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099" w:rsidRDefault="00242099" w:rsidP="00242099">
      <w:pPr>
        <w:widowControl w:val="0"/>
        <w:ind w:left="4941" w:firstLine="1296"/>
        <w:rPr>
          <w:szCs w:val="24"/>
        </w:rPr>
      </w:pPr>
      <w:r>
        <w:rPr>
          <w:szCs w:val="24"/>
        </w:rPr>
        <w:t>PATVIRTINTA</w:t>
      </w:r>
    </w:p>
    <w:p w:rsidR="00242099" w:rsidRDefault="00242099" w:rsidP="00242099">
      <w:pPr>
        <w:tabs>
          <w:tab w:val="left" w:pos="6663"/>
        </w:tabs>
        <w:ind w:left="5184" w:firstLine="1053"/>
        <w:jc w:val="both"/>
        <w:rPr>
          <w:szCs w:val="24"/>
        </w:rPr>
      </w:pPr>
      <w:r>
        <w:rPr>
          <w:szCs w:val="24"/>
        </w:rPr>
        <w:t xml:space="preserve">Plungės rajono savivaldybės </w:t>
      </w:r>
    </w:p>
    <w:p w:rsidR="00242099" w:rsidRPr="00521970" w:rsidRDefault="00C6398B" w:rsidP="00242099">
      <w:pPr>
        <w:tabs>
          <w:tab w:val="left" w:pos="6663"/>
        </w:tabs>
        <w:ind w:left="5184" w:firstLine="1053"/>
        <w:jc w:val="both"/>
        <w:rPr>
          <w:szCs w:val="24"/>
        </w:rPr>
      </w:pPr>
      <w:r>
        <w:rPr>
          <w:szCs w:val="24"/>
        </w:rPr>
        <w:t>tarybos 2022</w:t>
      </w:r>
      <w:r w:rsidR="00242099" w:rsidRPr="00521970">
        <w:rPr>
          <w:szCs w:val="24"/>
        </w:rPr>
        <w:t xml:space="preserve"> m. </w:t>
      </w:r>
      <w:r>
        <w:rPr>
          <w:szCs w:val="24"/>
        </w:rPr>
        <w:t>balandžio 28</w:t>
      </w:r>
      <w:r w:rsidR="00BA45F3" w:rsidRPr="00521970">
        <w:rPr>
          <w:szCs w:val="24"/>
        </w:rPr>
        <w:t xml:space="preserve"> </w:t>
      </w:r>
      <w:r w:rsidR="00242099" w:rsidRPr="00521970">
        <w:rPr>
          <w:szCs w:val="24"/>
        </w:rPr>
        <w:t>d.</w:t>
      </w:r>
    </w:p>
    <w:p w:rsidR="00C60C9E" w:rsidRDefault="00242099" w:rsidP="00242099">
      <w:pPr>
        <w:tabs>
          <w:tab w:val="left" w:pos="6663"/>
        </w:tabs>
        <w:ind w:left="5184" w:firstLine="1053"/>
        <w:jc w:val="both"/>
        <w:rPr>
          <w:szCs w:val="24"/>
        </w:rPr>
      </w:pPr>
      <w:r w:rsidRPr="00521970">
        <w:rPr>
          <w:szCs w:val="24"/>
        </w:rPr>
        <w:t>sprendimu Nr.</w:t>
      </w:r>
      <w:r w:rsidR="00BA45F3" w:rsidRPr="00521970">
        <w:rPr>
          <w:szCs w:val="24"/>
        </w:rPr>
        <w:t xml:space="preserve"> T1-</w:t>
      </w:r>
      <w:r w:rsidR="00C6398B">
        <w:rPr>
          <w:szCs w:val="24"/>
        </w:rPr>
        <w:t>98</w:t>
      </w:r>
    </w:p>
    <w:p w:rsidR="007A646D" w:rsidRDefault="00C60C9E" w:rsidP="00F35876">
      <w:pPr>
        <w:tabs>
          <w:tab w:val="left" w:pos="6663"/>
        </w:tabs>
        <w:ind w:left="6237"/>
        <w:jc w:val="both"/>
        <w:rPr>
          <w:szCs w:val="24"/>
          <w:shd w:val="clear" w:color="auto" w:fill="FFFFFF"/>
        </w:rPr>
      </w:pPr>
      <w:r w:rsidRPr="00F35876">
        <w:rPr>
          <w:szCs w:val="24"/>
          <w:shd w:val="clear" w:color="auto" w:fill="FFFFFF"/>
        </w:rPr>
        <w:t xml:space="preserve">(2023 m. </w:t>
      </w:r>
      <w:r w:rsidR="003C0064">
        <w:rPr>
          <w:szCs w:val="24"/>
          <w:shd w:val="clear" w:color="auto" w:fill="FFFFFF"/>
        </w:rPr>
        <w:t>birželio 22</w:t>
      </w:r>
      <w:r w:rsidRPr="00F35876">
        <w:rPr>
          <w:szCs w:val="24"/>
          <w:shd w:val="clear" w:color="auto" w:fill="FFFFFF"/>
        </w:rPr>
        <w:t xml:space="preserve"> </w:t>
      </w:r>
      <w:proofErr w:type="spellStart"/>
      <w:r w:rsidRPr="00F35876">
        <w:rPr>
          <w:szCs w:val="24"/>
          <w:shd w:val="clear" w:color="auto" w:fill="FFFFFF"/>
        </w:rPr>
        <w:t>d</w:t>
      </w:r>
      <w:proofErr w:type="spellEnd"/>
      <w:r w:rsidRPr="00F35876">
        <w:rPr>
          <w:szCs w:val="24"/>
          <w:shd w:val="clear" w:color="auto" w:fill="FFFFFF"/>
        </w:rPr>
        <w:t xml:space="preserve">. sprendimo </w:t>
      </w:r>
    </w:p>
    <w:p w:rsidR="00242099" w:rsidRPr="00C60C9E" w:rsidRDefault="00C60C9E" w:rsidP="00F35876">
      <w:pPr>
        <w:tabs>
          <w:tab w:val="left" w:pos="6663"/>
        </w:tabs>
        <w:ind w:left="6237"/>
        <w:jc w:val="both"/>
        <w:rPr>
          <w:szCs w:val="24"/>
        </w:rPr>
      </w:pPr>
      <w:r w:rsidRPr="00F35876">
        <w:rPr>
          <w:szCs w:val="24"/>
          <w:shd w:val="clear" w:color="auto" w:fill="FFFFFF"/>
        </w:rPr>
        <w:t>Nr. T1-</w:t>
      </w:r>
      <w:r w:rsidR="003C0064">
        <w:rPr>
          <w:szCs w:val="24"/>
          <w:shd w:val="clear" w:color="auto" w:fill="FFFFFF"/>
        </w:rPr>
        <w:t>164</w:t>
      </w:r>
      <w:r w:rsidR="007A646D">
        <w:rPr>
          <w:szCs w:val="24"/>
          <w:shd w:val="clear" w:color="auto" w:fill="FFFFFF"/>
        </w:rPr>
        <w:t xml:space="preserve"> </w:t>
      </w:r>
      <w:r w:rsidRPr="00F35876">
        <w:rPr>
          <w:szCs w:val="24"/>
          <w:shd w:val="clear" w:color="auto" w:fill="FFFFFF"/>
        </w:rPr>
        <w:t>redakcija)</w:t>
      </w:r>
    </w:p>
    <w:p w:rsidR="00242099" w:rsidRDefault="00242099" w:rsidP="00242099">
      <w:pPr>
        <w:ind w:firstLine="567"/>
        <w:jc w:val="both"/>
        <w:rPr>
          <w:szCs w:val="24"/>
        </w:rPr>
      </w:pPr>
    </w:p>
    <w:p w:rsidR="00242099" w:rsidRPr="00F47D57" w:rsidRDefault="00242099" w:rsidP="006B6703">
      <w:pPr>
        <w:jc w:val="center"/>
        <w:rPr>
          <w:b/>
          <w:bCs/>
          <w:szCs w:val="24"/>
        </w:rPr>
      </w:pPr>
      <w:r w:rsidRPr="005C3790">
        <w:rPr>
          <w:b/>
          <w:bCs/>
          <w:szCs w:val="24"/>
        </w:rPr>
        <w:t xml:space="preserve">PLUNGĖS MIESTO </w:t>
      </w:r>
      <w:r>
        <w:rPr>
          <w:b/>
          <w:bCs/>
          <w:szCs w:val="24"/>
        </w:rPr>
        <w:t xml:space="preserve">ISTORINIO CENTRO PASTATŲ FASADŲ TVARKYMO </w:t>
      </w:r>
      <w:r w:rsidRPr="009351E9">
        <w:rPr>
          <w:b/>
          <w:bCs/>
          <w:szCs w:val="24"/>
        </w:rPr>
        <w:t>FINANSAVIMO TVARKOS APRAŠAS</w:t>
      </w:r>
    </w:p>
    <w:p w:rsidR="00242099" w:rsidRDefault="00242099" w:rsidP="006B6703">
      <w:pPr>
        <w:keepLines/>
        <w:suppressAutoHyphens/>
        <w:textAlignment w:val="center"/>
        <w:rPr>
          <w:b/>
          <w:bCs/>
          <w:caps/>
          <w:szCs w:val="24"/>
        </w:rPr>
      </w:pPr>
    </w:p>
    <w:p w:rsidR="00242099" w:rsidRDefault="00242099" w:rsidP="006B6703">
      <w:pPr>
        <w:keepNext/>
        <w:suppressAutoHyphens/>
        <w:jc w:val="center"/>
        <w:textAlignment w:val="center"/>
        <w:rPr>
          <w:b/>
          <w:bCs/>
          <w:caps/>
          <w:szCs w:val="24"/>
        </w:rPr>
      </w:pPr>
      <w:r>
        <w:rPr>
          <w:b/>
          <w:bCs/>
          <w:caps/>
          <w:szCs w:val="24"/>
        </w:rPr>
        <w:t xml:space="preserve">I SKYRIUS </w:t>
      </w:r>
    </w:p>
    <w:p w:rsidR="00242099" w:rsidRDefault="00242099" w:rsidP="006B6703">
      <w:pPr>
        <w:keepNext/>
        <w:suppressAutoHyphens/>
        <w:jc w:val="center"/>
        <w:textAlignment w:val="center"/>
        <w:rPr>
          <w:b/>
          <w:bCs/>
          <w:caps/>
          <w:szCs w:val="24"/>
        </w:rPr>
      </w:pPr>
      <w:r>
        <w:rPr>
          <w:b/>
          <w:bCs/>
          <w:caps/>
          <w:szCs w:val="24"/>
        </w:rPr>
        <w:t>BENDROSIOS NUOSTATOS</w:t>
      </w:r>
    </w:p>
    <w:p w:rsidR="00242099" w:rsidRPr="000B5C47" w:rsidRDefault="00242099" w:rsidP="00242099">
      <w:pPr>
        <w:tabs>
          <w:tab w:val="left" w:pos="567"/>
          <w:tab w:val="num" w:pos="993"/>
        </w:tabs>
        <w:ind w:firstLine="567"/>
        <w:jc w:val="both"/>
        <w:rPr>
          <w:szCs w:val="24"/>
        </w:rPr>
      </w:pPr>
    </w:p>
    <w:p w:rsidR="00242099" w:rsidRPr="000B5C47" w:rsidRDefault="00242099" w:rsidP="00C60C9E">
      <w:pPr>
        <w:pStyle w:val="Sraopastraipa"/>
        <w:numPr>
          <w:ilvl w:val="0"/>
          <w:numId w:val="1"/>
        </w:numPr>
        <w:tabs>
          <w:tab w:val="left" w:pos="993"/>
        </w:tabs>
        <w:suppressAutoHyphens/>
        <w:ind w:left="0" w:firstLine="720"/>
        <w:jc w:val="both"/>
        <w:textAlignment w:val="center"/>
        <w:rPr>
          <w:szCs w:val="24"/>
        </w:rPr>
      </w:pPr>
      <w:r w:rsidRPr="000B5C47">
        <w:rPr>
          <w:bCs/>
          <w:szCs w:val="24"/>
        </w:rPr>
        <w:t xml:space="preserve">Plungės miesto istorinio centro pastatų fasadų tvarkymo </w:t>
      </w:r>
      <w:r w:rsidRPr="00383076">
        <w:rPr>
          <w:bCs/>
          <w:szCs w:val="24"/>
        </w:rPr>
        <w:t xml:space="preserve">finansavimo tvarkos aprašas </w:t>
      </w:r>
      <w:r w:rsidRPr="00383076">
        <w:rPr>
          <w:szCs w:val="24"/>
        </w:rPr>
        <w:t>(toliau – Aprašas) reglamentuoja tvarką, pagal kurią iš Plungės rajono savivaldybės (toliau – Savivaldybė) biudžeto lėšų finansuojami Plungės miesto istoriniame centre</w:t>
      </w:r>
      <w:r w:rsidR="006461C8">
        <w:rPr>
          <w:szCs w:val="24"/>
        </w:rPr>
        <w:t xml:space="preserve"> </w:t>
      </w:r>
      <w:r w:rsidRPr="00383076">
        <w:rPr>
          <w:szCs w:val="24"/>
        </w:rPr>
        <w:t>esančių pastatų fasadų remonto arba tvarkybos darbai.</w:t>
      </w:r>
    </w:p>
    <w:p w:rsidR="00242099" w:rsidRPr="000B5C47" w:rsidRDefault="00242099" w:rsidP="00C60C9E">
      <w:pPr>
        <w:pStyle w:val="Sraopastraipa"/>
        <w:numPr>
          <w:ilvl w:val="0"/>
          <w:numId w:val="1"/>
        </w:numPr>
        <w:tabs>
          <w:tab w:val="left" w:pos="993"/>
        </w:tabs>
        <w:suppressAutoHyphens/>
        <w:ind w:left="0" w:firstLine="720"/>
        <w:jc w:val="both"/>
        <w:textAlignment w:val="center"/>
        <w:rPr>
          <w:szCs w:val="24"/>
        </w:rPr>
      </w:pPr>
      <w:r w:rsidRPr="000B5C47">
        <w:rPr>
          <w:bCs/>
          <w:szCs w:val="24"/>
        </w:rPr>
        <w:t xml:space="preserve">Programos tikslai ir uždaviniai </w:t>
      </w:r>
      <w:r w:rsidRPr="000B5C47">
        <w:rPr>
          <w:szCs w:val="24"/>
        </w:rPr>
        <w:t>– skatinti fizinius, juridinius asmenis, organizacijas ir viešąjį sektorių tvarkyti miesto istorinėje dalyje esančių pastatų eksterjerą. Išsaugoti ir formuoti miesto tradicinės architektūros vientisumą, didinti miesto patrauklumą ir savitumą.</w:t>
      </w:r>
    </w:p>
    <w:p w:rsidR="00242099" w:rsidRPr="000B5C47" w:rsidRDefault="00242099" w:rsidP="00C60C9E">
      <w:pPr>
        <w:pStyle w:val="Sraopastraipa"/>
        <w:numPr>
          <w:ilvl w:val="0"/>
          <w:numId w:val="1"/>
        </w:numPr>
        <w:tabs>
          <w:tab w:val="left" w:pos="993"/>
        </w:tabs>
        <w:suppressAutoHyphens/>
        <w:ind w:left="0" w:firstLine="720"/>
        <w:jc w:val="both"/>
        <w:textAlignment w:val="center"/>
        <w:rPr>
          <w:szCs w:val="24"/>
        </w:rPr>
      </w:pPr>
      <w:r w:rsidRPr="000B5C47">
        <w:rPr>
          <w:szCs w:val="24"/>
        </w:rPr>
        <w:t>Apraše vartojamos sąvokos:</w:t>
      </w:r>
    </w:p>
    <w:p w:rsidR="00492530" w:rsidRPr="0067009D" w:rsidRDefault="00144C27" w:rsidP="00305077">
      <w:pPr>
        <w:pStyle w:val="Sraopastraipa"/>
        <w:numPr>
          <w:ilvl w:val="0"/>
          <w:numId w:val="2"/>
        </w:numPr>
        <w:tabs>
          <w:tab w:val="left" w:pos="993"/>
        </w:tabs>
        <w:suppressAutoHyphens/>
        <w:ind w:left="0" w:firstLine="720"/>
        <w:jc w:val="both"/>
        <w:textAlignment w:val="center"/>
        <w:rPr>
          <w:iCs/>
          <w:szCs w:val="24"/>
        </w:rPr>
      </w:pPr>
      <w:r w:rsidRPr="00ED11F2">
        <w:rPr>
          <w:b/>
          <w:szCs w:val="24"/>
        </w:rPr>
        <w:t>Plungės miesto istorinis centras</w:t>
      </w:r>
      <w:r w:rsidRPr="00ED11F2">
        <w:rPr>
          <w:szCs w:val="24"/>
        </w:rPr>
        <w:t xml:space="preserve"> – pagal Plungės miesto centrinės dalies sutvarkymo specialųjį planą nustatyta teritorija</w:t>
      </w:r>
      <w:r w:rsidR="007D7A21" w:rsidRPr="00ED11F2">
        <w:rPr>
          <w:szCs w:val="24"/>
        </w:rPr>
        <w:t>,</w:t>
      </w:r>
      <w:r w:rsidRPr="00ED11F2">
        <w:rPr>
          <w:szCs w:val="24"/>
        </w:rPr>
        <w:t xml:space="preserve"> </w:t>
      </w:r>
      <w:r w:rsidRPr="00ED11F2">
        <w:rPr>
          <w:rStyle w:val="Emfaz"/>
          <w:i w:val="0"/>
          <w:szCs w:val="24"/>
        </w:rPr>
        <w:t>apimanti istoriškai susiformavusią miesto dalį</w:t>
      </w:r>
      <w:r w:rsidR="007D7A21" w:rsidRPr="00ED11F2">
        <w:rPr>
          <w:rStyle w:val="Emfaz"/>
          <w:i w:val="0"/>
          <w:szCs w:val="24"/>
        </w:rPr>
        <w:t>. T</w:t>
      </w:r>
      <w:r w:rsidRPr="00ED11F2">
        <w:rPr>
          <w:rStyle w:val="Emfaz"/>
          <w:i w:val="0"/>
          <w:szCs w:val="24"/>
        </w:rPr>
        <w:t xml:space="preserve">ai vertingiausia ir daugiausia tradicinės architektūros išlaikiusi miesto </w:t>
      </w:r>
      <w:r w:rsidRPr="0067009D">
        <w:rPr>
          <w:rStyle w:val="Emfaz"/>
          <w:i w:val="0"/>
          <w:szCs w:val="24"/>
        </w:rPr>
        <w:t>teritorija</w:t>
      </w:r>
      <w:r w:rsidR="00ED11F2" w:rsidRPr="0067009D">
        <w:rPr>
          <w:rStyle w:val="Emfaz"/>
          <w:i w:val="0"/>
          <w:szCs w:val="24"/>
        </w:rPr>
        <w:t xml:space="preserve"> </w:t>
      </w:r>
      <w:r w:rsidR="00ED11F2" w:rsidRPr="0067009D">
        <w:rPr>
          <w:szCs w:val="24"/>
        </w:rPr>
        <w:t>(Aprašo 3 priedas)</w:t>
      </w:r>
      <w:r w:rsidRPr="0067009D">
        <w:rPr>
          <w:rStyle w:val="Emfaz"/>
          <w:i w:val="0"/>
          <w:szCs w:val="24"/>
        </w:rPr>
        <w:t xml:space="preserve">. </w:t>
      </w:r>
    </w:p>
    <w:p w:rsidR="00144C27" w:rsidRPr="00616C59" w:rsidRDefault="00144C27" w:rsidP="00305077">
      <w:pPr>
        <w:pStyle w:val="Sraopastraipa"/>
        <w:numPr>
          <w:ilvl w:val="0"/>
          <w:numId w:val="2"/>
        </w:numPr>
        <w:tabs>
          <w:tab w:val="left" w:pos="993"/>
        </w:tabs>
        <w:suppressAutoHyphens/>
        <w:ind w:left="0" w:firstLine="720"/>
        <w:jc w:val="both"/>
        <w:textAlignment w:val="center"/>
        <w:rPr>
          <w:szCs w:val="24"/>
        </w:rPr>
      </w:pPr>
      <w:r w:rsidRPr="000B5C47">
        <w:rPr>
          <w:b/>
          <w:szCs w:val="24"/>
        </w:rPr>
        <w:t>Kultūros paveldo objektai</w:t>
      </w:r>
      <w:r w:rsidRPr="000B5C47">
        <w:rPr>
          <w:szCs w:val="24"/>
        </w:rPr>
        <w:t xml:space="preserve"> – </w:t>
      </w:r>
      <w:r w:rsidRPr="00D361DC">
        <w:rPr>
          <w:szCs w:val="24"/>
        </w:rPr>
        <w:t>pavieniai, kompleksiniai ar į kompleksą įeinantys objektai, registruoti kaip nekilnojamosios kultūros vertybės, t. y. žemės sklypuose, sklypų dalyse, vandens, miško plotuose ar jų dalyse esantys statiniai ar kiti nekilnojamieji daiktai, kurie turi vertingųjų savy</w:t>
      </w:r>
      <w:r w:rsidRPr="00616C59">
        <w:rPr>
          <w:szCs w:val="24"/>
        </w:rPr>
        <w:t>bių ir kartu su jiems priskirta teritorija yra atskiri daiktinės teisės objektai ar gali jais būti.</w:t>
      </w:r>
    </w:p>
    <w:p w:rsidR="00144C27" w:rsidRPr="00616C59" w:rsidRDefault="00144C27" w:rsidP="00305077">
      <w:pPr>
        <w:pStyle w:val="Sraopastraipa"/>
        <w:numPr>
          <w:ilvl w:val="0"/>
          <w:numId w:val="2"/>
        </w:numPr>
        <w:tabs>
          <w:tab w:val="left" w:pos="993"/>
        </w:tabs>
        <w:suppressAutoHyphens/>
        <w:ind w:left="0" w:firstLine="720"/>
        <w:jc w:val="both"/>
        <w:textAlignment w:val="center"/>
        <w:rPr>
          <w:szCs w:val="24"/>
        </w:rPr>
      </w:pPr>
      <w:r w:rsidRPr="00616C59">
        <w:rPr>
          <w:b/>
          <w:szCs w:val="24"/>
        </w:rPr>
        <w:t>Pastatas</w:t>
      </w:r>
      <w:r w:rsidRPr="00616C59">
        <w:rPr>
          <w:szCs w:val="24"/>
        </w:rPr>
        <w:t xml:space="preserve"> – apdengtas stogu statinys, kurio didžiausią dalį sudaro patalpos.</w:t>
      </w:r>
    </w:p>
    <w:p w:rsidR="00144C27" w:rsidRPr="00616C59" w:rsidRDefault="00144C27" w:rsidP="00305077">
      <w:pPr>
        <w:pStyle w:val="Sraopastraipa"/>
        <w:numPr>
          <w:ilvl w:val="0"/>
          <w:numId w:val="2"/>
        </w:numPr>
        <w:tabs>
          <w:tab w:val="left" w:pos="993"/>
        </w:tabs>
        <w:suppressAutoHyphens/>
        <w:ind w:left="0" w:firstLine="720"/>
        <w:jc w:val="both"/>
        <w:textAlignment w:val="center"/>
        <w:rPr>
          <w:szCs w:val="24"/>
        </w:rPr>
      </w:pPr>
      <w:r w:rsidRPr="00616C59">
        <w:rPr>
          <w:b/>
          <w:szCs w:val="24"/>
        </w:rPr>
        <w:t>Statinys</w:t>
      </w:r>
      <w:r w:rsidRPr="00616C59">
        <w:rPr>
          <w:szCs w:val="24"/>
        </w:rPr>
        <w:t xml:space="preserve"> – nekilnojamasis daiktas (pastatas arba inžinerinis statinys), turintis laikančiąsias konstrukcijas, kurios visos (ar jų dalis) sumontuotos statybos vietoje</w:t>
      </w:r>
      <w:r w:rsidR="007D7A21">
        <w:rPr>
          <w:szCs w:val="24"/>
        </w:rPr>
        <w:t>,</w:t>
      </w:r>
      <w:r w:rsidRPr="00616C59">
        <w:rPr>
          <w:szCs w:val="24"/>
        </w:rPr>
        <w:t xml:space="preserve"> atliekant statybos darbus.</w:t>
      </w:r>
    </w:p>
    <w:p w:rsidR="00144C27" w:rsidRPr="000B5C47" w:rsidRDefault="00144C27" w:rsidP="00305077">
      <w:pPr>
        <w:pStyle w:val="Sraopastraipa"/>
        <w:numPr>
          <w:ilvl w:val="0"/>
          <w:numId w:val="2"/>
        </w:numPr>
        <w:tabs>
          <w:tab w:val="left" w:pos="993"/>
        </w:tabs>
        <w:suppressAutoHyphens/>
        <w:ind w:left="0" w:firstLine="720"/>
        <w:jc w:val="both"/>
        <w:textAlignment w:val="center"/>
        <w:rPr>
          <w:szCs w:val="24"/>
        </w:rPr>
      </w:pPr>
      <w:r w:rsidRPr="000B5C47">
        <w:rPr>
          <w:b/>
          <w:szCs w:val="24"/>
        </w:rPr>
        <w:t>Pagalbinio ūkio paskirties pastatai</w:t>
      </w:r>
      <w:r w:rsidRPr="000B5C47">
        <w:rPr>
          <w:szCs w:val="24"/>
        </w:rPr>
        <w:t xml:space="preserve"> – sodybų ūkio pastatai, pagalbinio ūkio pastatai (tvartai, daržinės, sandėliai, garažai, vasaros virtuvės, dirbtuvės, pirtys, kietojo kuro sandėliai (malkinės) ir panašiai, kurie tarnauja pagrindiniam daiktui;</w:t>
      </w:r>
    </w:p>
    <w:p w:rsidR="00144C27" w:rsidRPr="000B5C47" w:rsidRDefault="00144C27" w:rsidP="00305077">
      <w:pPr>
        <w:pStyle w:val="Sraopastraipa"/>
        <w:numPr>
          <w:ilvl w:val="0"/>
          <w:numId w:val="2"/>
        </w:numPr>
        <w:tabs>
          <w:tab w:val="left" w:pos="993"/>
        </w:tabs>
        <w:suppressAutoHyphens/>
        <w:ind w:left="0" w:firstLine="720"/>
        <w:jc w:val="both"/>
        <w:textAlignment w:val="center"/>
        <w:rPr>
          <w:color w:val="000000"/>
          <w:szCs w:val="24"/>
        </w:rPr>
      </w:pPr>
      <w:r w:rsidRPr="000B5C47">
        <w:rPr>
          <w:b/>
          <w:color w:val="000000" w:themeColor="text1"/>
          <w:szCs w:val="24"/>
        </w:rPr>
        <w:t>Tvarkybos darbai</w:t>
      </w:r>
      <w:r w:rsidRPr="000B5C47">
        <w:rPr>
          <w:color w:val="000000" w:themeColor="text1"/>
          <w:szCs w:val="24"/>
        </w:rPr>
        <w:t xml:space="preserve"> –</w:t>
      </w:r>
      <w:r w:rsidRPr="000B5C47">
        <w:rPr>
          <w:color w:val="000000"/>
          <w:szCs w:val="24"/>
        </w:rPr>
        <w:t xml:space="preserve"> nekilnojamajam kultūros paveldui išsaugoti atliekami darbai: taikomasis tyrimas, remontas, avarijos grėsmės pašalinimas, konservavimas, restauravimas, šių darbų planavimas ir projektavimas.</w:t>
      </w:r>
    </w:p>
    <w:p w:rsidR="004F2EFC" w:rsidRDefault="00144C27" w:rsidP="00305077">
      <w:pPr>
        <w:pStyle w:val="Sraopastraipa"/>
        <w:numPr>
          <w:ilvl w:val="0"/>
          <w:numId w:val="2"/>
        </w:numPr>
        <w:tabs>
          <w:tab w:val="left" w:pos="993"/>
        </w:tabs>
        <w:suppressAutoHyphens/>
        <w:ind w:left="0" w:firstLine="720"/>
        <w:jc w:val="both"/>
        <w:textAlignment w:val="center"/>
        <w:rPr>
          <w:szCs w:val="24"/>
        </w:rPr>
      </w:pPr>
      <w:r w:rsidRPr="000B5C47">
        <w:rPr>
          <w:b/>
          <w:szCs w:val="24"/>
        </w:rPr>
        <w:t>Pareiškėjas</w:t>
      </w:r>
      <w:r w:rsidRPr="000B5C47">
        <w:rPr>
          <w:szCs w:val="24"/>
        </w:rPr>
        <w:t xml:space="preserve"> – paraišką pateikęs fizinis arba juridinis asmuo nuosavybės </w:t>
      </w:r>
      <w:r w:rsidRPr="00585CAC">
        <w:rPr>
          <w:szCs w:val="24"/>
        </w:rPr>
        <w:t>teise valdantis pastatą ar saugomą kultūros paveldo objektą arba jo įgaliotas asmuo.</w:t>
      </w:r>
    </w:p>
    <w:p w:rsidR="004F2EFC" w:rsidRPr="003F55FA" w:rsidRDefault="004F2EFC" w:rsidP="00305077">
      <w:pPr>
        <w:pStyle w:val="Sraopastraipa"/>
        <w:numPr>
          <w:ilvl w:val="0"/>
          <w:numId w:val="2"/>
        </w:numPr>
        <w:tabs>
          <w:tab w:val="left" w:pos="993"/>
        </w:tabs>
        <w:suppressAutoHyphens/>
        <w:ind w:left="0" w:firstLine="720"/>
        <w:jc w:val="both"/>
        <w:textAlignment w:val="center"/>
        <w:rPr>
          <w:szCs w:val="24"/>
        </w:rPr>
      </w:pPr>
      <w:r w:rsidRPr="004F2EFC">
        <w:rPr>
          <w:b/>
          <w:bCs/>
          <w:color w:val="000000" w:themeColor="text1"/>
          <w:shd w:val="clear" w:color="auto" w:fill="FFFFFF"/>
        </w:rPr>
        <w:t>Lėšų gavėjas</w:t>
      </w:r>
      <w:r w:rsidRPr="004F2EFC">
        <w:rPr>
          <w:color w:val="000000" w:themeColor="text1"/>
          <w:shd w:val="clear" w:color="auto" w:fill="FFFFFF"/>
        </w:rPr>
        <w:t> </w:t>
      </w:r>
      <w:r w:rsidRPr="004F2EFC">
        <w:rPr>
          <w:color w:val="212529"/>
          <w:shd w:val="clear" w:color="auto" w:fill="FFFFFF"/>
        </w:rPr>
        <w:t xml:space="preserve">– </w:t>
      </w:r>
      <w:r w:rsidRPr="00E12B63">
        <w:rPr>
          <w:rFonts w:eastAsiaTheme="minorHAnsi"/>
        </w:rPr>
        <w:t>Pareiškėjas, kuriam Tvarkos apraše nustatyta tvarka yra skirtas finansavimas;</w:t>
      </w:r>
    </w:p>
    <w:p w:rsidR="003F55FA" w:rsidRPr="00FA0FC5" w:rsidRDefault="003F55FA" w:rsidP="00305077">
      <w:pPr>
        <w:pStyle w:val="Sraopastraipa"/>
        <w:numPr>
          <w:ilvl w:val="0"/>
          <w:numId w:val="2"/>
        </w:numPr>
        <w:tabs>
          <w:tab w:val="left" w:pos="993"/>
        </w:tabs>
        <w:autoSpaceDE w:val="0"/>
        <w:autoSpaceDN w:val="0"/>
        <w:ind w:left="0" w:firstLine="720"/>
        <w:jc w:val="both"/>
      </w:pPr>
      <w:r w:rsidRPr="003F55FA">
        <w:rPr>
          <w:b/>
        </w:rPr>
        <w:t>Kvietimas</w:t>
      </w:r>
      <w:r w:rsidR="00FA0FC5">
        <w:rPr>
          <w:b/>
        </w:rPr>
        <w:t xml:space="preserve"> </w:t>
      </w:r>
      <w:r w:rsidR="00FA0FC5">
        <w:rPr>
          <w:b/>
          <w:bCs/>
          <w:strike/>
        </w:rPr>
        <w:t xml:space="preserve"> </w:t>
      </w:r>
      <w:r w:rsidRPr="007C40A5">
        <w:t xml:space="preserve"> viešoje erdvėje (interneto svetainėje </w:t>
      </w:r>
      <w:hyperlink r:id="rId9" w:history="1">
        <w:r w:rsidRPr="007C40A5">
          <w:rPr>
            <w:rStyle w:val="Hipersaitas"/>
          </w:rPr>
          <w:t>www.plunge.lt</w:t>
        </w:r>
      </w:hyperlink>
      <w:r w:rsidRPr="007C40A5">
        <w:t xml:space="preserve"> ir Savivaldybės socialinio tinklo paskyroje) publikuojamas skelbimas, kuriame </w:t>
      </w:r>
      <w:r w:rsidR="00FA0FC5">
        <w:t xml:space="preserve">kviečiama teikti paraiškas finansavimui gauti, </w:t>
      </w:r>
      <w:r w:rsidR="00FA0FC5" w:rsidRPr="00FA0FC5">
        <w:t xml:space="preserve">kuriame </w:t>
      </w:r>
      <w:r w:rsidRPr="00FA0FC5">
        <w:t>nurodam</w:t>
      </w:r>
      <w:r w:rsidR="00FA0FC5" w:rsidRPr="00FA0FC5">
        <w:t>i</w:t>
      </w:r>
      <w:r w:rsidRPr="00FA0FC5">
        <w:t xml:space="preserve"> paraiškų pateikimo terminai. </w:t>
      </w:r>
    </w:p>
    <w:p w:rsidR="00092A05" w:rsidRDefault="00144C27" w:rsidP="00305077">
      <w:pPr>
        <w:pStyle w:val="Sraopastraipa"/>
        <w:numPr>
          <w:ilvl w:val="0"/>
          <w:numId w:val="2"/>
        </w:numPr>
        <w:tabs>
          <w:tab w:val="left" w:pos="1134"/>
        </w:tabs>
        <w:suppressAutoHyphens/>
        <w:ind w:left="0" w:firstLine="720"/>
        <w:jc w:val="both"/>
        <w:textAlignment w:val="center"/>
        <w:rPr>
          <w:szCs w:val="24"/>
        </w:rPr>
      </w:pPr>
      <w:r w:rsidRPr="00FA0FC5">
        <w:rPr>
          <w:b/>
          <w:szCs w:val="24"/>
        </w:rPr>
        <w:t>Tinkamos finansuoti paraiškos</w:t>
      </w:r>
      <w:r w:rsidRPr="00FA0FC5">
        <w:rPr>
          <w:szCs w:val="24"/>
        </w:rPr>
        <w:t xml:space="preserve"> –</w:t>
      </w:r>
      <w:r w:rsidRPr="00585CAC">
        <w:rPr>
          <w:szCs w:val="24"/>
        </w:rPr>
        <w:t xml:space="preserve"> paraiškos, atitinkančios Aprašo </w:t>
      </w:r>
      <w:r w:rsidR="00585CAC" w:rsidRPr="00585CAC">
        <w:rPr>
          <w:szCs w:val="24"/>
        </w:rPr>
        <w:t>II skyriaus</w:t>
      </w:r>
      <w:r w:rsidRPr="00585CAC">
        <w:rPr>
          <w:szCs w:val="24"/>
        </w:rPr>
        <w:t xml:space="preserve"> išvardintus reikalavimus.</w:t>
      </w:r>
    </w:p>
    <w:p w:rsidR="00FC1742" w:rsidRPr="008D1149" w:rsidRDefault="00144C27" w:rsidP="00305077">
      <w:pPr>
        <w:pStyle w:val="Sraopastraipa"/>
        <w:numPr>
          <w:ilvl w:val="0"/>
          <w:numId w:val="2"/>
        </w:numPr>
        <w:tabs>
          <w:tab w:val="left" w:pos="1134"/>
        </w:tabs>
        <w:suppressAutoHyphens/>
        <w:ind w:left="0" w:firstLine="720"/>
        <w:jc w:val="both"/>
        <w:textAlignment w:val="center"/>
        <w:rPr>
          <w:szCs w:val="24"/>
        </w:rPr>
      </w:pPr>
      <w:r w:rsidRPr="008D1149">
        <w:rPr>
          <w:b/>
          <w:bCs/>
          <w:szCs w:val="24"/>
        </w:rPr>
        <w:t>Fasadas</w:t>
      </w:r>
      <w:r w:rsidRPr="008D1149">
        <w:rPr>
          <w:szCs w:val="24"/>
        </w:rPr>
        <w:t xml:space="preserve"> – </w:t>
      </w:r>
      <w:r w:rsidR="00092A05" w:rsidRPr="008D1149">
        <w:rPr>
          <w:szCs w:val="24"/>
        </w:rPr>
        <w:t>išorinė statinio siena iki karnizo, atskirianti statinio vidų nuo išorės.</w:t>
      </w:r>
    </w:p>
    <w:p w:rsidR="00FC1742" w:rsidRPr="00616C59" w:rsidRDefault="00FC1742" w:rsidP="00305077">
      <w:pPr>
        <w:pStyle w:val="Sraopastraipa"/>
        <w:numPr>
          <w:ilvl w:val="0"/>
          <w:numId w:val="2"/>
        </w:numPr>
        <w:tabs>
          <w:tab w:val="left" w:pos="1134"/>
        </w:tabs>
        <w:suppressAutoHyphens/>
        <w:ind w:left="0" w:firstLine="720"/>
        <w:jc w:val="both"/>
        <w:textAlignment w:val="center"/>
        <w:rPr>
          <w:szCs w:val="24"/>
        </w:rPr>
      </w:pPr>
      <w:r w:rsidRPr="008D1149">
        <w:rPr>
          <w:b/>
          <w:szCs w:val="24"/>
        </w:rPr>
        <w:t>Statinio</w:t>
      </w:r>
      <w:r w:rsidRPr="00616C59">
        <w:rPr>
          <w:b/>
          <w:szCs w:val="24"/>
        </w:rPr>
        <w:t xml:space="preserve"> projektas</w:t>
      </w:r>
      <w:r w:rsidRPr="00616C59">
        <w:rPr>
          <w:szCs w:val="24"/>
        </w:rPr>
        <w:t xml:space="preserve"> – normatyvinių statybos techninių dokumentų nustatytos sudėties dokumentų, kuriuose pateikiami statytojo sumanyto statinio sprendiniai (statinio projekto dalys, </w:t>
      </w:r>
      <w:r w:rsidRPr="00616C59">
        <w:rPr>
          <w:szCs w:val="24"/>
        </w:rPr>
        <w:lastRenderedPageBreak/>
        <w:t>skaičiavimai, brėžiniai), skirtų statybą leidžiančiam dokumentui gauti, statybai vykdyti ir statybos užbaigimo procedūroms atlikti, visuma.</w:t>
      </w:r>
    </w:p>
    <w:p w:rsidR="00FC1742" w:rsidRPr="00616C59" w:rsidRDefault="00FC1742" w:rsidP="00305077">
      <w:pPr>
        <w:pStyle w:val="Sraopastraipa"/>
        <w:numPr>
          <w:ilvl w:val="0"/>
          <w:numId w:val="2"/>
        </w:numPr>
        <w:tabs>
          <w:tab w:val="left" w:pos="1134"/>
        </w:tabs>
        <w:suppressAutoHyphens/>
        <w:ind w:left="0" w:firstLine="720"/>
        <w:jc w:val="both"/>
        <w:textAlignment w:val="center"/>
        <w:rPr>
          <w:szCs w:val="24"/>
        </w:rPr>
      </w:pPr>
      <w:r w:rsidRPr="00616C59">
        <w:rPr>
          <w:b/>
          <w:szCs w:val="24"/>
        </w:rPr>
        <w:t>Darbų aprašas</w:t>
      </w:r>
      <w:r w:rsidRPr="00616C59">
        <w:rPr>
          <w:szCs w:val="24"/>
        </w:rPr>
        <w:t xml:space="preserve"> – </w:t>
      </w:r>
      <w:r w:rsidR="00203170" w:rsidRPr="00616C59">
        <w:rPr>
          <w:szCs w:val="24"/>
        </w:rPr>
        <w:t xml:space="preserve">dokumentas </w:t>
      </w:r>
      <w:r w:rsidR="00616C59" w:rsidRPr="00616C59">
        <w:rPr>
          <w:szCs w:val="24"/>
        </w:rPr>
        <w:t xml:space="preserve">detaliai </w:t>
      </w:r>
      <w:r w:rsidR="00203170" w:rsidRPr="00616C59">
        <w:rPr>
          <w:szCs w:val="24"/>
        </w:rPr>
        <w:t>aprašantis planuojamus fasado tvarkymo darbus</w:t>
      </w:r>
      <w:r w:rsidR="00616C59" w:rsidRPr="00616C59">
        <w:rPr>
          <w:szCs w:val="24"/>
        </w:rPr>
        <w:t xml:space="preserve"> (kiekiai, medžiagos, spalvos, brėžiniai ir kt.). </w:t>
      </w:r>
      <w:r w:rsidR="00203170" w:rsidRPr="00616C59">
        <w:rPr>
          <w:szCs w:val="24"/>
        </w:rPr>
        <w:t>Darbų aprašas teikiamas</w:t>
      </w:r>
      <w:r w:rsidR="007D7A21">
        <w:rPr>
          <w:szCs w:val="24"/>
        </w:rPr>
        <w:t>,</w:t>
      </w:r>
      <w:r w:rsidR="00203170" w:rsidRPr="00616C59">
        <w:rPr>
          <w:szCs w:val="24"/>
        </w:rPr>
        <w:t xml:space="preserve"> jeigu statiniui nereikalingas</w:t>
      </w:r>
      <w:r w:rsidR="007D7A21">
        <w:rPr>
          <w:szCs w:val="24"/>
        </w:rPr>
        <w:t>,</w:t>
      </w:r>
      <w:r w:rsidR="00203170" w:rsidRPr="00616C59">
        <w:rPr>
          <w:szCs w:val="24"/>
        </w:rPr>
        <w:t xml:space="preserve"> statybą leidžiantis dokumentas.</w:t>
      </w:r>
    </w:p>
    <w:p w:rsidR="00144C27" w:rsidRPr="00616C59" w:rsidRDefault="00144C27" w:rsidP="00305077">
      <w:pPr>
        <w:pStyle w:val="Sraopastraipa"/>
        <w:numPr>
          <w:ilvl w:val="0"/>
          <w:numId w:val="2"/>
        </w:numPr>
        <w:tabs>
          <w:tab w:val="left" w:pos="1134"/>
        </w:tabs>
        <w:suppressAutoHyphens/>
        <w:ind w:left="0" w:firstLine="720"/>
        <w:jc w:val="both"/>
        <w:textAlignment w:val="center"/>
        <w:rPr>
          <w:szCs w:val="24"/>
        </w:rPr>
      </w:pPr>
      <w:r w:rsidRPr="00616C59">
        <w:rPr>
          <w:b/>
          <w:szCs w:val="24"/>
        </w:rPr>
        <w:t>Statybą leidžiantis dokumentas</w:t>
      </w:r>
      <w:r w:rsidRPr="00616C59">
        <w:rPr>
          <w:szCs w:val="24"/>
        </w:rPr>
        <w:t xml:space="preserve"> – dokumentas, kuriuo kompetentinga institucija suteikia statytojui (užsakovui) teisę įgyvendinti statinio projektą.</w:t>
      </w:r>
    </w:p>
    <w:p w:rsidR="00242099" w:rsidRPr="00DF53C8" w:rsidRDefault="00242099" w:rsidP="00C60C9E">
      <w:pPr>
        <w:pStyle w:val="Sraopastraipa"/>
        <w:numPr>
          <w:ilvl w:val="0"/>
          <w:numId w:val="1"/>
        </w:numPr>
        <w:tabs>
          <w:tab w:val="left" w:pos="851"/>
          <w:tab w:val="left" w:pos="1134"/>
        </w:tabs>
        <w:suppressAutoHyphens/>
        <w:ind w:left="0" w:firstLine="720"/>
        <w:jc w:val="both"/>
        <w:textAlignment w:val="center"/>
        <w:rPr>
          <w:szCs w:val="24"/>
        </w:rPr>
      </w:pPr>
      <w:r w:rsidRPr="00616C59">
        <w:rPr>
          <w:szCs w:val="24"/>
        </w:rPr>
        <w:t>Kitos Programoje vartojamos sąvokos atitin</w:t>
      </w:r>
      <w:r w:rsidRPr="00585CAC">
        <w:rPr>
          <w:szCs w:val="24"/>
        </w:rPr>
        <w:t xml:space="preserve">ka Lietuvos Respublikos statybos įstatymą, </w:t>
      </w:r>
      <w:r w:rsidRPr="00DF53C8">
        <w:rPr>
          <w:szCs w:val="24"/>
        </w:rPr>
        <w:t>Lietuvos Respublikos nekilnojamojo kultūros paveldo apsaugos įstatymą, kituose teisės aktuose vartojamas sąvokas.</w:t>
      </w:r>
    </w:p>
    <w:p w:rsidR="00242099" w:rsidRPr="00AC1F50" w:rsidRDefault="00242099" w:rsidP="00C60C9E">
      <w:pPr>
        <w:pStyle w:val="Sraopastraipa"/>
        <w:numPr>
          <w:ilvl w:val="0"/>
          <w:numId w:val="1"/>
        </w:numPr>
        <w:tabs>
          <w:tab w:val="left" w:pos="993"/>
        </w:tabs>
        <w:suppressAutoHyphens/>
        <w:ind w:left="0" w:firstLine="720"/>
        <w:jc w:val="both"/>
        <w:textAlignment w:val="center"/>
        <w:rPr>
          <w:b/>
          <w:szCs w:val="24"/>
        </w:rPr>
      </w:pPr>
      <w:r w:rsidRPr="00DF53C8">
        <w:rPr>
          <w:szCs w:val="24"/>
        </w:rPr>
        <w:t xml:space="preserve">Plungės miesto istorinis centras apima: Babrungo g., Vytauto g., Vandos </w:t>
      </w:r>
      <w:proofErr w:type="spellStart"/>
      <w:r w:rsidRPr="00DF53C8">
        <w:rPr>
          <w:szCs w:val="24"/>
        </w:rPr>
        <w:t>Rutkevič</w:t>
      </w:r>
      <w:proofErr w:type="spellEnd"/>
      <w:r w:rsidRPr="00DF53C8">
        <w:rPr>
          <w:szCs w:val="24"/>
        </w:rPr>
        <w:t xml:space="preserve"> </w:t>
      </w:r>
      <w:proofErr w:type="spellStart"/>
      <w:r w:rsidRPr="00DF53C8">
        <w:rPr>
          <w:szCs w:val="24"/>
        </w:rPr>
        <w:t>g</w:t>
      </w:r>
      <w:proofErr w:type="spellEnd"/>
      <w:r w:rsidRPr="00DF53C8">
        <w:rPr>
          <w:szCs w:val="24"/>
        </w:rPr>
        <w:t xml:space="preserve">., Senamiesčio a., Sinagogų g., J. Biliūno g., Birutės skg., Laisvės al. (išskyrus nr. 17, 19), </w:t>
      </w:r>
      <w:proofErr w:type="spellStart"/>
      <w:r w:rsidRPr="00DF53C8">
        <w:rPr>
          <w:szCs w:val="24"/>
        </w:rPr>
        <w:t>Paprūdžio</w:t>
      </w:r>
      <w:proofErr w:type="spellEnd"/>
      <w:r w:rsidRPr="00DF53C8">
        <w:rPr>
          <w:szCs w:val="24"/>
        </w:rPr>
        <w:t xml:space="preserve"> </w:t>
      </w:r>
      <w:proofErr w:type="spellStart"/>
      <w:r w:rsidRPr="00DF53C8">
        <w:rPr>
          <w:szCs w:val="24"/>
        </w:rPr>
        <w:t>g</w:t>
      </w:r>
      <w:proofErr w:type="spellEnd"/>
      <w:r w:rsidRPr="00DF53C8">
        <w:rPr>
          <w:szCs w:val="24"/>
        </w:rPr>
        <w:t xml:space="preserve">., </w:t>
      </w:r>
      <w:proofErr w:type="spellStart"/>
      <w:r w:rsidRPr="00DF53C8">
        <w:rPr>
          <w:szCs w:val="24"/>
        </w:rPr>
        <w:t>Paprūdžio</w:t>
      </w:r>
      <w:proofErr w:type="spellEnd"/>
      <w:r w:rsidRPr="00DF53C8">
        <w:rPr>
          <w:szCs w:val="24"/>
        </w:rPr>
        <w:t xml:space="preserve"> </w:t>
      </w:r>
      <w:proofErr w:type="spellStart"/>
      <w:r w:rsidRPr="00DF53C8">
        <w:rPr>
          <w:szCs w:val="24"/>
        </w:rPr>
        <w:t>skg</w:t>
      </w:r>
      <w:proofErr w:type="spellEnd"/>
      <w:r w:rsidRPr="00DF53C8">
        <w:rPr>
          <w:szCs w:val="24"/>
        </w:rPr>
        <w:t xml:space="preserve">. Mozūrų g. (3, 3A, 5, 5A), Kalniškių g. (4, 2), </w:t>
      </w:r>
      <w:proofErr w:type="spellStart"/>
      <w:r w:rsidRPr="00DF53C8">
        <w:rPr>
          <w:szCs w:val="24"/>
        </w:rPr>
        <w:t>Palankės</w:t>
      </w:r>
      <w:proofErr w:type="spellEnd"/>
      <w:r w:rsidRPr="00DF53C8">
        <w:rPr>
          <w:szCs w:val="24"/>
        </w:rPr>
        <w:t xml:space="preserve"> </w:t>
      </w:r>
      <w:proofErr w:type="spellStart"/>
      <w:r w:rsidRPr="00DF53C8">
        <w:rPr>
          <w:szCs w:val="24"/>
        </w:rPr>
        <w:t>g</w:t>
      </w:r>
      <w:proofErr w:type="spellEnd"/>
      <w:r w:rsidRPr="00DF53C8">
        <w:rPr>
          <w:szCs w:val="24"/>
        </w:rPr>
        <w:t>. (1, 3, 5, 7, 9), A. Vaišvilos</w:t>
      </w:r>
      <w:r w:rsidRPr="00AC1F50">
        <w:rPr>
          <w:szCs w:val="24"/>
        </w:rPr>
        <w:t xml:space="preserve"> g. (4, 6), Sukilėlių g. (14), Minijos g. (2, 4), Telšių g. (2 ir nelyginiai numeriai imtinai iki 21), Telšių skg. (3, 5, 7, 9), Birutės g. (lyginiai numeriai imtinai iki 18 ir nelyginiai numeriai imtinai iki 21), Dariaus ir Girėno g. (lyginiai numeriai imtinai iki 4, nelyginiai numeriai imtinai iki 23), J. Tumo-Vaižganto g. (lyginiai numeriai imtinai iki 38 ir nelyginiai numeriai imtinai iki 51), Rietavo g. (nelyginiai numeriai imtinai iki 15 ir lyginiai numeriai imtinai iki 28), S. Nėries g. (lyginiai numeriai imtinai iki 22</w:t>
      </w:r>
      <w:r w:rsidRPr="0067009D">
        <w:rPr>
          <w:szCs w:val="24"/>
        </w:rPr>
        <w:t>)</w:t>
      </w:r>
      <w:r w:rsidR="00070B06" w:rsidRPr="0067009D">
        <w:rPr>
          <w:szCs w:val="24"/>
        </w:rPr>
        <w:t xml:space="preserve"> (Aprašo 3 priedas)</w:t>
      </w:r>
      <w:r w:rsidRPr="0067009D">
        <w:rPr>
          <w:szCs w:val="24"/>
        </w:rPr>
        <w:t>.</w:t>
      </w:r>
      <w:r w:rsidRPr="00AC1F50">
        <w:rPr>
          <w:szCs w:val="24"/>
        </w:rPr>
        <w:t xml:space="preserve"> </w:t>
      </w:r>
    </w:p>
    <w:p w:rsidR="00242099" w:rsidRPr="000B5C47" w:rsidRDefault="00242099" w:rsidP="00305077">
      <w:pPr>
        <w:keepNext/>
        <w:tabs>
          <w:tab w:val="left" w:pos="851"/>
        </w:tabs>
        <w:suppressAutoHyphens/>
        <w:ind w:firstLine="720"/>
        <w:jc w:val="both"/>
        <w:textAlignment w:val="center"/>
        <w:rPr>
          <w:szCs w:val="24"/>
        </w:rPr>
      </w:pPr>
    </w:p>
    <w:p w:rsidR="00242099" w:rsidRPr="000B5C47" w:rsidRDefault="00242099" w:rsidP="00553215">
      <w:pPr>
        <w:keepNext/>
        <w:tabs>
          <w:tab w:val="left" w:pos="851"/>
        </w:tabs>
        <w:suppressAutoHyphens/>
        <w:jc w:val="center"/>
        <w:textAlignment w:val="center"/>
        <w:rPr>
          <w:b/>
          <w:bCs/>
          <w:caps/>
          <w:szCs w:val="24"/>
        </w:rPr>
      </w:pPr>
      <w:r w:rsidRPr="000B5C47">
        <w:rPr>
          <w:b/>
          <w:bCs/>
          <w:caps/>
          <w:szCs w:val="24"/>
        </w:rPr>
        <w:t>II SKYRIUS</w:t>
      </w:r>
    </w:p>
    <w:p w:rsidR="00242099" w:rsidRPr="00760515" w:rsidRDefault="00242099" w:rsidP="00553215">
      <w:pPr>
        <w:tabs>
          <w:tab w:val="left" w:pos="851"/>
        </w:tabs>
        <w:suppressAutoHyphens/>
        <w:jc w:val="center"/>
        <w:textAlignment w:val="center"/>
        <w:rPr>
          <w:szCs w:val="24"/>
        </w:rPr>
      </w:pPr>
      <w:r w:rsidRPr="00760515">
        <w:rPr>
          <w:b/>
          <w:bCs/>
          <w:caps/>
          <w:szCs w:val="24"/>
        </w:rPr>
        <w:t>PARAIŠKŲ T</w:t>
      </w:r>
      <w:r w:rsidR="00841C00" w:rsidRPr="00760515">
        <w:rPr>
          <w:b/>
          <w:bCs/>
          <w:caps/>
          <w:szCs w:val="24"/>
        </w:rPr>
        <w:t>EIKIMO TVARKA</w:t>
      </w:r>
    </w:p>
    <w:p w:rsidR="00242099" w:rsidRPr="00760515" w:rsidRDefault="00242099" w:rsidP="000B5C47">
      <w:pPr>
        <w:tabs>
          <w:tab w:val="left" w:pos="851"/>
        </w:tabs>
        <w:suppressAutoHyphens/>
        <w:ind w:firstLine="567"/>
        <w:jc w:val="both"/>
        <w:textAlignment w:val="center"/>
        <w:rPr>
          <w:szCs w:val="24"/>
        </w:rPr>
      </w:pPr>
    </w:p>
    <w:p w:rsidR="00A91C1D" w:rsidRDefault="00235B84" w:rsidP="00A91C1D">
      <w:pPr>
        <w:pStyle w:val="Sraopastraipa"/>
        <w:numPr>
          <w:ilvl w:val="0"/>
          <w:numId w:val="1"/>
        </w:numPr>
        <w:tabs>
          <w:tab w:val="left" w:pos="993"/>
        </w:tabs>
        <w:suppressAutoHyphens/>
        <w:ind w:left="0" w:firstLine="720"/>
        <w:jc w:val="both"/>
        <w:textAlignment w:val="center"/>
        <w:rPr>
          <w:szCs w:val="24"/>
        </w:rPr>
      </w:pPr>
      <w:r w:rsidRPr="00760515">
        <w:rPr>
          <w:szCs w:val="24"/>
        </w:rPr>
        <w:t xml:space="preserve">Pareiškėjas </w:t>
      </w:r>
      <w:r w:rsidR="00242099" w:rsidRPr="00760515">
        <w:rPr>
          <w:szCs w:val="24"/>
        </w:rPr>
        <w:t xml:space="preserve">Savivaldybei paraiškas </w:t>
      </w:r>
      <w:r w:rsidRPr="00760515">
        <w:rPr>
          <w:szCs w:val="24"/>
        </w:rPr>
        <w:t xml:space="preserve">teikia pagal nustatytą formą </w:t>
      </w:r>
      <w:r w:rsidR="00242099" w:rsidRPr="00760515">
        <w:rPr>
          <w:szCs w:val="24"/>
        </w:rPr>
        <w:t>(Aprašo 1 pried</w:t>
      </w:r>
      <w:r w:rsidR="00B92E49" w:rsidRPr="00760515">
        <w:rPr>
          <w:szCs w:val="24"/>
        </w:rPr>
        <w:t>as</w:t>
      </w:r>
      <w:r w:rsidR="00760515" w:rsidRPr="00760515">
        <w:rPr>
          <w:szCs w:val="24"/>
        </w:rPr>
        <w:t>).</w:t>
      </w:r>
    </w:p>
    <w:p w:rsidR="00A91C1D" w:rsidRPr="00801349" w:rsidRDefault="00A91C1D" w:rsidP="00A91C1D">
      <w:pPr>
        <w:pStyle w:val="Sraopastraipa"/>
        <w:numPr>
          <w:ilvl w:val="0"/>
          <w:numId w:val="1"/>
        </w:numPr>
        <w:tabs>
          <w:tab w:val="left" w:pos="993"/>
        </w:tabs>
        <w:suppressAutoHyphens/>
        <w:ind w:left="0" w:firstLine="720"/>
        <w:jc w:val="both"/>
        <w:textAlignment w:val="center"/>
        <w:rPr>
          <w:szCs w:val="24"/>
        </w:rPr>
      </w:pPr>
      <w:r w:rsidRPr="00801349">
        <w:t>Paraiškos teikiamos vadovaujantis Aprašu bei Kvietime nustatyta tvarka ir terminais. Už Kvietimo paskelbimą, viešinimą ir terminų nustatymą yra atsakingas</w:t>
      </w:r>
      <w:r w:rsidRPr="00801349">
        <w:rPr>
          <w:szCs w:val="24"/>
        </w:rPr>
        <w:t xml:space="preserve"> Savivaldybės administracijos </w:t>
      </w:r>
      <w:r w:rsidRPr="00801349">
        <w:rPr>
          <w:color w:val="000000" w:themeColor="text1"/>
          <w:szCs w:val="24"/>
        </w:rPr>
        <w:t>Architektūros ir teritorijų planavimo skyrius (toliau – Skyrius)</w:t>
      </w:r>
      <w:r w:rsidRPr="00801349">
        <w:t>.</w:t>
      </w:r>
    </w:p>
    <w:p w:rsidR="00760515" w:rsidRPr="00760515" w:rsidRDefault="00760515" w:rsidP="00C60C9E">
      <w:pPr>
        <w:pStyle w:val="Sraopastraipa"/>
        <w:numPr>
          <w:ilvl w:val="0"/>
          <w:numId w:val="1"/>
        </w:numPr>
        <w:tabs>
          <w:tab w:val="left" w:pos="993"/>
        </w:tabs>
        <w:suppressAutoHyphens/>
        <w:ind w:left="0" w:firstLine="720"/>
        <w:jc w:val="both"/>
        <w:textAlignment w:val="center"/>
        <w:rPr>
          <w:szCs w:val="24"/>
        </w:rPr>
      </w:pPr>
      <w:r w:rsidRPr="00760515">
        <w:t xml:space="preserve">Kvietime nurodoma: </w:t>
      </w:r>
    </w:p>
    <w:p w:rsidR="00760515" w:rsidRPr="00760515" w:rsidRDefault="00760515" w:rsidP="00C60C9E">
      <w:pPr>
        <w:pStyle w:val="Sraopastraipa"/>
        <w:numPr>
          <w:ilvl w:val="0"/>
          <w:numId w:val="24"/>
        </w:numPr>
        <w:tabs>
          <w:tab w:val="left" w:pos="993"/>
        </w:tabs>
        <w:suppressAutoHyphens/>
        <w:ind w:left="0" w:firstLine="720"/>
        <w:jc w:val="both"/>
        <w:textAlignment w:val="center"/>
        <w:rPr>
          <w:szCs w:val="24"/>
        </w:rPr>
      </w:pPr>
      <w:r w:rsidRPr="00760515">
        <w:t>Aprašo</w:t>
      </w:r>
      <w:r w:rsidRPr="00760515">
        <w:rPr>
          <w:kern w:val="2"/>
        </w:rPr>
        <w:t xml:space="preserve"> įgyvendinimui</w:t>
      </w:r>
      <w:r w:rsidRPr="00760515">
        <w:t xml:space="preserve"> suplanuota lėšų suma; </w:t>
      </w:r>
    </w:p>
    <w:p w:rsidR="00760515" w:rsidRPr="00A955DD" w:rsidRDefault="00760515" w:rsidP="00305077">
      <w:pPr>
        <w:pStyle w:val="Sraopastraipa"/>
        <w:numPr>
          <w:ilvl w:val="0"/>
          <w:numId w:val="24"/>
        </w:numPr>
        <w:tabs>
          <w:tab w:val="left" w:pos="993"/>
          <w:tab w:val="left" w:pos="1298"/>
        </w:tabs>
        <w:suppressAutoHyphens/>
        <w:ind w:left="0" w:firstLine="720"/>
        <w:jc w:val="both"/>
      </w:pPr>
      <w:r w:rsidRPr="00A955DD">
        <w:t>paraiškų priėmimo laikotarpis;</w:t>
      </w:r>
    </w:p>
    <w:p w:rsidR="00760515" w:rsidRPr="00A955DD" w:rsidRDefault="00760515" w:rsidP="00305077">
      <w:pPr>
        <w:pStyle w:val="Sraopastraipa"/>
        <w:numPr>
          <w:ilvl w:val="0"/>
          <w:numId w:val="24"/>
        </w:numPr>
        <w:tabs>
          <w:tab w:val="left" w:pos="993"/>
          <w:tab w:val="left" w:pos="1298"/>
        </w:tabs>
        <w:suppressAutoHyphens/>
        <w:ind w:left="0" w:firstLine="720"/>
        <w:jc w:val="both"/>
      </w:pPr>
      <w:r w:rsidRPr="00A955DD">
        <w:t>Savivaldybės darbuotojo (-ų), atsakingo (-ų) už Kvietimą, konsultaciją finansavimo klausimais, vardas ir pavardė, pareigos, telefono numeris, elektroninio pašto adresas;</w:t>
      </w:r>
    </w:p>
    <w:p w:rsidR="00760515" w:rsidRPr="00A955DD" w:rsidRDefault="00760515" w:rsidP="00C60C9E">
      <w:pPr>
        <w:pStyle w:val="Sraopastraipa"/>
        <w:numPr>
          <w:ilvl w:val="0"/>
          <w:numId w:val="24"/>
        </w:numPr>
        <w:tabs>
          <w:tab w:val="left" w:pos="1134"/>
          <w:tab w:val="left" w:pos="1298"/>
        </w:tabs>
        <w:autoSpaceDE w:val="0"/>
        <w:autoSpaceDN w:val="0"/>
        <w:ind w:left="0" w:firstLine="720"/>
        <w:jc w:val="both"/>
      </w:pPr>
      <w:r w:rsidRPr="00A955DD">
        <w:t xml:space="preserve">kita reikalinga informacija. </w:t>
      </w:r>
    </w:p>
    <w:p w:rsidR="00760515" w:rsidRPr="00A955DD" w:rsidRDefault="00760515" w:rsidP="00C60C9E">
      <w:pPr>
        <w:pStyle w:val="Sraopastraipa"/>
        <w:numPr>
          <w:ilvl w:val="0"/>
          <w:numId w:val="1"/>
        </w:numPr>
        <w:tabs>
          <w:tab w:val="left" w:pos="993"/>
        </w:tabs>
        <w:suppressAutoHyphens/>
        <w:ind w:left="0" w:firstLine="720"/>
        <w:jc w:val="both"/>
        <w:textAlignment w:val="center"/>
        <w:rPr>
          <w:szCs w:val="24"/>
        </w:rPr>
      </w:pPr>
      <w:r w:rsidRPr="00A955DD">
        <w:t xml:space="preserve">Kvietimas skelbiamas </w:t>
      </w:r>
      <w:r w:rsidR="00DF53C8" w:rsidRPr="00A955DD">
        <w:t>vieną kartą per metus,</w:t>
      </w:r>
      <w:r w:rsidR="00235B84" w:rsidRPr="00A955DD">
        <w:t xml:space="preserve"> jei lieka nepanaudotų lėšų</w:t>
      </w:r>
      <w:r w:rsidRPr="00A955DD">
        <w:t xml:space="preserve"> ar gaunamas papildomas finansavimas</w:t>
      </w:r>
      <w:r w:rsidR="00235B84" w:rsidRPr="00A955DD">
        <w:t>, gali būti</w:t>
      </w:r>
      <w:r w:rsidRPr="00A955DD">
        <w:t xml:space="preserve"> skelbiamas antras ir daugiau K</w:t>
      </w:r>
      <w:r w:rsidR="00235B84" w:rsidRPr="00A955DD">
        <w:t>vietimų</w:t>
      </w:r>
      <w:r w:rsidRPr="00A955DD">
        <w:t>.</w:t>
      </w:r>
    </w:p>
    <w:p w:rsidR="00DF53C8" w:rsidRPr="00A955DD" w:rsidRDefault="00870E98" w:rsidP="00305077">
      <w:pPr>
        <w:pStyle w:val="Sraopastraipa"/>
        <w:numPr>
          <w:ilvl w:val="0"/>
          <w:numId w:val="1"/>
        </w:numPr>
        <w:tabs>
          <w:tab w:val="left" w:pos="993"/>
        </w:tabs>
        <w:suppressAutoHyphens/>
        <w:ind w:left="0" w:firstLine="720"/>
        <w:jc w:val="both"/>
        <w:textAlignment w:val="center"/>
        <w:rPr>
          <w:szCs w:val="24"/>
        </w:rPr>
      </w:pPr>
      <w:r w:rsidRPr="00A955DD">
        <w:t>Paraiška ir reikalaujami dokumentai Savivaldybės administracijai turi būti pateikti vienu iš šių būdų:</w:t>
      </w:r>
      <w:bookmarkStart w:id="0" w:name="part_e6a817b07a7542a095287871017281b2"/>
      <w:bookmarkEnd w:id="0"/>
    </w:p>
    <w:p w:rsidR="00DF53C8" w:rsidRPr="00383076" w:rsidRDefault="00DF53C8" w:rsidP="00CE1624">
      <w:pPr>
        <w:pStyle w:val="Sraopastraipa"/>
        <w:numPr>
          <w:ilvl w:val="0"/>
          <w:numId w:val="15"/>
        </w:numPr>
        <w:tabs>
          <w:tab w:val="left" w:pos="0"/>
          <w:tab w:val="left" w:pos="1418"/>
        </w:tabs>
        <w:ind w:left="0" w:firstLine="720"/>
        <w:jc w:val="both"/>
        <w:rPr>
          <w:color w:val="000000"/>
        </w:rPr>
      </w:pPr>
      <w:r w:rsidRPr="00383076">
        <w:rPr>
          <w:color w:val="000000"/>
        </w:rPr>
        <w:t xml:space="preserve">elektroniniu paštu (adresas – </w:t>
      </w:r>
      <w:hyperlink r:id="rId10" w:history="1">
        <w:r w:rsidRPr="00383076">
          <w:rPr>
            <w:rStyle w:val="Hipersaitas"/>
          </w:rPr>
          <w:t>savivaldybe@plunge.lt</w:t>
        </w:r>
      </w:hyperlink>
      <w:r w:rsidRPr="00383076">
        <w:rPr>
          <w:color w:val="000000"/>
        </w:rPr>
        <w:t>)</w:t>
      </w:r>
      <w:bookmarkStart w:id="1" w:name="part_5036a86b752b46c484f667defe2055d2"/>
      <w:bookmarkStart w:id="2" w:name="part_1762c906e8504a40b4067975f9c87677"/>
      <w:bookmarkEnd w:id="1"/>
      <w:bookmarkEnd w:id="2"/>
      <w:r w:rsidRPr="00383076">
        <w:rPr>
          <w:color w:val="000000"/>
        </w:rPr>
        <w:t>;</w:t>
      </w:r>
    </w:p>
    <w:p w:rsidR="00DF53C8" w:rsidRDefault="00DF53C8" w:rsidP="00CE1624">
      <w:pPr>
        <w:pStyle w:val="Sraopastraipa"/>
        <w:numPr>
          <w:ilvl w:val="0"/>
          <w:numId w:val="15"/>
        </w:numPr>
        <w:tabs>
          <w:tab w:val="left" w:pos="0"/>
          <w:tab w:val="left" w:pos="1418"/>
        </w:tabs>
        <w:ind w:left="0" w:firstLine="720"/>
        <w:jc w:val="both"/>
        <w:rPr>
          <w:color w:val="000000"/>
        </w:rPr>
      </w:pPr>
      <w:r w:rsidRPr="00383076">
        <w:rPr>
          <w:color w:val="000000"/>
        </w:rPr>
        <w:t>spausdintine (popieriuje pateikta) forma</w:t>
      </w:r>
      <w:bookmarkStart w:id="3" w:name="part_6a03228ab7104389872374a3949e441f"/>
      <w:bookmarkEnd w:id="3"/>
      <w:r w:rsidRPr="00383076">
        <w:rPr>
          <w:color w:val="000000"/>
        </w:rPr>
        <w:t xml:space="preserve"> (adresu – Vytauto g. 12, LT-90123, Plungė).</w:t>
      </w:r>
    </w:p>
    <w:p w:rsidR="00F106EE" w:rsidRPr="00CA2985" w:rsidRDefault="00870E98" w:rsidP="005464DA">
      <w:pPr>
        <w:pStyle w:val="Sraopastraipa"/>
        <w:numPr>
          <w:ilvl w:val="0"/>
          <w:numId w:val="1"/>
        </w:numPr>
        <w:tabs>
          <w:tab w:val="left" w:pos="851"/>
          <w:tab w:val="left" w:pos="1418"/>
        </w:tabs>
        <w:suppressAutoHyphens/>
        <w:ind w:left="0" w:firstLine="720"/>
        <w:jc w:val="both"/>
        <w:textAlignment w:val="center"/>
        <w:rPr>
          <w:szCs w:val="24"/>
        </w:rPr>
      </w:pPr>
      <w:r w:rsidRPr="00383076">
        <w:rPr>
          <w:color w:val="000000"/>
        </w:rPr>
        <w:t>Pareiškėja</w:t>
      </w:r>
      <w:r w:rsidR="00181E27" w:rsidRPr="00383076">
        <w:rPr>
          <w:color w:val="000000"/>
        </w:rPr>
        <w:t xml:space="preserve">i, atitinkantys Tvarkos aprašo </w:t>
      </w:r>
      <w:r w:rsidRPr="00383076">
        <w:rPr>
          <w:color w:val="000000"/>
        </w:rPr>
        <w:t xml:space="preserve">nuostatas ir pageidaujantys gauti </w:t>
      </w:r>
      <w:r w:rsidR="008C1629" w:rsidRPr="00383076">
        <w:rPr>
          <w:color w:val="000000"/>
        </w:rPr>
        <w:t>finansavimo</w:t>
      </w:r>
      <w:r w:rsidR="00145442" w:rsidRPr="00383076">
        <w:rPr>
          <w:color w:val="000000"/>
        </w:rPr>
        <w:t xml:space="preserve"> </w:t>
      </w:r>
      <w:r w:rsidRPr="00383076">
        <w:rPr>
          <w:color w:val="000000"/>
        </w:rPr>
        <w:t xml:space="preserve">lėšas </w:t>
      </w:r>
      <w:r w:rsidR="00F106EE" w:rsidRPr="00CA2985">
        <w:rPr>
          <w:color w:val="000000"/>
        </w:rPr>
        <w:t>A</w:t>
      </w:r>
      <w:r w:rsidRPr="00CA2985">
        <w:rPr>
          <w:color w:val="000000"/>
        </w:rPr>
        <w:t>praše numatytoms veikloms, Savivaldybės administracijai turi pateikti:</w:t>
      </w:r>
    </w:p>
    <w:p w:rsidR="00F106EE" w:rsidRPr="00CA2985" w:rsidRDefault="00F106EE" w:rsidP="005464DA">
      <w:pPr>
        <w:pStyle w:val="Sraopastraipa"/>
        <w:numPr>
          <w:ilvl w:val="0"/>
          <w:numId w:val="16"/>
        </w:numPr>
        <w:shd w:val="clear" w:color="auto" w:fill="FFFFFF"/>
        <w:tabs>
          <w:tab w:val="left" w:pos="1134"/>
          <w:tab w:val="left" w:pos="1418"/>
        </w:tabs>
        <w:ind w:left="0" w:firstLine="720"/>
        <w:jc w:val="both"/>
        <w:rPr>
          <w:color w:val="000000"/>
        </w:rPr>
      </w:pPr>
      <w:r w:rsidRPr="00CA2985">
        <w:rPr>
          <w:color w:val="000000"/>
        </w:rPr>
        <w:t>nustatytos formos</w:t>
      </w:r>
      <w:r w:rsidR="00887A40">
        <w:rPr>
          <w:color w:val="000000"/>
        </w:rPr>
        <w:t xml:space="preserve"> paraišką</w:t>
      </w:r>
      <w:r w:rsidRPr="00CA2985">
        <w:rPr>
          <w:color w:val="000000"/>
        </w:rPr>
        <w:t xml:space="preserve"> </w:t>
      </w:r>
      <w:r w:rsidRPr="00CA2985">
        <w:rPr>
          <w:szCs w:val="24"/>
        </w:rPr>
        <w:t>(Aprašo 1 priedas)</w:t>
      </w:r>
      <w:r w:rsidRPr="00CA2985">
        <w:rPr>
          <w:color w:val="000000"/>
        </w:rPr>
        <w:t>;</w:t>
      </w:r>
      <w:bookmarkStart w:id="4" w:name="part_edc443be97744537ae8130f10f6bade6"/>
      <w:bookmarkEnd w:id="4"/>
    </w:p>
    <w:p w:rsidR="00F106EE" w:rsidRPr="00CA2985" w:rsidRDefault="00F106EE" w:rsidP="005464DA">
      <w:pPr>
        <w:pStyle w:val="Sraopastraipa"/>
        <w:numPr>
          <w:ilvl w:val="0"/>
          <w:numId w:val="16"/>
        </w:numPr>
        <w:shd w:val="clear" w:color="auto" w:fill="FFFFFF"/>
        <w:tabs>
          <w:tab w:val="left" w:pos="1134"/>
          <w:tab w:val="left" w:pos="1418"/>
        </w:tabs>
        <w:ind w:left="0" w:firstLine="720"/>
        <w:jc w:val="both"/>
        <w:rPr>
          <w:color w:val="000000"/>
        </w:rPr>
      </w:pPr>
      <w:r w:rsidRPr="00CA2985">
        <w:rPr>
          <w:szCs w:val="24"/>
          <w:lang w:bidi="he-IL"/>
        </w:rPr>
        <w:t>pastato nuosavyb</w:t>
      </w:r>
      <w:r w:rsidR="00063D05" w:rsidRPr="00CA2985">
        <w:rPr>
          <w:szCs w:val="24"/>
          <w:lang w:bidi="he-IL"/>
        </w:rPr>
        <w:t xml:space="preserve">ę </w:t>
      </w:r>
      <w:r w:rsidR="00063D05" w:rsidRPr="00CA2985">
        <w:rPr>
          <w:szCs w:val="24"/>
        </w:rPr>
        <w:t>patvirtinančius dokumentus</w:t>
      </w:r>
      <w:r w:rsidR="00207913" w:rsidRPr="00CA2985">
        <w:rPr>
          <w:szCs w:val="24"/>
          <w:lang w:bidi="he-IL"/>
        </w:rPr>
        <w:t>;</w:t>
      </w:r>
    </w:p>
    <w:p w:rsidR="00207913" w:rsidRPr="00CA2985" w:rsidRDefault="00207913" w:rsidP="005464DA">
      <w:pPr>
        <w:pStyle w:val="Sraopastraipa"/>
        <w:numPr>
          <w:ilvl w:val="0"/>
          <w:numId w:val="16"/>
        </w:numPr>
        <w:shd w:val="clear" w:color="auto" w:fill="FFFFFF"/>
        <w:tabs>
          <w:tab w:val="left" w:pos="1134"/>
          <w:tab w:val="left" w:pos="1418"/>
        </w:tabs>
        <w:ind w:left="0" w:firstLine="720"/>
        <w:jc w:val="both"/>
        <w:rPr>
          <w:color w:val="000000"/>
        </w:rPr>
      </w:pPr>
      <w:r w:rsidRPr="00CA2985">
        <w:rPr>
          <w:color w:val="000000"/>
        </w:rPr>
        <w:t>pastato bendraturčių rašytinį sutikimą ar butų ir kitų patalpų savininkų protokolinį sprendimą dėl paraiškos teikimo, priimtą Lietuvos Respublikos civilinio kodekso 4.85 straipsnyje nustatyta tvarka;</w:t>
      </w:r>
    </w:p>
    <w:p w:rsidR="00207913" w:rsidRPr="00CA2985" w:rsidRDefault="00F106EE" w:rsidP="005464DA">
      <w:pPr>
        <w:pStyle w:val="Sraopastraipa"/>
        <w:numPr>
          <w:ilvl w:val="0"/>
          <w:numId w:val="16"/>
        </w:numPr>
        <w:shd w:val="clear" w:color="auto" w:fill="FFFFFF"/>
        <w:tabs>
          <w:tab w:val="left" w:pos="1134"/>
          <w:tab w:val="left" w:pos="1418"/>
        </w:tabs>
        <w:ind w:left="0" w:firstLine="720"/>
        <w:jc w:val="both"/>
        <w:rPr>
          <w:color w:val="000000"/>
        </w:rPr>
      </w:pPr>
      <w:r w:rsidRPr="00CA2985">
        <w:rPr>
          <w:color w:val="000000"/>
        </w:rPr>
        <w:t>juridiniai asmenys – juridinio asmens įregistravimą patvirtinantį dokumentą (Lietuvos Respublikos</w:t>
      </w:r>
      <w:r w:rsidR="00654EC1" w:rsidRPr="00CA2985">
        <w:rPr>
          <w:color w:val="000000"/>
        </w:rPr>
        <w:t xml:space="preserve"> </w:t>
      </w:r>
      <w:r w:rsidRPr="00CA2985">
        <w:rPr>
          <w:color w:val="000000"/>
        </w:rPr>
        <w:t xml:space="preserve">juridinių asmenų registro elektroninį sertifikuotą išrašą); </w:t>
      </w:r>
    </w:p>
    <w:p w:rsidR="00207913" w:rsidRPr="00CA2985" w:rsidRDefault="00F106EE" w:rsidP="005464DA">
      <w:pPr>
        <w:pStyle w:val="Sraopastraipa"/>
        <w:numPr>
          <w:ilvl w:val="0"/>
          <w:numId w:val="16"/>
        </w:numPr>
        <w:shd w:val="clear" w:color="auto" w:fill="FFFFFF"/>
        <w:tabs>
          <w:tab w:val="left" w:pos="1134"/>
          <w:tab w:val="left" w:pos="1418"/>
        </w:tabs>
        <w:ind w:left="0" w:firstLine="720"/>
        <w:jc w:val="both"/>
        <w:rPr>
          <w:color w:val="000000"/>
        </w:rPr>
      </w:pPr>
      <w:r w:rsidRPr="00CA2985">
        <w:rPr>
          <w:color w:val="000000"/>
        </w:rPr>
        <w:t>jei paraišką teikia Pareiškėjo įgaliotas asmuo, papildomai reikia pateikti įgaliojimo kopiją;</w:t>
      </w:r>
    </w:p>
    <w:p w:rsidR="00207913" w:rsidRPr="00CA2985" w:rsidRDefault="00F106EE" w:rsidP="00305077">
      <w:pPr>
        <w:pStyle w:val="Sraopastraipa"/>
        <w:numPr>
          <w:ilvl w:val="0"/>
          <w:numId w:val="16"/>
        </w:numPr>
        <w:shd w:val="clear" w:color="auto" w:fill="FFFFFF"/>
        <w:tabs>
          <w:tab w:val="left" w:pos="1134"/>
        </w:tabs>
        <w:ind w:left="0" w:firstLine="720"/>
        <w:jc w:val="both"/>
        <w:rPr>
          <w:color w:val="000000"/>
        </w:rPr>
      </w:pPr>
      <w:r w:rsidRPr="00CA2985">
        <w:rPr>
          <w:szCs w:val="24"/>
        </w:rPr>
        <w:t>daugiabučių administratoriaus ar bendrijos susirinkimo protokolas dėl sutikimo teikti paraišką;</w:t>
      </w:r>
    </w:p>
    <w:p w:rsidR="00207913" w:rsidRPr="00B43CF1" w:rsidRDefault="00F106EE" w:rsidP="00CE1624">
      <w:pPr>
        <w:pStyle w:val="Sraopastraipa"/>
        <w:numPr>
          <w:ilvl w:val="0"/>
          <w:numId w:val="16"/>
        </w:numPr>
        <w:shd w:val="clear" w:color="auto" w:fill="FFFFFF"/>
        <w:tabs>
          <w:tab w:val="left" w:pos="1418"/>
        </w:tabs>
        <w:ind w:left="0" w:firstLine="720"/>
        <w:jc w:val="both"/>
        <w:rPr>
          <w:color w:val="000000"/>
        </w:rPr>
      </w:pPr>
      <w:r w:rsidRPr="00B43CF1">
        <w:rPr>
          <w:szCs w:val="24"/>
          <w:lang w:bidi="he-IL"/>
        </w:rPr>
        <w:lastRenderedPageBreak/>
        <w:t xml:space="preserve">parengtą </w:t>
      </w:r>
      <w:r w:rsidR="00FC1742" w:rsidRPr="00B43CF1">
        <w:rPr>
          <w:szCs w:val="24"/>
          <w:lang w:bidi="he-IL"/>
        </w:rPr>
        <w:t>Statinio</w:t>
      </w:r>
      <w:r w:rsidR="00C64A34" w:rsidRPr="00B43CF1">
        <w:rPr>
          <w:szCs w:val="24"/>
          <w:lang w:bidi="he-IL"/>
        </w:rPr>
        <w:t xml:space="preserve"> </w:t>
      </w:r>
      <w:r w:rsidRPr="00B43CF1">
        <w:rPr>
          <w:szCs w:val="24"/>
          <w:lang w:bidi="he-IL"/>
        </w:rPr>
        <w:t>projektą</w:t>
      </w:r>
      <w:r w:rsidR="00282312" w:rsidRPr="00B43CF1">
        <w:rPr>
          <w:szCs w:val="24"/>
          <w:lang w:bidi="he-IL"/>
        </w:rPr>
        <w:t xml:space="preserve"> ar </w:t>
      </w:r>
      <w:r w:rsidR="00FC1742" w:rsidRPr="00B43CF1">
        <w:rPr>
          <w:szCs w:val="24"/>
          <w:lang w:bidi="he-IL"/>
        </w:rPr>
        <w:t xml:space="preserve">darbų </w:t>
      </w:r>
      <w:r w:rsidR="00282312" w:rsidRPr="00B43CF1">
        <w:rPr>
          <w:szCs w:val="24"/>
          <w:lang w:bidi="he-IL"/>
        </w:rPr>
        <w:t>aprašą</w:t>
      </w:r>
      <w:r w:rsidR="00C64A34" w:rsidRPr="00B43CF1">
        <w:rPr>
          <w:szCs w:val="24"/>
          <w:lang w:bidi="he-IL"/>
        </w:rPr>
        <w:t>;</w:t>
      </w:r>
    </w:p>
    <w:p w:rsidR="00C64A34" w:rsidRPr="009835B6" w:rsidRDefault="00C64A34" w:rsidP="00CE1624">
      <w:pPr>
        <w:pStyle w:val="Sraopastraipa"/>
        <w:numPr>
          <w:ilvl w:val="0"/>
          <w:numId w:val="16"/>
        </w:numPr>
        <w:shd w:val="clear" w:color="auto" w:fill="FFFFFF"/>
        <w:tabs>
          <w:tab w:val="left" w:pos="1418"/>
        </w:tabs>
        <w:ind w:left="0" w:firstLine="720"/>
        <w:jc w:val="both"/>
        <w:rPr>
          <w:color w:val="000000"/>
        </w:rPr>
      </w:pPr>
      <w:r w:rsidRPr="00B43CF1">
        <w:rPr>
          <w:szCs w:val="24"/>
          <w:lang w:bidi="he-IL"/>
        </w:rPr>
        <w:t>statyb</w:t>
      </w:r>
      <w:r w:rsidR="005C3946" w:rsidRPr="00B43CF1">
        <w:rPr>
          <w:szCs w:val="24"/>
          <w:lang w:bidi="he-IL"/>
        </w:rPr>
        <w:t>ą</w:t>
      </w:r>
      <w:r w:rsidRPr="00B43CF1">
        <w:rPr>
          <w:szCs w:val="24"/>
          <w:lang w:bidi="he-IL"/>
        </w:rPr>
        <w:t xml:space="preserve"> </w:t>
      </w:r>
      <w:r w:rsidRPr="009835B6">
        <w:rPr>
          <w:szCs w:val="24"/>
          <w:lang w:bidi="he-IL"/>
        </w:rPr>
        <w:t>leid</w:t>
      </w:r>
      <w:r w:rsidR="005C3946" w:rsidRPr="009835B6">
        <w:rPr>
          <w:szCs w:val="24"/>
          <w:lang w:bidi="he-IL"/>
        </w:rPr>
        <w:t>žiantį dokumentą</w:t>
      </w:r>
      <w:r w:rsidRPr="009835B6">
        <w:rPr>
          <w:szCs w:val="24"/>
          <w:lang w:bidi="he-IL"/>
        </w:rPr>
        <w:t xml:space="preserve"> (jeigu reikalingas);</w:t>
      </w:r>
    </w:p>
    <w:p w:rsidR="00F1132E" w:rsidRPr="009835B6" w:rsidRDefault="00F56529" w:rsidP="00F1132E">
      <w:pPr>
        <w:pStyle w:val="Sraopastraipa"/>
        <w:numPr>
          <w:ilvl w:val="0"/>
          <w:numId w:val="16"/>
        </w:numPr>
        <w:shd w:val="clear" w:color="auto" w:fill="FFFFFF"/>
        <w:tabs>
          <w:tab w:val="left" w:pos="1418"/>
        </w:tabs>
        <w:ind w:left="0" w:firstLine="720"/>
        <w:jc w:val="both"/>
        <w:rPr>
          <w:color w:val="000000"/>
        </w:rPr>
      </w:pPr>
      <w:r w:rsidRPr="009835B6">
        <w:rPr>
          <w:szCs w:val="24"/>
          <w:lang w:bidi="he-IL"/>
        </w:rPr>
        <w:t xml:space="preserve"> </w:t>
      </w:r>
      <w:r w:rsidR="00000589" w:rsidRPr="009835B6">
        <w:rPr>
          <w:szCs w:val="24"/>
          <w:lang w:bidi="he-IL"/>
        </w:rPr>
        <w:t xml:space="preserve">planuojamų darbų </w:t>
      </w:r>
      <w:r w:rsidR="00861B21" w:rsidRPr="009835B6">
        <w:t xml:space="preserve">skaičiuojamosios kainos </w:t>
      </w:r>
      <w:r w:rsidR="00000589" w:rsidRPr="009835B6">
        <w:rPr>
          <w:szCs w:val="24"/>
          <w:lang w:bidi="he-IL"/>
        </w:rPr>
        <w:t>sąmat</w:t>
      </w:r>
      <w:r w:rsidR="004E53FF" w:rsidRPr="009835B6">
        <w:rPr>
          <w:szCs w:val="24"/>
          <w:lang w:bidi="he-IL"/>
        </w:rPr>
        <w:t>ą</w:t>
      </w:r>
      <w:r w:rsidR="00D3789F" w:rsidRPr="009835B6">
        <w:rPr>
          <w:szCs w:val="24"/>
          <w:lang w:bidi="he-IL"/>
        </w:rPr>
        <w:t xml:space="preserve"> </w:t>
      </w:r>
      <w:r w:rsidR="009835B6" w:rsidRPr="009835B6">
        <w:rPr>
          <w:szCs w:val="24"/>
          <w:lang w:bidi="he-IL"/>
        </w:rPr>
        <w:t>(parengtą pagal teisės aktus</w:t>
      </w:r>
      <w:r w:rsidR="00861B21" w:rsidRPr="009835B6">
        <w:rPr>
          <w:szCs w:val="24"/>
          <w:lang w:bidi="he-IL"/>
        </w:rPr>
        <w:t xml:space="preserve">) </w:t>
      </w:r>
      <w:r w:rsidR="00D3789F" w:rsidRPr="009835B6">
        <w:rPr>
          <w:szCs w:val="24"/>
          <w:lang w:bidi="he-IL"/>
        </w:rPr>
        <w:t xml:space="preserve">arba </w:t>
      </w:r>
      <w:r w:rsidR="00861B21" w:rsidRPr="009835B6">
        <w:rPr>
          <w:szCs w:val="24"/>
          <w:lang w:bidi="he-IL"/>
        </w:rPr>
        <w:t xml:space="preserve">2 </w:t>
      </w:r>
      <w:r w:rsidR="00D3789F" w:rsidRPr="009835B6">
        <w:rPr>
          <w:szCs w:val="24"/>
          <w:lang w:bidi="he-IL"/>
        </w:rPr>
        <w:t>komercin</w:t>
      </w:r>
      <w:r w:rsidR="00861B21" w:rsidRPr="009835B6">
        <w:rPr>
          <w:szCs w:val="24"/>
          <w:lang w:bidi="he-IL"/>
        </w:rPr>
        <w:t>ius</w:t>
      </w:r>
      <w:r w:rsidR="00D3789F" w:rsidRPr="009835B6">
        <w:rPr>
          <w:szCs w:val="24"/>
          <w:lang w:bidi="he-IL"/>
        </w:rPr>
        <w:t xml:space="preserve"> pasiūlym</w:t>
      </w:r>
      <w:r w:rsidR="00861B21" w:rsidRPr="009835B6">
        <w:rPr>
          <w:szCs w:val="24"/>
          <w:lang w:bidi="he-IL"/>
        </w:rPr>
        <w:t>us</w:t>
      </w:r>
      <w:r w:rsidR="009E60B8" w:rsidRPr="009835B6">
        <w:rPr>
          <w:szCs w:val="24"/>
          <w:lang w:bidi="he-IL"/>
        </w:rPr>
        <w:t xml:space="preserve"> (nurodyti bendrą darbų kainą ir asmeninį indėlį Eur)</w:t>
      </w:r>
      <w:r w:rsidR="00D3789F" w:rsidRPr="009835B6">
        <w:rPr>
          <w:szCs w:val="24"/>
          <w:lang w:bidi="he-IL"/>
        </w:rPr>
        <w:t xml:space="preserve">; </w:t>
      </w:r>
    </w:p>
    <w:p w:rsidR="00207913" w:rsidRPr="009835B6" w:rsidRDefault="00F106EE" w:rsidP="00CE1624">
      <w:pPr>
        <w:pStyle w:val="Sraopastraipa"/>
        <w:numPr>
          <w:ilvl w:val="0"/>
          <w:numId w:val="16"/>
        </w:numPr>
        <w:shd w:val="clear" w:color="auto" w:fill="FFFFFF"/>
        <w:tabs>
          <w:tab w:val="left" w:pos="1418"/>
        </w:tabs>
        <w:ind w:left="0" w:firstLine="720"/>
        <w:jc w:val="both"/>
        <w:rPr>
          <w:color w:val="000000"/>
        </w:rPr>
      </w:pPr>
      <w:r w:rsidRPr="009835B6">
        <w:rPr>
          <w:szCs w:val="24"/>
        </w:rPr>
        <w:t xml:space="preserve">pastato </w:t>
      </w:r>
      <w:r w:rsidR="00D3789F" w:rsidRPr="009835B6">
        <w:rPr>
          <w:szCs w:val="24"/>
        </w:rPr>
        <w:t xml:space="preserve">fasadų </w:t>
      </w:r>
      <w:proofErr w:type="spellStart"/>
      <w:r w:rsidR="007E525A" w:rsidRPr="009835B6">
        <w:rPr>
          <w:szCs w:val="24"/>
        </w:rPr>
        <w:t>fotofiksacijas</w:t>
      </w:r>
      <w:proofErr w:type="spellEnd"/>
      <w:r w:rsidR="00D3789F" w:rsidRPr="009835B6">
        <w:rPr>
          <w:szCs w:val="24"/>
        </w:rPr>
        <w:t>;</w:t>
      </w:r>
    </w:p>
    <w:p w:rsidR="009C3D06" w:rsidRPr="00282312" w:rsidRDefault="00654EC1" w:rsidP="00CE1624">
      <w:pPr>
        <w:pStyle w:val="Sraopastraipa"/>
        <w:numPr>
          <w:ilvl w:val="0"/>
          <w:numId w:val="16"/>
        </w:numPr>
        <w:shd w:val="clear" w:color="auto" w:fill="FFFFFF"/>
        <w:tabs>
          <w:tab w:val="left" w:pos="1418"/>
        </w:tabs>
        <w:ind w:left="0" w:firstLine="720"/>
        <w:jc w:val="both"/>
        <w:rPr>
          <w:color w:val="000000"/>
        </w:rPr>
      </w:pPr>
      <w:r w:rsidRPr="009835B6">
        <w:rPr>
          <w:szCs w:val="24"/>
        </w:rPr>
        <w:t>kitus su pastatu susijusius dokumentus</w:t>
      </w:r>
      <w:r w:rsidRPr="00282312">
        <w:rPr>
          <w:szCs w:val="24"/>
        </w:rPr>
        <w:t xml:space="preserve"> (brėžinius, planus</w:t>
      </w:r>
      <w:r w:rsidR="009C3D06" w:rsidRPr="00282312">
        <w:rPr>
          <w:szCs w:val="24"/>
        </w:rPr>
        <w:t>, istorines fotografijas</w:t>
      </w:r>
      <w:r w:rsidRPr="00282312">
        <w:rPr>
          <w:szCs w:val="24"/>
        </w:rPr>
        <w:t xml:space="preserve"> ir kt</w:t>
      </w:r>
      <w:r w:rsidR="00063D05" w:rsidRPr="00282312">
        <w:rPr>
          <w:szCs w:val="24"/>
        </w:rPr>
        <w:t>.</w:t>
      </w:r>
      <w:r w:rsidRPr="00282312">
        <w:rPr>
          <w:szCs w:val="24"/>
        </w:rPr>
        <w:t>)</w:t>
      </w:r>
      <w:r w:rsidR="009D35A5">
        <w:rPr>
          <w:szCs w:val="24"/>
        </w:rPr>
        <w:t>,</w:t>
      </w:r>
      <w:r w:rsidRPr="00282312">
        <w:rPr>
          <w:szCs w:val="24"/>
        </w:rPr>
        <w:t xml:space="preserve"> kurie gali </w:t>
      </w:r>
      <w:r w:rsidR="009C3D06" w:rsidRPr="00282312">
        <w:rPr>
          <w:szCs w:val="24"/>
        </w:rPr>
        <w:t>prisidėti prie pastato tvarkymo.</w:t>
      </w:r>
    </w:p>
    <w:p w:rsidR="00063D05" w:rsidRDefault="00063D05" w:rsidP="00CE1624">
      <w:pPr>
        <w:pStyle w:val="Sraopastraipa"/>
        <w:numPr>
          <w:ilvl w:val="0"/>
          <w:numId w:val="1"/>
        </w:numPr>
        <w:tabs>
          <w:tab w:val="left" w:pos="993"/>
          <w:tab w:val="left" w:pos="1276"/>
        </w:tabs>
        <w:suppressAutoHyphens/>
        <w:ind w:left="0" w:firstLine="720"/>
        <w:jc w:val="both"/>
        <w:textAlignment w:val="center"/>
        <w:rPr>
          <w:szCs w:val="24"/>
        </w:rPr>
      </w:pPr>
      <w:r w:rsidRPr="00D361DC">
        <w:rPr>
          <w:szCs w:val="24"/>
        </w:rPr>
        <w:t>Teikia</w:t>
      </w:r>
      <w:r w:rsidR="00D361DC" w:rsidRPr="00D361DC">
        <w:rPr>
          <w:szCs w:val="24"/>
        </w:rPr>
        <w:t>nt paraišką saugomų K</w:t>
      </w:r>
      <w:r w:rsidRPr="00D361DC">
        <w:rPr>
          <w:szCs w:val="24"/>
        </w:rPr>
        <w:t xml:space="preserve">ultūros paveldo objektų tvarkybos darbų finansavimui, </w:t>
      </w:r>
      <w:r w:rsidR="00D361DC" w:rsidRPr="00D361DC">
        <w:rPr>
          <w:szCs w:val="24"/>
        </w:rPr>
        <w:t xml:space="preserve">be </w:t>
      </w:r>
      <w:r w:rsidR="005C3946">
        <w:rPr>
          <w:szCs w:val="24"/>
        </w:rPr>
        <w:t>10</w:t>
      </w:r>
      <w:r w:rsidRPr="00D361DC">
        <w:rPr>
          <w:szCs w:val="24"/>
        </w:rPr>
        <w:t xml:space="preserve"> punkte išvardint</w:t>
      </w:r>
      <w:r w:rsidR="00D361DC" w:rsidRPr="00D361DC">
        <w:rPr>
          <w:szCs w:val="24"/>
        </w:rPr>
        <w:t>ų</w:t>
      </w:r>
      <w:r w:rsidRPr="00D361DC">
        <w:rPr>
          <w:szCs w:val="24"/>
        </w:rPr>
        <w:t xml:space="preserve"> dokument</w:t>
      </w:r>
      <w:r w:rsidR="00D361DC" w:rsidRPr="00D361DC">
        <w:rPr>
          <w:szCs w:val="24"/>
        </w:rPr>
        <w:t>ų</w:t>
      </w:r>
      <w:r w:rsidRPr="00D361DC">
        <w:rPr>
          <w:szCs w:val="24"/>
        </w:rPr>
        <w:t xml:space="preserve"> papildomai </w:t>
      </w:r>
      <w:r w:rsidR="00D361DC" w:rsidRPr="00D361DC">
        <w:rPr>
          <w:szCs w:val="24"/>
        </w:rPr>
        <w:t xml:space="preserve">reikia </w:t>
      </w:r>
      <w:r w:rsidRPr="00D361DC">
        <w:rPr>
          <w:szCs w:val="24"/>
        </w:rPr>
        <w:t>pateikti:</w:t>
      </w:r>
    </w:p>
    <w:p w:rsidR="00063D05" w:rsidRPr="007817DF" w:rsidRDefault="007817DF" w:rsidP="00305077">
      <w:pPr>
        <w:pStyle w:val="Sraopastraipa"/>
        <w:numPr>
          <w:ilvl w:val="0"/>
          <w:numId w:val="8"/>
        </w:numPr>
        <w:tabs>
          <w:tab w:val="left" w:pos="1134"/>
          <w:tab w:val="left" w:pos="1418"/>
        </w:tabs>
        <w:suppressAutoHyphens/>
        <w:ind w:left="0" w:firstLine="720"/>
        <w:jc w:val="both"/>
        <w:textAlignment w:val="center"/>
        <w:rPr>
          <w:szCs w:val="24"/>
        </w:rPr>
      </w:pPr>
      <w:r w:rsidRPr="00D361DC">
        <w:rPr>
          <w:szCs w:val="24"/>
        </w:rPr>
        <w:t>tei</w:t>
      </w:r>
      <w:r>
        <w:rPr>
          <w:szCs w:val="24"/>
        </w:rPr>
        <w:t xml:space="preserve">kiant </w:t>
      </w:r>
      <w:r w:rsidR="003A215E">
        <w:rPr>
          <w:szCs w:val="24"/>
        </w:rPr>
        <w:t xml:space="preserve">paraišką </w:t>
      </w:r>
      <w:r>
        <w:rPr>
          <w:szCs w:val="24"/>
        </w:rPr>
        <w:t xml:space="preserve">tvarkybos darbų projektui parengti – </w:t>
      </w:r>
      <w:r w:rsidR="00063D05" w:rsidRPr="00D361DC">
        <w:rPr>
          <w:szCs w:val="24"/>
        </w:rPr>
        <w:t>preliminarią projektavimo darbų užduotį, kurioje Pareiškėjas aprašo planuojamų projekt</w:t>
      </w:r>
      <w:r>
        <w:rPr>
          <w:szCs w:val="24"/>
        </w:rPr>
        <w:t>avimo darbų poreikį ir tikslus. T</w:t>
      </w:r>
      <w:r w:rsidR="00063D05" w:rsidRPr="007817DF">
        <w:rPr>
          <w:szCs w:val="24"/>
        </w:rPr>
        <w:t xml:space="preserve">eisės aktų nustatyta tvarka parengtas tvarkomųjų paveldosaugos darbų projektavimo sąlygas (jeigu tokios išduotos) ir projektinius pasiūlymus (jei jie privalomi teisės aktų nustatyta tvarka ir jiems pritarė Departamentas); </w:t>
      </w:r>
    </w:p>
    <w:p w:rsidR="00063D05" w:rsidRPr="00D361DC" w:rsidRDefault="003A215E" w:rsidP="00305077">
      <w:pPr>
        <w:pStyle w:val="Sraopastraipa"/>
        <w:numPr>
          <w:ilvl w:val="0"/>
          <w:numId w:val="8"/>
        </w:numPr>
        <w:tabs>
          <w:tab w:val="left" w:pos="1134"/>
          <w:tab w:val="left" w:pos="1276"/>
        </w:tabs>
        <w:suppressAutoHyphens/>
        <w:ind w:left="0" w:firstLine="720"/>
        <w:jc w:val="both"/>
        <w:textAlignment w:val="center"/>
        <w:rPr>
          <w:szCs w:val="24"/>
        </w:rPr>
      </w:pPr>
      <w:r>
        <w:rPr>
          <w:szCs w:val="24"/>
        </w:rPr>
        <w:t>teikiant paraišką</w:t>
      </w:r>
      <w:r w:rsidR="00063D05" w:rsidRPr="00D361DC">
        <w:rPr>
          <w:szCs w:val="24"/>
        </w:rPr>
        <w:t xml:space="preserve"> tvarkybos darbams – teisės aktų nustatyta tvarka </w:t>
      </w:r>
      <w:r w:rsidR="00D361DC">
        <w:rPr>
          <w:szCs w:val="24"/>
        </w:rPr>
        <w:t>Kultūros paveldo d</w:t>
      </w:r>
      <w:r w:rsidR="00063D05" w:rsidRPr="00D361DC">
        <w:rPr>
          <w:szCs w:val="24"/>
        </w:rPr>
        <w:t xml:space="preserve">epartamento teritorinio skyriaus suderintą </w:t>
      </w:r>
      <w:r w:rsidR="00063D05" w:rsidRPr="007817DF">
        <w:rPr>
          <w:szCs w:val="24"/>
        </w:rPr>
        <w:t>tvarkybos darbų projektą</w:t>
      </w:r>
      <w:r w:rsidR="00063D05" w:rsidRPr="00D361DC">
        <w:rPr>
          <w:szCs w:val="24"/>
        </w:rPr>
        <w:t xml:space="preserve"> ir išduotą leidimą tvarkybos darbų projekto įgyvendinimui.</w:t>
      </w:r>
    </w:p>
    <w:p w:rsidR="00F106EE" w:rsidRPr="0060252F" w:rsidRDefault="00F106EE" w:rsidP="00305077">
      <w:pPr>
        <w:pStyle w:val="Sraopastraipa"/>
        <w:numPr>
          <w:ilvl w:val="0"/>
          <w:numId w:val="1"/>
        </w:numPr>
        <w:tabs>
          <w:tab w:val="left" w:pos="851"/>
          <w:tab w:val="left" w:pos="993"/>
        </w:tabs>
        <w:suppressAutoHyphens/>
        <w:ind w:left="0" w:firstLine="720"/>
        <w:jc w:val="both"/>
        <w:textAlignment w:val="center"/>
        <w:rPr>
          <w:szCs w:val="24"/>
        </w:rPr>
      </w:pPr>
      <w:r w:rsidRPr="0060252F">
        <w:rPr>
          <w:szCs w:val="24"/>
        </w:rPr>
        <w:t xml:space="preserve">Paraiškų atitikimą Aprašui tikrina Savivaldybės administracijos </w:t>
      </w:r>
      <w:r w:rsidRPr="0060252F">
        <w:rPr>
          <w:color w:val="000000" w:themeColor="text1"/>
          <w:szCs w:val="24"/>
        </w:rPr>
        <w:t>Architektūros i</w:t>
      </w:r>
      <w:r w:rsidR="0060252F" w:rsidRPr="0060252F">
        <w:rPr>
          <w:color w:val="000000" w:themeColor="text1"/>
          <w:szCs w:val="24"/>
        </w:rPr>
        <w:t>r teritorijų planavimo skyrius</w:t>
      </w:r>
      <w:r w:rsidRPr="0060252F">
        <w:rPr>
          <w:color w:val="000000" w:themeColor="text1"/>
          <w:szCs w:val="24"/>
        </w:rPr>
        <w:t xml:space="preserve">. </w:t>
      </w:r>
    </w:p>
    <w:p w:rsidR="00F106EE" w:rsidRPr="00F106EE" w:rsidRDefault="003A215E" w:rsidP="00305077">
      <w:pPr>
        <w:pStyle w:val="Sraopastraipa"/>
        <w:numPr>
          <w:ilvl w:val="0"/>
          <w:numId w:val="1"/>
        </w:numPr>
        <w:tabs>
          <w:tab w:val="left" w:pos="851"/>
          <w:tab w:val="left" w:pos="993"/>
        </w:tabs>
        <w:suppressAutoHyphens/>
        <w:ind w:left="0" w:firstLine="720"/>
        <w:jc w:val="both"/>
        <w:textAlignment w:val="center"/>
        <w:rPr>
          <w:szCs w:val="24"/>
        </w:rPr>
      </w:pPr>
      <w:r>
        <w:rPr>
          <w:color w:val="000000"/>
        </w:rPr>
        <w:t xml:space="preserve">Jei pateikta paraiška </w:t>
      </w:r>
      <w:r w:rsidR="00F106EE" w:rsidRPr="00383076">
        <w:rPr>
          <w:color w:val="000000"/>
        </w:rPr>
        <w:t>nevi</w:t>
      </w:r>
      <w:r>
        <w:rPr>
          <w:color w:val="000000"/>
        </w:rPr>
        <w:t>siškai ar neteisingai užpildyta</w:t>
      </w:r>
      <w:r w:rsidR="00705673">
        <w:rPr>
          <w:color w:val="000000"/>
        </w:rPr>
        <w:t xml:space="preserve"> arba joje</w:t>
      </w:r>
      <w:r w:rsidR="00F106EE" w:rsidRPr="00383076">
        <w:rPr>
          <w:color w:val="000000"/>
        </w:rPr>
        <w:t xml:space="preserve"> pateikti neteisingi duomenys, arba pateikti ne visi dokumentai</w:t>
      </w:r>
      <w:r w:rsidR="00F106EE" w:rsidRPr="00F106EE">
        <w:rPr>
          <w:color w:val="000000"/>
        </w:rPr>
        <w:t>, arba jie neatitinka dokumentams keliamų reikalavimų, Skyrius informuoja Pareiškėją (elektroninėmis priemonėmis)</w:t>
      </w:r>
      <w:r w:rsidR="00F56529">
        <w:rPr>
          <w:color w:val="000000"/>
        </w:rPr>
        <w:t>,</w:t>
      </w:r>
      <w:r w:rsidR="00F106EE" w:rsidRPr="00F106EE">
        <w:rPr>
          <w:color w:val="000000"/>
        </w:rPr>
        <w:t xml:space="preserve"> ne vėliau kaip per 5 darbo dienų</w:t>
      </w:r>
      <w:r w:rsidR="00F56529">
        <w:rPr>
          <w:color w:val="000000"/>
        </w:rPr>
        <w:t>,</w:t>
      </w:r>
      <w:r w:rsidR="00F106EE" w:rsidRPr="00F106EE">
        <w:rPr>
          <w:color w:val="000000"/>
        </w:rPr>
        <w:t xml:space="preserve"> nuo paraiškos gavimo dienos. Pareiškėjui nustatomas</w:t>
      </w:r>
      <w:r w:rsidR="00F56529">
        <w:rPr>
          <w:color w:val="000000"/>
        </w:rPr>
        <w:t>,</w:t>
      </w:r>
      <w:r w:rsidR="00F106EE" w:rsidRPr="00F106EE">
        <w:rPr>
          <w:color w:val="000000"/>
        </w:rPr>
        <w:t xml:space="preserve"> ne ilgesnis kaip 5 darbo dienų</w:t>
      </w:r>
      <w:r w:rsidR="00F56529">
        <w:rPr>
          <w:color w:val="000000"/>
        </w:rPr>
        <w:t>,</w:t>
      </w:r>
      <w:r w:rsidR="00705673">
        <w:rPr>
          <w:color w:val="000000"/>
        </w:rPr>
        <w:t xml:space="preserve"> terminas patikslinti paraiškoje</w:t>
      </w:r>
      <w:r w:rsidR="00F106EE" w:rsidRPr="00F106EE">
        <w:rPr>
          <w:color w:val="000000"/>
        </w:rPr>
        <w:t xml:space="preserve"> nurodytą informaciją, pateikti trūkstamus ir (ar) patikslintus dokumentus. Pareiškėjas turi ištaisyti trūkumus per nustatytą terminą. Jei per nustatytą terminą trūkumai nepašalinami ir Pareiškėjas nepateikia motyvuoto prašymo prat</w:t>
      </w:r>
      <w:r w:rsidR="00705673">
        <w:rPr>
          <w:color w:val="000000"/>
        </w:rPr>
        <w:t>ęsti nustatytą terminą, paraiška</w:t>
      </w:r>
      <w:r w:rsidR="00F106EE" w:rsidRPr="00F106EE">
        <w:rPr>
          <w:color w:val="000000"/>
        </w:rPr>
        <w:t xml:space="preserve"> </w:t>
      </w:r>
      <w:r w:rsidR="00282312" w:rsidRPr="00383076">
        <w:rPr>
          <w:color w:val="000000" w:themeColor="text1"/>
        </w:rPr>
        <w:t>Plungės miesto istorinio centro f</w:t>
      </w:r>
      <w:r w:rsidR="00282312" w:rsidRPr="00383076">
        <w:t>asadų tvarkymo finansavimo komisij</w:t>
      </w:r>
      <w:r w:rsidR="00282312">
        <w:t>os</w:t>
      </w:r>
      <w:r w:rsidR="00282312" w:rsidRPr="00383076">
        <w:t xml:space="preserve"> (toliau – Komisija)</w:t>
      </w:r>
      <w:r w:rsidR="00B956D2">
        <w:rPr>
          <w:color w:val="000000"/>
        </w:rPr>
        <w:t xml:space="preserve"> toliau nevertinam</w:t>
      </w:r>
      <w:r w:rsidR="00705673">
        <w:rPr>
          <w:color w:val="000000"/>
        </w:rPr>
        <w:t>a</w:t>
      </w:r>
      <w:r w:rsidR="00F106EE" w:rsidRPr="00F106EE">
        <w:rPr>
          <w:color w:val="000000"/>
        </w:rPr>
        <w:t>.</w:t>
      </w:r>
      <w:bookmarkStart w:id="5" w:name="part_2468b9699e2140e6b7b8fe0e910d0e1b"/>
      <w:bookmarkEnd w:id="5"/>
    </w:p>
    <w:p w:rsidR="00F106EE" w:rsidRPr="00F106EE" w:rsidRDefault="00F106EE" w:rsidP="00305077">
      <w:pPr>
        <w:pStyle w:val="Sraopastraipa"/>
        <w:numPr>
          <w:ilvl w:val="0"/>
          <w:numId w:val="1"/>
        </w:numPr>
        <w:tabs>
          <w:tab w:val="left" w:pos="851"/>
          <w:tab w:val="left" w:pos="993"/>
        </w:tabs>
        <w:suppressAutoHyphens/>
        <w:ind w:left="0" w:firstLine="720"/>
        <w:jc w:val="both"/>
        <w:textAlignment w:val="center"/>
        <w:rPr>
          <w:szCs w:val="24"/>
        </w:rPr>
      </w:pPr>
      <w:r w:rsidRPr="00F106EE">
        <w:rPr>
          <w:color w:val="000000"/>
        </w:rPr>
        <w:t>Pateikta paraiška finansavim</w:t>
      </w:r>
      <w:r w:rsidR="007817DF">
        <w:rPr>
          <w:color w:val="000000"/>
        </w:rPr>
        <w:t>o</w:t>
      </w:r>
      <w:r w:rsidR="005C3946">
        <w:rPr>
          <w:color w:val="000000"/>
        </w:rPr>
        <w:t xml:space="preserve"> lėšoms gauti ir kitų pateiktų dokumentų </w:t>
      </w:r>
      <w:r w:rsidRPr="00F106EE">
        <w:rPr>
          <w:color w:val="000000"/>
        </w:rPr>
        <w:t>kopijos Pareiškėjams negrąžinami.</w:t>
      </w:r>
      <w:bookmarkStart w:id="6" w:name="part_8712e917824940f9aaf55fa9d22ef59f"/>
      <w:bookmarkEnd w:id="6"/>
    </w:p>
    <w:p w:rsidR="00500FEA" w:rsidRDefault="00500FEA" w:rsidP="00500FEA">
      <w:pPr>
        <w:pStyle w:val="Sraopastraipa"/>
        <w:tabs>
          <w:tab w:val="left" w:pos="1276"/>
          <w:tab w:val="left" w:pos="2459"/>
        </w:tabs>
        <w:suppressAutoHyphens/>
        <w:ind w:left="567"/>
        <w:jc w:val="both"/>
        <w:textAlignment w:val="center"/>
        <w:rPr>
          <w:szCs w:val="24"/>
        </w:rPr>
      </w:pPr>
    </w:p>
    <w:p w:rsidR="008C1629" w:rsidRPr="000B5C47" w:rsidRDefault="008C1629" w:rsidP="00BC1EE1">
      <w:pPr>
        <w:tabs>
          <w:tab w:val="left" w:pos="851"/>
        </w:tabs>
        <w:suppressAutoHyphens/>
        <w:jc w:val="center"/>
        <w:textAlignment w:val="center"/>
        <w:rPr>
          <w:color w:val="000000" w:themeColor="text1"/>
          <w:szCs w:val="24"/>
        </w:rPr>
      </w:pPr>
      <w:r w:rsidRPr="000B5C47">
        <w:rPr>
          <w:b/>
        </w:rPr>
        <w:t>III SKYRIUS</w:t>
      </w:r>
    </w:p>
    <w:p w:rsidR="008C1629" w:rsidRDefault="00841C00" w:rsidP="00BC1EE1">
      <w:pPr>
        <w:tabs>
          <w:tab w:val="left" w:pos="851"/>
        </w:tabs>
        <w:suppressAutoHyphens/>
        <w:jc w:val="center"/>
        <w:textAlignment w:val="center"/>
        <w:rPr>
          <w:b/>
          <w:bCs/>
          <w:color w:val="000000"/>
          <w:shd w:val="clear" w:color="auto" w:fill="FFFFFF"/>
        </w:rPr>
      </w:pPr>
      <w:r>
        <w:rPr>
          <w:b/>
          <w:bCs/>
          <w:color w:val="000000"/>
          <w:shd w:val="clear" w:color="auto" w:fill="FFFFFF"/>
        </w:rPr>
        <w:t xml:space="preserve">FINANSAVIMO SKYRIMAS </w:t>
      </w:r>
      <w:r w:rsidRPr="000B5C47">
        <w:rPr>
          <w:b/>
          <w:bCs/>
          <w:caps/>
          <w:szCs w:val="24"/>
        </w:rPr>
        <w:t>IR SĄLYGOS</w:t>
      </w:r>
    </w:p>
    <w:p w:rsidR="008C1629" w:rsidRDefault="008C1629" w:rsidP="008C1629">
      <w:pPr>
        <w:tabs>
          <w:tab w:val="left" w:pos="993"/>
          <w:tab w:val="left" w:pos="2459"/>
        </w:tabs>
        <w:suppressAutoHyphens/>
        <w:jc w:val="both"/>
        <w:textAlignment w:val="center"/>
        <w:rPr>
          <w:color w:val="000000" w:themeColor="text1"/>
          <w:szCs w:val="24"/>
        </w:rPr>
      </w:pPr>
    </w:p>
    <w:p w:rsidR="00181E27" w:rsidRPr="009835B6" w:rsidRDefault="00181E27" w:rsidP="006B6703">
      <w:pPr>
        <w:pStyle w:val="Sraopastraipa"/>
        <w:numPr>
          <w:ilvl w:val="0"/>
          <w:numId w:val="1"/>
        </w:numPr>
        <w:tabs>
          <w:tab w:val="left" w:pos="993"/>
        </w:tabs>
        <w:ind w:left="0" w:firstLine="720"/>
        <w:jc w:val="both"/>
      </w:pPr>
      <w:r w:rsidRPr="009835B6">
        <w:t>Finansavimo lėšos gali būti skiriamos šioms veikloms:</w:t>
      </w:r>
    </w:p>
    <w:p w:rsidR="00181E27" w:rsidRPr="009835B6" w:rsidRDefault="00654EC1" w:rsidP="006B6703">
      <w:pPr>
        <w:pStyle w:val="Sraopastraipa"/>
        <w:numPr>
          <w:ilvl w:val="0"/>
          <w:numId w:val="5"/>
        </w:numPr>
        <w:tabs>
          <w:tab w:val="left" w:pos="1276"/>
        </w:tabs>
        <w:ind w:left="0" w:firstLine="720"/>
        <w:jc w:val="both"/>
        <w:rPr>
          <w:szCs w:val="24"/>
          <w:lang w:eastAsia="lt-LT"/>
        </w:rPr>
      </w:pPr>
      <w:r w:rsidRPr="009835B6">
        <w:rPr>
          <w:szCs w:val="24"/>
          <w:lang w:eastAsia="lt-LT"/>
        </w:rPr>
        <w:t xml:space="preserve">fasado </w:t>
      </w:r>
      <w:r w:rsidR="009C68C1" w:rsidRPr="009835B6">
        <w:rPr>
          <w:szCs w:val="24"/>
          <w:lang w:eastAsia="lt-LT"/>
        </w:rPr>
        <w:t>ir stogo tvarkymui</w:t>
      </w:r>
      <w:r w:rsidR="009835B6" w:rsidRPr="009835B6">
        <w:rPr>
          <w:szCs w:val="24"/>
          <w:lang w:eastAsia="lt-LT"/>
        </w:rPr>
        <w:t xml:space="preserve"> </w:t>
      </w:r>
      <w:r w:rsidRPr="009835B6">
        <w:rPr>
          <w:szCs w:val="24"/>
          <w:lang w:eastAsia="lt-LT"/>
        </w:rPr>
        <w:t>skirtų statybinių medžiagų įsigijimui</w:t>
      </w:r>
      <w:r w:rsidR="001636DD" w:rsidRPr="009835B6">
        <w:rPr>
          <w:szCs w:val="24"/>
          <w:lang w:eastAsia="lt-LT"/>
        </w:rPr>
        <w:t xml:space="preserve"> (dažai, mediena, tinkas, langai, durys</w:t>
      </w:r>
      <w:r w:rsidR="009C68C1" w:rsidRPr="009835B6">
        <w:rPr>
          <w:szCs w:val="24"/>
          <w:lang w:eastAsia="lt-LT"/>
        </w:rPr>
        <w:t>, stogo danga</w:t>
      </w:r>
      <w:r w:rsidR="001636DD" w:rsidRPr="009835B6">
        <w:rPr>
          <w:szCs w:val="24"/>
          <w:lang w:eastAsia="lt-LT"/>
        </w:rPr>
        <w:t xml:space="preserve"> ir t. t.);</w:t>
      </w:r>
    </w:p>
    <w:p w:rsidR="00181E27" w:rsidRPr="009C68C1" w:rsidRDefault="00654EC1" w:rsidP="006B6703">
      <w:pPr>
        <w:pStyle w:val="Sraopastraipa"/>
        <w:numPr>
          <w:ilvl w:val="0"/>
          <w:numId w:val="5"/>
        </w:numPr>
        <w:tabs>
          <w:tab w:val="left" w:pos="1276"/>
        </w:tabs>
        <w:ind w:left="0" w:firstLine="720"/>
        <w:jc w:val="both"/>
        <w:rPr>
          <w:szCs w:val="24"/>
          <w:lang w:eastAsia="lt-LT"/>
        </w:rPr>
      </w:pPr>
      <w:r w:rsidRPr="009835B6">
        <w:rPr>
          <w:szCs w:val="24"/>
          <w:lang w:eastAsia="lt-LT"/>
        </w:rPr>
        <w:t>fasado remonto</w:t>
      </w:r>
      <w:r w:rsidR="001636DD" w:rsidRPr="009835B6">
        <w:rPr>
          <w:szCs w:val="24"/>
          <w:lang w:eastAsia="lt-LT"/>
        </w:rPr>
        <w:t xml:space="preserve"> darbų apmokėjimui (</w:t>
      </w:r>
      <w:r w:rsidR="009C68C1" w:rsidRPr="009835B6">
        <w:rPr>
          <w:szCs w:val="24"/>
          <w:lang w:eastAsia="lt-LT"/>
        </w:rPr>
        <w:t>tinkavimas</w:t>
      </w:r>
      <w:r w:rsidR="001636DD" w:rsidRPr="009835B6">
        <w:rPr>
          <w:szCs w:val="24"/>
          <w:lang w:eastAsia="lt-LT"/>
        </w:rPr>
        <w:t>, elementų</w:t>
      </w:r>
      <w:r w:rsidR="001636DD" w:rsidRPr="009C68C1">
        <w:rPr>
          <w:szCs w:val="24"/>
          <w:lang w:eastAsia="lt-LT"/>
        </w:rPr>
        <w:t xml:space="preserve"> atnaujinimas, atkūrimas, </w:t>
      </w:r>
      <w:r w:rsidR="001636DD" w:rsidRPr="009C68C1">
        <w:t>pastato stogo dangos keitimas, durų ir langų keitimas į istoriškai būdingus</w:t>
      </w:r>
      <w:r w:rsidR="001636DD" w:rsidRPr="009C68C1">
        <w:rPr>
          <w:szCs w:val="24"/>
          <w:lang w:eastAsia="lt-LT"/>
        </w:rPr>
        <w:t>);</w:t>
      </w:r>
    </w:p>
    <w:p w:rsidR="00181E27" w:rsidRPr="0047372F" w:rsidRDefault="00181E27" w:rsidP="006B6703">
      <w:pPr>
        <w:pStyle w:val="Sraopastraipa"/>
        <w:numPr>
          <w:ilvl w:val="0"/>
          <w:numId w:val="5"/>
        </w:numPr>
        <w:tabs>
          <w:tab w:val="left" w:pos="1276"/>
        </w:tabs>
        <w:ind w:left="0" w:firstLine="720"/>
        <w:jc w:val="both"/>
        <w:rPr>
          <w:szCs w:val="24"/>
          <w:lang w:eastAsia="lt-LT"/>
        </w:rPr>
      </w:pPr>
      <w:r w:rsidRPr="009C68C1">
        <w:rPr>
          <w:szCs w:val="24"/>
          <w:lang w:eastAsia="lt-LT"/>
        </w:rPr>
        <w:t>projektinės</w:t>
      </w:r>
      <w:r w:rsidRPr="0047372F">
        <w:rPr>
          <w:szCs w:val="24"/>
          <w:lang w:eastAsia="lt-LT"/>
        </w:rPr>
        <w:t xml:space="preserve"> dokumentacijos rengimui kultūros paveldo objektams;</w:t>
      </w:r>
    </w:p>
    <w:p w:rsidR="00181E27" w:rsidRPr="0047372F" w:rsidRDefault="00181E27" w:rsidP="006B6703">
      <w:pPr>
        <w:pStyle w:val="Sraopastraipa"/>
        <w:numPr>
          <w:ilvl w:val="0"/>
          <w:numId w:val="5"/>
        </w:numPr>
        <w:tabs>
          <w:tab w:val="left" w:pos="1276"/>
        </w:tabs>
        <w:ind w:left="0" w:firstLine="720"/>
        <w:jc w:val="both"/>
        <w:rPr>
          <w:szCs w:val="24"/>
          <w:lang w:eastAsia="lt-LT"/>
        </w:rPr>
      </w:pPr>
      <w:r w:rsidRPr="0047372F">
        <w:rPr>
          <w:szCs w:val="24"/>
          <w:lang w:eastAsia="lt-LT"/>
        </w:rPr>
        <w:t>pastato fasado tvarkybos darbams kultūros paveldo objektams</w:t>
      </w:r>
      <w:r w:rsidR="001636DD" w:rsidRPr="0047372F">
        <w:rPr>
          <w:szCs w:val="24"/>
          <w:lang w:eastAsia="lt-LT"/>
        </w:rPr>
        <w:t xml:space="preserve"> (</w:t>
      </w:r>
      <w:r w:rsidR="001636DD" w:rsidRPr="0047372F">
        <w:t xml:space="preserve">pastato </w:t>
      </w:r>
      <w:r w:rsidR="0047372F" w:rsidRPr="0047372F">
        <w:t xml:space="preserve">fasado </w:t>
      </w:r>
      <w:r w:rsidR="001636DD" w:rsidRPr="0047372F">
        <w:t>tvarkybos darbams)</w:t>
      </w:r>
      <w:r w:rsidRPr="0047372F">
        <w:rPr>
          <w:szCs w:val="24"/>
          <w:lang w:eastAsia="lt-LT"/>
        </w:rPr>
        <w:t>.</w:t>
      </w:r>
    </w:p>
    <w:p w:rsidR="008C1629" w:rsidRPr="009835B6" w:rsidRDefault="008C1629" w:rsidP="006B6703">
      <w:pPr>
        <w:pStyle w:val="Sraopastraipa"/>
        <w:numPr>
          <w:ilvl w:val="0"/>
          <w:numId w:val="1"/>
        </w:numPr>
        <w:tabs>
          <w:tab w:val="left" w:pos="993"/>
        </w:tabs>
        <w:suppressAutoHyphens/>
        <w:ind w:left="0" w:firstLine="720"/>
        <w:jc w:val="both"/>
        <w:textAlignment w:val="center"/>
        <w:rPr>
          <w:color w:val="000000" w:themeColor="text1"/>
          <w:szCs w:val="24"/>
        </w:rPr>
      </w:pPr>
      <w:r w:rsidRPr="009835B6">
        <w:rPr>
          <w:rFonts w:eastAsiaTheme="minorHAnsi"/>
          <w:color w:val="000000" w:themeColor="text1"/>
        </w:rPr>
        <w:t>Fi</w:t>
      </w:r>
      <w:r w:rsidR="00063D05" w:rsidRPr="009835B6">
        <w:rPr>
          <w:rFonts w:eastAsiaTheme="minorHAnsi"/>
          <w:color w:val="000000" w:themeColor="text1"/>
        </w:rPr>
        <w:t xml:space="preserve">nansavimas gali būti skiriamas </w:t>
      </w:r>
      <w:r w:rsidR="001636DD" w:rsidRPr="009835B6">
        <w:rPr>
          <w:rFonts w:eastAsiaTheme="minorHAnsi"/>
          <w:color w:val="000000" w:themeColor="text1"/>
        </w:rPr>
        <w:t>pastatams, kurie atitinka Aprašo reikalavimus:</w:t>
      </w:r>
    </w:p>
    <w:p w:rsidR="008C1629" w:rsidRPr="009835B6" w:rsidRDefault="00063D05" w:rsidP="006B6703">
      <w:pPr>
        <w:pStyle w:val="Sraopastraipa"/>
        <w:numPr>
          <w:ilvl w:val="0"/>
          <w:numId w:val="17"/>
        </w:numPr>
        <w:tabs>
          <w:tab w:val="left" w:pos="1418"/>
          <w:tab w:val="left" w:pos="8700"/>
        </w:tabs>
        <w:ind w:left="0" w:firstLine="720"/>
        <w:jc w:val="both"/>
        <w:rPr>
          <w:szCs w:val="24"/>
          <w:lang w:bidi="he-IL"/>
        </w:rPr>
      </w:pPr>
      <w:r w:rsidRPr="009835B6">
        <w:rPr>
          <w:szCs w:val="24"/>
          <w:lang w:bidi="he-IL"/>
        </w:rPr>
        <w:t>patenka</w:t>
      </w:r>
      <w:r w:rsidR="008C1629" w:rsidRPr="009835B6">
        <w:rPr>
          <w:szCs w:val="24"/>
          <w:lang w:bidi="he-IL"/>
        </w:rPr>
        <w:t xml:space="preserve"> į </w:t>
      </w:r>
      <w:r w:rsidR="008C1629" w:rsidRPr="009835B6">
        <w:rPr>
          <w:szCs w:val="24"/>
        </w:rPr>
        <w:t>Istorinio centro nustatytas ribas</w:t>
      </w:r>
      <w:r w:rsidR="00070B06" w:rsidRPr="009835B6">
        <w:rPr>
          <w:szCs w:val="24"/>
        </w:rPr>
        <w:t xml:space="preserve"> (Aprašo 3 priedas)</w:t>
      </w:r>
      <w:r w:rsidR="008C1629" w:rsidRPr="009835B6">
        <w:rPr>
          <w:szCs w:val="24"/>
        </w:rPr>
        <w:t>;</w:t>
      </w:r>
    </w:p>
    <w:p w:rsidR="008C1629" w:rsidRPr="009835B6" w:rsidRDefault="008C1629" w:rsidP="006B6703">
      <w:pPr>
        <w:pStyle w:val="Sraopastraipa"/>
        <w:numPr>
          <w:ilvl w:val="0"/>
          <w:numId w:val="17"/>
        </w:numPr>
        <w:tabs>
          <w:tab w:val="left" w:pos="1418"/>
          <w:tab w:val="left" w:pos="2459"/>
        </w:tabs>
        <w:suppressAutoHyphens/>
        <w:ind w:left="0" w:firstLine="720"/>
        <w:jc w:val="both"/>
        <w:textAlignment w:val="center"/>
        <w:rPr>
          <w:szCs w:val="24"/>
        </w:rPr>
      </w:pPr>
      <w:r w:rsidRPr="009835B6">
        <w:rPr>
          <w:szCs w:val="24"/>
        </w:rPr>
        <w:t>pastato baigtumas 100 proc.;</w:t>
      </w:r>
    </w:p>
    <w:p w:rsidR="001636DD" w:rsidRPr="009835B6" w:rsidRDefault="00063D05" w:rsidP="006B6703">
      <w:pPr>
        <w:pStyle w:val="Sraopastraipa"/>
        <w:numPr>
          <w:ilvl w:val="0"/>
          <w:numId w:val="17"/>
        </w:numPr>
        <w:tabs>
          <w:tab w:val="left" w:pos="1418"/>
          <w:tab w:val="left" w:pos="2459"/>
        </w:tabs>
        <w:suppressAutoHyphens/>
        <w:ind w:left="0" w:firstLine="720"/>
        <w:jc w:val="both"/>
        <w:textAlignment w:val="center"/>
        <w:rPr>
          <w:szCs w:val="24"/>
        </w:rPr>
      </w:pPr>
      <w:r w:rsidRPr="009835B6">
        <w:rPr>
          <w:szCs w:val="24"/>
        </w:rPr>
        <w:t xml:space="preserve">pastatas </w:t>
      </w:r>
      <w:r w:rsidR="008C1629" w:rsidRPr="009835B6">
        <w:rPr>
          <w:szCs w:val="24"/>
        </w:rPr>
        <w:t>baigt</w:t>
      </w:r>
      <w:r w:rsidR="007817DF" w:rsidRPr="009835B6">
        <w:rPr>
          <w:szCs w:val="24"/>
        </w:rPr>
        <w:t>as statyti iki 197</w:t>
      </w:r>
      <w:r w:rsidR="008C1629" w:rsidRPr="009835B6">
        <w:rPr>
          <w:szCs w:val="24"/>
        </w:rPr>
        <w:t>0 m.</w:t>
      </w:r>
    </w:p>
    <w:p w:rsidR="00962D32" w:rsidRPr="009835B6" w:rsidRDefault="00962D32" w:rsidP="006B6703">
      <w:pPr>
        <w:pStyle w:val="Sraopastraipa"/>
        <w:numPr>
          <w:ilvl w:val="0"/>
          <w:numId w:val="1"/>
        </w:numPr>
        <w:tabs>
          <w:tab w:val="left" w:pos="993"/>
        </w:tabs>
        <w:ind w:left="0" w:firstLine="720"/>
        <w:jc w:val="both"/>
        <w:rPr>
          <w:szCs w:val="24"/>
          <w:lang w:eastAsia="lt-LT"/>
        </w:rPr>
      </w:pPr>
      <w:r w:rsidRPr="009835B6">
        <w:rPr>
          <w:szCs w:val="24"/>
        </w:rPr>
        <w:t>Paraiškos finansuojamos:</w:t>
      </w:r>
    </w:p>
    <w:p w:rsidR="00962D32" w:rsidRPr="009835B6" w:rsidRDefault="00962D32" w:rsidP="006B6703">
      <w:pPr>
        <w:pStyle w:val="Hyperlink1"/>
        <w:numPr>
          <w:ilvl w:val="0"/>
          <w:numId w:val="30"/>
        </w:numPr>
        <w:tabs>
          <w:tab w:val="left" w:pos="1134"/>
        </w:tabs>
        <w:ind w:left="0" w:firstLine="720"/>
        <w:rPr>
          <w:rFonts w:ascii="Times New Roman" w:hAnsi="Times New Roman"/>
          <w:sz w:val="24"/>
          <w:szCs w:val="24"/>
        </w:rPr>
      </w:pPr>
      <w:r w:rsidRPr="009835B6">
        <w:rPr>
          <w:rFonts w:ascii="Times New Roman" w:hAnsi="Times New Roman"/>
          <w:sz w:val="24"/>
          <w:szCs w:val="24"/>
        </w:rPr>
        <w:t>pagal surinktą balų skaičių (aukščiausias g</w:t>
      </w:r>
      <w:r w:rsidR="0091252F" w:rsidRPr="009835B6">
        <w:rPr>
          <w:rFonts w:ascii="Times New Roman" w:hAnsi="Times New Roman"/>
          <w:sz w:val="24"/>
          <w:szCs w:val="24"/>
        </w:rPr>
        <w:t>alimas paraiškos vertinimas – 17</w:t>
      </w:r>
      <w:r w:rsidRPr="009835B6">
        <w:rPr>
          <w:rFonts w:ascii="Times New Roman" w:hAnsi="Times New Roman"/>
          <w:sz w:val="24"/>
          <w:szCs w:val="24"/>
        </w:rPr>
        <w:t xml:space="preserve"> bal</w:t>
      </w:r>
      <w:r w:rsidR="009D35A5">
        <w:rPr>
          <w:rFonts w:ascii="Times New Roman" w:hAnsi="Times New Roman"/>
          <w:sz w:val="24"/>
          <w:szCs w:val="24"/>
        </w:rPr>
        <w:t>ų</w:t>
      </w:r>
      <w:r w:rsidRPr="009835B6">
        <w:rPr>
          <w:rFonts w:ascii="Times New Roman" w:hAnsi="Times New Roman"/>
          <w:sz w:val="24"/>
          <w:szCs w:val="24"/>
        </w:rPr>
        <w:t>), remiantis antro Aprašo priedo vertinimo kriterijais (Aprašo 2 priedas);</w:t>
      </w:r>
    </w:p>
    <w:p w:rsidR="00962D32" w:rsidRPr="00A6097B" w:rsidRDefault="00962D32" w:rsidP="006B6703">
      <w:pPr>
        <w:pStyle w:val="Hyperlink1"/>
        <w:numPr>
          <w:ilvl w:val="0"/>
          <w:numId w:val="30"/>
        </w:numPr>
        <w:tabs>
          <w:tab w:val="left" w:pos="1134"/>
        </w:tabs>
        <w:ind w:left="0" w:firstLine="720"/>
        <w:rPr>
          <w:rFonts w:ascii="Times New Roman" w:hAnsi="Times New Roman"/>
          <w:sz w:val="24"/>
          <w:szCs w:val="24"/>
        </w:rPr>
      </w:pPr>
      <w:r w:rsidRPr="00A6097B">
        <w:rPr>
          <w:rFonts w:ascii="Times New Roman" w:hAnsi="Times New Roman"/>
          <w:sz w:val="24"/>
          <w:szCs w:val="24"/>
        </w:rPr>
        <w:t>ne</w:t>
      </w:r>
      <w:r w:rsidR="009835B6">
        <w:rPr>
          <w:rFonts w:ascii="Times New Roman" w:hAnsi="Times New Roman"/>
          <w:sz w:val="24"/>
          <w:szCs w:val="24"/>
        </w:rPr>
        <w:t xml:space="preserve">sant </w:t>
      </w:r>
      <w:r w:rsidR="009835B6" w:rsidRPr="009835B6">
        <w:rPr>
          <w:rFonts w:ascii="Times New Roman" w:hAnsi="Times New Roman"/>
          <w:sz w:val="24"/>
          <w:szCs w:val="24"/>
        </w:rPr>
        <w:t xml:space="preserve">pakankamam lėšų poreikiui, </w:t>
      </w:r>
      <w:r w:rsidR="00C20905" w:rsidRPr="009835B6">
        <w:rPr>
          <w:rFonts w:ascii="Times New Roman" w:hAnsi="Times New Roman"/>
          <w:sz w:val="24"/>
          <w:szCs w:val="24"/>
        </w:rPr>
        <w:t>galimas dalinis paraiškos finansavimas K</w:t>
      </w:r>
      <w:r w:rsidR="00A6097B" w:rsidRPr="009835B6">
        <w:rPr>
          <w:rFonts w:ascii="Times New Roman" w:hAnsi="Times New Roman"/>
          <w:sz w:val="24"/>
          <w:szCs w:val="24"/>
        </w:rPr>
        <w:t>omisijos balsų dauguma</w:t>
      </w:r>
      <w:r w:rsidRPr="009835B6">
        <w:rPr>
          <w:rFonts w:ascii="Times New Roman" w:hAnsi="Times New Roman"/>
          <w:sz w:val="24"/>
          <w:szCs w:val="24"/>
        </w:rPr>
        <w:t>;</w:t>
      </w:r>
    </w:p>
    <w:p w:rsidR="00962D32" w:rsidRPr="009835B6" w:rsidRDefault="00962D32" w:rsidP="006B6703">
      <w:pPr>
        <w:pStyle w:val="Hyperlink1"/>
        <w:numPr>
          <w:ilvl w:val="0"/>
          <w:numId w:val="30"/>
        </w:numPr>
        <w:tabs>
          <w:tab w:val="left" w:pos="1134"/>
        </w:tabs>
        <w:ind w:left="0" w:firstLine="720"/>
        <w:rPr>
          <w:rFonts w:ascii="Times New Roman" w:hAnsi="Times New Roman"/>
          <w:sz w:val="24"/>
          <w:szCs w:val="24"/>
        </w:rPr>
      </w:pPr>
      <w:r w:rsidRPr="00A6097B">
        <w:rPr>
          <w:rFonts w:ascii="Times New Roman" w:hAnsi="Times New Roman"/>
          <w:sz w:val="24"/>
          <w:szCs w:val="24"/>
        </w:rPr>
        <w:lastRenderedPageBreak/>
        <w:t>paraiškos, surinkusios vienodą balų skaičių, finansuojamos</w:t>
      </w:r>
      <w:r w:rsidR="009835B6">
        <w:rPr>
          <w:rFonts w:ascii="Times New Roman" w:hAnsi="Times New Roman"/>
          <w:sz w:val="24"/>
          <w:szCs w:val="24"/>
        </w:rPr>
        <w:t xml:space="preserve"> </w:t>
      </w:r>
      <w:r w:rsidR="009835B6" w:rsidRPr="009835B6">
        <w:rPr>
          <w:rFonts w:ascii="Times New Roman" w:hAnsi="Times New Roman"/>
          <w:sz w:val="24"/>
          <w:szCs w:val="24"/>
        </w:rPr>
        <w:t xml:space="preserve">pagal </w:t>
      </w:r>
      <w:r w:rsidR="008060F4" w:rsidRPr="009835B6">
        <w:rPr>
          <w:rFonts w:ascii="Times New Roman" w:hAnsi="Times New Roman"/>
          <w:sz w:val="24"/>
          <w:szCs w:val="24"/>
        </w:rPr>
        <w:t>Komis</w:t>
      </w:r>
      <w:r w:rsidR="009835B6">
        <w:rPr>
          <w:rFonts w:ascii="Times New Roman" w:hAnsi="Times New Roman"/>
          <w:sz w:val="24"/>
          <w:szCs w:val="24"/>
        </w:rPr>
        <w:t>i</w:t>
      </w:r>
      <w:r w:rsidR="008060F4" w:rsidRPr="009835B6">
        <w:rPr>
          <w:rFonts w:ascii="Times New Roman" w:hAnsi="Times New Roman"/>
          <w:sz w:val="24"/>
          <w:szCs w:val="24"/>
        </w:rPr>
        <w:t>jos bals</w:t>
      </w:r>
      <w:r w:rsidR="0036100F" w:rsidRPr="009835B6">
        <w:rPr>
          <w:rFonts w:ascii="Times New Roman" w:hAnsi="Times New Roman"/>
          <w:sz w:val="24"/>
          <w:szCs w:val="24"/>
        </w:rPr>
        <w:t>ų</w:t>
      </w:r>
      <w:r w:rsidR="008060F4" w:rsidRPr="009835B6">
        <w:rPr>
          <w:rFonts w:ascii="Times New Roman" w:hAnsi="Times New Roman"/>
          <w:sz w:val="24"/>
          <w:szCs w:val="24"/>
        </w:rPr>
        <w:t xml:space="preserve"> daugum</w:t>
      </w:r>
      <w:r w:rsidR="009D35A5">
        <w:rPr>
          <w:rFonts w:ascii="Times New Roman" w:hAnsi="Times New Roman"/>
          <w:sz w:val="24"/>
          <w:szCs w:val="24"/>
        </w:rPr>
        <w:t>ą</w:t>
      </w:r>
      <w:r w:rsidRPr="009835B6">
        <w:rPr>
          <w:rFonts w:ascii="Times New Roman" w:hAnsi="Times New Roman"/>
          <w:sz w:val="24"/>
          <w:szCs w:val="24"/>
        </w:rPr>
        <w:t>;</w:t>
      </w:r>
    </w:p>
    <w:p w:rsidR="00F86452" w:rsidRPr="00F86452" w:rsidRDefault="00763274" w:rsidP="006B6703">
      <w:pPr>
        <w:pStyle w:val="Sraopastraipa"/>
        <w:numPr>
          <w:ilvl w:val="0"/>
          <w:numId w:val="1"/>
        </w:numPr>
        <w:tabs>
          <w:tab w:val="left" w:pos="993"/>
        </w:tabs>
        <w:suppressAutoHyphens/>
        <w:ind w:left="0" w:firstLine="720"/>
        <w:jc w:val="both"/>
        <w:textAlignment w:val="center"/>
        <w:rPr>
          <w:szCs w:val="24"/>
        </w:rPr>
      </w:pPr>
      <w:r w:rsidRPr="0045370D">
        <w:rPr>
          <w:rFonts w:eastAsiaTheme="minorHAnsi"/>
          <w:color w:val="000000"/>
        </w:rPr>
        <w:t>Finansavimo</w:t>
      </w:r>
      <w:r w:rsidR="00181E27" w:rsidRPr="000730C5">
        <w:rPr>
          <w:rFonts w:eastAsiaTheme="minorHAnsi"/>
          <w:color w:val="000000"/>
        </w:rPr>
        <w:t xml:space="preserve"> lėšos neskiriamos:</w:t>
      </w:r>
    </w:p>
    <w:p w:rsidR="00F86452" w:rsidRPr="00537CF7" w:rsidRDefault="00F86452" w:rsidP="00537CF7">
      <w:pPr>
        <w:pStyle w:val="Paprastasistekstas"/>
        <w:numPr>
          <w:ilvl w:val="0"/>
          <w:numId w:val="18"/>
        </w:numPr>
        <w:tabs>
          <w:tab w:val="left" w:pos="0"/>
          <w:tab w:val="left" w:pos="1134"/>
        </w:tabs>
        <w:spacing w:before="0" w:beforeAutospacing="0" w:after="0" w:afterAutospacing="0"/>
        <w:ind w:left="0" w:firstLine="720"/>
        <w:jc w:val="both"/>
        <w:rPr>
          <w:rFonts w:eastAsiaTheme="minorHAnsi"/>
          <w:color w:val="000000" w:themeColor="text1"/>
        </w:rPr>
      </w:pPr>
      <w:r w:rsidRPr="00537CF7">
        <w:rPr>
          <w:rFonts w:eastAsiaTheme="minorHAnsi"/>
        </w:rPr>
        <w:t xml:space="preserve">Pareiškėjams, kurie anksčiau yra gavę finansavimą pagal </w:t>
      </w:r>
      <w:r w:rsidR="009D35A5">
        <w:rPr>
          <w:rFonts w:eastAsiaTheme="minorHAnsi"/>
        </w:rPr>
        <w:t>A</w:t>
      </w:r>
      <w:r w:rsidRPr="00537CF7">
        <w:rPr>
          <w:rFonts w:eastAsiaTheme="minorHAnsi"/>
        </w:rPr>
        <w:t xml:space="preserve">prašą, tačiau neįvykdė </w:t>
      </w:r>
      <w:r w:rsidR="00E33AE0" w:rsidRPr="00537CF7">
        <w:rPr>
          <w:rFonts w:eastAsiaTheme="minorHAnsi"/>
        </w:rPr>
        <w:t>ar neatsiskaitę už numatytus</w:t>
      </w:r>
      <w:r w:rsidRPr="00537CF7">
        <w:rPr>
          <w:rFonts w:eastAsiaTheme="minorHAnsi"/>
        </w:rPr>
        <w:t xml:space="preserve"> įsipareigojimų;</w:t>
      </w:r>
    </w:p>
    <w:p w:rsidR="00330D57" w:rsidRPr="00537CF7" w:rsidRDefault="009D35A5" w:rsidP="00537CF7">
      <w:pPr>
        <w:pStyle w:val="Paprastasistekstas"/>
        <w:numPr>
          <w:ilvl w:val="0"/>
          <w:numId w:val="18"/>
        </w:numPr>
        <w:tabs>
          <w:tab w:val="left" w:pos="0"/>
          <w:tab w:val="left" w:pos="1134"/>
        </w:tabs>
        <w:spacing w:before="0" w:beforeAutospacing="0" w:after="0" w:afterAutospacing="0"/>
        <w:ind w:left="0" w:firstLine="720"/>
        <w:jc w:val="both"/>
        <w:rPr>
          <w:rFonts w:eastAsiaTheme="minorHAnsi"/>
          <w:color w:val="000000" w:themeColor="text1"/>
        </w:rPr>
      </w:pPr>
      <w:r>
        <w:rPr>
          <w:rFonts w:eastAsiaTheme="minorHAnsi"/>
        </w:rPr>
        <w:t>v</w:t>
      </w:r>
      <w:r w:rsidR="00087845" w:rsidRPr="00537CF7">
        <w:rPr>
          <w:rFonts w:eastAsiaTheme="minorHAnsi"/>
        </w:rPr>
        <w:t>eikloms</w:t>
      </w:r>
      <w:r w:rsidR="0071243B" w:rsidRPr="00537CF7">
        <w:rPr>
          <w:rFonts w:eastAsiaTheme="minorHAnsi"/>
        </w:rPr>
        <w:t>, kurios jau yra įgyvendintos</w:t>
      </w:r>
      <w:r w:rsidR="00087845" w:rsidRPr="00537CF7">
        <w:rPr>
          <w:rFonts w:eastAsiaTheme="minorHAnsi"/>
        </w:rPr>
        <w:t>, įsigytos</w:t>
      </w:r>
      <w:r w:rsidR="0071243B" w:rsidRPr="00537CF7">
        <w:rPr>
          <w:rFonts w:eastAsiaTheme="minorHAnsi"/>
        </w:rPr>
        <w:t>;</w:t>
      </w:r>
    </w:p>
    <w:p w:rsidR="00330D57" w:rsidRPr="00537CF7" w:rsidRDefault="009D35A5" w:rsidP="00537CF7">
      <w:pPr>
        <w:pStyle w:val="Paprastasistekstas"/>
        <w:numPr>
          <w:ilvl w:val="0"/>
          <w:numId w:val="18"/>
        </w:numPr>
        <w:tabs>
          <w:tab w:val="left" w:pos="0"/>
          <w:tab w:val="left" w:pos="1134"/>
        </w:tabs>
        <w:spacing w:before="0" w:beforeAutospacing="0" w:after="0" w:afterAutospacing="0"/>
        <w:ind w:left="0" w:firstLine="720"/>
        <w:jc w:val="both"/>
        <w:rPr>
          <w:rFonts w:eastAsiaTheme="minorHAnsi"/>
          <w:color w:val="000000" w:themeColor="text1"/>
        </w:rPr>
      </w:pPr>
      <w:r>
        <w:t>n</w:t>
      </w:r>
      <w:r w:rsidR="00330D57" w:rsidRPr="00537CF7">
        <w:t>efinansuojami pastatai, kuriems atlikti arba vykdomi savavališkos statybos darbai;</w:t>
      </w:r>
    </w:p>
    <w:p w:rsidR="00F86452" w:rsidRPr="00537CF7" w:rsidRDefault="00F86452" w:rsidP="00537CF7">
      <w:pPr>
        <w:pStyle w:val="Paprastasistekstas"/>
        <w:numPr>
          <w:ilvl w:val="0"/>
          <w:numId w:val="18"/>
        </w:numPr>
        <w:tabs>
          <w:tab w:val="left" w:pos="0"/>
          <w:tab w:val="left" w:pos="1134"/>
        </w:tabs>
        <w:spacing w:before="0" w:beforeAutospacing="0" w:after="0" w:afterAutospacing="0"/>
        <w:ind w:left="0" w:firstLine="720"/>
        <w:jc w:val="both"/>
        <w:rPr>
          <w:rFonts w:eastAsiaTheme="minorHAnsi"/>
        </w:rPr>
      </w:pPr>
      <w:r w:rsidRPr="00537CF7">
        <w:rPr>
          <w:rFonts w:eastAsiaTheme="minorHAnsi"/>
        </w:rPr>
        <w:t xml:space="preserve">Pareiškėjams, gavusiems rėmimo lėšų iš kitų finansavimo </w:t>
      </w:r>
      <w:r w:rsidR="0045370D" w:rsidRPr="00537CF7">
        <w:rPr>
          <w:rFonts w:eastAsiaTheme="minorHAnsi"/>
        </w:rPr>
        <w:t>šaltinių tiems patiems darbams;</w:t>
      </w:r>
    </w:p>
    <w:p w:rsidR="00900BE7" w:rsidRPr="00537CF7" w:rsidRDefault="009D35A5" w:rsidP="00537CF7">
      <w:pPr>
        <w:pStyle w:val="Paprastasistekstas"/>
        <w:numPr>
          <w:ilvl w:val="0"/>
          <w:numId w:val="18"/>
        </w:numPr>
        <w:tabs>
          <w:tab w:val="left" w:pos="0"/>
          <w:tab w:val="left" w:pos="1134"/>
        </w:tabs>
        <w:spacing w:before="0" w:beforeAutospacing="0" w:after="0" w:afterAutospacing="0"/>
        <w:ind w:left="0" w:firstLine="720"/>
        <w:jc w:val="both"/>
        <w:rPr>
          <w:rFonts w:eastAsiaTheme="minorHAnsi"/>
        </w:rPr>
      </w:pPr>
      <w:r>
        <w:t>p</w:t>
      </w:r>
      <w:r w:rsidR="00900BE7" w:rsidRPr="00537CF7">
        <w:t>agalbinio ūkio paskirties pastatams</w:t>
      </w:r>
      <w:r w:rsidR="00E56F18" w:rsidRPr="00537CF7">
        <w:t xml:space="preserve"> tvarkyti</w:t>
      </w:r>
      <w:r w:rsidR="0045370D" w:rsidRPr="00537CF7">
        <w:t>;</w:t>
      </w:r>
    </w:p>
    <w:p w:rsidR="00FD3C9B" w:rsidRPr="00537CF7" w:rsidRDefault="009D35A5" w:rsidP="00537CF7">
      <w:pPr>
        <w:pStyle w:val="Paprastasistekstas"/>
        <w:numPr>
          <w:ilvl w:val="0"/>
          <w:numId w:val="18"/>
        </w:numPr>
        <w:tabs>
          <w:tab w:val="left" w:pos="0"/>
          <w:tab w:val="left" w:pos="1134"/>
        </w:tabs>
        <w:spacing w:before="0" w:beforeAutospacing="0" w:after="0" w:afterAutospacing="0"/>
        <w:ind w:left="0" w:firstLine="720"/>
        <w:jc w:val="both"/>
        <w:rPr>
          <w:rFonts w:eastAsiaTheme="minorHAnsi"/>
        </w:rPr>
      </w:pPr>
      <w:r>
        <w:t>s</w:t>
      </w:r>
      <w:r w:rsidR="00FD3C9B" w:rsidRPr="00537CF7">
        <w:t>kirtingų pastato dalių tvarkymui</w:t>
      </w:r>
      <w:r w:rsidR="00BE7BBD" w:rsidRPr="00537CF7">
        <w:t xml:space="preserve"> (kai pastatas valdomas kelių savininkų tvarkymas turi būti numatytas visam pastatui vienodas)</w:t>
      </w:r>
      <w:r w:rsidR="00FD3C9B" w:rsidRPr="00537CF7">
        <w:t>;</w:t>
      </w:r>
    </w:p>
    <w:p w:rsidR="0045370D" w:rsidRPr="00537CF7" w:rsidRDefault="0045370D" w:rsidP="00537CF7">
      <w:pPr>
        <w:pStyle w:val="Paprastasistekstas"/>
        <w:numPr>
          <w:ilvl w:val="0"/>
          <w:numId w:val="18"/>
        </w:numPr>
        <w:tabs>
          <w:tab w:val="left" w:pos="0"/>
          <w:tab w:val="left" w:pos="1134"/>
        </w:tabs>
        <w:spacing w:before="0" w:beforeAutospacing="0" w:after="0" w:afterAutospacing="0"/>
        <w:ind w:left="0" w:firstLine="720"/>
        <w:jc w:val="both"/>
        <w:rPr>
          <w:rFonts w:eastAsiaTheme="minorHAnsi"/>
        </w:rPr>
      </w:pPr>
      <w:r w:rsidRPr="00537CF7">
        <w:t>paraiškoms, kurios pagal vertin</w:t>
      </w:r>
      <w:r w:rsidR="003B7FA8" w:rsidRPr="00537CF7">
        <w:t>imo lentelę surinko mažiau nei 4</w:t>
      </w:r>
      <w:r w:rsidRPr="00537CF7">
        <w:t xml:space="preserve"> balus.</w:t>
      </w:r>
    </w:p>
    <w:p w:rsidR="007E7F8E" w:rsidRPr="00537CF7" w:rsidRDefault="007E7F8E" w:rsidP="00537CF7">
      <w:pPr>
        <w:pStyle w:val="Sraopastraipa"/>
        <w:numPr>
          <w:ilvl w:val="0"/>
          <w:numId w:val="1"/>
        </w:numPr>
        <w:tabs>
          <w:tab w:val="left" w:pos="993"/>
        </w:tabs>
        <w:suppressAutoHyphens/>
        <w:ind w:left="0" w:firstLine="720"/>
        <w:jc w:val="both"/>
        <w:textAlignment w:val="center"/>
        <w:rPr>
          <w:szCs w:val="24"/>
        </w:rPr>
      </w:pPr>
      <w:r w:rsidRPr="00537CF7">
        <w:rPr>
          <w:szCs w:val="24"/>
        </w:rPr>
        <w:t>Finansuojamų darbų ir medžiagų rūšys, specifika turi būti būdinga istoriškai Plungės mieste susiformavusioms tendencijoms.</w:t>
      </w:r>
    </w:p>
    <w:p w:rsidR="00F86452" w:rsidRPr="00D361DC" w:rsidRDefault="00F86452" w:rsidP="00537CF7">
      <w:pPr>
        <w:pStyle w:val="Sraopastraipa"/>
        <w:numPr>
          <w:ilvl w:val="0"/>
          <w:numId w:val="1"/>
        </w:numPr>
        <w:tabs>
          <w:tab w:val="left" w:pos="993"/>
        </w:tabs>
        <w:suppressAutoHyphens/>
        <w:ind w:left="0" w:firstLine="720"/>
        <w:jc w:val="both"/>
        <w:textAlignment w:val="center"/>
        <w:rPr>
          <w:szCs w:val="24"/>
        </w:rPr>
      </w:pPr>
      <w:r w:rsidRPr="00537CF7">
        <w:rPr>
          <w:color w:val="000000"/>
        </w:rPr>
        <w:t>Finansavimo</w:t>
      </w:r>
      <w:r w:rsidRPr="00537CF7">
        <w:t xml:space="preserve"> lėšas koordinuoja ir kontroliuoja jų panaudojimą, rengia </w:t>
      </w:r>
      <w:r w:rsidR="00D361DC" w:rsidRPr="00537CF7">
        <w:rPr>
          <w:color w:val="000000" w:themeColor="text1"/>
          <w:szCs w:val="24"/>
          <w:lang w:eastAsia="lt-LT"/>
        </w:rPr>
        <w:t>Savivaldybės administracijos direktoriaus (toliau – Direktorius</w:t>
      </w:r>
      <w:r w:rsidR="00D361DC" w:rsidRPr="00383076">
        <w:rPr>
          <w:color w:val="000000" w:themeColor="text1"/>
          <w:szCs w:val="24"/>
          <w:lang w:eastAsia="lt-LT"/>
        </w:rPr>
        <w:t xml:space="preserve">) </w:t>
      </w:r>
      <w:r w:rsidRPr="00383076">
        <w:t>įsakymų</w:t>
      </w:r>
      <w:r>
        <w:t xml:space="preserve"> projektus ir raštus, susijusius su rėmimo lėšų skyrimu / neskyrimu, </w:t>
      </w:r>
      <w:r w:rsidR="00D361DC">
        <w:t>S</w:t>
      </w:r>
      <w:r>
        <w:t xml:space="preserve">kyrius, kuris priima </w:t>
      </w:r>
      <w:r w:rsidR="00705673">
        <w:t>pareiškėjų paraiškas</w:t>
      </w:r>
      <w:r w:rsidRPr="00F86452">
        <w:t xml:space="preserve"> ir kitus </w:t>
      </w:r>
      <w:r w:rsidR="00D361DC">
        <w:t>A</w:t>
      </w:r>
      <w:r w:rsidRPr="00F86452">
        <w:t xml:space="preserve">praše nurodytus </w:t>
      </w:r>
      <w:r w:rsidRPr="00383076">
        <w:t xml:space="preserve">dokumentus ir perduoda </w:t>
      </w:r>
      <w:r w:rsidR="00D361DC" w:rsidRPr="00383076">
        <w:rPr>
          <w:color w:val="000000" w:themeColor="text1"/>
        </w:rPr>
        <w:t>Plungės miesto istorinio centro f</w:t>
      </w:r>
      <w:r w:rsidR="00D361DC" w:rsidRPr="00383076">
        <w:t xml:space="preserve">asadų </w:t>
      </w:r>
      <w:r w:rsidR="00282312">
        <w:t xml:space="preserve">tvarkymo finansavimo komisijai </w:t>
      </w:r>
      <w:r w:rsidRPr="00383076">
        <w:t>svarstyti</w:t>
      </w:r>
      <w:r w:rsidRPr="00F86452">
        <w:t>.</w:t>
      </w:r>
    </w:p>
    <w:p w:rsidR="00F86452" w:rsidRDefault="008060F4" w:rsidP="008060F4">
      <w:pPr>
        <w:tabs>
          <w:tab w:val="left" w:pos="6698"/>
        </w:tabs>
        <w:suppressAutoHyphens/>
        <w:jc w:val="both"/>
        <w:textAlignment w:val="center"/>
        <w:rPr>
          <w:szCs w:val="24"/>
        </w:rPr>
      </w:pPr>
      <w:r>
        <w:rPr>
          <w:szCs w:val="24"/>
        </w:rPr>
        <w:tab/>
      </w:r>
    </w:p>
    <w:p w:rsidR="00F86452" w:rsidRPr="000B5C47" w:rsidRDefault="00F86452" w:rsidP="00F86452">
      <w:pPr>
        <w:tabs>
          <w:tab w:val="left" w:pos="851"/>
        </w:tabs>
        <w:jc w:val="center"/>
        <w:rPr>
          <w:b/>
          <w:szCs w:val="24"/>
          <w:lang w:eastAsia="lt-LT"/>
        </w:rPr>
      </w:pPr>
      <w:r>
        <w:rPr>
          <w:b/>
          <w:szCs w:val="24"/>
          <w:lang w:eastAsia="lt-LT"/>
        </w:rPr>
        <w:t xml:space="preserve">IV </w:t>
      </w:r>
      <w:r w:rsidRPr="000B5C47">
        <w:rPr>
          <w:b/>
          <w:szCs w:val="24"/>
          <w:lang w:eastAsia="lt-LT"/>
        </w:rPr>
        <w:t>SKYRIUS</w:t>
      </w:r>
    </w:p>
    <w:p w:rsidR="00F86452" w:rsidRPr="00F86452" w:rsidRDefault="00F86452" w:rsidP="00F86452">
      <w:pPr>
        <w:tabs>
          <w:tab w:val="left" w:pos="851"/>
        </w:tabs>
        <w:jc w:val="center"/>
        <w:rPr>
          <w:b/>
          <w:color w:val="000000"/>
          <w:szCs w:val="22"/>
        </w:rPr>
      </w:pPr>
      <w:r>
        <w:rPr>
          <w:b/>
          <w:color w:val="000000"/>
          <w:szCs w:val="22"/>
        </w:rPr>
        <w:t>KOMISIJOS SUDARYMAS IR VEIKLA</w:t>
      </w:r>
    </w:p>
    <w:p w:rsidR="00F86452" w:rsidRPr="00F86452" w:rsidRDefault="00F86452" w:rsidP="00F86452">
      <w:pPr>
        <w:tabs>
          <w:tab w:val="left" w:pos="993"/>
        </w:tabs>
        <w:suppressAutoHyphens/>
        <w:jc w:val="both"/>
        <w:textAlignment w:val="center"/>
        <w:rPr>
          <w:szCs w:val="24"/>
        </w:rPr>
      </w:pPr>
    </w:p>
    <w:p w:rsidR="00F86452" w:rsidRPr="00801349" w:rsidRDefault="00A91C1D" w:rsidP="006B6703">
      <w:pPr>
        <w:pStyle w:val="Sraopastraipa"/>
        <w:numPr>
          <w:ilvl w:val="0"/>
          <w:numId w:val="1"/>
        </w:numPr>
        <w:tabs>
          <w:tab w:val="left" w:pos="993"/>
        </w:tabs>
        <w:suppressAutoHyphens/>
        <w:ind w:left="0" w:firstLine="720"/>
        <w:jc w:val="both"/>
        <w:textAlignment w:val="center"/>
        <w:rPr>
          <w:szCs w:val="24"/>
        </w:rPr>
      </w:pPr>
      <w:r w:rsidRPr="00801349">
        <w:t>Pateiktų paraiškų vertinimą atlieka nuolatinė Komisija.</w:t>
      </w:r>
    </w:p>
    <w:p w:rsidR="00F86452" w:rsidRPr="00F86452" w:rsidRDefault="003307BF" w:rsidP="006B6703">
      <w:pPr>
        <w:pStyle w:val="Sraopastraipa"/>
        <w:numPr>
          <w:ilvl w:val="0"/>
          <w:numId w:val="1"/>
        </w:numPr>
        <w:tabs>
          <w:tab w:val="left" w:pos="993"/>
        </w:tabs>
        <w:suppressAutoHyphens/>
        <w:ind w:left="0" w:firstLine="720"/>
        <w:jc w:val="both"/>
        <w:textAlignment w:val="center"/>
        <w:rPr>
          <w:szCs w:val="24"/>
        </w:rPr>
      </w:pPr>
      <w:r w:rsidRPr="00D361DC">
        <w:rPr>
          <w:color w:val="000000" w:themeColor="text1"/>
          <w:szCs w:val="24"/>
          <w:lang w:eastAsia="lt-LT"/>
        </w:rPr>
        <w:t xml:space="preserve">Komisija sudaroma </w:t>
      </w:r>
      <w:r w:rsidR="00D361DC" w:rsidRPr="00D361DC">
        <w:rPr>
          <w:color w:val="000000" w:themeColor="text1"/>
          <w:szCs w:val="24"/>
          <w:lang w:eastAsia="lt-LT"/>
        </w:rPr>
        <w:t>D</w:t>
      </w:r>
      <w:r w:rsidRPr="00D361DC">
        <w:rPr>
          <w:color w:val="000000" w:themeColor="text1"/>
          <w:szCs w:val="24"/>
          <w:lang w:eastAsia="lt-LT"/>
        </w:rPr>
        <w:t>irektori</w:t>
      </w:r>
      <w:r w:rsidR="00D361DC" w:rsidRPr="00D361DC">
        <w:rPr>
          <w:color w:val="000000" w:themeColor="text1"/>
          <w:szCs w:val="24"/>
          <w:lang w:eastAsia="lt-LT"/>
        </w:rPr>
        <w:t>a</w:t>
      </w:r>
      <w:r w:rsidRPr="00D361DC">
        <w:rPr>
          <w:color w:val="000000" w:themeColor="text1"/>
          <w:szCs w:val="24"/>
          <w:lang w:eastAsia="lt-LT"/>
        </w:rPr>
        <w:t>us įsakymu</w:t>
      </w:r>
      <w:r w:rsidRPr="00F86452">
        <w:rPr>
          <w:color w:val="000000" w:themeColor="text1"/>
          <w:szCs w:val="24"/>
          <w:lang w:eastAsia="lt-LT"/>
        </w:rPr>
        <w:t>.</w:t>
      </w:r>
    </w:p>
    <w:p w:rsidR="00F86452" w:rsidRPr="00F86452" w:rsidRDefault="00242099" w:rsidP="006B6703">
      <w:pPr>
        <w:pStyle w:val="Sraopastraipa"/>
        <w:numPr>
          <w:ilvl w:val="0"/>
          <w:numId w:val="1"/>
        </w:numPr>
        <w:tabs>
          <w:tab w:val="left" w:pos="993"/>
        </w:tabs>
        <w:suppressAutoHyphens/>
        <w:ind w:left="0" w:firstLine="720"/>
        <w:jc w:val="both"/>
        <w:textAlignment w:val="center"/>
        <w:rPr>
          <w:szCs w:val="24"/>
        </w:rPr>
      </w:pPr>
      <w:r w:rsidRPr="00F86452">
        <w:rPr>
          <w:color w:val="000000" w:themeColor="text1"/>
          <w:szCs w:val="24"/>
          <w:lang w:eastAsia="lt-LT"/>
        </w:rPr>
        <w:t>Komisijos darbą reglamentuoja Komisijos nuo</w:t>
      </w:r>
      <w:r w:rsidR="003307BF" w:rsidRPr="00F86452">
        <w:rPr>
          <w:color w:val="000000" w:themeColor="text1"/>
          <w:szCs w:val="24"/>
          <w:lang w:eastAsia="lt-LT"/>
        </w:rPr>
        <w:t>statai tvirtinami Direktoriaus.</w:t>
      </w:r>
    </w:p>
    <w:p w:rsidR="00F86452" w:rsidRPr="00962D32" w:rsidRDefault="00F97F3A" w:rsidP="006B6703">
      <w:pPr>
        <w:pStyle w:val="Sraopastraipa"/>
        <w:numPr>
          <w:ilvl w:val="0"/>
          <w:numId w:val="1"/>
        </w:numPr>
        <w:tabs>
          <w:tab w:val="left" w:pos="993"/>
        </w:tabs>
        <w:suppressAutoHyphens/>
        <w:ind w:left="0" w:firstLine="720"/>
        <w:jc w:val="both"/>
        <w:textAlignment w:val="center"/>
        <w:rPr>
          <w:szCs w:val="24"/>
        </w:rPr>
      </w:pPr>
      <w:r w:rsidRPr="00F86452">
        <w:rPr>
          <w:color w:val="000000"/>
        </w:rPr>
        <w:t xml:space="preserve">Komisija priima </w:t>
      </w:r>
      <w:r>
        <w:t xml:space="preserve">rekomendacinius sprendimus dėl </w:t>
      </w:r>
      <w:r w:rsidR="00F86452">
        <w:t>finansavimo</w:t>
      </w:r>
      <w:r>
        <w:t xml:space="preserve"> lėšų skyrimo.</w:t>
      </w:r>
    </w:p>
    <w:p w:rsidR="00962D32" w:rsidRPr="0005432A" w:rsidRDefault="00962D32" w:rsidP="006B6703">
      <w:pPr>
        <w:pStyle w:val="Sraopastraipa"/>
        <w:tabs>
          <w:tab w:val="left" w:pos="993"/>
        </w:tabs>
        <w:suppressAutoHyphens/>
        <w:ind w:left="0" w:firstLine="720"/>
        <w:jc w:val="both"/>
        <w:textAlignment w:val="center"/>
        <w:rPr>
          <w:szCs w:val="24"/>
        </w:rPr>
      </w:pPr>
    </w:p>
    <w:p w:rsidR="00F86452" w:rsidRPr="000B5C47" w:rsidRDefault="00F86452" w:rsidP="00F86452">
      <w:pPr>
        <w:tabs>
          <w:tab w:val="left" w:pos="851"/>
        </w:tabs>
        <w:jc w:val="center"/>
        <w:rPr>
          <w:b/>
          <w:bCs/>
          <w:szCs w:val="24"/>
          <w:lang w:eastAsia="lt-LT"/>
        </w:rPr>
      </w:pPr>
      <w:r>
        <w:rPr>
          <w:b/>
          <w:bCs/>
          <w:szCs w:val="24"/>
          <w:lang w:eastAsia="lt-LT"/>
        </w:rPr>
        <w:t xml:space="preserve">V </w:t>
      </w:r>
      <w:r w:rsidRPr="000B5C47">
        <w:rPr>
          <w:b/>
          <w:bCs/>
          <w:szCs w:val="24"/>
          <w:lang w:eastAsia="lt-LT"/>
        </w:rPr>
        <w:t>SKYRIUS</w:t>
      </w:r>
    </w:p>
    <w:p w:rsidR="00F86452" w:rsidRPr="00F86452" w:rsidRDefault="00F86452" w:rsidP="00F86452">
      <w:pPr>
        <w:tabs>
          <w:tab w:val="left" w:pos="851"/>
        </w:tabs>
        <w:jc w:val="center"/>
        <w:rPr>
          <w:b/>
          <w:bCs/>
          <w:szCs w:val="24"/>
          <w:lang w:eastAsia="lt-LT"/>
        </w:rPr>
      </w:pPr>
      <w:r w:rsidRPr="000B5C47">
        <w:rPr>
          <w:b/>
        </w:rPr>
        <w:t xml:space="preserve">FINANSAVIMO </w:t>
      </w:r>
      <w:r w:rsidR="00841C00">
        <w:rPr>
          <w:b/>
          <w:bCs/>
          <w:szCs w:val="24"/>
          <w:lang w:eastAsia="lt-LT"/>
        </w:rPr>
        <w:t>SKYRI</w:t>
      </w:r>
      <w:r w:rsidRPr="000B5C47">
        <w:rPr>
          <w:b/>
          <w:bCs/>
          <w:szCs w:val="24"/>
          <w:lang w:eastAsia="lt-LT"/>
        </w:rPr>
        <w:t>MAS</w:t>
      </w:r>
    </w:p>
    <w:p w:rsidR="00F86452" w:rsidRPr="00F86452" w:rsidRDefault="00F86452" w:rsidP="00F86452">
      <w:pPr>
        <w:tabs>
          <w:tab w:val="left" w:pos="993"/>
        </w:tabs>
        <w:suppressAutoHyphens/>
        <w:jc w:val="both"/>
        <w:textAlignment w:val="center"/>
        <w:rPr>
          <w:szCs w:val="24"/>
        </w:rPr>
      </w:pPr>
    </w:p>
    <w:p w:rsidR="00F86452" w:rsidRPr="00F86452" w:rsidRDefault="00242099" w:rsidP="006B6703">
      <w:pPr>
        <w:pStyle w:val="Sraopastraipa"/>
        <w:numPr>
          <w:ilvl w:val="0"/>
          <w:numId w:val="1"/>
        </w:numPr>
        <w:tabs>
          <w:tab w:val="left" w:pos="993"/>
        </w:tabs>
        <w:suppressAutoHyphens/>
        <w:ind w:left="0" w:firstLine="720"/>
        <w:jc w:val="both"/>
        <w:textAlignment w:val="center"/>
        <w:rPr>
          <w:szCs w:val="24"/>
        </w:rPr>
      </w:pPr>
      <w:r w:rsidRPr="00F86452">
        <w:rPr>
          <w:szCs w:val="24"/>
          <w:lang w:eastAsia="lt-LT"/>
        </w:rPr>
        <w:t>Finansuotini objektai ir finansavimo dydis nustatomas atsižvelgiant</w:t>
      </w:r>
      <w:r w:rsidRPr="00F86452">
        <w:rPr>
          <w:color w:val="000000" w:themeColor="text1"/>
          <w:szCs w:val="24"/>
          <w:lang w:eastAsia="lt-LT"/>
        </w:rPr>
        <w:t xml:space="preserve"> į Savivaldybės einamųjų metų biudžeto asignavimus.</w:t>
      </w:r>
    </w:p>
    <w:p w:rsidR="00F86452" w:rsidRPr="00F86452" w:rsidRDefault="00242099" w:rsidP="006B6703">
      <w:pPr>
        <w:pStyle w:val="Sraopastraipa"/>
        <w:numPr>
          <w:ilvl w:val="0"/>
          <w:numId w:val="1"/>
        </w:numPr>
        <w:tabs>
          <w:tab w:val="left" w:pos="993"/>
        </w:tabs>
        <w:suppressAutoHyphens/>
        <w:ind w:left="0" w:firstLine="720"/>
        <w:jc w:val="both"/>
        <w:textAlignment w:val="center"/>
        <w:rPr>
          <w:szCs w:val="24"/>
        </w:rPr>
      </w:pPr>
      <w:r w:rsidRPr="000B5C47">
        <w:t xml:space="preserve">Lėšos </w:t>
      </w:r>
      <w:r w:rsidR="00F86452">
        <w:t>Aprašui įgyvendinti</w:t>
      </w:r>
      <w:r w:rsidRPr="000B5C47">
        <w:t xml:space="preserve"> yra numatomos Plungės rajono savivaldybės biudžete ir skiriamos iš </w:t>
      </w:r>
      <w:r w:rsidR="008B1895">
        <w:t>0</w:t>
      </w:r>
      <w:r w:rsidRPr="000B5C47">
        <w:t>03 „Teritorijų planavimo programa“ priemonės „</w:t>
      </w:r>
      <w:r w:rsidRPr="00F86452">
        <w:rPr>
          <w:szCs w:val="24"/>
        </w:rPr>
        <w:t>Kultūros vertybių apsaugos organizavimas</w:t>
      </w:r>
      <w:r w:rsidRPr="000B5C47">
        <w:t>“.</w:t>
      </w:r>
    </w:p>
    <w:p w:rsidR="00F86452" w:rsidRDefault="00242099" w:rsidP="006B6703">
      <w:pPr>
        <w:pStyle w:val="Sraopastraipa"/>
        <w:numPr>
          <w:ilvl w:val="0"/>
          <w:numId w:val="1"/>
        </w:numPr>
        <w:tabs>
          <w:tab w:val="left" w:pos="993"/>
        </w:tabs>
        <w:suppressAutoHyphens/>
        <w:ind w:left="0" w:firstLine="720"/>
        <w:jc w:val="both"/>
        <w:textAlignment w:val="center"/>
        <w:rPr>
          <w:szCs w:val="24"/>
        </w:rPr>
      </w:pPr>
      <w:r w:rsidRPr="00F86452">
        <w:rPr>
          <w:szCs w:val="24"/>
          <w:lang w:eastAsia="lt-LT"/>
        </w:rPr>
        <w:t>Komisijos siūlymu Dire</w:t>
      </w:r>
      <w:r w:rsidR="00F86452" w:rsidRPr="00F86452">
        <w:rPr>
          <w:szCs w:val="24"/>
          <w:lang w:eastAsia="lt-LT"/>
        </w:rPr>
        <w:t xml:space="preserve">ktoriaus įsakymu yra tvirtinamas finansavimą gavusių </w:t>
      </w:r>
      <w:r w:rsidR="00205A05" w:rsidRPr="00205A05">
        <w:rPr>
          <w:szCs w:val="24"/>
          <w:lang w:eastAsia="lt-LT"/>
        </w:rPr>
        <w:t>pareiškėjų</w:t>
      </w:r>
      <w:r w:rsidR="00F86452" w:rsidRPr="00F86452">
        <w:rPr>
          <w:szCs w:val="24"/>
          <w:lang w:eastAsia="lt-LT"/>
        </w:rPr>
        <w:t xml:space="preserve"> sąrašas</w:t>
      </w:r>
      <w:r w:rsidR="00F131B7">
        <w:rPr>
          <w:szCs w:val="24"/>
          <w:lang w:eastAsia="lt-LT"/>
        </w:rPr>
        <w:t xml:space="preserve"> ir skiriamas finansavimo dydis</w:t>
      </w:r>
      <w:r w:rsidR="00F86452" w:rsidRPr="00F86452">
        <w:rPr>
          <w:szCs w:val="24"/>
          <w:lang w:eastAsia="lt-LT"/>
        </w:rPr>
        <w:t>.</w:t>
      </w:r>
    </w:p>
    <w:p w:rsidR="00383076" w:rsidRPr="00383076" w:rsidRDefault="00383076" w:rsidP="006B6703">
      <w:pPr>
        <w:pStyle w:val="Sraopastraipa"/>
        <w:numPr>
          <w:ilvl w:val="0"/>
          <w:numId w:val="1"/>
        </w:numPr>
        <w:tabs>
          <w:tab w:val="left" w:pos="993"/>
        </w:tabs>
        <w:suppressAutoHyphens/>
        <w:ind w:left="0" w:firstLine="720"/>
        <w:jc w:val="both"/>
        <w:textAlignment w:val="center"/>
        <w:rPr>
          <w:szCs w:val="24"/>
        </w:rPr>
      </w:pPr>
      <w:r w:rsidRPr="00F86452">
        <w:rPr>
          <w:color w:val="000000" w:themeColor="text1"/>
          <w:szCs w:val="24"/>
          <w:lang w:eastAsia="lt-LT"/>
        </w:rPr>
        <w:t xml:space="preserve">Finansavimą gavusios paraiškos skelbiamos </w:t>
      </w:r>
      <w:r w:rsidRPr="00F86452">
        <w:rPr>
          <w:szCs w:val="24"/>
          <w:lang w:eastAsia="lt-LT"/>
        </w:rPr>
        <w:t xml:space="preserve">Savivaldybės interneto svetainėje </w:t>
      </w:r>
      <w:hyperlink r:id="rId11" w:history="1">
        <w:r w:rsidRPr="00F86452">
          <w:rPr>
            <w:rStyle w:val="Hipersaitas"/>
            <w:szCs w:val="24"/>
            <w:lang w:eastAsia="lt-LT"/>
          </w:rPr>
          <w:t>www.plunge.lt</w:t>
        </w:r>
      </w:hyperlink>
      <w:r w:rsidRPr="00F86452">
        <w:rPr>
          <w:szCs w:val="24"/>
          <w:lang w:eastAsia="lt-LT"/>
        </w:rPr>
        <w:t>.</w:t>
      </w:r>
    </w:p>
    <w:p w:rsidR="00735164" w:rsidRPr="00383076" w:rsidRDefault="00F86452" w:rsidP="006B6703">
      <w:pPr>
        <w:pStyle w:val="Sraopastraipa"/>
        <w:numPr>
          <w:ilvl w:val="0"/>
          <w:numId w:val="1"/>
        </w:numPr>
        <w:tabs>
          <w:tab w:val="left" w:pos="993"/>
        </w:tabs>
        <w:suppressAutoHyphens/>
        <w:ind w:left="0" w:firstLine="720"/>
        <w:jc w:val="both"/>
        <w:textAlignment w:val="center"/>
        <w:rPr>
          <w:szCs w:val="24"/>
        </w:rPr>
      </w:pPr>
      <w:r w:rsidRPr="00383076">
        <w:rPr>
          <w:szCs w:val="24"/>
          <w:lang w:eastAsia="lt-LT"/>
        </w:rPr>
        <w:t xml:space="preserve">Lėšų gavėjas </w:t>
      </w:r>
      <w:r w:rsidR="00383076" w:rsidRPr="00383076">
        <w:rPr>
          <w:szCs w:val="24"/>
          <w:lang w:eastAsia="lt-LT"/>
        </w:rPr>
        <w:t xml:space="preserve">su </w:t>
      </w:r>
      <w:r w:rsidR="00383076" w:rsidRPr="00383076">
        <w:rPr>
          <w:rFonts w:eastAsiaTheme="minorHAnsi"/>
          <w:color w:val="000000" w:themeColor="text1"/>
        </w:rPr>
        <w:t xml:space="preserve">Savivaldybės administracija </w:t>
      </w:r>
      <w:r w:rsidR="00242099" w:rsidRPr="00383076">
        <w:rPr>
          <w:szCs w:val="24"/>
          <w:lang w:eastAsia="lt-LT"/>
        </w:rPr>
        <w:t xml:space="preserve">turi pasirašyti </w:t>
      </w:r>
      <w:r w:rsidR="00273030" w:rsidRPr="00383076">
        <w:rPr>
          <w:rFonts w:eastAsiaTheme="minorHAnsi"/>
          <w:color w:val="000000" w:themeColor="text1"/>
        </w:rPr>
        <w:t>biudžeto lėšų naudojimo sutartį (toliau – Sutartis)</w:t>
      </w:r>
      <w:r w:rsidR="00242099" w:rsidRPr="00383076">
        <w:rPr>
          <w:bCs/>
        </w:rPr>
        <w:t>.</w:t>
      </w:r>
      <w:r w:rsidR="00273030" w:rsidRPr="00383076">
        <w:rPr>
          <w:bCs/>
        </w:rPr>
        <w:t xml:space="preserve"> </w:t>
      </w:r>
      <w:r w:rsidR="00383076" w:rsidRPr="00383076">
        <w:t>S</w:t>
      </w:r>
      <w:r w:rsidR="001A1862" w:rsidRPr="00383076">
        <w:t xml:space="preserve">utartį šalys privalo pasirašyti per </w:t>
      </w:r>
      <w:r w:rsidR="00735164" w:rsidRPr="00383076">
        <w:t>10</w:t>
      </w:r>
      <w:r w:rsidR="001A1862" w:rsidRPr="00383076">
        <w:t xml:space="preserve"> d. d. nuo </w:t>
      </w:r>
      <w:r w:rsidR="00735164" w:rsidRPr="00383076">
        <w:t>D</w:t>
      </w:r>
      <w:r w:rsidR="001A1862" w:rsidRPr="00383076">
        <w:t xml:space="preserve">irektoriaus įsakymo </w:t>
      </w:r>
      <w:r w:rsidR="00735164" w:rsidRPr="00383076">
        <w:t>patvirtinančio finansavimo skyrimą Lėšų gavėjui</w:t>
      </w:r>
      <w:r w:rsidR="001A1862" w:rsidRPr="00383076">
        <w:t>.</w:t>
      </w:r>
    </w:p>
    <w:p w:rsidR="00735164" w:rsidRPr="00735164" w:rsidRDefault="001A1862" w:rsidP="006B6703">
      <w:pPr>
        <w:pStyle w:val="Sraopastraipa"/>
        <w:numPr>
          <w:ilvl w:val="0"/>
          <w:numId w:val="1"/>
        </w:numPr>
        <w:tabs>
          <w:tab w:val="left" w:pos="993"/>
        </w:tabs>
        <w:suppressAutoHyphens/>
        <w:ind w:left="0" w:firstLine="720"/>
        <w:jc w:val="both"/>
        <w:textAlignment w:val="center"/>
        <w:rPr>
          <w:szCs w:val="24"/>
        </w:rPr>
      </w:pPr>
      <w:r>
        <w:t>Pareiškėjas gav</w:t>
      </w:r>
      <w:r w:rsidR="00F131B7">
        <w:t>ę</w:t>
      </w:r>
      <w:r>
        <w:t>s finansavimą</w:t>
      </w:r>
      <w:r w:rsidRPr="00C45479">
        <w:t xml:space="preserve"> įsipareigoja: </w:t>
      </w:r>
    </w:p>
    <w:p w:rsidR="00735164" w:rsidRPr="00C90A4C" w:rsidRDefault="00735164" w:rsidP="006B6703">
      <w:pPr>
        <w:pStyle w:val="Sraopastraipa"/>
        <w:numPr>
          <w:ilvl w:val="0"/>
          <w:numId w:val="21"/>
        </w:numPr>
        <w:tabs>
          <w:tab w:val="left" w:pos="0"/>
          <w:tab w:val="left" w:pos="567"/>
          <w:tab w:val="left" w:pos="1134"/>
        </w:tabs>
        <w:ind w:left="0" w:firstLine="720"/>
        <w:jc w:val="both"/>
      </w:pPr>
      <w:r w:rsidRPr="00C90A4C">
        <w:t xml:space="preserve">skirtas lėšas naudoti tik pagal </w:t>
      </w:r>
      <w:r w:rsidR="00F131B7" w:rsidRPr="00C90A4C">
        <w:t>tikslines veiklas</w:t>
      </w:r>
      <w:r w:rsidRPr="00C90A4C">
        <w:t>;</w:t>
      </w:r>
    </w:p>
    <w:p w:rsidR="00735164" w:rsidRPr="00C90A4C" w:rsidRDefault="00735164" w:rsidP="006B6703">
      <w:pPr>
        <w:pStyle w:val="Sraopastraipa"/>
        <w:numPr>
          <w:ilvl w:val="0"/>
          <w:numId w:val="21"/>
        </w:numPr>
        <w:tabs>
          <w:tab w:val="left" w:pos="0"/>
          <w:tab w:val="left" w:pos="567"/>
          <w:tab w:val="left" w:pos="1134"/>
        </w:tabs>
        <w:ind w:left="0" w:firstLine="720"/>
        <w:jc w:val="both"/>
      </w:pPr>
      <w:r w:rsidRPr="00C90A4C">
        <w:t xml:space="preserve">vykdyti visus įsipareigojimus, numatytus </w:t>
      </w:r>
      <w:r w:rsidR="00922F54" w:rsidRPr="00C90A4C">
        <w:t>S</w:t>
      </w:r>
      <w:r w:rsidRPr="00C90A4C">
        <w:t>utartyje.</w:t>
      </w:r>
    </w:p>
    <w:p w:rsidR="00A91C1D" w:rsidRPr="00801349" w:rsidRDefault="00A91C1D" w:rsidP="006B6703">
      <w:pPr>
        <w:pStyle w:val="Sraopastraipa"/>
        <w:numPr>
          <w:ilvl w:val="0"/>
          <w:numId w:val="1"/>
        </w:numPr>
        <w:tabs>
          <w:tab w:val="left" w:pos="993"/>
        </w:tabs>
        <w:suppressAutoHyphens/>
        <w:ind w:left="0" w:firstLine="720"/>
        <w:jc w:val="both"/>
        <w:textAlignment w:val="center"/>
        <w:rPr>
          <w:szCs w:val="24"/>
        </w:rPr>
      </w:pPr>
      <w:r w:rsidRPr="00801349">
        <w:t>Pareiškėjo teikiamų paraiškų skaičius nėra ribojamas, tačiau per vieną kvietimą galima teikti tik vieną paraišką vienam pastatui.</w:t>
      </w:r>
    </w:p>
    <w:p w:rsidR="00FD5AD3" w:rsidRPr="00FD5AD3" w:rsidRDefault="00242099" w:rsidP="006B6703">
      <w:pPr>
        <w:pStyle w:val="Sraopastraipa"/>
        <w:numPr>
          <w:ilvl w:val="0"/>
          <w:numId w:val="1"/>
        </w:numPr>
        <w:tabs>
          <w:tab w:val="left" w:pos="993"/>
        </w:tabs>
        <w:suppressAutoHyphens/>
        <w:ind w:left="0" w:firstLine="720"/>
        <w:jc w:val="both"/>
        <w:textAlignment w:val="center"/>
        <w:rPr>
          <w:szCs w:val="24"/>
        </w:rPr>
      </w:pPr>
      <w:r w:rsidRPr="00C90A4C">
        <w:rPr>
          <w:bCs/>
        </w:rPr>
        <w:t>Netinkamai</w:t>
      </w:r>
      <w:r w:rsidRPr="00735164">
        <w:rPr>
          <w:bCs/>
        </w:rPr>
        <w:t xml:space="preserve"> panaudotos lėšos grąžinamos į </w:t>
      </w:r>
      <w:r w:rsidR="001F6479">
        <w:rPr>
          <w:bCs/>
        </w:rPr>
        <w:t>S</w:t>
      </w:r>
      <w:r w:rsidRPr="00735164">
        <w:rPr>
          <w:bCs/>
        </w:rPr>
        <w:t>avivaldybės biudžetą a</w:t>
      </w:r>
      <w:r w:rsidR="0028248F">
        <w:rPr>
          <w:bCs/>
        </w:rPr>
        <w:t>rba išieškomos teismine tvarka.</w:t>
      </w:r>
    </w:p>
    <w:p w:rsidR="00FD5AD3" w:rsidRDefault="00FD5AD3" w:rsidP="00305077">
      <w:pPr>
        <w:tabs>
          <w:tab w:val="left" w:pos="993"/>
        </w:tabs>
        <w:suppressAutoHyphens/>
        <w:ind w:firstLine="720"/>
        <w:jc w:val="both"/>
        <w:textAlignment w:val="center"/>
        <w:rPr>
          <w:szCs w:val="24"/>
        </w:rPr>
      </w:pPr>
    </w:p>
    <w:p w:rsidR="00FD5AD3" w:rsidRDefault="00FD5AD3" w:rsidP="00BC1EE1">
      <w:pPr>
        <w:shd w:val="clear" w:color="auto" w:fill="FFFFFF"/>
        <w:tabs>
          <w:tab w:val="left" w:pos="1134"/>
        </w:tabs>
        <w:jc w:val="center"/>
        <w:rPr>
          <w:b/>
          <w:color w:val="000000" w:themeColor="text1"/>
        </w:rPr>
      </w:pPr>
      <w:r>
        <w:rPr>
          <w:b/>
          <w:color w:val="000000" w:themeColor="text1"/>
        </w:rPr>
        <w:lastRenderedPageBreak/>
        <w:t>VI SKYRIUS</w:t>
      </w:r>
    </w:p>
    <w:p w:rsidR="00FD5AD3" w:rsidRDefault="00FD5AD3" w:rsidP="00BC1EE1">
      <w:pPr>
        <w:shd w:val="clear" w:color="auto" w:fill="FFFFFF"/>
        <w:tabs>
          <w:tab w:val="left" w:pos="1134"/>
        </w:tabs>
        <w:jc w:val="center"/>
        <w:rPr>
          <w:b/>
          <w:color w:val="000000" w:themeColor="text1"/>
        </w:rPr>
      </w:pPr>
      <w:r>
        <w:rPr>
          <w:b/>
          <w:color w:val="000000" w:themeColor="text1"/>
        </w:rPr>
        <w:t>LĖŠŲ GAVĖJO TEISĖS, PAREIGOS IR ATSAKOMYBĖ.</w:t>
      </w:r>
    </w:p>
    <w:p w:rsidR="00FD5AD3" w:rsidRPr="00FD5AD3" w:rsidRDefault="00FD5AD3" w:rsidP="00BC1EE1">
      <w:pPr>
        <w:shd w:val="clear" w:color="auto" w:fill="FFFFFF"/>
        <w:tabs>
          <w:tab w:val="left" w:pos="1134"/>
        </w:tabs>
        <w:jc w:val="center"/>
        <w:rPr>
          <w:b/>
          <w:color w:val="000000" w:themeColor="text1"/>
        </w:rPr>
      </w:pPr>
      <w:r>
        <w:rPr>
          <w:b/>
          <w:color w:val="000000" w:themeColor="text1"/>
        </w:rPr>
        <w:t>FINANSAVIMO ĮGYVENDINIMO KONTROLĖ</w:t>
      </w:r>
    </w:p>
    <w:p w:rsidR="00FD5AD3" w:rsidRDefault="00FD5AD3" w:rsidP="00FD5AD3">
      <w:pPr>
        <w:tabs>
          <w:tab w:val="left" w:pos="1134"/>
        </w:tabs>
        <w:suppressAutoHyphens/>
        <w:ind w:firstLine="567"/>
        <w:jc w:val="both"/>
        <w:textAlignment w:val="center"/>
        <w:rPr>
          <w:szCs w:val="24"/>
        </w:rPr>
      </w:pPr>
    </w:p>
    <w:p w:rsidR="004A70E3" w:rsidRPr="004A70E3" w:rsidRDefault="004F2EFC" w:rsidP="006B6703">
      <w:pPr>
        <w:pStyle w:val="Sraopastraipa"/>
        <w:numPr>
          <w:ilvl w:val="0"/>
          <w:numId w:val="1"/>
        </w:numPr>
        <w:tabs>
          <w:tab w:val="left" w:pos="993"/>
        </w:tabs>
        <w:suppressAutoHyphens/>
        <w:ind w:left="0" w:firstLine="720"/>
        <w:jc w:val="both"/>
        <w:textAlignment w:val="center"/>
        <w:rPr>
          <w:szCs w:val="24"/>
        </w:rPr>
      </w:pPr>
      <w:r>
        <w:t>Lėšų gavėjo teisės:</w:t>
      </w:r>
    </w:p>
    <w:p w:rsidR="004A70E3" w:rsidRDefault="004A70E3" w:rsidP="006B6703">
      <w:pPr>
        <w:pStyle w:val="Paprastasistekstas"/>
        <w:numPr>
          <w:ilvl w:val="1"/>
          <w:numId w:val="12"/>
        </w:numPr>
        <w:shd w:val="clear" w:color="auto" w:fill="FFFFFF"/>
        <w:tabs>
          <w:tab w:val="left" w:pos="0"/>
        </w:tabs>
        <w:spacing w:before="0" w:beforeAutospacing="0" w:after="0" w:afterAutospacing="0"/>
        <w:ind w:left="0" w:firstLine="720"/>
        <w:jc w:val="both"/>
      </w:pPr>
      <w:r>
        <w:t xml:space="preserve">gauti finansavimą, jeigu atitinka visas tokių lėšų gavimo šiame </w:t>
      </w:r>
      <w:r w:rsidR="00383076">
        <w:t>A</w:t>
      </w:r>
      <w:r>
        <w:t>praše nustatytas sąlygas;</w:t>
      </w:r>
    </w:p>
    <w:p w:rsidR="004A70E3" w:rsidRDefault="004A70E3" w:rsidP="006B6703">
      <w:pPr>
        <w:pStyle w:val="Paprastasistekstas"/>
        <w:numPr>
          <w:ilvl w:val="1"/>
          <w:numId w:val="12"/>
        </w:numPr>
        <w:shd w:val="clear" w:color="auto" w:fill="FFFFFF"/>
        <w:tabs>
          <w:tab w:val="left" w:pos="0"/>
        </w:tabs>
        <w:spacing w:before="0" w:beforeAutospacing="0" w:after="0" w:afterAutospacing="0"/>
        <w:ind w:left="0" w:firstLine="720"/>
        <w:jc w:val="both"/>
      </w:pPr>
      <w:r>
        <w:t>gauti visą su jo finansavimu susijusią informaciją;</w:t>
      </w:r>
    </w:p>
    <w:p w:rsidR="004A70E3" w:rsidRDefault="00705673" w:rsidP="006B6703">
      <w:pPr>
        <w:pStyle w:val="Paprastasistekstas"/>
        <w:numPr>
          <w:ilvl w:val="1"/>
          <w:numId w:val="12"/>
        </w:numPr>
        <w:shd w:val="clear" w:color="auto" w:fill="FFFFFF"/>
        <w:tabs>
          <w:tab w:val="left" w:pos="0"/>
        </w:tabs>
        <w:spacing w:before="0" w:beforeAutospacing="0" w:after="0" w:afterAutospacing="0"/>
        <w:ind w:left="0" w:firstLine="720"/>
        <w:jc w:val="both"/>
      </w:pPr>
      <w:r>
        <w:t>teikti paraiškas</w:t>
      </w:r>
      <w:r w:rsidR="004A70E3">
        <w:t>;</w:t>
      </w:r>
    </w:p>
    <w:p w:rsidR="004A70E3" w:rsidRDefault="00705673" w:rsidP="006B6703">
      <w:pPr>
        <w:pStyle w:val="Paprastasistekstas"/>
        <w:numPr>
          <w:ilvl w:val="1"/>
          <w:numId w:val="12"/>
        </w:numPr>
        <w:shd w:val="clear" w:color="auto" w:fill="FFFFFF"/>
        <w:tabs>
          <w:tab w:val="left" w:pos="0"/>
        </w:tabs>
        <w:spacing w:before="0" w:beforeAutospacing="0" w:after="0" w:afterAutospacing="0"/>
        <w:ind w:left="0" w:firstLine="720"/>
        <w:jc w:val="both"/>
      </w:pPr>
      <w:r>
        <w:t>atsiimti savo paraišką</w:t>
      </w:r>
      <w:r w:rsidR="004A70E3">
        <w:t>;</w:t>
      </w:r>
    </w:p>
    <w:p w:rsidR="004A70E3" w:rsidRDefault="004A70E3" w:rsidP="006B6703">
      <w:pPr>
        <w:pStyle w:val="Paprastasistekstas"/>
        <w:numPr>
          <w:ilvl w:val="1"/>
          <w:numId w:val="12"/>
        </w:numPr>
        <w:shd w:val="clear" w:color="auto" w:fill="FFFFFF"/>
        <w:tabs>
          <w:tab w:val="left" w:pos="0"/>
        </w:tabs>
        <w:spacing w:before="0" w:beforeAutospacing="0" w:after="0" w:afterAutospacing="0"/>
        <w:ind w:left="0" w:firstLine="720"/>
        <w:jc w:val="both"/>
      </w:pPr>
      <w:r>
        <w:t>atsisakyti jam skirto finansavimo lėšų, pateikiant tokį atsisakymą raštu.</w:t>
      </w:r>
    </w:p>
    <w:p w:rsidR="004A70E3" w:rsidRPr="004A70E3" w:rsidRDefault="004F2EFC" w:rsidP="006B6703">
      <w:pPr>
        <w:pStyle w:val="Sraopastraipa"/>
        <w:numPr>
          <w:ilvl w:val="0"/>
          <w:numId w:val="1"/>
        </w:numPr>
        <w:tabs>
          <w:tab w:val="left" w:pos="993"/>
        </w:tabs>
        <w:suppressAutoHyphens/>
        <w:ind w:left="0" w:firstLine="720"/>
        <w:jc w:val="both"/>
        <w:textAlignment w:val="center"/>
        <w:rPr>
          <w:szCs w:val="24"/>
        </w:rPr>
      </w:pPr>
      <w:r>
        <w:t>Lėšų gavėjų pareigos:</w:t>
      </w:r>
    </w:p>
    <w:p w:rsidR="00922F54" w:rsidRPr="00FD75A4" w:rsidRDefault="004A70E3" w:rsidP="006B6703">
      <w:pPr>
        <w:pStyle w:val="Paprastasistekstas"/>
        <w:numPr>
          <w:ilvl w:val="0"/>
          <w:numId w:val="22"/>
        </w:numPr>
        <w:shd w:val="clear" w:color="auto" w:fill="FFFFFF"/>
        <w:tabs>
          <w:tab w:val="left" w:pos="1134"/>
        </w:tabs>
        <w:spacing w:before="0" w:beforeAutospacing="0" w:after="0" w:afterAutospacing="0"/>
        <w:ind w:left="0" w:firstLine="720"/>
        <w:jc w:val="both"/>
      </w:pPr>
      <w:r>
        <w:t>Savivaldybės administracijai bet kuriuo metu pareikalavus informacijos iš Lėšų gavėjo apie finansavimo lėšų panaudojimą</w:t>
      </w:r>
      <w:r w:rsidRPr="004A70E3">
        <w:t>,</w:t>
      </w:r>
      <w:r w:rsidR="00922F54">
        <w:t xml:space="preserve"> </w:t>
      </w:r>
      <w:r w:rsidR="00FD75A4">
        <w:t xml:space="preserve">Lėšų gavėjas </w:t>
      </w:r>
      <w:r w:rsidRPr="00FD75A4">
        <w:t xml:space="preserve">privalo </w:t>
      </w:r>
      <w:r w:rsidR="00FD75A4" w:rsidRPr="00FD75A4">
        <w:t xml:space="preserve">pateikti tai pagrindžiančius dokumentus ir kitą </w:t>
      </w:r>
      <w:r w:rsidRPr="00FD75A4">
        <w:t>prašomą informaciją</w:t>
      </w:r>
      <w:r w:rsidR="0005432A" w:rsidRPr="00FD75A4">
        <w:t>,</w:t>
      </w:r>
      <w:r w:rsidRPr="00FD75A4">
        <w:t xml:space="preserve"> ne vėliau </w:t>
      </w:r>
      <w:r w:rsidRPr="001A33A3">
        <w:t xml:space="preserve">kaip </w:t>
      </w:r>
      <w:r w:rsidR="00383076" w:rsidRPr="001A33A3">
        <w:t xml:space="preserve">per </w:t>
      </w:r>
      <w:r w:rsidR="008E4A92" w:rsidRPr="001A33A3">
        <w:t>5 darbo dienas</w:t>
      </w:r>
      <w:r w:rsidRPr="001A33A3">
        <w:t>;</w:t>
      </w:r>
    </w:p>
    <w:p w:rsidR="004A70E3" w:rsidRPr="00C84282" w:rsidRDefault="00922F54" w:rsidP="006B6703">
      <w:pPr>
        <w:pStyle w:val="Paprastasistekstas"/>
        <w:numPr>
          <w:ilvl w:val="0"/>
          <w:numId w:val="22"/>
        </w:numPr>
        <w:shd w:val="clear" w:color="auto" w:fill="FFFFFF"/>
        <w:tabs>
          <w:tab w:val="left" w:pos="1134"/>
        </w:tabs>
        <w:spacing w:before="0" w:beforeAutospacing="0" w:after="0" w:afterAutospacing="0"/>
        <w:ind w:left="0" w:firstLine="720"/>
        <w:jc w:val="both"/>
      </w:pPr>
      <w:r w:rsidRPr="00922F54">
        <w:rPr>
          <w:color w:val="000000" w:themeColor="text1"/>
        </w:rPr>
        <w:t>L</w:t>
      </w:r>
      <w:r w:rsidR="004A70E3" w:rsidRPr="00922F54">
        <w:rPr>
          <w:color w:val="000000" w:themeColor="text1"/>
        </w:rPr>
        <w:t xml:space="preserve">ėšų gavėjas skirtą finansavimą privalo naudoti tik </w:t>
      </w:r>
      <w:r w:rsidRPr="00922F54">
        <w:rPr>
          <w:color w:val="000000" w:themeColor="text1"/>
        </w:rPr>
        <w:t>S</w:t>
      </w:r>
      <w:r w:rsidR="004A70E3" w:rsidRPr="00922F54">
        <w:rPr>
          <w:color w:val="000000" w:themeColor="text1"/>
        </w:rPr>
        <w:t>utartyje nurodytiems tikslams įgyvendinti ir tik pagal nurodytą finansavimo naudojimo paskirtį.</w:t>
      </w:r>
    </w:p>
    <w:p w:rsidR="004A70E3" w:rsidRPr="004A70E3" w:rsidRDefault="004A70E3" w:rsidP="006B6703">
      <w:pPr>
        <w:pStyle w:val="Paprastasistekstas"/>
        <w:numPr>
          <w:ilvl w:val="0"/>
          <w:numId w:val="22"/>
        </w:numPr>
        <w:shd w:val="clear" w:color="auto" w:fill="FFFFFF"/>
        <w:tabs>
          <w:tab w:val="left" w:pos="1134"/>
        </w:tabs>
        <w:spacing w:before="0" w:beforeAutospacing="0" w:after="0" w:afterAutospacing="0"/>
        <w:ind w:left="0" w:firstLine="720"/>
        <w:jc w:val="both"/>
      </w:pPr>
      <w:r>
        <w:rPr>
          <w:color w:val="000000" w:themeColor="text1"/>
        </w:rPr>
        <w:t xml:space="preserve">sudaryti sąlygas Komisijos nariams </w:t>
      </w:r>
      <w:r w:rsidR="00C84282">
        <w:rPr>
          <w:color w:val="000000" w:themeColor="text1"/>
        </w:rPr>
        <w:t xml:space="preserve">ir kitiems Savivaldybės administracijos atstovams </w:t>
      </w:r>
      <w:r>
        <w:rPr>
          <w:color w:val="000000" w:themeColor="text1"/>
        </w:rPr>
        <w:t xml:space="preserve">apžiūrėti pastatą, kuris yra </w:t>
      </w:r>
      <w:r w:rsidR="00383076">
        <w:rPr>
          <w:color w:val="000000" w:themeColor="text1"/>
        </w:rPr>
        <w:t>tvarkomas iš gauto finansavimo.</w:t>
      </w:r>
    </w:p>
    <w:p w:rsidR="004A70E3" w:rsidRPr="004A70E3" w:rsidRDefault="004F2EFC" w:rsidP="006B6703">
      <w:pPr>
        <w:pStyle w:val="Sraopastraipa"/>
        <w:numPr>
          <w:ilvl w:val="0"/>
          <w:numId w:val="1"/>
        </w:numPr>
        <w:tabs>
          <w:tab w:val="left" w:pos="993"/>
        </w:tabs>
        <w:suppressAutoHyphens/>
        <w:ind w:left="0" w:firstLine="720"/>
        <w:jc w:val="both"/>
        <w:textAlignment w:val="center"/>
        <w:rPr>
          <w:szCs w:val="24"/>
        </w:rPr>
      </w:pPr>
      <w:r>
        <w:t>Lėšų gavėjai, pateikę klaidingą informaciją apie gauto finansavimo naudojimą, ne pagal paskirtį panaudoję iš Savivaldybės biudžeto gautas lėšas bei pateikę faktines aplinkybes neatitinkančius dokumentus, atsako Lietuvos Respublikos teisės aktų nustatyta tvarka.</w:t>
      </w:r>
    </w:p>
    <w:p w:rsidR="004A70E3" w:rsidRDefault="004A70E3" w:rsidP="004A70E3">
      <w:pPr>
        <w:tabs>
          <w:tab w:val="left" w:pos="993"/>
        </w:tabs>
        <w:suppressAutoHyphens/>
        <w:jc w:val="both"/>
        <w:textAlignment w:val="center"/>
        <w:rPr>
          <w:szCs w:val="24"/>
        </w:rPr>
      </w:pPr>
    </w:p>
    <w:p w:rsidR="004A70E3" w:rsidRPr="000B5C47" w:rsidRDefault="004A70E3" w:rsidP="004A70E3">
      <w:pPr>
        <w:tabs>
          <w:tab w:val="left" w:pos="851"/>
        </w:tabs>
        <w:jc w:val="center"/>
        <w:rPr>
          <w:szCs w:val="24"/>
          <w:lang w:eastAsia="lt-LT"/>
        </w:rPr>
      </w:pPr>
      <w:r w:rsidRPr="000B5C47">
        <w:rPr>
          <w:b/>
          <w:szCs w:val="24"/>
          <w:lang w:eastAsia="lt-LT"/>
        </w:rPr>
        <w:t>VI</w:t>
      </w:r>
      <w:r>
        <w:rPr>
          <w:b/>
          <w:szCs w:val="24"/>
          <w:lang w:eastAsia="lt-LT"/>
        </w:rPr>
        <w:t>I</w:t>
      </w:r>
      <w:r w:rsidRPr="000B5C47">
        <w:rPr>
          <w:b/>
          <w:szCs w:val="24"/>
          <w:lang w:eastAsia="lt-LT"/>
        </w:rPr>
        <w:t xml:space="preserve"> SKYRIUS</w:t>
      </w:r>
    </w:p>
    <w:p w:rsidR="004A70E3" w:rsidRDefault="004A70E3" w:rsidP="004A70E3">
      <w:pPr>
        <w:autoSpaceDE w:val="0"/>
        <w:autoSpaceDN w:val="0"/>
        <w:adjustRightInd w:val="0"/>
        <w:jc w:val="center"/>
        <w:rPr>
          <w:rFonts w:eastAsiaTheme="minorHAnsi"/>
          <w:b/>
        </w:rPr>
      </w:pPr>
      <w:r>
        <w:rPr>
          <w:rFonts w:eastAsiaTheme="minorHAnsi"/>
          <w:b/>
        </w:rPr>
        <w:t>BAIGIAMOSIOS NUOSTATOS</w:t>
      </w:r>
    </w:p>
    <w:p w:rsidR="004A70E3" w:rsidRDefault="004A70E3" w:rsidP="004A70E3">
      <w:pPr>
        <w:tabs>
          <w:tab w:val="left" w:pos="993"/>
        </w:tabs>
        <w:suppressAutoHyphens/>
        <w:jc w:val="both"/>
        <w:textAlignment w:val="center"/>
        <w:rPr>
          <w:szCs w:val="24"/>
        </w:rPr>
      </w:pPr>
    </w:p>
    <w:p w:rsidR="00565138" w:rsidRDefault="00242099" w:rsidP="00305077">
      <w:pPr>
        <w:pStyle w:val="Sraopastraipa"/>
        <w:numPr>
          <w:ilvl w:val="0"/>
          <w:numId w:val="1"/>
        </w:numPr>
        <w:tabs>
          <w:tab w:val="left" w:pos="993"/>
        </w:tabs>
        <w:suppressAutoHyphens/>
        <w:ind w:left="0" w:firstLine="720"/>
        <w:jc w:val="both"/>
        <w:textAlignment w:val="center"/>
        <w:rPr>
          <w:szCs w:val="24"/>
        </w:rPr>
      </w:pPr>
      <w:r w:rsidRPr="004A70E3">
        <w:rPr>
          <w:szCs w:val="24"/>
          <w:lang w:eastAsia="lt-LT"/>
        </w:rPr>
        <w:t>Už pateiktų duomenų teisingumą atsako pareiškėjas.</w:t>
      </w:r>
    </w:p>
    <w:p w:rsidR="00565138" w:rsidRPr="00565138" w:rsidRDefault="00565138" w:rsidP="00305077">
      <w:pPr>
        <w:pStyle w:val="Sraopastraipa"/>
        <w:numPr>
          <w:ilvl w:val="0"/>
          <w:numId w:val="1"/>
        </w:numPr>
        <w:tabs>
          <w:tab w:val="left" w:pos="0"/>
          <w:tab w:val="left" w:pos="993"/>
        </w:tabs>
        <w:suppressAutoHyphens/>
        <w:ind w:left="0" w:firstLine="720"/>
        <w:jc w:val="both"/>
        <w:textAlignment w:val="center"/>
        <w:rPr>
          <w:szCs w:val="24"/>
        </w:rPr>
      </w:pPr>
      <w:r>
        <w:rPr>
          <w:szCs w:val="24"/>
          <w:lang w:eastAsia="lt-LT"/>
        </w:rPr>
        <w:t xml:space="preserve">Fasadų tvarkymo darbai planuojami atsižvelgiant į </w:t>
      </w:r>
      <w:r w:rsidRPr="00565138">
        <w:rPr>
          <w:szCs w:val="24"/>
          <w:lang w:eastAsia="lt-LT"/>
        </w:rPr>
        <w:t xml:space="preserve">Plungės miesto centrinės dalies sutvarkymo </w:t>
      </w:r>
      <w:r>
        <w:rPr>
          <w:szCs w:val="24"/>
          <w:lang w:eastAsia="lt-LT"/>
        </w:rPr>
        <w:t>specialiojo plano siūlymus.</w:t>
      </w:r>
    </w:p>
    <w:p w:rsidR="00692853" w:rsidRPr="006B6703" w:rsidRDefault="004F2EFC" w:rsidP="00305077">
      <w:pPr>
        <w:pStyle w:val="Sraopastraipa"/>
        <w:numPr>
          <w:ilvl w:val="0"/>
          <w:numId w:val="1"/>
        </w:numPr>
        <w:tabs>
          <w:tab w:val="left" w:pos="993"/>
        </w:tabs>
        <w:suppressAutoHyphens/>
        <w:ind w:left="0" w:firstLine="720"/>
        <w:jc w:val="both"/>
        <w:textAlignment w:val="center"/>
        <w:rPr>
          <w:szCs w:val="24"/>
        </w:rPr>
      </w:pPr>
      <w:r w:rsidRPr="00841C00">
        <w:rPr>
          <w:rFonts w:eastAsiaTheme="minorHAnsi"/>
        </w:rPr>
        <w:t xml:space="preserve">Tvarkos aprašas </w:t>
      </w:r>
      <w:r>
        <w:t>tvirtinamas, keičiamas ir pripažįstamas netekusiu galios</w:t>
      </w:r>
      <w:r w:rsidR="00692853">
        <w:t xml:space="preserve"> Savivaldybės </w:t>
      </w:r>
      <w:r w:rsidR="00C96995">
        <w:t>tarybos sprendimu</w:t>
      </w:r>
      <w:r w:rsidR="00383076">
        <w:t>.</w:t>
      </w:r>
    </w:p>
    <w:p w:rsidR="006B6703" w:rsidRPr="006B6703" w:rsidRDefault="006B6703" w:rsidP="006B6703">
      <w:pPr>
        <w:tabs>
          <w:tab w:val="left" w:pos="993"/>
        </w:tabs>
        <w:suppressAutoHyphens/>
        <w:jc w:val="both"/>
        <w:textAlignment w:val="center"/>
        <w:rPr>
          <w:szCs w:val="24"/>
        </w:rPr>
      </w:pPr>
      <w:r>
        <w:rPr>
          <w:szCs w:val="24"/>
        </w:rPr>
        <w:t xml:space="preserve">                                                  _________________________________</w:t>
      </w:r>
    </w:p>
    <w:p w:rsidR="000D20AE" w:rsidRDefault="000D20AE" w:rsidP="007E7608">
      <w:pPr>
        <w:tabs>
          <w:tab w:val="left" w:pos="993"/>
        </w:tabs>
        <w:jc w:val="both"/>
      </w:pPr>
    </w:p>
    <w:p w:rsidR="00CA2985" w:rsidRDefault="00CA2985" w:rsidP="007E7608">
      <w:pPr>
        <w:jc w:val="both"/>
      </w:pPr>
    </w:p>
    <w:p w:rsidR="00CA2985" w:rsidRDefault="00CA2985" w:rsidP="007E7608">
      <w:pPr>
        <w:jc w:val="both"/>
      </w:pPr>
      <w:r>
        <w:br w:type="page"/>
      </w:r>
    </w:p>
    <w:p w:rsidR="00CA2985" w:rsidRDefault="00CA2985" w:rsidP="00CA2985">
      <w:pPr>
        <w:ind w:left="6521"/>
        <w:jc w:val="both"/>
      </w:pPr>
      <w:r>
        <w:lastRenderedPageBreak/>
        <w:t>Plungės miesto istorinio centro pastatų fasadų tvar</w:t>
      </w:r>
      <w:r w:rsidR="006B6703">
        <w:t>kymo finansavimo tvarkos aprašo</w:t>
      </w:r>
      <w:r>
        <w:t xml:space="preserve"> </w:t>
      </w:r>
    </w:p>
    <w:p w:rsidR="00CA2985" w:rsidRDefault="00CA2985" w:rsidP="00CA2985">
      <w:pPr>
        <w:ind w:left="6521"/>
        <w:jc w:val="both"/>
      </w:pPr>
      <w:r>
        <w:t>1 priedas</w:t>
      </w:r>
    </w:p>
    <w:p w:rsidR="00CA2985" w:rsidRDefault="00CA2985" w:rsidP="00CA2985">
      <w:pPr>
        <w:ind w:left="1050"/>
        <w:jc w:val="both"/>
      </w:pPr>
    </w:p>
    <w:p w:rsidR="00CA2985" w:rsidRDefault="00CA2985" w:rsidP="00CA2985">
      <w:pPr>
        <w:jc w:val="center"/>
        <w:rPr>
          <w:b/>
        </w:rPr>
      </w:pPr>
      <w:r>
        <w:rPr>
          <w:b/>
        </w:rPr>
        <w:t>(Paraiškos forma)</w:t>
      </w:r>
    </w:p>
    <w:p w:rsidR="008D0B03" w:rsidRDefault="008D0B03" w:rsidP="00CA2985">
      <w:pPr>
        <w:jc w:val="center"/>
        <w:rPr>
          <w:b/>
        </w:rPr>
      </w:pPr>
    </w:p>
    <w:p w:rsidR="008D0B03" w:rsidRDefault="00CA2985" w:rsidP="00CA2985">
      <w:pPr>
        <w:jc w:val="center"/>
        <w:rPr>
          <w:b/>
        </w:rPr>
      </w:pPr>
      <w:r>
        <w:rPr>
          <w:b/>
        </w:rPr>
        <w:t>------------------------------------------------------------------------------------------------------------------------</w:t>
      </w:r>
    </w:p>
    <w:p w:rsidR="00CA2985" w:rsidRDefault="00CA2985" w:rsidP="00CA2985">
      <w:pPr>
        <w:jc w:val="center"/>
        <w:rPr>
          <w:b/>
        </w:rPr>
      </w:pPr>
      <w:r>
        <w:rPr>
          <w:b/>
        </w:rPr>
        <w:t>------------------------------------------------------------------------------------------------------------------------</w:t>
      </w:r>
    </w:p>
    <w:p w:rsidR="00D035E1" w:rsidRDefault="00CA2985" w:rsidP="00CA2985">
      <w:pPr>
        <w:jc w:val="center"/>
        <w:rPr>
          <w:sz w:val="20"/>
        </w:rPr>
      </w:pPr>
      <w:r w:rsidRPr="00CA2985">
        <w:rPr>
          <w:sz w:val="20"/>
        </w:rPr>
        <w:t xml:space="preserve">(fiziniams asmenims – vardas, pavardė, adresas, telefono </w:t>
      </w:r>
      <w:r w:rsidR="001F6479">
        <w:rPr>
          <w:sz w:val="20"/>
        </w:rPr>
        <w:t>N</w:t>
      </w:r>
      <w:r w:rsidRPr="00CA2985">
        <w:rPr>
          <w:sz w:val="20"/>
        </w:rPr>
        <w:t xml:space="preserve">r., el. pašto adresas, </w:t>
      </w:r>
    </w:p>
    <w:p w:rsidR="00CA2985" w:rsidRPr="00CA2985" w:rsidRDefault="00CA2985" w:rsidP="00CA2985">
      <w:pPr>
        <w:jc w:val="center"/>
        <w:rPr>
          <w:sz w:val="20"/>
        </w:rPr>
      </w:pPr>
      <w:r w:rsidRPr="00CA2985">
        <w:rPr>
          <w:sz w:val="20"/>
        </w:rPr>
        <w:t xml:space="preserve">juridiniams asmenims – įmonės pavadinimas, įmonės kodas, adresas, telefono </w:t>
      </w:r>
      <w:r w:rsidR="001F6479">
        <w:rPr>
          <w:sz w:val="20"/>
        </w:rPr>
        <w:t>N</w:t>
      </w:r>
      <w:r w:rsidRPr="00CA2985">
        <w:rPr>
          <w:sz w:val="20"/>
        </w:rPr>
        <w:t>r., el. pašto adresas)</w:t>
      </w:r>
    </w:p>
    <w:p w:rsidR="00CA2985" w:rsidRDefault="00CA2985" w:rsidP="00CA2985">
      <w:pPr>
        <w:jc w:val="center"/>
        <w:rPr>
          <w:sz w:val="20"/>
        </w:rPr>
      </w:pPr>
    </w:p>
    <w:p w:rsidR="00CA2985" w:rsidRDefault="00CA2985" w:rsidP="00866CB2">
      <w:r>
        <w:t xml:space="preserve">Plungės rajono savivaldybės </w:t>
      </w:r>
      <w:r w:rsidR="008D0B03">
        <w:t>a</w:t>
      </w:r>
      <w:r w:rsidR="00866CB2">
        <w:t>dministracijai</w:t>
      </w:r>
    </w:p>
    <w:p w:rsidR="00866CB2" w:rsidRDefault="00866CB2" w:rsidP="00866CB2">
      <w:bookmarkStart w:id="7" w:name="_GoBack"/>
      <w:bookmarkEnd w:id="7"/>
    </w:p>
    <w:p w:rsidR="00CA2985" w:rsidRDefault="00CA2985" w:rsidP="00CA2985">
      <w:pPr>
        <w:ind w:firstLine="567"/>
        <w:jc w:val="center"/>
        <w:rPr>
          <w:b/>
          <w:bCs/>
        </w:rPr>
      </w:pPr>
      <w:r>
        <w:rPr>
          <w:b/>
          <w:bCs/>
        </w:rPr>
        <w:t>PLUNGĖS MIESTO ISTORINIO CENTRO PASTATŲ FASADŲ TVARKYMO FINANSAVIMO PARAIŠKA</w:t>
      </w:r>
    </w:p>
    <w:p w:rsidR="00CA2985" w:rsidRDefault="00CA2985" w:rsidP="00CA2985">
      <w:pPr>
        <w:rPr>
          <w:b/>
        </w:rPr>
      </w:pPr>
    </w:p>
    <w:p w:rsidR="00CA2985" w:rsidRDefault="00CA2985" w:rsidP="00CA2985">
      <w:pPr>
        <w:ind w:left="1050" w:hanging="1050"/>
        <w:jc w:val="center"/>
        <w:rPr>
          <w:b/>
        </w:rPr>
      </w:pPr>
      <w:r>
        <w:rPr>
          <w:b/>
        </w:rPr>
        <w:t>-------------------------------------------</w:t>
      </w:r>
    </w:p>
    <w:p w:rsidR="00CA2985" w:rsidRDefault="00CA2985" w:rsidP="00CA2985">
      <w:pPr>
        <w:ind w:left="1050" w:hanging="1050"/>
        <w:jc w:val="center"/>
      </w:pPr>
      <w:r>
        <w:t>(data)</w:t>
      </w:r>
    </w:p>
    <w:p w:rsidR="00E60F48" w:rsidRDefault="00E60F48" w:rsidP="00CA2985">
      <w:pPr>
        <w:ind w:left="1050" w:hanging="1050"/>
        <w:jc w:val="center"/>
      </w:pPr>
    </w:p>
    <w:p w:rsidR="008D0B03" w:rsidRDefault="008D0B03" w:rsidP="008D0B03">
      <w:pPr>
        <w:spacing w:before="120" w:after="120"/>
        <w:ind w:firstLine="567"/>
      </w:pPr>
      <w:r>
        <w:rPr>
          <w:szCs w:val="24"/>
        </w:rPr>
        <w:t xml:space="preserve">Prašau finansuoti </w:t>
      </w:r>
      <w:r w:rsidRPr="000B5C47">
        <w:rPr>
          <w:bCs/>
          <w:szCs w:val="24"/>
        </w:rPr>
        <w:t>Plungės miesto istorini</w:t>
      </w:r>
      <w:r>
        <w:rPr>
          <w:bCs/>
          <w:szCs w:val="24"/>
        </w:rPr>
        <w:t>ame</w:t>
      </w:r>
      <w:r w:rsidRPr="000B5C47">
        <w:rPr>
          <w:bCs/>
          <w:szCs w:val="24"/>
        </w:rPr>
        <w:t xml:space="preserve"> centr</w:t>
      </w:r>
      <w:r>
        <w:rPr>
          <w:bCs/>
          <w:szCs w:val="24"/>
        </w:rPr>
        <w:t>e esančio pastato</w:t>
      </w:r>
      <w:r w:rsidRPr="000B5C47">
        <w:rPr>
          <w:bCs/>
          <w:szCs w:val="24"/>
        </w:rPr>
        <w:t xml:space="preserve"> fasad</w:t>
      </w:r>
      <w:r>
        <w:rPr>
          <w:bCs/>
          <w:szCs w:val="24"/>
        </w:rPr>
        <w:t xml:space="preserve">o tvarkymą iš </w:t>
      </w:r>
      <w:r>
        <w:t>Plungės raj</w:t>
      </w:r>
      <w:r w:rsidR="00C7367C">
        <w:t>ono savivaldybės biudžeto lėšų.</w:t>
      </w:r>
    </w:p>
    <w:p w:rsidR="008D0B03" w:rsidRPr="00DB6F95" w:rsidRDefault="008D0B03" w:rsidP="008D0B03">
      <w:pPr>
        <w:ind w:firstLine="567"/>
        <w:rPr>
          <w:szCs w:val="24"/>
        </w:rPr>
      </w:pPr>
      <w:r w:rsidRPr="00DB6F95">
        <w:rPr>
          <w:szCs w:val="24"/>
        </w:rPr>
        <w:t>Pagrindinės žinios:</w:t>
      </w:r>
    </w:p>
    <w:p w:rsidR="008D0B03" w:rsidRDefault="00C7367C" w:rsidP="00DB6F95">
      <w:pPr>
        <w:tabs>
          <w:tab w:val="left" w:pos="284"/>
        </w:tabs>
        <w:jc w:val="both"/>
      </w:pPr>
      <w:r>
        <w:t>1. Pastato adresas__</w:t>
      </w:r>
      <w:r w:rsidR="008D0B03">
        <w:t>___</w:t>
      </w:r>
      <w:r>
        <w:t>______________</w:t>
      </w:r>
      <w:r w:rsidR="008D0B03">
        <w:t>_______________________________________________</w:t>
      </w:r>
    </w:p>
    <w:p w:rsidR="008D0B03" w:rsidRDefault="00C7367C" w:rsidP="00DB6F95">
      <w:pPr>
        <w:tabs>
          <w:tab w:val="left" w:pos="284"/>
          <w:tab w:val="left" w:pos="9923"/>
        </w:tabs>
        <w:suppressAutoHyphens/>
        <w:jc w:val="both"/>
        <w:textAlignment w:val="center"/>
        <w:rPr>
          <w:szCs w:val="24"/>
        </w:rPr>
      </w:pPr>
      <w:r>
        <w:rPr>
          <w:szCs w:val="24"/>
        </w:rPr>
        <w:t>2. Unikalus žemės sklypo</w:t>
      </w:r>
      <w:r w:rsidR="008D0B03">
        <w:rPr>
          <w:szCs w:val="24"/>
        </w:rPr>
        <w:t xml:space="preserve"> Nr. _________</w:t>
      </w:r>
      <w:r>
        <w:rPr>
          <w:szCs w:val="24"/>
        </w:rPr>
        <w:t>________</w:t>
      </w:r>
      <w:r w:rsidR="008D0B03">
        <w:rPr>
          <w:szCs w:val="24"/>
        </w:rPr>
        <w:t>__</w:t>
      </w:r>
      <w:r>
        <w:rPr>
          <w:szCs w:val="24"/>
        </w:rPr>
        <w:t>_____</w:t>
      </w:r>
      <w:r w:rsidR="008D0B03">
        <w:rPr>
          <w:szCs w:val="24"/>
        </w:rPr>
        <w:t>________________________________</w:t>
      </w:r>
    </w:p>
    <w:p w:rsidR="00CA2985" w:rsidRDefault="00C7367C" w:rsidP="00DB6F95">
      <w:pPr>
        <w:tabs>
          <w:tab w:val="left" w:pos="284"/>
          <w:tab w:val="left" w:pos="9923"/>
        </w:tabs>
        <w:suppressAutoHyphens/>
        <w:jc w:val="both"/>
        <w:textAlignment w:val="center"/>
        <w:rPr>
          <w:szCs w:val="24"/>
        </w:rPr>
      </w:pPr>
      <w:r>
        <w:rPr>
          <w:szCs w:val="24"/>
        </w:rPr>
        <w:t xml:space="preserve">3. Unikalus statinio </w:t>
      </w:r>
      <w:r w:rsidR="008D0B03">
        <w:rPr>
          <w:szCs w:val="24"/>
        </w:rPr>
        <w:t>Nr. ___________</w:t>
      </w:r>
      <w:r>
        <w:rPr>
          <w:szCs w:val="24"/>
        </w:rPr>
        <w:t>______________</w:t>
      </w:r>
      <w:r w:rsidR="008D0B03">
        <w:rPr>
          <w:szCs w:val="24"/>
        </w:rPr>
        <w:t>____________________________________</w:t>
      </w:r>
    </w:p>
    <w:p w:rsidR="00460828" w:rsidRDefault="004E53FF" w:rsidP="00460828">
      <w:pPr>
        <w:tabs>
          <w:tab w:val="left" w:pos="284"/>
          <w:tab w:val="left" w:pos="9923"/>
        </w:tabs>
        <w:suppressAutoHyphens/>
        <w:jc w:val="both"/>
        <w:textAlignment w:val="center"/>
        <w:rPr>
          <w:szCs w:val="24"/>
        </w:rPr>
      </w:pPr>
      <w:r>
        <w:rPr>
          <w:szCs w:val="24"/>
        </w:rPr>
        <w:t>4</w:t>
      </w:r>
      <w:r w:rsidR="00DB6F95">
        <w:rPr>
          <w:szCs w:val="24"/>
        </w:rPr>
        <w:t xml:space="preserve">. </w:t>
      </w:r>
      <w:r w:rsidR="00460828">
        <w:rPr>
          <w:szCs w:val="24"/>
        </w:rPr>
        <w:t>Prašoma finansuoti suma ____________</w:t>
      </w:r>
      <w:r w:rsidR="00460828" w:rsidRPr="00460828">
        <w:rPr>
          <w:szCs w:val="24"/>
        </w:rPr>
        <w:t xml:space="preserve"> </w:t>
      </w:r>
      <w:r w:rsidR="00460828">
        <w:rPr>
          <w:szCs w:val="24"/>
        </w:rPr>
        <w:t>Eur.</w:t>
      </w:r>
    </w:p>
    <w:p w:rsidR="00DB6F95" w:rsidRDefault="00DB6F95" w:rsidP="00DB6F95">
      <w:pPr>
        <w:tabs>
          <w:tab w:val="left" w:pos="284"/>
          <w:tab w:val="left" w:pos="9923"/>
        </w:tabs>
        <w:suppressAutoHyphens/>
        <w:jc w:val="both"/>
        <w:textAlignment w:val="center"/>
        <w:rPr>
          <w:szCs w:val="24"/>
        </w:rPr>
      </w:pPr>
    </w:p>
    <w:p w:rsidR="004E53FF" w:rsidRDefault="004E53FF" w:rsidP="00DB6F95">
      <w:pPr>
        <w:tabs>
          <w:tab w:val="left" w:pos="284"/>
          <w:tab w:val="left" w:pos="9923"/>
        </w:tabs>
        <w:suppressAutoHyphens/>
        <w:jc w:val="both"/>
        <w:textAlignment w:val="center"/>
        <w:rPr>
          <w:szCs w:val="24"/>
        </w:rPr>
      </w:pPr>
    </w:p>
    <w:p w:rsidR="00DB6F95" w:rsidRPr="00DB6F95" w:rsidRDefault="004E53FF" w:rsidP="00DB6F95">
      <w:pPr>
        <w:tabs>
          <w:tab w:val="left" w:pos="9923"/>
        </w:tabs>
        <w:rPr>
          <w:szCs w:val="24"/>
        </w:rPr>
      </w:pPr>
      <w:r>
        <w:rPr>
          <w:szCs w:val="24"/>
          <w:lang w:bidi="he-IL"/>
        </w:rPr>
        <w:t>PRIDEDAMA</w:t>
      </w:r>
      <w:r w:rsidR="00DB6F95">
        <w:rPr>
          <w:szCs w:val="24"/>
          <w:lang w:bidi="he-IL"/>
        </w:rPr>
        <w:t>:______________________________________________________________________________________________________________________________________________________________________________________________________________________</w:t>
      </w:r>
      <w:r w:rsidR="00DB6F95">
        <w:rPr>
          <w:szCs w:val="24"/>
        </w:rPr>
        <w:t>_____________</w:t>
      </w:r>
    </w:p>
    <w:p w:rsidR="00CA2985" w:rsidRDefault="00CA2985" w:rsidP="00CA2985">
      <w:pPr>
        <w:spacing w:before="120" w:after="120"/>
      </w:pPr>
    </w:p>
    <w:p w:rsidR="00460828" w:rsidRDefault="00460828" w:rsidP="00CA2985">
      <w:pPr>
        <w:spacing w:before="120" w:after="120"/>
      </w:pPr>
    </w:p>
    <w:p w:rsidR="00CA2985" w:rsidRDefault="00CA2985" w:rsidP="00CA2985">
      <w:pPr>
        <w:spacing w:before="120" w:after="120"/>
      </w:pPr>
      <w:r>
        <w:t>____</w:t>
      </w:r>
      <w:r w:rsidR="00460828">
        <w:t>______________________________</w:t>
      </w:r>
      <w:r w:rsidR="004E53FF">
        <w:t xml:space="preserve"> </w:t>
      </w:r>
      <w:r w:rsidR="005B7CDF">
        <w:t xml:space="preserve">  </w:t>
      </w:r>
      <w:r>
        <w:t>________________________</w:t>
      </w:r>
    </w:p>
    <w:p w:rsidR="00CA2985" w:rsidRDefault="00460828" w:rsidP="00460828">
      <w:pPr>
        <w:spacing w:before="120" w:after="120"/>
        <w:ind w:firstLine="1296"/>
      </w:pPr>
      <w:r>
        <w:t xml:space="preserve">(vardas, pavardė) </w:t>
      </w:r>
      <w:r>
        <w:tab/>
      </w:r>
      <w:r>
        <w:tab/>
      </w:r>
      <w:r w:rsidR="00CA2985">
        <w:t>(parašas)</w:t>
      </w:r>
      <w:r w:rsidR="00CA2985">
        <w:tab/>
      </w:r>
      <w:r w:rsidR="00CA2985">
        <w:tab/>
      </w:r>
    </w:p>
    <w:p w:rsidR="004E53FF" w:rsidRDefault="004E53FF"/>
    <w:p w:rsidR="00FB1411" w:rsidRDefault="00FB1411"/>
    <w:p w:rsidR="00FB1411" w:rsidRDefault="00FB1411">
      <w:r>
        <w:br w:type="page"/>
      </w:r>
    </w:p>
    <w:p w:rsidR="00AB2D1C" w:rsidRDefault="00AB2D1C" w:rsidP="007E7608">
      <w:pPr>
        <w:ind w:left="6521"/>
        <w:jc w:val="both"/>
      </w:pPr>
      <w:r>
        <w:lastRenderedPageBreak/>
        <w:t>Plungės miesto istorinio centro pastatų fasadų tvar</w:t>
      </w:r>
      <w:r w:rsidR="006B6703">
        <w:t>kymo finansavimo tvarkos aprašo</w:t>
      </w:r>
      <w:r>
        <w:t xml:space="preserve"> </w:t>
      </w:r>
    </w:p>
    <w:p w:rsidR="00AB2D1C" w:rsidRDefault="00AB2D1C" w:rsidP="007E7608">
      <w:pPr>
        <w:ind w:left="6521"/>
        <w:jc w:val="both"/>
      </w:pPr>
      <w:r>
        <w:t>2 priedas</w:t>
      </w:r>
    </w:p>
    <w:p w:rsidR="00A348DE" w:rsidRDefault="00A348D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1701"/>
      </w:tblGrid>
      <w:tr w:rsidR="006126E1" w:rsidTr="00717F44">
        <w:tc>
          <w:tcPr>
            <w:tcW w:w="709" w:type="dxa"/>
            <w:shd w:val="clear" w:color="auto" w:fill="auto"/>
            <w:vAlign w:val="center"/>
          </w:tcPr>
          <w:p w:rsidR="006126E1" w:rsidRPr="00962D32" w:rsidRDefault="006126E1" w:rsidP="00717F44">
            <w:pPr>
              <w:tabs>
                <w:tab w:val="left" w:pos="3572"/>
              </w:tabs>
              <w:jc w:val="center"/>
              <w:rPr>
                <w:b/>
              </w:rPr>
            </w:pPr>
            <w:r w:rsidRPr="00962D32">
              <w:rPr>
                <w:b/>
              </w:rPr>
              <w:t>Eil. Nr.</w:t>
            </w:r>
          </w:p>
        </w:tc>
        <w:tc>
          <w:tcPr>
            <w:tcW w:w="7229" w:type="dxa"/>
            <w:shd w:val="clear" w:color="auto" w:fill="auto"/>
            <w:vAlign w:val="center"/>
          </w:tcPr>
          <w:p w:rsidR="006126E1" w:rsidRPr="00962D32" w:rsidRDefault="006126E1" w:rsidP="00717F44">
            <w:pPr>
              <w:tabs>
                <w:tab w:val="left" w:pos="3572"/>
              </w:tabs>
              <w:jc w:val="center"/>
              <w:rPr>
                <w:b/>
              </w:rPr>
            </w:pPr>
            <w:r w:rsidRPr="00962D32">
              <w:rPr>
                <w:b/>
              </w:rPr>
              <w:t>Vertinimo kriterijai</w:t>
            </w:r>
          </w:p>
        </w:tc>
        <w:tc>
          <w:tcPr>
            <w:tcW w:w="1701" w:type="dxa"/>
            <w:shd w:val="clear" w:color="auto" w:fill="auto"/>
            <w:vAlign w:val="center"/>
          </w:tcPr>
          <w:p w:rsidR="006126E1" w:rsidRPr="00962D32" w:rsidRDefault="00A348DE" w:rsidP="00A348DE">
            <w:pPr>
              <w:tabs>
                <w:tab w:val="left" w:pos="3572"/>
              </w:tabs>
              <w:jc w:val="center"/>
              <w:rPr>
                <w:b/>
              </w:rPr>
            </w:pPr>
            <w:r>
              <w:rPr>
                <w:b/>
              </w:rPr>
              <w:t>Galimi balai</w:t>
            </w:r>
          </w:p>
        </w:tc>
      </w:tr>
      <w:tr w:rsidR="006126E1" w:rsidTr="00717F44">
        <w:tc>
          <w:tcPr>
            <w:tcW w:w="709" w:type="dxa"/>
            <w:shd w:val="clear" w:color="auto" w:fill="auto"/>
            <w:vAlign w:val="center"/>
          </w:tcPr>
          <w:p w:rsidR="006126E1" w:rsidRPr="001A33A3" w:rsidRDefault="00FA7E05" w:rsidP="00F35876">
            <w:pPr>
              <w:tabs>
                <w:tab w:val="left" w:pos="3572"/>
              </w:tabs>
              <w:jc w:val="center"/>
            </w:pPr>
            <w:r w:rsidRPr="001A33A3">
              <w:t>1</w:t>
            </w:r>
            <w:r w:rsidR="006126E1" w:rsidRPr="001A33A3">
              <w:t>.</w:t>
            </w:r>
          </w:p>
        </w:tc>
        <w:tc>
          <w:tcPr>
            <w:tcW w:w="7229" w:type="dxa"/>
            <w:shd w:val="clear" w:color="auto" w:fill="auto"/>
            <w:vAlign w:val="center"/>
          </w:tcPr>
          <w:p w:rsidR="00951D98" w:rsidRPr="001A33A3" w:rsidRDefault="006126E1" w:rsidP="001A33A3">
            <w:pPr>
              <w:tabs>
                <w:tab w:val="left" w:pos="3572"/>
              </w:tabs>
            </w:pPr>
            <w:r w:rsidRPr="001A33A3">
              <w:t>Nekilnojamojo kultūros paveldo ve</w:t>
            </w:r>
            <w:r w:rsidR="00124AF0" w:rsidRPr="001A33A3">
              <w:t>rtybių sąraše įrašytas pastatas</w:t>
            </w:r>
          </w:p>
        </w:tc>
        <w:tc>
          <w:tcPr>
            <w:tcW w:w="1701" w:type="dxa"/>
            <w:shd w:val="clear" w:color="auto" w:fill="auto"/>
            <w:vAlign w:val="center"/>
          </w:tcPr>
          <w:p w:rsidR="009646B3" w:rsidRPr="001A33A3" w:rsidRDefault="009646B3" w:rsidP="00FA7E05">
            <w:pPr>
              <w:tabs>
                <w:tab w:val="left" w:pos="3572"/>
              </w:tabs>
              <w:jc w:val="center"/>
            </w:pPr>
            <w:r w:rsidRPr="001A33A3">
              <w:t>3</w:t>
            </w:r>
          </w:p>
        </w:tc>
      </w:tr>
      <w:tr w:rsidR="006126E1" w:rsidTr="00717F44">
        <w:trPr>
          <w:trHeight w:val="203"/>
        </w:trPr>
        <w:tc>
          <w:tcPr>
            <w:tcW w:w="709" w:type="dxa"/>
            <w:shd w:val="clear" w:color="auto" w:fill="auto"/>
            <w:vAlign w:val="center"/>
          </w:tcPr>
          <w:p w:rsidR="006126E1" w:rsidRPr="001A33A3" w:rsidRDefault="00D22F72" w:rsidP="00F35876">
            <w:pPr>
              <w:tabs>
                <w:tab w:val="left" w:pos="3572"/>
              </w:tabs>
              <w:jc w:val="center"/>
            </w:pPr>
            <w:r w:rsidRPr="001A33A3">
              <w:t>2</w:t>
            </w:r>
            <w:r w:rsidR="006126E1" w:rsidRPr="001A33A3">
              <w:t>.</w:t>
            </w:r>
          </w:p>
        </w:tc>
        <w:tc>
          <w:tcPr>
            <w:tcW w:w="7229" w:type="dxa"/>
            <w:shd w:val="clear" w:color="auto" w:fill="auto"/>
            <w:vAlign w:val="center"/>
          </w:tcPr>
          <w:p w:rsidR="0071522E" w:rsidRPr="00801349" w:rsidRDefault="00A91C1D" w:rsidP="001A33A3">
            <w:pPr>
              <w:tabs>
                <w:tab w:val="left" w:pos="3572"/>
              </w:tabs>
              <w:rPr>
                <w:szCs w:val="24"/>
                <w:lang w:eastAsia="lt-LT"/>
              </w:rPr>
            </w:pPr>
            <w:r w:rsidRPr="00801349">
              <w:rPr>
                <w:szCs w:val="24"/>
                <w:lang w:eastAsia="lt-LT"/>
              </w:rPr>
              <w:t xml:space="preserve">Pastatas statytas iki 1970 </w:t>
            </w:r>
            <w:proofErr w:type="spellStart"/>
            <w:r w:rsidRPr="00801349">
              <w:rPr>
                <w:szCs w:val="24"/>
                <w:lang w:eastAsia="lt-LT"/>
              </w:rPr>
              <w:t>m</w:t>
            </w:r>
            <w:proofErr w:type="spellEnd"/>
            <w:r w:rsidRPr="00801349">
              <w:rPr>
                <w:szCs w:val="24"/>
                <w:lang w:eastAsia="lt-LT"/>
              </w:rPr>
              <w:t xml:space="preserve">. (statybos metai nuo 1960–1970 </w:t>
            </w:r>
            <w:proofErr w:type="spellStart"/>
            <w:r w:rsidRPr="00801349">
              <w:rPr>
                <w:szCs w:val="24"/>
                <w:lang w:eastAsia="lt-LT"/>
              </w:rPr>
              <w:t>m</w:t>
            </w:r>
            <w:proofErr w:type="spellEnd"/>
            <w:r w:rsidRPr="00801349">
              <w:rPr>
                <w:szCs w:val="24"/>
                <w:lang w:eastAsia="lt-LT"/>
              </w:rPr>
              <w:t xml:space="preserve">. – 1 balas, statybos metai nuo 1945–1959 </w:t>
            </w:r>
            <w:proofErr w:type="spellStart"/>
            <w:r w:rsidRPr="00801349">
              <w:rPr>
                <w:szCs w:val="24"/>
                <w:lang w:eastAsia="lt-LT"/>
              </w:rPr>
              <w:t>m</w:t>
            </w:r>
            <w:proofErr w:type="spellEnd"/>
            <w:r w:rsidRPr="00801349">
              <w:rPr>
                <w:szCs w:val="24"/>
                <w:lang w:eastAsia="lt-LT"/>
              </w:rPr>
              <w:t xml:space="preserve">. – 2 balai, statybos metai nuo 1930–1944 </w:t>
            </w:r>
            <w:proofErr w:type="spellStart"/>
            <w:r w:rsidRPr="00801349">
              <w:rPr>
                <w:szCs w:val="24"/>
                <w:lang w:eastAsia="lt-LT"/>
              </w:rPr>
              <w:t>m</w:t>
            </w:r>
            <w:proofErr w:type="spellEnd"/>
            <w:r w:rsidRPr="00801349">
              <w:rPr>
                <w:szCs w:val="24"/>
                <w:lang w:eastAsia="lt-LT"/>
              </w:rPr>
              <w:t xml:space="preserve">. – 3 balai, statybos metai nuo 1918–1929 </w:t>
            </w:r>
            <w:proofErr w:type="spellStart"/>
            <w:r w:rsidRPr="00801349">
              <w:rPr>
                <w:szCs w:val="24"/>
                <w:lang w:eastAsia="lt-LT"/>
              </w:rPr>
              <w:t>m</w:t>
            </w:r>
            <w:proofErr w:type="spellEnd"/>
            <w:r w:rsidRPr="00801349">
              <w:rPr>
                <w:szCs w:val="24"/>
                <w:lang w:eastAsia="lt-LT"/>
              </w:rPr>
              <w:t xml:space="preserve">. – 4 balai, statybos metai ankstesni nei 1917 </w:t>
            </w:r>
            <w:proofErr w:type="spellStart"/>
            <w:r w:rsidRPr="00801349">
              <w:rPr>
                <w:szCs w:val="24"/>
                <w:lang w:eastAsia="lt-LT"/>
              </w:rPr>
              <w:t>m</w:t>
            </w:r>
            <w:proofErr w:type="spellEnd"/>
            <w:r w:rsidRPr="00801349">
              <w:rPr>
                <w:szCs w:val="24"/>
                <w:lang w:eastAsia="lt-LT"/>
              </w:rPr>
              <w:t>. – 5 balai).</w:t>
            </w:r>
          </w:p>
        </w:tc>
        <w:tc>
          <w:tcPr>
            <w:tcW w:w="1701" w:type="dxa"/>
            <w:shd w:val="clear" w:color="auto" w:fill="auto"/>
            <w:vAlign w:val="center"/>
          </w:tcPr>
          <w:p w:rsidR="006126E1" w:rsidRPr="001A33A3" w:rsidRDefault="006126E1" w:rsidP="00A348DE">
            <w:pPr>
              <w:tabs>
                <w:tab w:val="left" w:pos="3572"/>
              </w:tabs>
              <w:jc w:val="center"/>
            </w:pPr>
            <w:r w:rsidRPr="001A33A3">
              <w:t xml:space="preserve">Nuo </w:t>
            </w:r>
            <w:r w:rsidR="0071522E" w:rsidRPr="001A33A3">
              <w:t>1</w:t>
            </w:r>
            <w:r w:rsidR="00631F56" w:rsidRPr="001A33A3">
              <w:t xml:space="preserve"> iki 5</w:t>
            </w:r>
          </w:p>
        </w:tc>
      </w:tr>
      <w:tr w:rsidR="006126E1" w:rsidTr="00717F44">
        <w:trPr>
          <w:trHeight w:val="408"/>
        </w:trPr>
        <w:tc>
          <w:tcPr>
            <w:tcW w:w="709" w:type="dxa"/>
            <w:shd w:val="clear" w:color="auto" w:fill="auto"/>
            <w:vAlign w:val="center"/>
          </w:tcPr>
          <w:p w:rsidR="006126E1" w:rsidRPr="001A33A3" w:rsidRDefault="00D22F72" w:rsidP="00F35876">
            <w:pPr>
              <w:tabs>
                <w:tab w:val="left" w:pos="3572"/>
              </w:tabs>
              <w:jc w:val="center"/>
            </w:pPr>
            <w:r w:rsidRPr="001A33A3">
              <w:t>3</w:t>
            </w:r>
            <w:r w:rsidR="006126E1" w:rsidRPr="001A33A3">
              <w:t>.</w:t>
            </w:r>
          </w:p>
        </w:tc>
        <w:tc>
          <w:tcPr>
            <w:tcW w:w="7229" w:type="dxa"/>
            <w:shd w:val="clear" w:color="auto" w:fill="auto"/>
            <w:vAlign w:val="center"/>
          </w:tcPr>
          <w:p w:rsidR="00173A49" w:rsidRPr="001A33A3" w:rsidRDefault="00173A49" w:rsidP="00173A49">
            <w:pPr>
              <w:tabs>
                <w:tab w:val="left" w:pos="3572"/>
              </w:tabs>
              <w:rPr>
                <w:strike/>
                <w:szCs w:val="24"/>
                <w:lang w:eastAsia="lt-LT"/>
              </w:rPr>
            </w:pPr>
            <w:r w:rsidRPr="001A33A3">
              <w:rPr>
                <w:szCs w:val="24"/>
                <w:lang w:eastAsia="lt-LT"/>
              </w:rPr>
              <w:t>Medinio pastato langų, durų, architektūrinių elementų ir medinių fasadų keitimas, atnaujinimas, atkūrimas – 2 balai</w:t>
            </w:r>
          </w:p>
        </w:tc>
        <w:tc>
          <w:tcPr>
            <w:tcW w:w="1701" w:type="dxa"/>
            <w:shd w:val="clear" w:color="auto" w:fill="auto"/>
            <w:vAlign w:val="center"/>
          </w:tcPr>
          <w:p w:rsidR="006126E1" w:rsidRPr="001A33A3" w:rsidRDefault="00FA7E05" w:rsidP="00A348DE">
            <w:pPr>
              <w:tabs>
                <w:tab w:val="left" w:pos="3572"/>
              </w:tabs>
              <w:jc w:val="center"/>
            </w:pPr>
            <w:r w:rsidRPr="001A33A3">
              <w:t>2</w:t>
            </w:r>
          </w:p>
        </w:tc>
      </w:tr>
      <w:tr w:rsidR="006126E1" w:rsidTr="00C647AB">
        <w:trPr>
          <w:trHeight w:val="516"/>
        </w:trPr>
        <w:tc>
          <w:tcPr>
            <w:tcW w:w="709" w:type="dxa"/>
            <w:shd w:val="clear" w:color="auto" w:fill="auto"/>
            <w:vAlign w:val="center"/>
          </w:tcPr>
          <w:p w:rsidR="006126E1" w:rsidRPr="001A33A3" w:rsidRDefault="00D22F72" w:rsidP="00F35876">
            <w:pPr>
              <w:tabs>
                <w:tab w:val="left" w:pos="3572"/>
              </w:tabs>
              <w:jc w:val="center"/>
            </w:pPr>
            <w:r w:rsidRPr="001A33A3">
              <w:t>4</w:t>
            </w:r>
            <w:r w:rsidR="006126E1" w:rsidRPr="001A33A3">
              <w:t>.</w:t>
            </w:r>
          </w:p>
        </w:tc>
        <w:tc>
          <w:tcPr>
            <w:tcW w:w="7229" w:type="dxa"/>
            <w:shd w:val="clear" w:color="auto" w:fill="auto"/>
            <w:vAlign w:val="center"/>
          </w:tcPr>
          <w:p w:rsidR="001748D6" w:rsidRPr="001A33A3" w:rsidRDefault="00AE234B" w:rsidP="000E4297">
            <w:pPr>
              <w:tabs>
                <w:tab w:val="left" w:pos="3572"/>
              </w:tabs>
              <w:rPr>
                <w:szCs w:val="24"/>
                <w:lang w:eastAsia="lt-LT"/>
              </w:rPr>
            </w:pPr>
            <w:r w:rsidRPr="001A33A3">
              <w:rPr>
                <w:szCs w:val="24"/>
                <w:lang w:eastAsia="lt-LT"/>
              </w:rPr>
              <w:t>Išlikusių autentiškų architektūrinių fasadų elementų atnaujinimas, atkūrimas</w:t>
            </w:r>
          </w:p>
        </w:tc>
        <w:tc>
          <w:tcPr>
            <w:tcW w:w="1701" w:type="dxa"/>
            <w:shd w:val="clear" w:color="auto" w:fill="auto"/>
            <w:vAlign w:val="center"/>
          </w:tcPr>
          <w:p w:rsidR="006126E1" w:rsidRPr="001A33A3" w:rsidRDefault="00AE234B" w:rsidP="000E4297">
            <w:pPr>
              <w:tabs>
                <w:tab w:val="left" w:pos="3572"/>
              </w:tabs>
              <w:jc w:val="center"/>
            </w:pPr>
            <w:r w:rsidRPr="001A33A3">
              <w:t>2</w:t>
            </w:r>
          </w:p>
        </w:tc>
      </w:tr>
      <w:tr w:rsidR="006126E1" w:rsidTr="00717F44">
        <w:tc>
          <w:tcPr>
            <w:tcW w:w="709" w:type="dxa"/>
            <w:shd w:val="clear" w:color="auto" w:fill="auto"/>
            <w:vAlign w:val="center"/>
          </w:tcPr>
          <w:p w:rsidR="006126E1" w:rsidRPr="001A33A3" w:rsidRDefault="00D22F72" w:rsidP="00F35876">
            <w:pPr>
              <w:tabs>
                <w:tab w:val="left" w:pos="3572"/>
              </w:tabs>
              <w:jc w:val="center"/>
            </w:pPr>
            <w:r w:rsidRPr="001A33A3">
              <w:t>5</w:t>
            </w:r>
            <w:r w:rsidR="006126E1" w:rsidRPr="001A33A3">
              <w:t>.</w:t>
            </w:r>
          </w:p>
        </w:tc>
        <w:tc>
          <w:tcPr>
            <w:tcW w:w="7229" w:type="dxa"/>
            <w:shd w:val="clear" w:color="auto" w:fill="auto"/>
            <w:vAlign w:val="center"/>
          </w:tcPr>
          <w:p w:rsidR="003E15B5" w:rsidRPr="001A33A3" w:rsidRDefault="006126E1" w:rsidP="001A33A3">
            <w:r w:rsidRPr="001A33A3">
              <w:t>Prisidėjimas savo lėšomis proc. prie</w:t>
            </w:r>
            <w:r w:rsidR="000E4297" w:rsidRPr="001A33A3">
              <w:t xml:space="preserve"> </w:t>
            </w:r>
            <w:r w:rsidR="00AE234B" w:rsidRPr="001A33A3">
              <w:t>pra</w:t>
            </w:r>
            <w:r w:rsidR="00D22F72" w:rsidRPr="001A33A3">
              <w:t>š</w:t>
            </w:r>
            <w:r w:rsidR="00AE234B" w:rsidRPr="001A33A3">
              <w:t>omos finansuoti veiklos</w:t>
            </w:r>
            <w:r w:rsidR="001A33A3" w:rsidRPr="001A33A3">
              <w:t xml:space="preserve"> </w:t>
            </w:r>
            <w:r w:rsidR="000E4297" w:rsidRPr="001A33A3">
              <w:t>sumos (p</w:t>
            </w:r>
            <w:r w:rsidR="003E15B5" w:rsidRPr="001A33A3">
              <w:t xml:space="preserve">risidėjimas </w:t>
            </w:r>
            <w:r w:rsidR="0028248F" w:rsidRPr="001A33A3">
              <w:t>nuo</w:t>
            </w:r>
            <w:r w:rsidR="003E15B5" w:rsidRPr="001A33A3">
              <w:t xml:space="preserve"> </w:t>
            </w:r>
            <w:r w:rsidR="0028248F" w:rsidRPr="001A33A3">
              <w:t>20</w:t>
            </w:r>
            <w:r w:rsidR="003E15B5" w:rsidRPr="001A33A3">
              <w:t xml:space="preserve"> proc. – 1 balas</w:t>
            </w:r>
            <w:r w:rsidR="000E4297" w:rsidRPr="001A33A3">
              <w:t>, p</w:t>
            </w:r>
            <w:r w:rsidR="003E15B5" w:rsidRPr="001A33A3">
              <w:t xml:space="preserve">risidėjimas </w:t>
            </w:r>
            <w:r w:rsidR="0028248F" w:rsidRPr="001A33A3">
              <w:t>nuo</w:t>
            </w:r>
            <w:r w:rsidR="003E15B5" w:rsidRPr="001A33A3">
              <w:t xml:space="preserve"> </w:t>
            </w:r>
            <w:r w:rsidR="0028248F" w:rsidRPr="001A33A3">
              <w:t>4</w:t>
            </w:r>
            <w:r w:rsidR="003E15B5" w:rsidRPr="001A33A3">
              <w:t>0 proc. – 2 balai</w:t>
            </w:r>
            <w:r w:rsidR="000E4297" w:rsidRPr="001A33A3">
              <w:t>, p</w:t>
            </w:r>
            <w:r w:rsidR="003E15B5" w:rsidRPr="001A33A3">
              <w:t xml:space="preserve">risidėjimas </w:t>
            </w:r>
            <w:r w:rsidR="0028248F" w:rsidRPr="001A33A3">
              <w:t>nuo</w:t>
            </w:r>
            <w:r w:rsidR="003E15B5" w:rsidRPr="001A33A3">
              <w:t xml:space="preserve"> </w:t>
            </w:r>
            <w:r w:rsidR="0028248F" w:rsidRPr="001A33A3">
              <w:t>6</w:t>
            </w:r>
            <w:r w:rsidR="003E15B5" w:rsidRPr="001A33A3">
              <w:t>0 proc. – 3 balai</w:t>
            </w:r>
            <w:r w:rsidR="000E4297" w:rsidRPr="001A33A3">
              <w:t>)</w:t>
            </w:r>
          </w:p>
        </w:tc>
        <w:tc>
          <w:tcPr>
            <w:tcW w:w="1701" w:type="dxa"/>
            <w:shd w:val="clear" w:color="auto" w:fill="auto"/>
            <w:vAlign w:val="center"/>
          </w:tcPr>
          <w:p w:rsidR="006126E1" w:rsidRPr="001A33A3" w:rsidRDefault="006126E1" w:rsidP="00A348DE">
            <w:pPr>
              <w:tabs>
                <w:tab w:val="left" w:pos="3572"/>
              </w:tabs>
              <w:jc w:val="center"/>
            </w:pPr>
            <w:r w:rsidRPr="001A33A3">
              <w:t xml:space="preserve">Nuo </w:t>
            </w:r>
            <w:r w:rsidR="003E15B5" w:rsidRPr="001A33A3">
              <w:t>1</w:t>
            </w:r>
            <w:r w:rsidRPr="001A33A3">
              <w:t xml:space="preserve"> iki 3</w:t>
            </w:r>
          </w:p>
        </w:tc>
      </w:tr>
      <w:tr w:rsidR="006126E1" w:rsidTr="00717F44">
        <w:tc>
          <w:tcPr>
            <w:tcW w:w="709" w:type="dxa"/>
            <w:shd w:val="clear" w:color="auto" w:fill="auto"/>
            <w:vAlign w:val="center"/>
          </w:tcPr>
          <w:p w:rsidR="006126E1" w:rsidRPr="001A33A3" w:rsidRDefault="00D22F72" w:rsidP="00F35876">
            <w:pPr>
              <w:tabs>
                <w:tab w:val="left" w:pos="3572"/>
              </w:tabs>
              <w:jc w:val="center"/>
            </w:pPr>
            <w:r w:rsidRPr="001A33A3">
              <w:t>6</w:t>
            </w:r>
            <w:r w:rsidR="006126E1" w:rsidRPr="001A33A3">
              <w:t>.</w:t>
            </w:r>
          </w:p>
          <w:p w:rsidR="006126E1" w:rsidRPr="001A33A3" w:rsidRDefault="006126E1" w:rsidP="00F35876">
            <w:pPr>
              <w:tabs>
                <w:tab w:val="left" w:pos="3572"/>
              </w:tabs>
              <w:jc w:val="center"/>
            </w:pPr>
          </w:p>
          <w:p w:rsidR="006126E1" w:rsidRPr="001A33A3" w:rsidRDefault="006126E1" w:rsidP="00F35876">
            <w:pPr>
              <w:tabs>
                <w:tab w:val="left" w:pos="3572"/>
              </w:tabs>
              <w:jc w:val="center"/>
            </w:pPr>
          </w:p>
          <w:p w:rsidR="006126E1" w:rsidRPr="001A33A3" w:rsidRDefault="006126E1" w:rsidP="00F35876">
            <w:pPr>
              <w:tabs>
                <w:tab w:val="left" w:pos="3572"/>
              </w:tabs>
              <w:jc w:val="center"/>
            </w:pPr>
          </w:p>
        </w:tc>
        <w:tc>
          <w:tcPr>
            <w:tcW w:w="7229" w:type="dxa"/>
            <w:shd w:val="clear" w:color="auto" w:fill="auto"/>
            <w:vAlign w:val="center"/>
          </w:tcPr>
          <w:p w:rsidR="0028248F" w:rsidRPr="001A33A3" w:rsidRDefault="006126E1" w:rsidP="00842ADF">
            <w:pPr>
              <w:tabs>
                <w:tab w:val="left" w:pos="1134"/>
              </w:tabs>
              <w:jc w:val="both"/>
              <w:rPr>
                <w:szCs w:val="24"/>
                <w:lang w:eastAsia="lt-LT"/>
              </w:rPr>
            </w:pPr>
            <w:r w:rsidRPr="001A33A3">
              <w:rPr>
                <w:szCs w:val="24"/>
                <w:lang w:eastAsia="lt-LT"/>
              </w:rPr>
              <w:t>Istorinio centro teritorijoje esantiems pastatams, kurių fasadai formuoja pagrindinių miest</w:t>
            </w:r>
            <w:r w:rsidR="006B6703" w:rsidRPr="001A33A3">
              <w:rPr>
                <w:szCs w:val="24"/>
                <w:lang w:eastAsia="lt-LT"/>
              </w:rPr>
              <w:t xml:space="preserve">o gatvių užstatymą (pagrindinės </w:t>
            </w:r>
            <w:r w:rsidRPr="001A33A3">
              <w:rPr>
                <w:szCs w:val="24"/>
                <w:lang w:eastAsia="lt-LT"/>
              </w:rPr>
              <w:t>gatvės išskiriamos: Vytauto g., Birutės g., Laisvės al., J. Tumo-Vaižganto g., Rietavo g., Telšių g., Dariaus ir Girėno g., Senamiesčio a.</w:t>
            </w:r>
            <w:r w:rsidR="00A348DE" w:rsidRPr="001A33A3">
              <w:rPr>
                <w:szCs w:val="24"/>
                <w:lang w:eastAsia="lt-LT"/>
              </w:rPr>
              <w:t xml:space="preserve">) – </w:t>
            </w:r>
            <w:r w:rsidR="00842ADF" w:rsidRPr="001A33A3">
              <w:rPr>
                <w:szCs w:val="24"/>
                <w:lang w:eastAsia="lt-LT"/>
              </w:rPr>
              <w:t>2</w:t>
            </w:r>
            <w:r w:rsidR="006B6703" w:rsidRPr="001A33A3">
              <w:rPr>
                <w:szCs w:val="24"/>
                <w:lang w:eastAsia="lt-LT"/>
              </w:rPr>
              <w:t xml:space="preserve"> balai</w:t>
            </w:r>
          </w:p>
        </w:tc>
        <w:tc>
          <w:tcPr>
            <w:tcW w:w="1701" w:type="dxa"/>
            <w:shd w:val="clear" w:color="auto" w:fill="auto"/>
            <w:vAlign w:val="center"/>
          </w:tcPr>
          <w:p w:rsidR="006126E1" w:rsidRPr="001A33A3" w:rsidRDefault="00842ADF" w:rsidP="00A348DE">
            <w:pPr>
              <w:tabs>
                <w:tab w:val="left" w:pos="3572"/>
              </w:tabs>
              <w:jc w:val="center"/>
            </w:pPr>
            <w:r w:rsidRPr="001A33A3">
              <w:t>2</w:t>
            </w:r>
          </w:p>
        </w:tc>
      </w:tr>
    </w:tbl>
    <w:p w:rsidR="00FA7E05" w:rsidRDefault="00FA7E05" w:rsidP="00A348DE">
      <w:pPr>
        <w:rPr>
          <w:highlight w:val="yellow"/>
        </w:rPr>
      </w:pPr>
    </w:p>
    <w:p w:rsidR="00357752" w:rsidRDefault="00357752"/>
    <w:p w:rsidR="00553878" w:rsidRDefault="00553878" w:rsidP="00803B33">
      <w:pPr>
        <w:jc w:val="both"/>
      </w:pPr>
    </w:p>
    <w:p w:rsidR="00553878" w:rsidRDefault="00553878" w:rsidP="00803B33">
      <w:pPr>
        <w:jc w:val="both"/>
      </w:pPr>
    </w:p>
    <w:p w:rsidR="00553878" w:rsidRDefault="00553878" w:rsidP="00553878">
      <w:pPr>
        <w:jc w:val="both"/>
        <w:sectPr w:rsidR="00553878" w:rsidSect="006C0886">
          <w:footerReference w:type="default" r:id="rId12"/>
          <w:pgSz w:w="11906" w:h="16838"/>
          <w:pgMar w:top="1134" w:right="567" w:bottom="1134" w:left="1701" w:header="567" w:footer="567" w:gutter="0"/>
          <w:cols w:space="1296"/>
          <w:docGrid w:linePitch="360"/>
        </w:sectPr>
      </w:pPr>
    </w:p>
    <w:p w:rsidR="002C5857" w:rsidRDefault="00553878" w:rsidP="00553878">
      <w:pPr>
        <w:ind w:left="9072"/>
        <w:jc w:val="both"/>
      </w:pPr>
      <w:r w:rsidRPr="00553878">
        <w:lastRenderedPageBreak/>
        <w:t>Plungės miesto istorinio centro pastatų fasadų tvarkymo finansavimo tvarkos aprašo</w:t>
      </w:r>
    </w:p>
    <w:p w:rsidR="00553878" w:rsidRDefault="00553878" w:rsidP="00553878">
      <w:pPr>
        <w:ind w:left="9072"/>
        <w:jc w:val="both"/>
      </w:pPr>
      <w:r w:rsidRPr="00553878">
        <w:t>3 priedas</w:t>
      </w:r>
    </w:p>
    <w:p w:rsidR="00553878" w:rsidRDefault="00553878" w:rsidP="00803B33">
      <w:pPr>
        <w:jc w:val="both"/>
      </w:pPr>
    </w:p>
    <w:p w:rsidR="007030D8" w:rsidRPr="007030D8" w:rsidRDefault="00553878" w:rsidP="002C5857">
      <w:pPr>
        <w:rPr>
          <w:rFonts w:eastAsia="Lucida Sans Unicode"/>
          <w:kern w:val="2"/>
          <w:lang w:eastAsia="ar-SA"/>
        </w:rPr>
      </w:pPr>
      <w:r>
        <w:rPr>
          <w:b/>
          <w:noProof/>
          <w:lang w:eastAsia="lt-LT"/>
        </w:rPr>
        <w:drawing>
          <wp:inline distT="0" distB="0" distL="0" distR="0" wp14:anchorId="7EA650CE" wp14:editId="4D76FB53">
            <wp:extent cx="7315200" cy="5043525"/>
            <wp:effectExtent l="0" t="0" r="0" b="5080"/>
            <wp:docPr id="1" name="Paveikslėlis 1" descr="C:\Users\gintaras.ramonas\Desktop\Be pavadini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ntaras.ramonas\Desktop\Be pavadinimo.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29093" cy="5053103"/>
                    </a:xfrm>
                    <a:prstGeom prst="rect">
                      <a:avLst/>
                    </a:prstGeom>
                    <a:noFill/>
                    <a:ln>
                      <a:noFill/>
                    </a:ln>
                  </pic:spPr>
                </pic:pic>
              </a:graphicData>
            </a:graphic>
          </wp:inline>
        </w:drawing>
      </w:r>
      <w:r w:rsidR="007030D8" w:rsidRPr="0032125F">
        <w:rPr>
          <w:rFonts w:eastAsia="Lucida Sans Unicode"/>
          <w:kern w:val="2"/>
        </w:rPr>
        <w:t xml:space="preserve"> </w:t>
      </w:r>
    </w:p>
    <w:sectPr w:rsidR="007030D8" w:rsidRPr="007030D8" w:rsidSect="002C5857">
      <w:pgSz w:w="16838" w:h="11906" w:orient="landscape"/>
      <w:pgMar w:top="1701" w:right="1418"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A17" w:rsidRDefault="00AC5A17" w:rsidP="005A4C7C">
      <w:r>
        <w:separator/>
      </w:r>
    </w:p>
  </w:endnote>
  <w:endnote w:type="continuationSeparator" w:id="0">
    <w:p w:rsidR="00AC5A17" w:rsidRDefault="00AC5A17" w:rsidP="005A4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imesLT">
    <w:altName w:val="Times New Roman"/>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5679429"/>
      <w:docPartObj>
        <w:docPartGallery w:val="Page Numbers (Bottom of Page)"/>
        <w:docPartUnique/>
      </w:docPartObj>
    </w:sdtPr>
    <w:sdtEndPr/>
    <w:sdtContent>
      <w:p w:rsidR="005A4C7C" w:rsidRDefault="005A4C7C">
        <w:pPr>
          <w:pStyle w:val="Porat"/>
          <w:jc w:val="right"/>
        </w:pPr>
        <w:r>
          <w:fldChar w:fldCharType="begin"/>
        </w:r>
        <w:r>
          <w:instrText>PAGE   \* MERGEFORMAT</w:instrText>
        </w:r>
        <w:r>
          <w:fldChar w:fldCharType="separate"/>
        </w:r>
        <w:r w:rsidR="00866CB2">
          <w:rPr>
            <w:noProof/>
          </w:rPr>
          <w:t>7</w:t>
        </w:r>
        <w:r>
          <w:fldChar w:fldCharType="end"/>
        </w:r>
      </w:p>
    </w:sdtContent>
  </w:sdt>
  <w:p w:rsidR="005A4C7C" w:rsidRDefault="005A4C7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A17" w:rsidRDefault="00AC5A17" w:rsidP="005A4C7C">
      <w:r>
        <w:separator/>
      </w:r>
    </w:p>
  </w:footnote>
  <w:footnote w:type="continuationSeparator" w:id="0">
    <w:p w:rsidR="00AC5A17" w:rsidRDefault="00AC5A17" w:rsidP="005A4C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5C59"/>
    <w:multiLevelType w:val="hybridMultilevel"/>
    <w:tmpl w:val="E44030C6"/>
    <w:lvl w:ilvl="0" w:tplc="5498D14C">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23315AC"/>
    <w:multiLevelType w:val="hybridMultilevel"/>
    <w:tmpl w:val="597C8618"/>
    <w:lvl w:ilvl="0" w:tplc="F61E8A0C">
      <w:start w:val="1"/>
      <w:numFmt w:val="decimal"/>
      <w:lvlText w:val="18.%1."/>
      <w:lvlJc w:val="left"/>
      <w:pPr>
        <w:ind w:left="298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D826A60"/>
    <w:multiLevelType w:val="hybridMultilevel"/>
    <w:tmpl w:val="9AECF2AE"/>
    <w:lvl w:ilvl="0" w:tplc="EC5041D2">
      <w:start w:val="1"/>
      <w:numFmt w:val="decimal"/>
      <w:lvlText w:val="35.%1."/>
      <w:lvlJc w:val="left"/>
      <w:pPr>
        <w:ind w:left="1637"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826311B"/>
    <w:multiLevelType w:val="hybridMultilevel"/>
    <w:tmpl w:val="7700A050"/>
    <w:lvl w:ilvl="0" w:tplc="B844BD9A">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C71423B"/>
    <w:multiLevelType w:val="hybridMultilevel"/>
    <w:tmpl w:val="C45A541C"/>
    <w:lvl w:ilvl="0" w:tplc="2B00E474">
      <w:start w:val="1"/>
      <w:numFmt w:val="decimal"/>
      <w:lvlText w:val="16.%1."/>
      <w:lvlJc w:val="left"/>
      <w:pPr>
        <w:ind w:left="234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FC9087B"/>
    <w:multiLevelType w:val="hybridMultilevel"/>
    <w:tmpl w:val="5F304B88"/>
    <w:lvl w:ilvl="0" w:tplc="24BA4570">
      <w:start w:val="1"/>
      <w:numFmt w:val="decimal"/>
      <w:lvlText w:val="30.%1."/>
      <w:lvlJc w:val="left"/>
      <w:pPr>
        <w:ind w:left="4046" w:hanging="360"/>
      </w:pPr>
      <w:rPr>
        <w:rFonts w:hint="default"/>
      </w:rPr>
    </w:lvl>
    <w:lvl w:ilvl="1" w:tplc="04270019" w:tentative="1">
      <w:start w:val="1"/>
      <w:numFmt w:val="lowerLetter"/>
      <w:lvlText w:val="%2."/>
      <w:lvlJc w:val="left"/>
      <w:pPr>
        <w:ind w:left="4766" w:hanging="360"/>
      </w:pPr>
    </w:lvl>
    <w:lvl w:ilvl="2" w:tplc="0427001B" w:tentative="1">
      <w:start w:val="1"/>
      <w:numFmt w:val="lowerRoman"/>
      <w:lvlText w:val="%3."/>
      <w:lvlJc w:val="right"/>
      <w:pPr>
        <w:ind w:left="5486" w:hanging="180"/>
      </w:pPr>
    </w:lvl>
    <w:lvl w:ilvl="3" w:tplc="0427000F" w:tentative="1">
      <w:start w:val="1"/>
      <w:numFmt w:val="decimal"/>
      <w:lvlText w:val="%4."/>
      <w:lvlJc w:val="left"/>
      <w:pPr>
        <w:ind w:left="6206" w:hanging="360"/>
      </w:pPr>
    </w:lvl>
    <w:lvl w:ilvl="4" w:tplc="04270019" w:tentative="1">
      <w:start w:val="1"/>
      <w:numFmt w:val="lowerLetter"/>
      <w:lvlText w:val="%5."/>
      <w:lvlJc w:val="left"/>
      <w:pPr>
        <w:ind w:left="6926" w:hanging="360"/>
      </w:pPr>
    </w:lvl>
    <w:lvl w:ilvl="5" w:tplc="0427001B" w:tentative="1">
      <w:start w:val="1"/>
      <w:numFmt w:val="lowerRoman"/>
      <w:lvlText w:val="%6."/>
      <w:lvlJc w:val="right"/>
      <w:pPr>
        <w:ind w:left="7646" w:hanging="180"/>
      </w:pPr>
    </w:lvl>
    <w:lvl w:ilvl="6" w:tplc="0427000F" w:tentative="1">
      <w:start w:val="1"/>
      <w:numFmt w:val="decimal"/>
      <w:lvlText w:val="%7."/>
      <w:lvlJc w:val="left"/>
      <w:pPr>
        <w:ind w:left="8366" w:hanging="360"/>
      </w:pPr>
    </w:lvl>
    <w:lvl w:ilvl="7" w:tplc="04270019" w:tentative="1">
      <w:start w:val="1"/>
      <w:numFmt w:val="lowerLetter"/>
      <w:lvlText w:val="%8."/>
      <w:lvlJc w:val="left"/>
      <w:pPr>
        <w:ind w:left="9086" w:hanging="360"/>
      </w:pPr>
    </w:lvl>
    <w:lvl w:ilvl="8" w:tplc="0427001B" w:tentative="1">
      <w:start w:val="1"/>
      <w:numFmt w:val="lowerRoman"/>
      <w:lvlText w:val="%9."/>
      <w:lvlJc w:val="right"/>
      <w:pPr>
        <w:ind w:left="9806" w:hanging="180"/>
      </w:pPr>
    </w:lvl>
  </w:abstractNum>
  <w:abstractNum w:abstractNumId="6">
    <w:nsid w:val="21382BA6"/>
    <w:multiLevelType w:val="hybridMultilevel"/>
    <w:tmpl w:val="5CC68EF2"/>
    <w:lvl w:ilvl="0" w:tplc="358CAE1E">
      <w:start w:val="1"/>
      <w:numFmt w:val="decimal"/>
      <w:lvlText w:val="%1.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CCF4FB5"/>
    <w:multiLevelType w:val="hybridMultilevel"/>
    <w:tmpl w:val="29C6DAD0"/>
    <w:lvl w:ilvl="0" w:tplc="81A403EC">
      <w:start w:val="1"/>
      <w:numFmt w:val="decimal"/>
      <w:lvlText w:val="%1."/>
      <w:lvlJc w:val="left"/>
      <w:pPr>
        <w:ind w:left="928"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EC45337"/>
    <w:multiLevelType w:val="hybridMultilevel"/>
    <w:tmpl w:val="C1C4195E"/>
    <w:lvl w:ilvl="0" w:tplc="10F62AF8">
      <w:start w:val="1"/>
      <w:numFmt w:val="decimal"/>
      <w:lvlText w:val="19.%1."/>
      <w:lvlJc w:val="left"/>
      <w:pPr>
        <w:ind w:left="242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5C8077C"/>
    <w:multiLevelType w:val="hybridMultilevel"/>
    <w:tmpl w:val="1B96C642"/>
    <w:lvl w:ilvl="0" w:tplc="81A403EC">
      <w:start w:val="1"/>
      <w:numFmt w:val="decimal"/>
      <w:lvlText w:val="%1."/>
      <w:lvlJc w:val="left"/>
      <w:pPr>
        <w:ind w:left="107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3A5C1D59"/>
    <w:multiLevelType w:val="hybridMultilevel"/>
    <w:tmpl w:val="27009068"/>
    <w:lvl w:ilvl="0" w:tplc="A0D21B5E">
      <w:start w:val="1"/>
      <w:numFmt w:val="upperRoman"/>
      <w:lvlText w:val="%1."/>
      <w:lvlJc w:val="left"/>
      <w:pPr>
        <w:ind w:left="4264" w:hanging="720"/>
      </w:pPr>
    </w:lvl>
    <w:lvl w:ilvl="1" w:tplc="04270019">
      <w:start w:val="1"/>
      <w:numFmt w:val="lowerLetter"/>
      <w:lvlText w:val="%2."/>
      <w:lvlJc w:val="left"/>
      <w:pPr>
        <w:ind w:left="4624" w:hanging="360"/>
      </w:pPr>
    </w:lvl>
    <w:lvl w:ilvl="2" w:tplc="0427001B">
      <w:start w:val="1"/>
      <w:numFmt w:val="lowerRoman"/>
      <w:lvlText w:val="%3."/>
      <w:lvlJc w:val="right"/>
      <w:pPr>
        <w:ind w:left="5344" w:hanging="180"/>
      </w:pPr>
    </w:lvl>
    <w:lvl w:ilvl="3" w:tplc="0427000F">
      <w:start w:val="1"/>
      <w:numFmt w:val="decimal"/>
      <w:lvlText w:val="%4."/>
      <w:lvlJc w:val="left"/>
      <w:pPr>
        <w:ind w:left="6064" w:hanging="360"/>
      </w:pPr>
    </w:lvl>
    <w:lvl w:ilvl="4" w:tplc="04270019">
      <w:start w:val="1"/>
      <w:numFmt w:val="lowerLetter"/>
      <w:lvlText w:val="%5."/>
      <w:lvlJc w:val="left"/>
      <w:pPr>
        <w:ind w:left="6784" w:hanging="360"/>
      </w:pPr>
    </w:lvl>
    <w:lvl w:ilvl="5" w:tplc="0427001B">
      <w:start w:val="1"/>
      <w:numFmt w:val="lowerRoman"/>
      <w:lvlText w:val="%6."/>
      <w:lvlJc w:val="right"/>
      <w:pPr>
        <w:ind w:left="7504" w:hanging="180"/>
      </w:pPr>
    </w:lvl>
    <w:lvl w:ilvl="6" w:tplc="0427000F">
      <w:start w:val="1"/>
      <w:numFmt w:val="decimal"/>
      <w:lvlText w:val="%7."/>
      <w:lvlJc w:val="left"/>
      <w:pPr>
        <w:ind w:left="8224" w:hanging="360"/>
      </w:pPr>
    </w:lvl>
    <w:lvl w:ilvl="7" w:tplc="04270019">
      <w:start w:val="1"/>
      <w:numFmt w:val="lowerLetter"/>
      <w:lvlText w:val="%8."/>
      <w:lvlJc w:val="left"/>
      <w:pPr>
        <w:ind w:left="8944" w:hanging="360"/>
      </w:pPr>
    </w:lvl>
    <w:lvl w:ilvl="8" w:tplc="0427001B">
      <w:start w:val="1"/>
      <w:numFmt w:val="lowerRoman"/>
      <w:lvlText w:val="%9."/>
      <w:lvlJc w:val="right"/>
      <w:pPr>
        <w:ind w:left="9664" w:hanging="180"/>
      </w:pPr>
    </w:lvl>
  </w:abstractNum>
  <w:abstractNum w:abstractNumId="11">
    <w:nsid w:val="417C6DCD"/>
    <w:multiLevelType w:val="hybridMultilevel"/>
    <w:tmpl w:val="08143EF8"/>
    <w:lvl w:ilvl="0" w:tplc="D4369232">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480F2031"/>
    <w:multiLevelType w:val="hybridMultilevel"/>
    <w:tmpl w:val="E50A75BA"/>
    <w:lvl w:ilvl="0" w:tplc="2E5E2F5A">
      <w:start w:val="1"/>
      <w:numFmt w:val="decimal"/>
      <w:lvlText w:val="10.%1."/>
      <w:lvlJc w:val="left"/>
      <w:pPr>
        <w:ind w:left="107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50504468"/>
    <w:multiLevelType w:val="hybridMultilevel"/>
    <w:tmpl w:val="E1D4FE90"/>
    <w:lvl w:ilvl="0" w:tplc="F5AC93B4">
      <w:start w:val="1"/>
      <w:numFmt w:val="decimal"/>
      <w:lvlText w:val="31.%1."/>
      <w:lvlJc w:val="left"/>
      <w:pPr>
        <w:ind w:left="107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52D6214D"/>
    <w:multiLevelType w:val="multilevel"/>
    <w:tmpl w:val="C8063090"/>
    <w:lvl w:ilvl="0">
      <w:start w:val="20"/>
      <w:numFmt w:val="decimal"/>
      <w:lvlText w:val="%1."/>
      <w:lvlJc w:val="left"/>
      <w:pPr>
        <w:ind w:left="1637" w:hanging="360"/>
      </w:pPr>
      <w:rPr>
        <w:b w:val="0"/>
      </w:rPr>
    </w:lvl>
    <w:lvl w:ilvl="1">
      <w:start w:val="1"/>
      <w:numFmt w:val="decimal"/>
      <w:isLgl/>
      <w:lvlText w:val="%1.%2."/>
      <w:lvlJc w:val="left"/>
      <w:pPr>
        <w:ind w:left="1675" w:hanging="540"/>
      </w:pPr>
    </w:lvl>
    <w:lvl w:ilvl="2">
      <w:start w:val="1"/>
      <w:numFmt w:val="decimal"/>
      <w:isLgl/>
      <w:lvlText w:val="%1.%2.%3."/>
      <w:lvlJc w:val="left"/>
      <w:pPr>
        <w:ind w:left="1855" w:hanging="720"/>
      </w:pPr>
    </w:lvl>
    <w:lvl w:ilvl="3">
      <w:start w:val="1"/>
      <w:numFmt w:val="decimal"/>
      <w:isLgl/>
      <w:lvlText w:val="%1.%2.%3.%4."/>
      <w:lvlJc w:val="left"/>
      <w:pPr>
        <w:ind w:left="1855" w:hanging="720"/>
      </w:pPr>
    </w:lvl>
    <w:lvl w:ilvl="4">
      <w:start w:val="1"/>
      <w:numFmt w:val="decimal"/>
      <w:isLgl/>
      <w:lvlText w:val="%1.%2.%3.%4.%5."/>
      <w:lvlJc w:val="left"/>
      <w:pPr>
        <w:ind w:left="2215" w:hanging="1080"/>
      </w:pPr>
    </w:lvl>
    <w:lvl w:ilvl="5">
      <w:start w:val="1"/>
      <w:numFmt w:val="decimal"/>
      <w:isLgl/>
      <w:lvlText w:val="%1.%2.%3.%4.%5.%6."/>
      <w:lvlJc w:val="left"/>
      <w:pPr>
        <w:ind w:left="2215" w:hanging="1080"/>
      </w:pPr>
    </w:lvl>
    <w:lvl w:ilvl="6">
      <w:start w:val="1"/>
      <w:numFmt w:val="decimal"/>
      <w:isLgl/>
      <w:lvlText w:val="%1.%2.%3.%4.%5.%6.%7."/>
      <w:lvlJc w:val="left"/>
      <w:pPr>
        <w:ind w:left="2575" w:hanging="1440"/>
      </w:pPr>
    </w:lvl>
    <w:lvl w:ilvl="7">
      <w:start w:val="1"/>
      <w:numFmt w:val="decimal"/>
      <w:isLgl/>
      <w:lvlText w:val="%1.%2.%3.%4.%5.%6.%7.%8."/>
      <w:lvlJc w:val="left"/>
      <w:pPr>
        <w:ind w:left="2575" w:hanging="1440"/>
      </w:pPr>
    </w:lvl>
    <w:lvl w:ilvl="8">
      <w:start w:val="1"/>
      <w:numFmt w:val="decimal"/>
      <w:isLgl/>
      <w:lvlText w:val="%1.%2.%3.%4.%5.%6.%7.%8.%9."/>
      <w:lvlJc w:val="left"/>
      <w:pPr>
        <w:ind w:left="2935" w:hanging="1800"/>
      </w:pPr>
    </w:lvl>
  </w:abstractNum>
  <w:abstractNum w:abstractNumId="15">
    <w:nsid w:val="534F516D"/>
    <w:multiLevelType w:val="hybridMultilevel"/>
    <w:tmpl w:val="13260258"/>
    <w:lvl w:ilvl="0" w:tplc="D53623D6">
      <w:start w:val="1"/>
      <w:numFmt w:val="decimal"/>
      <w:isLgl/>
      <w:lvlText w:val="%17.1."/>
      <w:lvlJc w:val="left"/>
      <w:pPr>
        <w:ind w:left="107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54E33F4E"/>
    <w:multiLevelType w:val="hybridMultilevel"/>
    <w:tmpl w:val="A51EF312"/>
    <w:lvl w:ilvl="0" w:tplc="D4369232">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5E040710"/>
    <w:multiLevelType w:val="hybridMultilevel"/>
    <w:tmpl w:val="7F1CB6E0"/>
    <w:lvl w:ilvl="0" w:tplc="1476710E">
      <w:start w:val="1"/>
      <w:numFmt w:val="decimal"/>
      <w:lvlText w:val="9.%1."/>
      <w:lvlJc w:val="left"/>
      <w:pPr>
        <w:ind w:left="18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5E1B7A48"/>
    <w:multiLevelType w:val="hybridMultilevel"/>
    <w:tmpl w:val="63C4B1B2"/>
    <w:lvl w:ilvl="0" w:tplc="BAE43C94">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60933456"/>
    <w:multiLevelType w:val="hybridMultilevel"/>
    <w:tmpl w:val="EF309596"/>
    <w:lvl w:ilvl="0" w:tplc="9072DBDA">
      <w:start w:val="3"/>
      <w:numFmt w:val="upperRoman"/>
      <w:lvlText w:val="%1."/>
      <w:lvlJc w:val="left"/>
      <w:pPr>
        <w:ind w:left="4264" w:hanging="720"/>
      </w:pPr>
    </w:lvl>
    <w:lvl w:ilvl="1" w:tplc="04270019">
      <w:start w:val="1"/>
      <w:numFmt w:val="lowerLetter"/>
      <w:lvlText w:val="%2."/>
      <w:lvlJc w:val="left"/>
      <w:pPr>
        <w:ind w:left="4624" w:hanging="360"/>
      </w:pPr>
    </w:lvl>
    <w:lvl w:ilvl="2" w:tplc="0427001B">
      <w:start w:val="1"/>
      <w:numFmt w:val="lowerRoman"/>
      <w:lvlText w:val="%3."/>
      <w:lvlJc w:val="right"/>
      <w:pPr>
        <w:ind w:left="5344" w:hanging="180"/>
      </w:pPr>
    </w:lvl>
    <w:lvl w:ilvl="3" w:tplc="0427000F">
      <w:start w:val="1"/>
      <w:numFmt w:val="decimal"/>
      <w:lvlText w:val="%4."/>
      <w:lvlJc w:val="left"/>
      <w:pPr>
        <w:ind w:left="6064" w:hanging="360"/>
      </w:pPr>
    </w:lvl>
    <w:lvl w:ilvl="4" w:tplc="04270019">
      <w:start w:val="1"/>
      <w:numFmt w:val="lowerLetter"/>
      <w:lvlText w:val="%5."/>
      <w:lvlJc w:val="left"/>
      <w:pPr>
        <w:ind w:left="6784" w:hanging="360"/>
      </w:pPr>
    </w:lvl>
    <w:lvl w:ilvl="5" w:tplc="0427001B">
      <w:start w:val="1"/>
      <w:numFmt w:val="lowerRoman"/>
      <w:lvlText w:val="%6."/>
      <w:lvlJc w:val="right"/>
      <w:pPr>
        <w:ind w:left="7504" w:hanging="180"/>
      </w:pPr>
    </w:lvl>
    <w:lvl w:ilvl="6" w:tplc="0427000F">
      <w:start w:val="1"/>
      <w:numFmt w:val="decimal"/>
      <w:lvlText w:val="%7."/>
      <w:lvlJc w:val="left"/>
      <w:pPr>
        <w:ind w:left="8224" w:hanging="360"/>
      </w:pPr>
    </w:lvl>
    <w:lvl w:ilvl="7" w:tplc="04270019">
      <w:start w:val="1"/>
      <w:numFmt w:val="lowerLetter"/>
      <w:lvlText w:val="%8."/>
      <w:lvlJc w:val="left"/>
      <w:pPr>
        <w:ind w:left="8944" w:hanging="360"/>
      </w:pPr>
    </w:lvl>
    <w:lvl w:ilvl="8" w:tplc="0427001B">
      <w:start w:val="1"/>
      <w:numFmt w:val="lowerRoman"/>
      <w:lvlText w:val="%9."/>
      <w:lvlJc w:val="right"/>
      <w:pPr>
        <w:ind w:left="9664" w:hanging="180"/>
      </w:pPr>
    </w:lvl>
  </w:abstractNum>
  <w:abstractNum w:abstractNumId="20">
    <w:nsid w:val="61110AA3"/>
    <w:multiLevelType w:val="hybridMultilevel"/>
    <w:tmpl w:val="35E2AFF2"/>
    <w:lvl w:ilvl="0" w:tplc="68D8BAD6">
      <w:start w:val="1"/>
      <w:numFmt w:val="decimal"/>
      <w:lvlText w:val="18.%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1">
    <w:nsid w:val="69646016"/>
    <w:multiLevelType w:val="hybridMultilevel"/>
    <w:tmpl w:val="597C8618"/>
    <w:lvl w:ilvl="0" w:tplc="F61E8A0C">
      <w:start w:val="1"/>
      <w:numFmt w:val="decimal"/>
      <w:lvlText w:val="18.%1."/>
      <w:lvlJc w:val="left"/>
      <w:pPr>
        <w:ind w:left="298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699C6279"/>
    <w:multiLevelType w:val="hybridMultilevel"/>
    <w:tmpl w:val="EC401B0A"/>
    <w:lvl w:ilvl="0" w:tplc="1696C2B4">
      <w:start w:val="1"/>
      <w:numFmt w:val="decimal"/>
      <w:lvlText w:val="18.%1."/>
      <w:lvlJc w:val="left"/>
      <w:pPr>
        <w:ind w:left="355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69E40D8E"/>
    <w:multiLevelType w:val="multilevel"/>
    <w:tmpl w:val="BC5A68F6"/>
    <w:lvl w:ilvl="0">
      <w:start w:val="1"/>
      <w:numFmt w:val="decimal"/>
      <w:lvlText w:val="%1."/>
      <w:lvlJc w:val="left"/>
      <w:pPr>
        <w:ind w:left="1755" w:hanging="1035"/>
      </w:pPr>
      <w:rPr>
        <w:rFonts w:hint="default"/>
        <w:strike w:val="0"/>
        <w:color w:val="auto"/>
        <w:sz w:val="24"/>
        <w:szCs w:val="24"/>
      </w:rPr>
    </w:lvl>
    <w:lvl w:ilvl="1">
      <w:start w:val="1"/>
      <w:numFmt w:val="decimal"/>
      <w:lvlText w:val="34.%2."/>
      <w:lvlJc w:val="left"/>
      <w:pPr>
        <w:ind w:left="1125" w:hanging="405"/>
      </w:pPr>
      <w:rPr>
        <w:rFonts w:hint="default"/>
        <w:b w:val="0"/>
        <w:strike w:val="0"/>
        <w:color w:val="auto"/>
        <w:sz w:val="24"/>
        <w:szCs w:val="24"/>
      </w:rPr>
    </w:lvl>
    <w:lvl w:ilvl="2">
      <w:start w:val="1"/>
      <w:numFmt w:val="decimal"/>
      <w:isLgl/>
      <w:lvlText w:val="%1.%2.%3."/>
      <w:lvlJc w:val="left"/>
      <w:pPr>
        <w:ind w:left="1288" w:hanging="720"/>
      </w:pPr>
      <w:rPr>
        <w:rFonts w:hint="default"/>
      </w:rPr>
    </w:lvl>
    <w:lvl w:ilvl="3">
      <w:start w:val="1"/>
      <w:numFmt w:val="decimal"/>
      <w:isLgl/>
      <w:lvlText w:val="%1.%2.%3.%4."/>
      <w:lvlJc w:val="left"/>
      <w:pPr>
        <w:ind w:left="1460" w:hanging="72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1840" w:hanging="1080"/>
      </w:pPr>
      <w:rPr>
        <w:rFonts w:hint="default"/>
      </w:rPr>
    </w:lvl>
    <w:lvl w:ilvl="6">
      <w:start w:val="1"/>
      <w:numFmt w:val="decimal"/>
      <w:isLgl/>
      <w:lvlText w:val="%1.%2.%3.%4.%5.%6.%7."/>
      <w:lvlJc w:val="left"/>
      <w:pPr>
        <w:ind w:left="221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90" w:hanging="1800"/>
      </w:pPr>
      <w:rPr>
        <w:rFonts w:hint="default"/>
      </w:rPr>
    </w:lvl>
  </w:abstractNum>
  <w:abstractNum w:abstractNumId="24">
    <w:nsid w:val="70762ED6"/>
    <w:multiLevelType w:val="hybridMultilevel"/>
    <w:tmpl w:val="034CCF20"/>
    <w:lvl w:ilvl="0" w:tplc="25AE09C4">
      <w:start w:val="1"/>
      <w:numFmt w:val="decimal"/>
      <w:lvlText w:val="12.%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741C33A1"/>
    <w:multiLevelType w:val="hybridMultilevel"/>
    <w:tmpl w:val="597C8618"/>
    <w:lvl w:ilvl="0" w:tplc="F61E8A0C">
      <w:start w:val="1"/>
      <w:numFmt w:val="decimal"/>
      <w:lvlText w:val="18.%1."/>
      <w:lvlJc w:val="left"/>
      <w:pPr>
        <w:ind w:left="298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76823AE3"/>
    <w:multiLevelType w:val="hybridMultilevel"/>
    <w:tmpl w:val="FC2253B0"/>
    <w:lvl w:ilvl="0" w:tplc="FF8AEE56">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nsid w:val="76F439E6"/>
    <w:multiLevelType w:val="hybridMultilevel"/>
    <w:tmpl w:val="EFECF61E"/>
    <w:lvl w:ilvl="0" w:tplc="82601C88">
      <w:start w:val="1"/>
      <w:numFmt w:val="decimal"/>
      <w:lvlText w:val="8.%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7B2F1E4E"/>
    <w:multiLevelType w:val="hybridMultilevel"/>
    <w:tmpl w:val="85B6245A"/>
    <w:lvl w:ilvl="0" w:tplc="11B494CA">
      <w:start w:val="1"/>
      <w:numFmt w:val="decimal"/>
      <w:lvlText w:val="3.%1."/>
      <w:lvlJc w:val="left"/>
      <w:pPr>
        <w:ind w:left="121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7EE734B2"/>
    <w:multiLevelType w:val="hybridMultilevel"/>
    <w:tmpl w:val="51767D70"/>
    <w:lvl w:ilvl="0" w:tplc="92345EFC">
      <w:start w:val="1"/>
      <w:numFmt w:val="decimal"/>
      <w:lvlText w:val="11.%1."/>
      <w:lvlJc w:val="left"/>
      <w:pPr>
        <w:ind w:left="24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28"/>
  </w:num>
  <w:num w:numId="3">
    <w:abstractNumId w:val="27"/>
  </w:num>
  <w:num w:numId="4">
    <w:abstractNumId w:val="17"/>
  </w:num>
  <w:num w:numId="5">
    <w:abstractNumId w:val="4"/>
  </w:num>
  <w:num w:numId="6">
    <w:abstractNumId w:val="1"/>
  </w:num>
  <w:num w:numId="7">
    <w:abstractNumId w:val="22"/>
  </w:num>
  <w:num w:numId="8">
    <w:abstractNumId w:val="24"/>
  </w:num>
  <w:num w:numId="9">
    <w:abstractNumId w:val="1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5"/>
  </w:num>
  <w:num w:numId="12">
    <w:abstractNumId w:val="23"/>
  </w:num>
  <w:num w:numId="13">
    <w:abstractNumId w:val="11"/>
  </w:num>
  <w:num w:numId="14">
    <w:abstractNumId w:val="16"/>
  </w:num>
  <w:num w:numId="15">
    <w:abstractNumId w:val="12"/>
  </w:num>
  <w:num w:numId="16">
    <w:abstractNumId w:val="29"/>
  </w:num>
  <w:num w:numId="17">
    <w:abstractNumId w:val="3"/>
  </w:num>
  <w:num w:numId="18">
    <w:abstractNumId w:val="8"/>
  </w:num>
  <w:num w:numId="19">
    <w:abstractNumId w:val="9"/>
  </w:num>
  <w:num w:numId="20">
    <w:abstractNumId w:val="15"/>
  </w:num>
  <w:num w:numId="21">
    <w:abstractNumId w:val="13"/>
  </w:num>
  <w:num w:numId="22">
    <w:abstractNumId w:val="2"/>
  </w:num>
  <w:num w:numId="23">
    <w:abstractNumId w:val="18"/>
  </w:num>
  <w:num w:numId="24">
    <w:abstractNumId w:val="0"/>
  </w:num>
  <w:num w:numId="25">
    <w:abstractNumId w:val="25"/>
  </w:num>
  <w:num w:numId="26">
    <w:abstractNumId w:val="21"/>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FDC"/>
    <w:rsid w:val="00000589"/>
    <w:rsid w:val="000017A9"/>
    <w:rsid w:val="00003C1C"/>
    <w:rsid w:val="00003DE5"/>
    <w:rsid w:val="00033AD6"/>
    <w:rsid w:val="00035867"/>
    <w:rsid w:val="000409A1"/>
    <w:rsid w:val="0005432A"/>
    <w:rsid w:val="00055C25"/>
    <w:rsid w:val="00055CD6"/>
    <w:rsid w:val="00063D05"/>
    <w:rsid w:val="00070B06"/>
    <w:rsid w:val="000730C5"/>
    <w:rsid w:val="00087845"/>
    <w:rsid w:val="00092A05"/>
    <w:rsid w:val="000B5C47"/>
    <w:rsid w:val="000D20AE"/>
    <w:rsid w:val="000E4297"/>
    <w:rsid w:val="000F12DC"/>
    <w:rsid w:val="000F39C5"/>
    <w:rsid w:val="0011089B"/>
    <w:rsid w:val="00116680"/>
    <w:rsid w:val="00124AF0"/>
    <w:rsid w:val="001305FF"/>
    <w:rsid w:val="00141530"/>
    <w:rsid w:val="00144C27"/>
    <w:rsid w:val="00145442"/>
    <w:rsid w:val="001566AB"/>
    <w:rsid w:val="0016127B"/>
    <w:rsid w:val="001625B2"/>
    <w:rsid w:val="001636DD"/>
    <w:rsid w:val="00173A49"/>
    <w:rsid w:val="00174758"/>
    <w:rsid w:val="001748D6"/>
    <w:rsid w:val="0017511A"/>
    <w:rsid w:val="00181E27"/>
    <w:rsid w:val="0018406C"/>
    <w:rsid w:val="00195609"/>
    <w:rsid w:val="001A1862"/>
    <w:rsid w:val="001A33A3"/>
    <w:rsid w:val="001B304C"/>
    <w:rsid w:val="001F6479"/>
    <w:rsid w:val="00203170"/>
    <w:rsid w:val="00205A05"/>
    <w:rsid w:val="00207913"/>
    <w:rsid w:val="0021223F"/>
    <w:rsid w:val="002202C7"/>
    <w:rsid w:val="00221B52"/>
    <w:rsid w:val="00235B84"/>
    <w:rsid w:val="00242099"/>
    <w:rsid w:val="0024248E"/>
    <w:rsid w:val="00254ACB"/>
    <w:rsid w:val="002624D9"/>
    <w:rsid w:val="00273030"/>
    <w:rsid w:val="00274EE2"/>
    <w:rsid w:val="00282312"/>
    <w:rsid w:val="0028248F"/>
    <w:rsid w:val="0029419E"/>
    <w:rsid w:val="002A2C7E"/>
    <w:rsid w:val="002C4EC0"/>
    <w:rsid w:val="002C5857"/>
    <w:rsid w:val="002E0B6E"/>
    <w:rsid w:val="002E526A"/>
    <w:rsid w:val="00301C0A"/>
    <w:rsid w:val="00304CDD"/>
    <w:rsid w:val="00305077"/>
    <w:rsid w:val="003307BF"/>
    <w:rsid w:val="00330D57"/>
    <w:rsid w:val="00357752"/>
    <w:rsid w:val="0036100F"/>
    <w:rsid w:val="00362586"/>
    <w:rsid w:val="00364FD8"/>
    <w:rsid w:val="003803BB"/>
    <w:rsid w:val="00383076"/>
    <w:rsid w:val="00383DEF"/>
    <w:rsid w:val="00387D86"/>
    <w:rsid w:val="00395F0E"/>
    <w:rsid w:val="003A215E"/>
    <w:rsid w:val="003B22A9"/>
    <w:rsid w:val="003B46E9"/>
    <w:rsid w:val="003B7FA8"/>
    <w:rsid w:val="003C0064"/>
    <w:rsid w:val="003C7EFD"/>
    <w:rsid w:val="003E15B5"/>
    <w:rsid w:val="003F55FA"/>
    <w:rsid w:val="00410622"/>
    <w:rsid w:val="0045370D"/>
    <w:rsid w:val="00460828"/>
    <w:rsid w:val="0047372F"/>
    <w:rsid w:val="00486C89"/>
    <w:rsid w:val="00492530"/>
    <w:rsid w:val="00494F4B"/>
    <w:rsid w:val="004A70E3"/>
    <w:rsid w:val="004A7980"/>
    <w:rsid w:val="004E53FF"/>
    <w:rsid w:val="004F2EFC"/>
    <w:rsid w:val="004F4DD8"/>
    <w:rsid w:val="00500FEA"/>
    <w:rsid w:val="00503864"/>
    <w:rsid w:val="00521970"/>
    <w:rsid w:val="00537CF7"/>
    <w:rsid w:val="005464DA"/>
    <w:rsid w:val="00553215"/>
    <w:rsid w:val="00553878"/>
    <w:rsid w:val="00557F4E"/>
    <w:rsid w:val="005623BB"/>
    <w:rsid w:val="00565138"/>
    <w:rsid w:val="00570884"/>
    <w:rsid w:val="00585CAC"/>
    <w:rsid w:val="0058646E"/>
    <w:rsid w:val="00594A0D"/>
    <w:rsid w:val="005A4C7C"/>
    <w:rsid w:val="005A7799"/>
    <w:rsid w:val="005B1D4B"/>
    <w:rsid w:val="005B7CDF"/>
    <w:rsid w:val="005C3946"/>
    <w:rsid w:val="005C48DC"/>
    <w:rsid w:val="005F05DF"/>
    <w:rsid w:val="005F08D7"/>
    <w:rsid w:val="005F16DC"/>
    <w:rsid w:val="0060115B"/>
    <w:rsid w:val="0060252F"/>
    <w:rsid w:val="006126E1"/>
    <w:rsid w:val="00616C59"/>
    <w:rsid w:val="00631F56"/>
    <w:rsid w:val="0064403E"/>
    <w:rsid w:val="006461C8"/>
    <w:rsid w:val="00654EC1"/>
    <w:rsid w:val="0067009D"/>
    <w:rsid w:val="00676D40"/>
    <w:rsid w:val="00687702"/>
    <w:rsid w:val="00692853"/>
    <w:rsid w:val="006B2B2E"/>
    <w:rsid w:val="006B6703"/>
    <w:rsid w:val="006C0886"/>
    <w:rsid w:val="006C189A"/>
    <w:rsid w:val="006F236B"/>
    <w:rsid w:val="006F4CE9"/>
    <w:rsid w:val="006F557A"/>
    <w:rsid w:val="007030D8"/>
    <w:rsid w:val="00705673"/>
    <w:rsid w:val="0071243B"/>
    <w:rsid w:val="0071522E"/>
    <w:rsid w:val="007213CD"/>
    <w:rsid w:val="00735164"/>
    <w:rsid w:val="00737D5D"/>
    <w:rsid w:val="00760515"/>
    <w:rsid w:val="0076189D"/>
    <w:rsid w:val="00763274"/>
    <w:rsid w:val="0077008E"/>
    <w:rsid w:val="007817DF"/>
    <w:rsid w:val="007823DD"/>
    <w:rsid w:val="00795617"/>
    <w:rsid w:val="007A2504"/>
    <w:rsid w:val="007A646D"/>
    <w:rsid w:val="007C01E2"/>
    <w:rsid w:val="007C1DF5"/>
    <w:rsid w:val="007D35FF"/>
    <w:rsid w:val="007D494D"/>
    <w:rsid w:val="007D55E2"/>
    <w:rsid w:val="007D7A21"/>
    <w:rsid w:val="007E525A"/>
    <w:rsid w:val="007E7608"/>
    <w:rsid w:val="007E7F8E"/>
    <w:rsid w:val="00801349"/>
    <w:rsid w:val="00803B33"/>
    <w:rsid w:val="00805C36"/>
    <w:rsid w:val="008060F4"/>
    <w:rsid w:val="00841C00"/>
    <w:rsid w:val="00842ADF"/>
    <w:rsid w:val="00861B21"/>
    <w:rsid w:val="00866CB2"/>
    <w:rsid w:val="00870E98"/>
    <w:rsid w:val="00877BCB"/>
    <w:rsid w:val="00887A40"/>
    <w:rsid w:val="00890183"/>
    <w:rsid w:val="008A6B3E"/>
    <w:rsid w:val="008B1895"/>
    <w:rsid w:val="008C1629"/>
    <w:rsid w:val="008D0B03"/>
    <w:rsid w:val="008D1149"/>
    <w:rsid w:val="008D58AD"/>
    <w:rsid w:val="008E2BCB"/>
    <w:rsid w:val="008E4A92"/>
    <w:rsid w:val="00900BE7"/>
    <w:rsid w:val="0091252F"/>
    <w:rsid w:val="00922F54"/>
    <w:rsid w:val="0093175D"/>
    <w:rsid w:val="00951D98"/>
    <w:rsid w:val="00962D32"/>
    <w:rsid w:val="009646B3"/>
    <w:rsid w:val="00970204"/>
    <w:rsid w:val="009835B6"/>
    <w:rsid w:val="009838FD"/>
    <w:rsid w:val="00987D1C"/>
    <w:rsid w:val="00994281"/>
    <w:rsid w:val="009A524C"/>
    <w:rsid w:val="009C221B"/>
    <w:rsid w:val="009C3D06"/>
    <w:rsid w:val="009C68C1"/>
    <w:rsid w:val="009C78B3"/>
    <w:rsid w:val="009D35A5"/>
    <w:rsid w:val="009D5D93"/>
    <w:rsid w:val="009E60B8"/>
    <w:rsid w:val="009E6338"/>
    <w:rsid w:val="00A23C49"/>
    <w:rsid w:val="00A348DE"/>
    <w:rsid w:val="00A369E2"/>
    <w:rsid w:val="00A55C66"/>
    <w:rsid w:val="00A6097B"/>
    <w:rsid w:val="00A67010"/>
    <w:rsid w:val="00A8480B"/>
    <w:rsid w:val="00A91C1D"/>
    <w:rsid w:val="00A955DD"/>
    <w:rsid w:val="00AB0FC0"/>
    <w:rsid w:val="00AB2D1C"/>
    <w:rsid w:val="00AC1F50"/>
    <w:rsid w:val="00AC5A17"/>
    <w:rsid w:val="00AE234B"/>
    <w:rsid w:val="00AE5403"/>
    <w:rsid w:val="00AF1F7B"/>
    <w:rsid w:val="00B02FEC"/>
    <w:rsid w:val="00B12463"/>
    <w:rsid w:val="00B1591B"/>
    <w:rsid w:val="00B34018"/>
    <w:rsid w:val="00B34B27"/>
    <w:rsid w:val="00B34C86"/>
    <w:rsid w:val="00B43CF1"/>
    <w:rsid w:val="00B459B9"/>
    <w:rsid w:val="00B46A8D"/>
    <w:rsid w:val="00B732CF"/>
    <w:rsid w:val="00B900A6"/>
    <w:rsid w:val="00B92E49"/>
    <w:rsid w:val="00B956D2"/>
    <w:rsid w:val="00BA45F3"/>
    <w:rsid w:val="00BA4901"/>
    <w:rsid w:val="00BB2E72"/>
    <w:rsid w:val="00BC1EE1"/>
    <w:rsid w:val="00BC38F3"/>
    <w:rsid w:val="00BD3701"/>
    <w:rsid w:val="00BD6664"/>
    <w:rsid w:val="00BE4667"/>
    <w:rsid w:val="00BE7BBD"/>
    <w:rsid w:val="00C14A21"/>
    <w:rsid w:val="00C15B4F"/>
    <w:rsid w:val="00C20905"/>
    <w:rsid w:val="00C20F27"/>
    <w:rsid w:val="00C36143"/>
    <w:rsid w:val="00C45479"/>
    <w:rsid w:val="00C52DC4"/>
    <w:rsid w:val="00C60C9E"/>
    <w:rsid w:val="00C6398B"/>
    <w:rsid w:val="00C647AB"/>
    <w:rsid w:val="00C64A34"/>
    <w:rsid w:val="00C70FDC"/>
    <w:rsid w:val="00C72586"/>
    <w:rsid w:val="00C72C5A"/>
    <w:rsid w:val="00C7367C"/>
    <w:rsid w:val="00C84282"/>
    <w:rsid w:val="00C90A4C"/>
    <w:rsid w:val="00C90C15"/>
    <w:rsid w:val="00C95EDA"/>
    <w:rsid w:val="00C96995"/>
    <w:rsid w:val="00CA18BE"/>
    <w:rsid w:val="00CA2985"/>
    <w:rsid w:val="00CA4F5C"/>
    <w:rsid w:val="00CB27EF"/>
    <w:rsid w:val="00CC01DF"/>
    <w:rsid w:val="00CC2330"/>
    <w:rsid w:val="00CE1624"/>
    <w:rsid w:val="00CF361E"/>
    <w:rsid w:val="00D00200"/>
    <w:rsid w:val="00D035E1"/>
    <w:rsid w:val="00D14A53"/>
    <w:rsid w:val="00D22F72"/>
    <w:rsid w:val="00D361DC"/>
    <w:rsid w:val="00D3789F"/>
    <w:rsid w:val="00D42897"/>
    <w:rsid w:val="00D516D8"/>
    <w:rsid w:val="00D53D62"/>
    <w:rsid w:val="00D55F94"/>
    <w:rsid w:val="00D75122"/>
    <w:rsid w:val="00D85A56"/>
    <w:rsid w:val="00D93274"/>
    <w:rsid w:val="00DA0ED0"/>
    <w:rsid w:val="00DB6F95"/>
    <w:rsid w:val="00DD4629"/>
    <w:rsid w:val="00DF53C8"/>
    <w:rsid w:val="00E12B63"/>
    <w:rsid w:val="00E335DA"/>
    <w:rsid w:val="00E33AE0"/>
    <w:rsid w:val="00E50A30"/>
    <w:rsid w:val="00E56F18"/>
    <w:rsid w:val="00E60F48"/>
    <w:rsid w:val="00E75CF8"/>
    <w:rsid w:val="00EA79CA"/>
    <w:rsid w:val="00EB5AE6"/>
    <w:rsid w:val="00EC42A7"/>
    <w:rsid w:val="00EC66D4"/>
    <w:rsid w:val="00ED11F2"/>
    <w:rsid w:val="00F032BE"/>
    <w:rsid w:val="00F106EE"/>
    <w:rsid w:val="00F1132E"/>
    <w:rsid w:val="00F131B7"/>
    <w:rsid w:val="00F35876"/>
    <w:rsid w:val="00F410A0"/>
    <w:rsid w:val="00F43A14"/>
    <w:rsid w:val="00F44632"/>
    <w:rsid w:val="00F53338"/>
    <w:rsid w:val="00F56529"/>
    <w:rsid w:val="00F66879"/>
    <w:rsid w:val="00F86452"/>
    <w:rsid w:val="00F97F3A"/>
    <w:rsid w:val="00FA0FC5"/>
    <w:rsid w:val="00FA3890"/>
    <w:rsid w:val="00FA582A"/>
    <w:rsid w:val="00FA7E05"/>
    <w:rsid w:val="00FB1411"/>
    <w:rsid w:val="00FB7C79"/>
    <w:rsid w:val="00FC1742"/>
    <w:rsid w:val="00FD3C9B"/>
    <w:rsid w:val="00FD5AD3"/>
    <w:rsid w:val="00FD75A4"/>
    <w:rsid w:val="00FE69B1"/>
    <w:rsid w:val="00FF7F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42099"/>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242099"/>
    <w:rPr>
      <w:color w:val="0000FF"/>
      <w:u w:val="single"/>
    </w:rPr>
  </w:style>
  <w:style w:type="character" w:styleId="Emfaz">
    <w:name w:val="Emphasis"/>
    <w:basedOn w:val="Numatytasispastraiposriftas"/>
    <w:uiPriority w:val="20"/>
    <w:qFormat/>
    <w:rsid w:val="00144C27"/>
    <w:rPr>
      <w:i/>
      <w:iCs/>
    </w:rPr>
  </w:style>
  <w:style w:type="paragraph" w:styleId="Sraopastraipa">
    <w:name w:val="List Paragraph"/>
    <w:basedOn w:val="prastasis"/>
    <w:uiPriority w:val="34"/>
    <w:qFormat/>
    <w:rsid w:val="000B5C47"/>
    <w:pPr>
      <w:ind w:left="720"/>
      <w:contextualSpacing/>
    </w:pPr>
  </w:style>
  <w:style w:type="paragraph" w:styleId="Paprastasistekstas">
    <w:name w:val="Plain Text"/>
    <w:basedOn w:val="prastasis"/>
    <w:link w:val="PaprastasistekstasDiagrama"/>
    <w:unhideWhenUsed/>
    <w:rsid w:val="004F2EFC"/>
    <w:pPr>
      <w:spacing w:before="100" w:beforeAutospacing="1" w:after="100" w:afterAutospacing="1"/>
    </w:pPr>
    <w:rPr>
      <w:szCs w:val="24"/>
      <w:lang w:eastAsia="lt-LT"/>
    </w:rPr>
  </w:style>
  <w:style w:type="character" w:customStyle="1" w:styleId="PaprastasistekstasDiagrama">
    <w:name w:val="Paprastasis tekstas Diagrama"/>
    <w:basedOn w:val="Numatytasispastraiposriftas"/>
    <w:link w:val="Paprastasistekstas"/>
    <w:rsid w:val="004F2EFC"/>
    <w:rPr>
      <w:rFonts w:ascii="Times New Roman" w:eastAsia="Times New Roman" w:hAnsi="Times New Roman" w:cs="Times New Roman"/>
      <w:sz w:val="24"/>
      <w:szCs w:val="24"/>
      <w:lang w:eastAsia="lt-LT"/>
    </w:rPr>
  </w:style>
  <w:style w:type="paragraph" w:customStyle="1" w:styleId="Default">
    <w:name w:val="Default"/>
    <w:rsid w:val="0014153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rsid w:val="00141530"/>
    <w:rPr>
      <w:sz w:val="16"/>
    </w:rPr>
  </w:style>
  <w:style w:type="paragraph" w:styleId="Pagrindinistekstas3">
    <w:name w:val="Body Text 3"/>
    <w:basedOn w:val="prastasis"/>
    <w:link w:val="Pagrindinistekstas3Diagrama"/>
    <w:unhideWhenUsed/>
    <w:rsid w:val="00FB1411"/>
    <w:pPr>
      <w:spacing w:after="120"/>
    </w:pPr>
    <w:rPr>
      <w:sz w:val="16"/>
      <w:szCs w:val="16"/>
      <w:lang w:val="en-AU"/>
    </w:rPr>
  </w:style>
  <w:style w:type="character" w:customStyle="1" w:styleId="Pagrindinistekstas3Diagrama">
    <w:name w:val="Pagrindinis tekstas 3 Diagrama"/>
    <w:basedOn w:val="Numatytasispastraiposriftas"/>
    <w:link w:val="Pagrindinistekstas3"/>
    <w:rsid w:val="00FB1411"/>
    <w:rPr>
      <w:rFonts w:ascii="Times New Roman" w:eastAsia="Times New Roman" w:hAnsi="Times New Roman" w:cs="Times New Roman"/>
      <w:sz w:val="16"/>
      <w:szCs w:val="16"/>
      <w:lang w:val="en-AU"/>
    </w:rPr>
  </w:style>
  <w:style w:type="paragraph" w:styleId="Antrats">
    <w:name w:val="header"/>
    <w:basedOn w:val="prastasis"/>
    <w:link w:val="AntratsDiagrama"/>
    <w:uiPriority w:val="99"/>
    <w:unhideWhenUsed/>
    <w:rsid w:val="005A4C7C"/>
    <w:pPr>
      <w:tabs>
        <w:tab w:val="center" w:pos="4819"/>
        <w:tab w:val="right" w:pos="9638"/>
      </w:tabs>
    </w:pPr>
  </w:style>
  <w:style w:type="character" w:customStyle="1" w:styleId="AntratsDiagrama">
    <w:name w:val="Antraštės Diagrama"/>
    <w:basedOn w:val="Numatytasispastraiposriftas"/>
    <w:link w:val="Antrats"/>
    <w:uiPriority w:val="99"/>
    <w:rsid w:val="005A4C7C"/>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5A4C7C"/>
    <w:pPr>
      <w:tabs>
        <w:tab w:val="center" w:pos="4819"/>
        <w:tab w:val="right" w:pos="9638"/>
      </w:tabs>
    </w:pPr>
  </w:style>
  <w:style w:type="character" w:customStyle="1" w:styleId="PoratDiagrama">
    <w:name w:val="Poraštė Diagrama"/>
    <w:basedOn w:val="Numatytasispastraiposriftas"/>
    <w:link w:val="Porat"/>
    <w:uiPriority w:val="99"/>
    <w:rsid w:val="005A4C7C"/>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C15B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5B4F"/>
    <w:rPr>
      <w:rFonts w:ascii="Segoe UI" w:eastAsia="Times New Roman" w:hAnsi="Segoe UI" w:cs="Segoe UI"/>
      <w:sz w:val="18"/>
      <w:szCs w:val="18"/>
    </w:rPr>
  </w:style>
  <w:style w:type="paragraph" w:customStyle="1" w:styleId="Hyperlink1">
    <w:name w:val="Hyperlink1"/>
    <w:basedOn w:val="prastasis"/>
    <w:rsid w:val="00962D32"/>
    <w:pPr>
      <w:autoSpaceDE w:val="0"/>
      <w:autoSpaceDN w:val="0"/>
      <w:ind w:firstLine="312"/>
      <w:jc w:val="both"/>
    </w:pPr>
    <w:rPr>
      <w:rFonts w:ascii="TimesLT" w:eastAsiaTheme="minorHAnsi" w:hAnsi="TimesLT"/>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42099"/>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242099"/>
    <w:rPr>
      <w:color w:val="0000FF"/>
      <w:u w:val="single"/>
    </w:rPr>
  </w:style>
  <w:style w:type="character" w:styleId="Emfaz">
    <w:name w:val="Emphasis"/>
    <w:basedOn w:val="Numatytasispastraiposriftas"/>
    <w:uiPriority w:val="20"/>
    <w:qFormat/>
    <w:rsid w:val="00144C27"/>
    <w:rPr>
      <w:i/>
      <w:iCs/>
    </w:rPr>
  </w:style>
  <w:style w:type="paragraph" w:styleId="Sraopastraipa">
    <w:name w:val="List Paragraph"/>
    <w:basedOn w:val="prastasis"/>
    <w:uiPriority w:val="34"/>
    <w:qFormat/>
    <w:rsid w:val="000B5C47"/>
    <w:pPr>
      <w:ind w:left="720"/>
      <w:contextualSpacing/>
    </w:pPr>
  </w:style>
  <w:style w:type="paragraph" w:styleId="Paprastasistekstas">
    <w:name w:val="Plain Text"/>
    <w:basedOn w:val="prastasis"/>
    <w:link w:val="PaprastasistekstasDiagrama"/>
    <w:unhideWhenUsed/>
    <w:rsid w:val="004F2EFC"/>
    <w:pPr>
      <w:spacing w:before="100" w:beforeAutospacing="1" w:after="100" w:afterAutospacing="1"/>
    </w:pPr>
    <w:rPr>
      <w:szCs w:val="24"/>
      <w:lang w:eastAsia="lt-LT"/>
    </w:rPr>
  </w:style>
  <w:style w:type="character" w:customStyle="1" w:styleId="PaprastasistekstasDiagrama">
    <w:name w:val="Paprastasis tekstas Diagrama"/>
    <w:basedOn w:val="Numatytasispastraiposriftas"/>
    <w:link w:val="Paprastasistekstas"/>
    <w:rsid w:val="004F2EFC"/>
    <w:rPr>
      <w:rFonts w:ascii="Times New Roman" w:eastAsia="Times New Roman" w:hAnsi="Times New Roman" w:cs="Times New Roman"/>
      <w:sz w:val="24"/>
      <w:szCs w:val="24"/>
      <w:lang w:eastAsia="lt-LT"/>
    </w:rPr>
  </w:style>
  <w:style w:type="paragraph" w:customStyle="1" w:styleId="Default">
    <w:name w:val="Default"/>
    <w:rsid w:val="0014153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rsid w:val="00141530"/>
    <w:rPr>
      <w:sz w:val="16"/>
    </w:rPr>
  </w:style>
  <w:style w:type="paragraph" w:styleId="Pagrindinistekstas3">
    <w:name w:val="Body Text 3"/>
    <w:basedOn w:val="prastasis"/>
    <w:link w:val="Pagrindinistekstas3Diagrama"/>
    <w:unhideWhenUsed/>
    <w:rsid w:val="00FB1411"/>
    <w:pPr>
      <w:spacing w:after="120"/>
    </w:pPr>
    <w:rPr>
      <w:sz w:val="16"/>
      <w:szCs w:val="16"/>
      <w:lang w:val="en-AU"/>
    </w:rPr>
  </w:style>
  <w:style w:type="character" w:customStyle="1" w:styleId="Pagrindinistekstas3Diagrama">
    <w:name w:val="Pagrindinis tekstas 3 Diagrama"/>
    <w:basedOn w:val="Numatytasispastraiposriftas"/>
    <w:link w:val="Pagrindinistekstas3"/>
    <w:rsid w:val="00FB1411"/>
    <w:rPr>
      <w:rFonts w:ascii="Times New Roman" w:eastAsia="Times New Roman" w:hAnsi="Times New Roman" w:cs="Times New Roman"/>
      <w:sz w:val="16"/>
      <w:szCs w:val="16"/>
      <w:lang w:val="en-AU"/>
    </w:rPr>
  </w:style>
  <w:style w:type="paragraph" w:styleId="Antrats">
    <w:name w:val="header"/>
    <w:basedOn w:val="prastasis"/>
    <w:link w:val="AntratsDiagrama"/>
    <w:uiPriority w:val="99"/>
    <w:unhideWhenUsed/>
    <w:rsid w:val="005A4C7C"/>
    <w:pPr>
      <w:tabs>
        <w:tab w:val="center" w:pos="4819"/>
        <w:tab w:val="right" w:pos="9638"/>
      </w:tabs>
    </w:pPr>
  </w:style>
  <w:style w:type="character" w:customStyle="1" w:styleId="AntratsDiagrama">
    <w:name w:val="Antraštės Diagrama"/>
    <w:basedOn w:val="Numatytasispastraiposriftas"/>
    <w:link w:val="Antrats"/>
    <w:uiPriority w:val="99"/>
    <w:rsid w:val="005A4C7C"/>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5A4C7C"/>
    <w:pPr>
      <w:tabs>
        <w:tab w:val="center" w:pos="4819"/>
        <w:tab w:val="right" w:pos="9638"/>
      </w:tabs>
    </w:pPr>
  </w:style>
  <w:style w:type="character" w:customStyle="1" w:styleId="PoratDiagrama">
    <w:name w:val="Poraštė Diagrama"/>
    <w:basedOn w:val="Numatytasispastraiposriftas"/>
    <w:link w:val="Porat"/>
    <w:uiPriority w:val="99"/>
    <w:rsid w:val="005A4C7C"/>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C15B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5B4F"/>
    <w:rPr>
      <w:rFonts w:ascii="Segoe UI" w:eastAsia="Times New Roman" w:hAnsi="Segoe UI" w:cs="Segoe UI"/>
      <w:sz w:val="18"/>
      <w:szCs w:val="18"/>
    </w:rPr>
  </w:style>
  <w:style w:type="paragraph" w:customStyle="1" w:styleId="Hyperlink1">
    <w:name w:val="Hyperlink1"/>
    <w:basedOn w:val="prastasis"/>
    <w:rsid w:val="00962D32"/>
    <w:pPr>
      <w:autoSpaceDE w:val="0"/>
      <w:autoSpaceDN w:val="0"/>
      <w:ind w:firstLine="312"/>
      <w:jc w:val="both"/>
    </w:pPr>
    <w:rPr>
      <w:rFonts w:ascii="TimesLT" w:eastAsiaTheme="minorHAnsi" w:hAnsi="Times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83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unge.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avivaldybe@plunge.lt" TargetMode="External"/><Relationship Id="rId4" Type="http://schemas.microsoft.com/office/2007/relationships/stylesWithEffects" Target="stylesWithEffects.xml"/><Relationship Id="rId9" Type="http://schemas.openxmlformats.org/officeDocument/2006/relationships/hyperlink" Target="http://www.plunge.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1176B-20C7-42AD-B463-23C755009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10763</Words>
  <Characters>6136</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Gitaras Ramonas</dc:creator>
  <cp:lastModifiedBy>Gitaras Ramonas</cp:lastModifiedBy>
  <cp:revision>19</cp:revision>
  <cp:lastPrinted>2023-03-16T07:36:00Z</cp:lastPrinted>
  <dcterms:created xsi:type="dcterms:W3CDTF">2023-03-15T14:11:00Z</dcterms:created>
  <dcterms:modified xsi:type="dcterms:W3CDTF">2026-04-09T11:06:00Z</dcterms:modified>
</cp:coreProperties>
</file>