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81" w:rsidRDefault="00C93781" w:rsidP="00F13D36">
      <w:pPr>
        <w:ind w:firstLine="0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7F5B26D6" wp14:editId="4FEB8AB1">
            <wp:simplePos x="0" y="0"/>
            <wp:positionH relativeFrom="page">
              <wp:posOffset>3870960</wp:posOffset>
            </wp:positionH>
            <wp:positionV relativeFrom="page">
              <wp:posOffset>709930</wp:posOffset>
            </wp:positionV>
            <wp:extent cx="547200" cy="676800"/>
            <wp:effectExtent l="0" t="0" r="5715" b="0"/>
            <wp:wrapTopAndBottom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0C8" w:rsidRPr="00885ABF" w:rsidRDefault="001E4CC2" w:rsidP="00F13D36">
      <w:pPr>
        <w:ind w:firstLine="0"/>
        <w:jc w:val="center"/>
        <w:rPr>
          <w:b/>
          <w:sz w:val="28"/>
        </w:rPr>
      </w:pPr>
      <w:r w:rsidRPr="00885ABF">
        <w:rPr>
          <w:b/>
          <w:sz w:val="28"/>
        </w:rPr>
        <w:t xml:space="preserve">PLUNGĖS RAJONO SAVIVALDYBĖS </w:t>
      </w:r>
      <w:r w:rsidRPr="00885ABF">
        <w:rPr>
          <w:b/>
          <w:sz w:val="28"/>
        </w:rPr>
        <w:br/>
        <w:t>TARYBA</w:t>
      </w:r>
    </w:p>
    <w:p w:rsidR="00393DAD" w:rsidRPr="00885ABF" w:rsidRDefault="00393DAD" w:rsidP="00F13D36">
      <w:pPr>
        <w:ind w:firstLine="0"/>
        <w:jc w:val="center"/>
        <w:rPr>
          <w:b/>
        </w:rPr>
      </w:pPr>
    </w:p>
    <w:p w:rsidR="001E4CC2" w:rsidRPr="00885ABF" w:rsidRDefault="001E4CC2" w:rsidP="00F13D36">
      <w:pPr>
        <w:ind w:firstLine="0"/>
        <w:jc w:val="center"/>
        <w:rPr>
          <w:rStyle w:val="Komentaronuoroda"/>
          <w:b/>
          <w:sz w:val="28"/>
        </w:rPr>
      </w:pPr>
      <w:r w:rsidRPr="00885ABF">
        <w:rPr>
          <w:rStyle w:val="Komentaronuoroda"/>
          <w:b/>
          <w:sz w:val="28"/>
        </w:rPr>
        <w:t>SPRENDIMAS</w:t>
      </w:r>
    </w:p>
    <w:p w:rsidR="00426AE2" w:rsidRPr="00885ABF" w:rsidRDefault="00393DAD" w:rsidP="00F13D36">
      <w:pPr>
        <w:ind w:firstLine="0"/>
        <w:jc w:val="center"/>
        <w:rPr>
          <w:b/>
          <w:bCs/>
          <w:caps/>
          <w:sz w:val="28"/>
          <w:szCs w:val="28"/>
        </w:rPr>
      </w:pPr>
      <w:r w:rsidRPr="00885ABF">
        <w:rPr>
          <w:b/>
          <w:bCs/>
          <w:caps/>
          <w:sz w:val="28"/>
          <w:szCs w:val="28"/>
        </w:rPr>
        <w:t xml:space="preserve">DėL </w:t>
      </w:r>
      <w:r w:rsidR="00426AE2" w:rsidRPr="00885ABF">
        <w:rPr>
          <w:b/>
          <w:bCs/>
          <w:caps/>
          <w:sz w:val="28"/>
          <w:szCs w:val="28"/>
        </w:rPr>
        <w:t xml:space="preserve">PLUNGĖS RAJONO SAVIVALDYBĖS </w:t>
      </w:r>
      <w:r w:rsidR="00A909CD" w:rsidRPr="00885ABF">
        <w:rPr>
          <w:b/>
          <w:sz w:val="28"/>
          <w:szCs w:val="28"/>
          <w:lang w:eastAsia="lt-LT"/>
        </w:rPr>
        <w:t xml:space="preserve">BENDRUOMENINIŲ ORGANIZACIJŲ TARYBOS </w:t>
      </w:r>
      <w:r w:rsidR="00426AE2" w:rsidRPr="00885ABF">
        <w:rPr>
          <w:b/>
          <w:bCs/>
          <w:caps/>
          <w:sz w:val="28"/>
          <w:szCs w:val="28"/>
        </w:rPr>
        <w:t>SUDARYMO</w:t>
      </w:r>
    </w:p>
    <w:p w:rsidR="001E4CC2" w:rsidRPr="00885ABF" w:rsidRDefault="001E4CC2" w:rsidP="00F13D36">
      <w:pPr>
        <w:ind w:firstLine="0"/>
        <w:jc w:val="center"/>
        <w:rPr>
          <w:rStyle w:val="Komentaronuoroda"/>
          <w:b/>
          <w:sz w:val="28"/>
        </w:rPr>
      </w:pPr>
    </w:p>
    <w:p w:rsidR="001E4CC2" w:rsidRPr="00885ABF" w:rsidRDefault="00FF53E7" w:rsidP="00F13D36">
      <w:pPr>
        <w:ind w:firstLine="0"/>
        <w:jc w:val="center"/>
        <w:rPr>
          <w:rStyle w:val="Komentaronuoroda"/>
          <w:b/>
          <w:sz w:val="28"/>
        </w:rPr>
      </w:pPr>
      <w:r w:rsidRPr="00885ABF">
        <w:rPr>
          <w:rStyle w:val="Komentaronuoroda"/>
          <w:sz w:val="24"/>
          <w:szCs w:val="24"/>
        </w:rPr>
        <w:t>2024</w:t>
      </w:r>
      <w:r w:rsidR="00426AE2" w:rsidRPr="00885ABF">
        <w:rPr>
          <w:rStyle w:val="Komentaronuoroda"/>
          <w:sz w:val="24"/>
          <w:szCs w:val="24"/>
        </w:rPr>
        <w:t xml:space="preserve"> m. </w:t>
      </w:r>
      <w:r w:rsidR="00617985">
        <w:rPr>
          <w:rStyle w:val="Komentaronuoroda"/>
          <w:sz w:val="24"/>
          <w:szCs w:val="24"/>
        </w:rPr>
        <w:t>gruodži</w:t>
      </w:r>
      <w:r w:rsidR="00885ABF">
        <w:rPr>
          <w:rStyle w:val="Komentaronuoroda"/>
          <w:sz w:val="24"/>
          <w:szCs w:val="24"/>
        </w:rPr>
        <w:t xml:space="preserve">o </w:t>
      </w:r>
      <w:r w:rsidR="00617985">
        <w:rPr>
          <w:rStyle w:val="Komentaronuoroda"/>
          <w:sz w:val="24"/>
          <w:szCs w:val="24"/>
        </w:rPr>
        <w:t>19</w:t>
      </w:r>
      <w:r w:rsidR="00426AE2" w:rsidRPr="00885ABF">
        <w:rPr>
          <w:rStyle w:val="Komentaronuoroda"/>
          <w:sz w:val="24"/>
          <w:szCs w:val="24"/>
        </w:rPr>
        <w:t xml:space="preserve"> d. Nr.</w:t>
      </w:r>
      <w:r w:rsidR="00393DAD" w:rsidRPr="00885ABF">
        <w:rPr>
          <w:rStyle w:val="Komentaronuoroda"/>
          <w:sz w:val="24"/>
          <w:szCs w:val="24"/>
        </w:rPr>
        <w:t xml:space="preserve"> </w:t>
      </w:r>
      <w:r w:rsidR="00426AE2" w:rsidRPr="00885ABF">
        <w:rPr>
          <w:rStyle w:val="Komentaronuoroda"/>
          <w:sz w:val="24"/>
          <w:szCs w:val="24"/>
        </w:rPr>
        <w:t>T1-</w:t>
      </w:r>
      <w:r w:rsidR="00321B21">
        <w:rPr>
          <w:rStyle w:val="Komentaronuoroda"/>
          <w:sz w:val="24"/>
          <w:szCs w:val="24"/>
        </w:rPr>
        <w:t>313</w:t>
      </w:r>
    </w:p>
    <w:p w:rsidR="001E4CC2" w:rsidRPr="00885ABF" w:rsidRDefault="001E4CC2" w:rsidP="00F13D36">
      <w:pPr>
        <w:ind w:firstLine="0"/>
        <w:jc w:val="center"/>
        <w:rPr>
          <w:rStyle w:val="Komentaronuoroda"/>
          <w:sz w:val="24"/>
        </w:rPr>
      </w:pPr>
      <w:r w:rsidRPr="00885ABF">
        <w:rPr>
          <w:rStyle w:val="Komentaronuoroda"/>
          <w:sz w:val="24"/>
        </w:rPr>
        <w:t>Plungė</w:t>
      </w:r>
    </w:p>
    <w:p w:rsidR="005F4556" w:rsidRPr="00885ABF" w:rsidRDefault="005F4556" w:rsidP="00F13D36">
      <w:pPr>
        <w:ind w:firstLine="0"/>
        <w:jc w:val="center"/>
        <w:rPr>
          <w:rStyle w:val="Komentaronuoroda"/>
          <w:sz w:val="24"/>
        </w:rPr>
      </w:pPr>
    </w:p>
    <w:p w:rsidR="00426AE2" w:rsidRPr="00885ABF" w:rsidRDefault="00EC4398" w:rsidP="00911E70">
      <w:pPr>
        <w:rPr>
          <w:rStyle w:val="Komentaronuoroda"/>
          <w:sz w:val="24"/>
          <w:szCs w:val="24"/>
        </w:rPr>
      </w:pPr>
      <w:r w:rsidRPr="00885ABF">
        <w:rPr>
          <w:color w:val="000000"/>
          <w:szCs w:val="24"/>
        </w:rPr>
        <w:t xml:space="preserve">Vadovaudamasi </w:t>
      </w:r>
      <w:r w:rsidRPr="00885ABF">
        <w:rPr>
          <w:rStyle w:val="Komentaronuoroda"/>
          <w:sz w:val="24"/>
          <w:szCs w:val="24"/>
        </w:rPr>
        <w:t xml:space="preserve">Lietuvos Respublikos vietos savivaldos įstatymo </w:t>
      </w:r>
      <w:r w:rsidRPr="00885ABF">
        <w:rPr>
          <w:color w:val="000000"/>
          <w:szCs w:val="24"/>
        </w:rPr>
        <w:t xml:space="preserve">15 straipsnio 2 dalies 4 punktu, </w:t>
      </w:r>
      <w:r w:rsidR="00BA0208" w:rsidRPr="00885ABF">
        <w:rPr>
          <w:szCs w:val="24"/>
          <w:lang w:eastAsia="lt-LT"/>
        </w:rPr>
        <w:t xml:space="preserve">Lietuvos Respublikos bendruomeninių organizacijų plėtros įstatymo 8 straipsnio 1 dalimi, </w:t>
      </w:r>
      <w:r w:rsidR="00BA0208" w:rsidRPr="00885ABF">
        <w:t>Plungės rajono savivaldybės</w:t>
      </w:r>
      <w:r w:rsidR="00BA0208" w:rsidRPr="00885ABF">
        <w:rPr>
          <w:szCs w:val="24"/>
          <w:lang w:eastAsia="lt-LT"/>
        </w:rPr>
        <w:t xml:space="preserve"> bendruomeninių organizacijų tarybos nuostatų, patvirtintų Plungės rajono savivaldybės </w:t>
      </w:r>
      <w:r w:rsidR="00BA0208" w:rsidRPr="00885ABF">
        <w:t>tarybos 2019 m. liepos 25 d. sprendimu Nr. T1-</w:t>
      </w:r>
      <w:r w:rsidR="00BA0208" w:rsidRPr="00FB655E">
        <w:t>180</w:t>
      </w:r>
      <w:r w:rsidR="00F22A99" w:rsidRPr="00FB655E">
        <w:t xml:space="preserve"> </w:t>
      </w:r>
      <w:r w:rsidR="00F22A99" w:rsidRPr="00911E70">
        <w:t>„Dėl Plungės rajono savivaldybės bendruomeninių organizacijų tarybos nuostatų patvirtinimo“</w:t>
      </w:r>
      <w:r w:rsidR="00FB655E" w:rsidRPr="00FB655E">
        <w:t xml:space="preserve"> (</w:t>
      </w:r>
      <w:r w:rsidR="00FB655E" w:rsidRPr="00911E70">
        <w:t>kartu su</w:t>
      </w:r>
      <w:r w:rsidR="00FB655E" w:rsidRPr="00FB655E">
        <w:t xml:space="preserve"> 2020 m. lapkričio 26 d. sprendimu Nr</w:t>
      </w:r>
      <w:r w:rsidR="00FB655E" w:rsidRPr="00911E70">
        <w:t>. T1-254</w:t>
      </w:r>
      <w:r w:rsidR="00FB655E" w:rsidRPr="00FB655E">
        <w:t>)</w:t>
      </w:r>
      <w:r w:rsidR="00BA0208" w:rsidRPr="00FB655E">
        <w:t xml:space="preserve">, IV skyriaus 11 ir </w:t>
      </w:r>
      <w:r w:rsidR="00FB655E" w:rsidRPr="00911E70">
        <w:t>12</w:t>
      </w:r>
      <w:r w:rsidR="00FB655E" w:rsidRPr="00FB655E">
        <w:t xml:space="preserve"> punktais</w:t>
      </w:r>
      <w:r w:rsidR="00BA0208" w:rsidRPr="00FB655E">
        <w:t>,</w:t>
      </w:r>
      <w:r w:rsidRPr="00FB655E">
        <w:rPr>
          <w:color w:val="000000"/>
          <w:szCs w:val="24"/>
        </w:rPr>
        <w:t xml:space="preserve"> </w:t>
      </w:r>
      <w:r w:rsidR="005F4556" w:rsidRPr="00FB655E">
        <w:rPr>
          <w:rStyle w:val="Komentaronuoroda"/>
          <w:sz w:val="24"/>
          <w:szCs w:val="24"/>
        </w:rPr>
        <w:t xml:space="preserve">Plungės rajono savivaldybės taryba </w:t>
      </w:r>
      <w:r w:rsidR="005F4556" w:rsidRPr="00FB655E">
        <w:rPr>
          <w:rStyle w:val="Komentaronuoroda"/>
          <w:spacing w:val="40"/>
          <w:sz w:val="24"/>
          <w:szCs w:val="24"/>
        </w:rPr>
        <w:t>nusprendžia</w:t>
      </w:r>
      <w:r w:rsidR="005F4556" w:rsidRPr="00FB655E">
        <w:rPr>
          <w:rStyle w:val="Komentaronuoroda"/>
          <w:sz w:val="24"/>
          <w:szCs w:val="24"/>
        </w:rPr>
        <w:t>:</w:t>
      </w:r>
    </w:p>
    <w:p w:rsidR="00A909CD" w:rsidRPr="00885ABF" w:rsidRDefault="00AF0518">
      <w:r>
        <w:rPr>
          <w:rStyle w:val="cs63eb74b2"/>
        </w:rPr>
        <w:t>1</w:t>
      </w:r>
      <w:r w:rsidR="00F87FD2" w:rsidRPr="00885ABF">
        <w:rPr>
          <w:rStyle w:val="cs63eb74b2"/>
        </w:rPr>
        <w:t xml:space="preserve">. </w:t>
      </w:r>
      <w:r w:rsidR="00A909CD" w:rsidRPr="00885ABF">
        <w:rPr>
          <w:rStyle w:val="cs63eb74b2"/>
        </w:rPr>
        <w:t>Sudaryti šios sudėties Plungės rajono savivaldybės bendruomeninių organizacijų tarybą</w:t>
      </w:r>
      <w:r w:rsidR="00C626E2" w:rsidRPr="00885ABF">
        <w:rPr>
          <w:rStyle w:val="cs63eb74b2"/>
        </w:rPr>
        <w:t xml:space="preserve"> iš 12 narių:</w:t>
      </w:r>
    </w:p>
    <w:p w:rsidR="003C3EEB" w:rsidRPr="005449F9" w:rsidRDefault="00306BC6" w:rsidP="003C3EEB">
      <w:r w:rsidRPr="005449F9">
        <w:t xml:space="preserve">Agnė </w:t>
      </w:r>
      <w:proofErr w:type="spellStart"/>
      <w:r w:rsidRPr="005449F9">
        <w:t>Alč</w:t>
      </w:r>
      <w:r w:rsidR="003C3EEB" w:rsidRPr="005449F9">
        <w:t>auskienė</w:t>
      </w:r>
      <w:proofErr w:type="spellEnd"/>
      <w:r w:rsidR="003C3EEB" w:rsidRPr="005449F9">
        <w:t xml:space="preserve">, </w:t>
      </w:r>
      <w:r w:rsidR="005449F9" w:rsidRPr="005449F9">
        <w:t xml:space="preserve">Plungės rajono </w:t>
      </w:r>
      <w:r w:rsidR="003C3EEB" w:rsidRPr="005449F9">
        <w:t xml:space="preserve">Kulių </w:t>
      </w:r>
      <w:r w:rsidR="005449F9" w:rsidRPr="005449F9">
        <w:t xml:space="preserve">krašto </w:t>
      </w:r>
      <w:r w:rsidR="003C3EEB" w:rsidRPr="005449F9">
        <w:t>bendruomenės</w:t>
      </w:r>
      <w:r w:rsidR="005449F9" w:rsidRPr="005449F9">
        <w:t xml:space="preserve"> „ALANTAS“</w:t>
      </w:r>
      <w:r w:rsidR="003C3EEB" w:rsidRPr="005449F9">
        <w:t xml:space="preserve"> pirmininkė;</w:t>
      </w:r>
    </w:p>
    <w:p w:rsidR="003C3EEB" w:rsidRPr="005449F9" w:rsidRDefault="003C3EEB" w:rsidP="003C3EEB">
      <w:pPr>
        <w:rPr>
          <w:szCs w:val="24"/>
          <w:lang w:eastAsia="lt-LT"/>
        </w:rPr>
      </w:pPr>
      <w:r w:rsidRPr="005449F9">
        <w:rPr>
          <w:szCs w:val="24"/>
        </w:rPr>
        <w:t xml:space="preserve">Dovilė Brasaitė, </w:t>
      </w:r>
      <w:r w:rsidRPr="005449F9">
        <w:rPr>
          <w:szCs w:val="24"/>
          <w:lang w:eastAsia="lt-LT"/>
        </w:rPr>
        <w:t>Žemaičių Kalvarijos seniūnijos seniūnė;</w:t>
      </w:r>
    </w:p>
    <w:p w:rsidR="003C3EEB" w:rsidRPr="005449F9" w:rsidRDefault="003C3EEB" w:rsidP="003C3EEB">
      <w:pPr>
        <w:rPr>
          <w:lang w:eastAsia="lt-LT"/>
        </w:rPr>
      </w:pPr>
      <w:r w:rsidRPr="005449F9">
        <w:t xml:space="preserve">Rita </w:t>
      </w:r>
      <w:proofErr w:type="spellStart"/>
      <w:r w:rsidRPr="005449F9">
        <w:t>Cecervovė</w:t>
      </w:r>
      <w:proofErr w:type="spellEnd"/>
      <w:r w:rsidRPr="005449F9">
        <w:t xml:space="preserve">, </w:t>
      </w:r>
      <w:r w:rsidRPr="005449F9">
        <w:rPr>
          <w:lang w:eastAsia="lt-LT"/>
        </w:rPr>
        <w:t>Strateginio planavimo ir investicijų skyriaus vyr. specialistė;</w:t>
      </w:r>
    </w:p>
    <w:p w:rsidR="003C3EEB" w:rsidRPr="005449F9" w:rsidRDefault="003C3EEB" w:rsidP="003C3EEB">
      <w:r w:rsidRPr="005449F9">
        <w:t xml:space="preserve">Vilija Gedgaudienė, </w:t>
      </w:r>
      <w:proofErr w:type="spellStart"/>
      <w:r w:rsidRPr="005449F9">
        <w:t>Narvaišių</w:t>
      </w:r>
      <w:proofErr w:type="spellEnd"/>
      <w:r w:rsidRPr="005449F9">
        <w:t xml:space="preserve"> kaimo bendruomenės pirmininkė;</w:t>
      </w:r>
    </w:p>
    <w:p w:rsidR="003C3EEB" w:rsidRPr="005449F9" w:rsidRDefault="00886CD2" w:rsidP="003C3EEB">
      <w:r w:rsidRPr="005449F9">
        <w:t xml:space="preserve">Rytis Jakštas, </w:t>
      </w:r>
      <w:r w:rsidR="0038165B">
        <w:t xml:space="preserve">bendruomenės </w:t>
      </w:r>
      <w:r w:rsidRPr="005449F9">
        <w:t>„</w:t>
      </w:r>
      <w:proofErr w:type="spellStart"/>
      <w:r w:rsidRPr="005449F9">
        <w:t>Gintališkės</w:t>
      </w:r>
      <w:proofErr w:type="spellEnd"/>
      <w:r w:rsidRPr="005449F9">
        <w:t xml:space="preserve"> sodžius“</w:t>
      </w:r>
      <w:r w:rsidR="003C3EEB" w:rsidRPr="005449F9">
        <w:t xml:space="preserve"> atstovas;</w:t>
      </w:r>
    </w:p>
    <w:p w:rsidR="003C3EEB" w:rsidRPr="005449F9" w:rsidRDefault="003C3EEB" w:rsidP="003C3EEB">
      <w:r w:rsidRPr="005449F9">
        <w:t xml:space="preserve">Rima Jokubauskienė, Šarnelės </w:t>
      </w:r>
      <w:r w:rsidR="00706413" w:rsidRPr="005449F9">
        <w:t xml:space="preserve">kaimo </w:t>
      </w:r>
      <w:r w:rsidRPr="005449F9">
        <w:t>bendruomenės pirmininkė;</w:t>
      </w:r>
    </w:p>
    <w:p w:rsidR="003C3EEB" w:rsidRPr="005449F9" w:rsidRDefault="003C3EEB" w:rsidP="003C3EEB">
      <w:r w:rsidRPr="005449F9">
        <w:t xml:space="preserve">Donatas </w:t>
      </w:r>
      <w:r w:rsidRPr="005449F9">
        <w:rPr>
          <w:color w:val="000000" w:themeColor="text1"/>
        </w:rPr>
        <w:t>Kak</w:t>
      </w:r>
      <w:r w:rsidRPr="005449F9">
        <w:t xml:space="preserve">tys, </w:t>
      </w:r>
      <w:proofErr w:type="spellStart"/>
      <w:r w:rsidRPr="005449F9">
        <w:t>Gegrėnų</w:t>
      </w:r>
      <w:proofErr w:type="spellEnd"/>
      <w:r w:rsidRPr="005449F9">
        <w:t xml:space="preserve"> bendruomenės pirmininkas;</w:t>
      </w:r>
    </w:p>
    <w:p w:rsidR="003C3EEB" w:rsidRPr="005449F9" w:rsidRDefault="003C3EEB" w:rsidP="003C3EEB">
      <w:pPr>
        <w:suppressAutoHyphens/>
        <w:autoSpaceDN w:val="0"/>
        <w:textAlignment w:val="baseline"/>
        <w:rPr>
          <w:color w:val="000000"/>
        </w:rPr>
      </w:pPr>
      <w:r w:rsidRPr="005449F9">
        <w:rPr>
          <w:color w:val="000000"/>
        </w:rPr>
        <w:t>Irma Kvizikevičienė, Plungės rajono savivaldybės tarybos posėdžių sekretorė;</w:t>
      </w:r>
    </w:p>
    <w:p w:rsidR="003C3EEB" w:rsidRPr="005449F9" w:rsidRDefault="003C3EEB" w:rsidP="003C3EEB">
      <w:r w:rsidRPr="005449F9">
        <w:rPr>
          <w:szCs w:val="24"/>
        </w:rPr>
        <w:t>Tomas Mikelkevičius, Bendrųjų reikalų skyriaus vyr. specialistas;</w:t>
      </w:r>
    </w:p>
    <w:p w:rsidR="003C3EEB" w:rsidRPr="005449F9" w:rsidRDefault="003C3EEB" w:rsidP="003C3EEB">
      <w:pPr>
        <w:suppressAutoHyphens/>
        <w:autoSpaceDN w:val="0"/>
        <w:textAlignment w:val="baseline"/>
        <w:rPr>
          <w:szCs w:val="24"/>
        </w:rPr>
      </w:pPr>
      <w:r w:rsidRPr="005449F9">
        <w:rPr>
          <w:szCs w:val="24"/>
        </w:rPr>
        <w:t xml:space="preserve">Algirdas Pečiulis, </w:t>
      </w:r>
      <w:r w:rsidR="005449F9" w:rsidRPr="005449F9">
        <w:rPr>
          <w:szCs w:val="24"/>
        </w:rPr>
        <w:t>Plungės rajono Babrungo seniūnijos šeimų bendruomenės „</w:t>
      </w:r>
      <w:r w:rsidR="00AC1850" w:rsidRPr="005449F9">
        <w:rPr>
          <w:szCs w:val="24"/>
        </w:rPr>
        <w:t>Tėviškė</w:t>
      </w:r>
      <w:r w:rsidR="005449F9" w:rsidRPr="005449F9">
        <w:rPr>
          <w:szCs w:val="24"/>
        </w:rPr>
        <w:t>“</w:t>
      </w:r>
      <w:r w:rsidR="00AC1850" w:rsidRPr="005449F9">
        <w:rPr>
          <w:szCs w:val="24"/>
        </w:rPr>
        <w:t xml:space="preserve"> atstovas;</w:t>
      </w:r>
      <w:r w:rsidR="005449F9" w:rsidRPr="005449F9">
        <w:rPr>
          <w:rFonts w:ascii="Tahoma" w:hAnsi="Tahoma" w:cs="Tahoma"/>
          <w:b/>
          <w:bCs/>
          <w:color w:val="777777"/>
          <w:sz w:val="18"/>
          <w:szCs w:val="18"/>
          <w:shd w:val="clear" w:color="auto" w:fill="FFFFFF"/>
        </w:rPr>
        <w:t xml:space="preserve"> </w:t>
      </w:r>
    </w:p>
    <w:p w:rsidR="00277AAE" w:rsidRPr="005449F9" w:rsidRDefault="00277AAE">
      <w:r w:rsidRPr="005449F9">
        <w:t>Žydrūnas Purauskis,</w:t>
      </w:r>
      <w:r w:rsidRPr="005449F9">
        <w:rPr>
          <w:szCs w:val="24"/>
          <w:shd w:val="clear" w:color="auto" w:fill="FFFFFF"/>
        </w:rPr>
        <w:t xml:space="preserve"> Plungės rajono savivaldybės vicemeras</w:t>
      </w:r>
      <w:r w:rsidR="00AC1850" w:rsidRPr="005449F9">
        <w:t>;</w:t>
      </w:r>
    </w:p>
    <w:p w:rsidR="00AC1850" w:rsidRPr="00885ABF" w:rsidRDefault="00AC1850">
      <w:r w:rsidRPr="005449F9">
        <w:t xml:space="preserve">Vilma </w:t>
      </w:r>
      <w:proofErr w:type="spellStart"/>
      <w:r w:rsidRPr="005449F9">
        <w:t>Šarnienė</w:t>
      </w:r>
      <w:proofErr w:type="spellEnd"/>
      <w:r w:rsidRPr="005449F9">
        <w:t xml:space="preserve">, </w:t>
      </w:r>
      <w:r w:rsidR="0010613E" w:rsidRPr="005449F9">
        <w:t>Plungės rajono savivaldybės mero patarėja.</w:t>
      </w:r>
    </w:p>
    <w:p w:rsidR="002640AC" w:rsidRDefault="00AF0518">
      <w:pPr>
        <w:rPr>
          <w:rStyle w:val="cs63eb74b2"/>
        </w:rPr>
      </w:pPr>
      <w:r>
        <w:t>2</w:t>
      </w:r>
      <w:r w:rsidR="00323255" w:rsidRPr="00885ABF">
        <w:t xml:space="preserve">. </w:t>
      </w:r>
      <w:r w:rsidR="002640AC" w:rsidRPr="00885ABF">
        <w:rPr>
          <w:rStyle w:val="cs63eb74b2"/>
        </w:rPr>
        <w:t>Įpareigoti Plungės rajono savivaldybės bendruomeninių organizacijų tarybą pirmame posėdyje išsirinkti pirmininką ir pavaduotoją.</w:t>
      </w:r>
    </w:p>
    <w:p w:rsidR="00AF0518" w:rsidRPr="00885ABF" w:rsidRDefault="00AF0518">
      <w:r>
        <w:t>3</w:t>
      </w:r>
      <w:r w:rsidRPr="00885ABF">
        <w:t xml:space="preserve">. </w:t>
      </w:r>
      <w:r>
        <w:t>Pripažinti netekusiu galios</w:t>
      </w:r>
      <w:r w:rsidRPr="00885ABF">
        <w:rPr>
          <w:rStyle w:val="cs63eb74b2"/>
        </w:rPr>
        <w:t xml:space="preserve"> Plungės rajono savivaldybės tarybos 2019 m. spalio 31 d. sprendimą Nr. T1-242 „Dėl Plungės rajono savivaldybės bendruomeninių organizacijų tarybos sudarymo“.</w:t>
      </w:r>
    </w:p>
    <w:p w:rsidR="00B67D05" w:rsidRPr="00885ABF" w:rsidRDefault="00B67D05" w:rsidP="00426AE2">
      <w:pPr>
        <w:ind w:firstLine="0"/>
      </w:pPr>
    </w:p>
    <w:p w:rsidR="00617985" w:rsidRDefault="00617985" w:rsidP="00426AE2">
      <w:pPr>
        <w:ind w:firstLine="0"/>
      </w:pPr>
    </w:p>
    <w:p w:rsidR="00426AE2" w:rsidRPr="00885ABF" w:rsidRDefault="00426AE2" w:rsidP="00426AE2">
      <w:pPr>
        <w:ind w:firstLine="0"/>
      </w:pPr>
      <w:r w:rsidRPr="00885ABF">
        <w:t>Savivaldybės meras</w:t>
      </w:r>
      <w:r w:rsidR="00C93781">
        <w:tab/>
      </w:r>
      <w:r w:rsidR="00C93781">
        <w:tab/>
      </w:r>
      <w:r w:rsidR="00C93781">
        <w:tab/>
      </w:r>
      <w:r w:rsidR="00C93781">
        <w:tab/>
      </w:r>
      <w:r w:rsidR="00C93781">
        <w:tab/>
      </w:r>
      <w:r w:rsidR="00CC3BB2">
        <w:t xml:space="preserve">   </w:t>
      </w:r>
      <w:r w:rsidR="00C93781">
        <w:t>Audrius Klišonis</w:t>
      </w:r>
      <w:r w:rsidRPr="00885ABF">
        <w:tab/>
      </w:r>
      <w:r w:rsidRPr="00885ABF">
        <w:tab/>
      </w:r>
      <w:r w:rsidRPr="00885ABF">
        <w:tab/>
      </w:r>
      <w:r w:rsidRPr="00885ABF">
        <w:tab/>
      </w:r>
    </w:p>
    <w:p w:rsidR="00393DAD" w:rsidRPr="00885ABF" w:rsidRDefault="00393DAD" w:rsidP="00393DAD">
      <w:pPr>
        <w:ind w:firstLine="0"/>
      </w:pPr>
    </w:p>
    <w:p w:rsidR="00617985" w:rsidRDefault="00617985" w:rsidP="00BA6054">
      <w:pPr>
        <w:ind w:firstLine="0"/>
        <w:jc w:val="left"/>
        <w:rPr>
          <w:szCs w:val="24"/>
          <w:lang w:eastAsia="lt-LT"/>
        </w:rPr>
      </w:pPr>
      <w:bookmarkStart w:id="1" w:name="Text8"/>
    </w:p>
    <w:p w:rsidR="00617985" w:rsidRDefault="00617985" w:rsidP="00BA6054">
      <w:pPr>
        <w:ind w:firstLine="0"/>
        <w:jc w:val="left"/>
        <w:rPr>
          <w:szCs w:val="24"/>
          <w:lang w:eastAsia="lt-LT"/>
        </w:rPr>
      </w:pPr>
    </w:p>
    <w:p w:rsidR="00617985" w:rsidRDefault="00617985" w:rsidP="00BA6054">
      <w:pPr>
        <w:ind w:firstLine="0"/>
        <w:jc w:val="left"/>
        <w:rPr>
          <w:szCs w:val="24"/>
          <w:lang w:eastAsia="lt-LT"/>
        </w:rPr>
      </w:pPr>
    </w:p>
    <w:bookmarkEnd w:id="1"/>
    <w:p w:rsidR="00995110" w:rsidRDefault="00995110" w:rsidP="00C93781">
      <w:pPr>
        <w:ind w:firstLine="0"/>
        <w:rPr>
          <w:rFonts w:eastAsia="Lucida Sans Unicode"/>
          <w:kern w:val="2"/>
        </w:rPr>
      </w:pPr>
    </w:p>
    <w:sectPr w:rsidR="00995110" w:rsidSect="00BA0208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0B" w:rsidRDefault="00A4230B">
      <w:r>
        <w:separator/>
      </w:r>
    </w:p>
  </w:endnote>
  <w:endnote w:type="continuationSeparator" w:id="0">
    <w:p w:rsidR="00A4230B" w:rsidRDefault="00A4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80" w:rsidRDefault="00E46580">
    <w:pPr>
      <w:pStyle w:val="Porat"/>
      <w:tabs>
        <w:tab w:val="clear" w:pos="4819"/>
      </w:tabs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0B" w:rsidRDefault="00A4230B">
      <w:r>
        <w:separator/>
      </w:r>
    </w:p>
  </w:footnote>
  <w:footnote w:type="continuationSeparator" w:id="0">
    <w:p w:rsidR="00A4230B" w:rsidRDefault="00A4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D"/>
    <w:rsid w:val="000154F4"/>
    <w:rsid w:val="00032713"/>
    <w:rsid w:val="0007377F"/>
    <w:rsid w:val="00077D08"/>
    <w:rsid w:val="000A28A8"/>
    <w:rsid w:val="000B2B4E"/>
    <w:rsid w:val="0010613E"/>
    <w:rsid w:val="001148E4"/>
    <w:rsid w:val="00140361"/>
    <w:rsid w:val="00143744"/>
    <w:rsid w:val="001947F8"/>
    <w:rsid w:val="001D6EF0"/>
    <w:rsid w:val="001E3DF7"/>
    <w:rsid w:val="001E4437"/>
    <w:rsid w:val="001E4CC2"/>
    <w:rsid w:val="001E6661"/>
    <w:rsid w:val="0021047C"/>
    <w:rsid w:val="0023076E"/>
    <w:rsid w:val="002461D9"/>
    <w:rsid w:val="002640AC"/>
    <w:rsid w:val="00264E15"/>
    <w:rsid w:val="00277AAE"/>
    <w:rsid w:val="00281484"/>
    <w:rsid w:val="00286DC1"/>
    <w:rsid w:val="002D6130"/>
    <w:rsid w:val="002D635D"/>
    <w:rsid w:val="002D752F"/>
    <w:rsid w:val="002E59D4"/>
    <w:rsid w:val="002F325C"/>
    <w:rsid w:val="002F45EB"/>
    <w:rsid w:val="002F78FA"/>
    <w:rsid w:val="00304AC2"/>
    <w:rsid w:val="00306BC6"/>
    <w:rsid w:val="00321B21"/>
    <w:rsid w:val="00323255"/>
    <w:rsid w:val="003358D6"/>
    <w:rsid w:val="0038165B"/>
    <w:rsid w:val="00393704"/>
    <w:rsid w:val="00393DAD"/>
    <w:rsid w:val="003C3EEB"/>
    <w:rsid w:val="003D1459"/>
    <w:rsid w:val="003E1E8F"/>
    <w:rsid w:val="00410664"/>
    <w:rsid w:val="0042042E"/>
    <w:rsid w:val="00426AE2"/>
    <w:rsid w:val="00444626"/>
    <w:rsid w:val="004A071C"/>
    <w:rsid w:val="004B63BE"/>
    <w:rsid w:val="004D7795"/>
    <w:rsid w:val="004E6FD0"/>
    <w:rsid w:val="005002A0"/>
    <w:rsid w:val="005069F1"/>
    <w:rsid w:val="00533729"/>
    <w:rsid w:val="005449F9"/>
    <w:rsid w:val="0056475F"/>
    <w:rsid w:val="005674B6"/>
    <w:rsid w:val="005E19DC"/>
    <w:rsid w:val="005F4556"/>
    <w:rsid w:val="00600979"/>
    <w:rsid w:val="00616645"/>
    <w:rsid w:val="00617985"/>
    <w:rsid w:val="00617EF8"/>
    <w:rsid w:val="006201A2"/>
    <w:rsid w:val="006B1A1B"/>
    <w:rsid w:val="006B1BC8"/>
    <w:rsid w:val="006B5DBB"/>
    <w:rsid w:val="00706413"/>
    <w:rsid w:val="00711A07"/>
    <w:rsid w:val="0072653D"/>
    <w:rsid w:val="007D7526"/>
    <w:rsid w:val="008073C1"/>
    <w:rsid w:val="00813AE7"/>
    <w:rsid w:val="008273F1"/>
    <w:rsid w:val="00853AE0"/>
    <w:rsid w:val="00873362"/>
    <w:rsid w:val="00885ABF"/>
    <w:rsid w:val="00886CD2"/>
    <w:rsid w:val="008A538A"/>
    <w:rsid w:val="008A60DE"/>
    <w:rsid w:val="008C1B38"/>
    <w:rsid w:val="008C68FF"/>
    <w:rsid w:val="008E1488"/>
    <w:rsid w:val="008E1944"/>
    <w:rsid w:val="008E5453"/>
    <w:rsid w:val="008F0A34"/>
    <w:rsid w:val="00911E70"/>
    <w:rsid w:val="009145B5"/>
    <w:rsid w:val="009210C8"/>
    <w:rsid w:val="00924005"/>
    <w:rsid w:val="00924BE0"/>
    <w:rsid w:val="00944BE9"/>
    <w:rsid w:val="00995110"/>
    <w:rsid w:val="009A300B"/>
    <w:rsid w:val="009C5202"/>
    <w:rsid w:val="00A1793C"/>
    <w:rsid w:val="00A217CE"/>
    <w:rsid w:val="00A4230B"/>
    <w:rsid w:val="00A45048"/>
    <w:rsid w:val="00A762F6"/>
    <w:rsid w:val="00A909CD"/>
    <w:rsid w:val="00AA1936"/>
    <w:rsid w:val="00AC1850"/>
    <w:rsid w:val="00AC3F45"/>
    <w:rsid w:val="00AD5D55"/>
    <w:rsid w:val="00AF0518"/>
    <w:rsid w:val="00B01D7B"/>
    <w:rsid w:val="00B03256"/>
    <w:rsid w:val="00B06576"/>
    <w:rsid w:val="00B23B67"/>
    <w:rsid w:val="00B41A31"/>
    <w:rsid w:val="00B67D05"/>
    <w:rsid w:val="00B717E0"/>
    <w:rsid w:val="00B73E3B"/>
    <w:rsid w:val="00B75322"/>
    <w:rsid w:val="00B837A1"/>
    <w:rsid w:val="00BA0208"/>
    <w:rsid w:val="00BA6054"/>
    <w:rsid w:val="00BB600D"/>
    <w:rsid w:val="00BC3325"/>
    <w:rsid w:val="00BC4252"/>
    <w:rsid w:val="00BD0D98"/>
    <w:rsid w:val="00BE184A"/>
    <w:rsid w:val="00BE3B89"/>
    <w:rsid w:val="00BF0349"/>
    <w:rsid w:val="00C240EF"/>
    <w:rsid w:val="00C30F25"/>
    <w:rsid w:val="00C45484"/>
    <w:rsid w:val="00C4599C"/>
    <w:rsid w:val="00C4640A"/>
    <w:rsid w:val="00C626E2"/>
    <w:rsid w:val="00C85F69"/>
    <w:rsid w:val="00C93781"/>
    <w:rsid w:val="00CC3BB2"/>
    <w:rsid w:val="00CD3443"/>
    <w:rsid w:val="00CF258C"/>
    <w:rsid w:val="00D245D2"/>
    <w:rsid w:val="00D24D5D"/>
    <w:rsid w:val="00D25ABC"/>
    <w:rsid w:val="00D26838"/>
    <w:rsid w:val="00D47515"/>
    <w:rsid w:val="00D71B70"/>
    <w:rsid w:val="00D779A0"/>
    <w:rsid w:val="00D85208"/>
    <w:rsid w:val="00DB17CC"/>
    <w:rsid w:val="00DB6289"/>
    <w:rsid w:val="00DC5573"/>
    <w:rsid w:val="00DC6758"/>
    <w:rsid w:val="00DD3FE8"/>
    <w:rsid w:val="00DF7F08"/>
    <w:rsid w:val="00E1265D"/>
    <w:rsid w:val="00E32ACD"/>
    <w:rsid w:val="00E4340B"/>
    <w:rsid w:val="00E46580"/>
    <w:rsid w:val="00E51A69"/>
    <w:rsid w:val="00E6036F"/>
    <w:rsid w:val="00E65353"/>
    <w:rsid w:val="00E710FD"/>
    <w:rsid w:val="00E8319A"/>
    <w:rsid w:val="00EC4398"/>
    <w:rsid w:val="00EC5D32"/>
    <w:rsid w:val="00F13D36"/>
    <w:rsid w:val="00F22A99"/>
    <w:rsid w:val="00F25F4B"/>
    <w:rsid w:val="00F42B5C"/>
    <w:rsid w:val="00F47BD4"/>
    <w:rsid w:val="00F64C5F"/>
    <w:rsid w:val="00F76BA9"/>
    <w:rsid w:val="00F87FD2"/>
    <w:rsid w:val="00F925FF"/>
    <w:rsid w:val="00FB655E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40B7A7-A5F5-4D3B-8176-629C561C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noProof/>
      <w:sz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table" w:styleId="Lentelstinklelis">
    <w:name w:val="Table Grid"/>
    <w:basedOn w:val="prastojilentel"/>
    <w:uiPriority w:val="59"/>
    <w:rsid w:val="001E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617EF8"/>
    <w:rPr>
      <w:rFonts w:ascii="Tahoma" w:hAnsi="Tahoma" w:cs="Tahoma"/>
      <w:sz w:val="16"/>
      <w:szCs w:val="16"/>
    </w:rPr>
  </w:style>
  <w:style w:type="paragraph" w:customStyle="1" w:styleId="Text">
    <w:name w:val="Text"/>
    <w:basedOn w:val="prastasis"/>
    <w:rsid w:val="00393DAD"/>
    <w:pPr>
      <w:widowControl w:val="0"/>
      <w:suppressAutoHyphens/>
      <w:ind w:firstLine="0"/>
      <w:jc w:val="left"/>
    </w:pPr>
    <w:rPr>
      <w:rFonts w:ascii="Thorndale" w:eastAsia="HG Mincho Light J" w:hAnsi="Thorndale" w:cs="Mangal"/>
      <w:color w:val="000000"/>
      <w:szCs w:val="24"/>
      <w:lang w:bidi="sa-IN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323255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character" w:customStyle="1" w:styleId="cs63eb74b2">
    <w:name w:val="cs63eb74b2"/>
    <w:rsid w:val="00A909CD"/>
  </w:style>
  <w:style w:type="paragraph" w:customStyle="1" w:styleId="cs3bfd1d18">
    <w:name w:val="cs3bfd1d18"/>
    <w:basedOn w:val="prastasis"/>
    <w:rsid w:val="00A909CD"/>
    <w:pPr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character" w:styleId="Hipersaitas">
    <w:name w:val="Hyperlink"/>
    <w:uiPriority w:val="99"/>
    <w:unhideWhenUsed/>
    <w:rsid w:val="008073C1"/>
    <w:rPr>
      <w:color w:val="0000FF"/>
      <w:u w:val="single"/>
    </w:rPr>
  </w:style>
  <w:style w:type="character" w:customStyle="1" w:styleId="st">
    <w:name w:val="st"/>
    <w:rsid w:val="00813AE7"/>
  </w:style>
  <w:style w:type="character" w:styleId="Emfaz">
    <w:name w:val="Emphasis"/>
    <w:uiPriority w:val="20"/>
    <w:qFormat/>
    <w:rsid w:val="00813AE7"/>
    <w:rPr>
      <w:i/>
      <w:iCs/>
    </w:rPr>
  </w:style>
  <w:style w:type="paragraph" w:customStyle="1" w:styleId="DiagramaDiagrama5CharChar">
    <w:name w:val="Diagrama Diagrama5 Char Char"/>
    <w:basedOn w:val="prastasis"/>
    <w:rsid w:val="002461D9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PLUNGĖS RAJONO SAVIVALDYBĖS ADMINISTRATORIUS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creator>rima</dc:creator>
  <cp:lastModifiedBy>Renata Žukauskė</cp:lastModifiedBy>
  <cp:revision>2</cp:revision>
  <cp:lastPrinted>2024-12-02T14:24:00Z</cp:lastPrinted>
  <dcterms:created xsi:type="dcterms:W3CDTF">2025-01-13T12:17:00Z</dcterms:created>
  <dcterms:modified xsi:type="dcterms:W3CDTF">2025-01-13T12:17:00Z</dcterms:modified>
</cp:coreProperties>
</file>