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79B" w:rsidRDefault="003A779B" w:rsidP="001A090B">
      <w:pPr>
        <w:jc w:val="right"/>
        <w:rPr>
          <w:b/>
          <w:sz w:val="28"/>
          <w:szCs w:val="28"/>
        </w:rPr>
      </w:pPr>
      <w:bookmarkStart w:id="0" w:name="_GoBack"/>
      <w:bookmarkEnd w:id="0"/>
      <w:r w:rsidRPr="001A090B">
        <w:rPr>
          <w:b/>
        </w:rPr>
        <w:t xml:space="preserve">Projektas </w:t>
      </w:r>
    </w:p>
    <w:p w:rsidR="003A779B" w:rsidRPr="001A090B" w:rsidRDefault="003A779B" w:rsidP="003A779B">
      <w:pPr>
        <w:jc w:val="center"/>
        <w:rPr>
          <w:b/>
          <w:sz w:val="28"/>
          <w:szCs w:val="28"/>
        </w:rPr>
      </w:pPr>
      <w:r w:rsidRPr="001A090B">
        <w:rPr>
          <w:b/>
          <w:sz w:val="28"/>
          <w:szCs w:val="28"/>
        </w:rPr>
        <w:t>PLUNGĖS RAJONO SAVIVALDYBĖS</w:t>
      </w:r>
    </w:p>
    <w:p w:rsidR="003A779B" w:rsidRPr="001A090B" w:rsidRDefault="003A779B" w:rsidP="003A779B">
      <w:pPr>
        <w:jc w:val="center"/>
        <w:rPr>
          <w:b/>
          <w:sz w:val="28"/>
          <w:szCs w:val="28"/>
        </w:rPr>
      </w:pPr>
      <w:r w:rsidRPr="001A090B">
        <w:rPr>
          <w:b/>
          <w:sz w:val="28"/>
          <w:szCs w:val="28"/>
        </w:rPr>
        <w:t>TARYBA</w:t>
      </w:r>
    </w:p>
    <w:p w:rsidR="003A779B" w:rsidRPr="001A090B" w:rsidRDefault="003A779B" w:rsidP="003A779B">
      <w:pPr>
        <w:rPr>
          <w:b/>
          <w:sz w:val="28"/>
          <w:szCs w:val="28"/>
        </w:rPr>
      </w:pPr>
    </w:p>
    <w:p w:rsidR="003913DA" w:rsidRDefault="0099053E" w:rsidP="001158D6">
      <w:pPr>
        <w:jc w:val="center"/>
        <w:rPr>
          <w:b/>
          <w:sz w:val="28"/>
          <w:szCs w:val="28"/>
        </w:rPr>
      </w:pPr>
      <w:r>
        <w:rPr>
          <w:b/>
          <w:sz w:val="28"/>
          <w:szCs w:val="28"/>
        </w:rPr>
        <w:t xml:space="preserve">SPRENDIMAS </w:t>
      </w:r>
    </w:p>
    <w:p w:rsidR="003A779B" w:rsidRPr="001A090B" w:rsidRDefault="0099053E" w:rsidP="001158D6">
      <w:pPr>
        <w:jc w:val="center"/>
        <w:rPr>
          <w:b/>
          <w:sz w:val="28"/>
          <w:szCs w:val="28"/>
        </w:rPr>
      </w:pPr>
      <w:r>
        <w:rPr>
          <w:b/>
          <w:sz w:val="28"/>
          <w:szCs w:val="28"/>
        </w:rPr>
        <w:t xml:space="preserve">DĖL </w:t>
      </w:r>
      <w:r w:rsidR="00F37DE5">
        <w:rPr>
          <w:b/>
          <w:sz w:val="28"/>
          <w:szCs w:val="28"/>
        </w:rPr>
        <w:t>PLUNGĖS RAJONO SAVIVALDYBĖS TARYBOS 2024</w:t>
      </w:r>
      <w:r w:rsidR="003913DA">
        <w:rPr>
          <w:b/>
          <w:sz w:val="28"/>
          <w:szCs w:val="28"/>
        </w:rPr>
        <w:t xml:space="preserve"> </w:t>
      </w:r>
      <w:r w:rsidR="00F37DE5">
        <w:rPr>
          <w:b/>
          <w:sz w:val="28"/>
          <w:szCs w:val="28"/>
        </w:rPr>
        <w:t xml:space="preserve">M. RUGSĖJO 26 D. SPRENDIMO NR.T1-230 </w:t>
      </w:r>
      <w:r>
        <w:rPr>
          <w:b/>
          <w:noProof/>
          <w:sz w:val="28"/>
          <w:szCs w:val="28"/>
        </w:rPr>
        <w:t>„</w:t>
      </w:r>
      <w:r w:rsidR="003A779B" w:rsidRPr="001A090B">
        <w:rPr>
          <w:b/>
          <w:noProof/>
          <w:sz w:val="28"/>
          <w:szCs w:val="28"/>
        </w:rPr>
        <w:t>DĖL PRITARIMO SAVIVALDYBĖS DALYVAV</w:t>
      </w:r>
      <w:r w:rsidR="00936984" w:rsidRPr="001A090B">
        <w:rPr>
          <w:b/>
          <w:noProof/>
          <w:sz w:val="28"/>
          <w:szCs w:val="28"/>
        </w:rPr>
        <w:t>IMUI PAREIŠKĖJO TEISE PROJEKTE „</w:t>
      </w:r>
      <w:r w:rsidR="00936984" w:rsidRPr="001A090B">
        <w:rPr>
          <w:b/>
          <w:color w:val="000000" w:themeColor="text1"/>
          <w:sz w:val="28"/>
          <w:szCs w:val="28"/>
        </w:rPr>
        <w:t>VISOS DIENO</w:t>
      </w:r>
      <w:r>
        <w:rPr>
          <w:b/>
          <w:color w:val="000000" w:themeColor="text1"/>
          <w:sz w:val="28"/>
          <w:szCs w:val="28"/>
        </w:rPr>
        <w:t xml:space="preserve">S MOKYKLOS PASLAUGŲ PRIEINAMUMO </w:t>
      </w:r>
      <w:r w:rsidR="00936984" w:rsidRPr="001A090B">
        <w:rPr>
          <w:b/>
          <w:color w:val="000000" w:themeColor="text1"/>
          <w:sz w:val="28"/>
          <w:szCs w:val="28"/>
        </w:rPr>
        <w:t>DIDINIMAS“</w:t>
      </w:r>
      <w:r w:rsidR="003913DA">
        <w:rPr>
          <w:b/>
          <w:color w:val="000000" w:themeColor="text1"/>
          <w:sz w:val="28"/>
          <w:szCs w:val="28"/>
        </w:rPr>
        <w:t>“</w:t>
      </w:r>
      <w:r>
        <w:rPr>
          <w:b/>
          <w:color w:val="000000" w:themeColor="text1"/>
          <w:sz w:val="28"/>
          <w:szCs w:val="28"/>
        </w:rPr>
        <w:t xml:space="preserve"> PA</w:t>
      </w:r>
      <w:r w:rsidR="00F37DE5">
        <w:rPr>
          <w:b/>
          <w:color w:val="000000" w:themeColor="text1"/>
          <w:sz w:val="28"/>
          <w:szCs w:val="28"/>
        </w:rPr>
        <w:t>KEITIMO</w:t>
      </w:r>
    </w:p>
    <w:p w:rsidR="003A779B" w:rsidRPr="0029204E" w:rsidRDefault="003A779B" w:rsidP="003A779B">
      <w:pPr>
        <w:ind w:firstLine="709"/>
        <w:jc w:val="center"/>
      </w:pPr>
    </w:p>
    <w:p w:rsidR="003A779B" w:rsidRPr="0029204E" w:rsidRDefault="00E31EA8" w:rsidP="003A779B">
      <w:pPr>
        <w:jc w:val="center"/>
        <w:rPr>
          <w:u w:val="single"/>
        </w:rPr>
      </w:pPr>
      <w:r w:rsidRPr="0029204E">
        <w:t xml:space="preserve">2024 m. </w:t>
      </w:r>
      <w:r w:rsidR="0099053E">
        <w:t xml:space="preserve">lapkričio </w:t>
      </w:r>
      <w:r w:rsidRPr="0029204E">
        <w:t>2</w:t>
      </w:r>
      <w:r w:rsidR="00B42C0D">
        <w:t>8</w:t>
      </w:r>
      <w:r w:rsidRPr="0029204E">
        <w:t xml:space="preserve"> d. Nr. T1- </w:t>
      </w:r>
    </w:p>
    <w:p w:rsidR="003A779B" w:rsidRDefault="003A779B" w:rsidP="003A779B">
      <w:pPr>
        <w:jc w:val="center"/>
      </w:pPr>
      <w:r>
        <w:t>Plungė</w:t>
      </w:r>
    </w:p>
    <w:p w:rsidR="003A779B" w:rsidRDefault="003A779B" w:rsidP="003A779B">
      <w:pPr>
        <w:ind w:firstLine="709"/>
        <w:jc w:val="center"/>
      </w:pPr>
    </w:p>
    <w:p w:rsidR="00F37DE5" w:rsidRDefault="00F37DE5" w:rsidP="003A779B">
      <w:pPr>
        <w:ind w:firstLine="709"/>
        <w:jc w:val="center"/>
      </w:pPr>
    </w:p>
    <w:p w:rsidR="003913DA" w:rsidRDefault="00F37DE5" w:rsidP="003913DA">
      <w:pPr>
        <w:ind w:firstLine="709"/>
        <w:jc w:val="both"/>
        <w:rPr>
          <w:color w:val="000000"/>
        </w:rPr>
      </w:pPr>
      <w:r w:rsidRPr="00BF02BE">
        <w:rPr>
          <w:color w:val="000000"/>
        </w:rPr>
        <w:t>Plungės rajono savivaldybės taryba n u s p r e n d ž i a:</w:t>
      </w:r>
    </w:p>
    <w:p w:rsidR="00F37DE5" w:rsidRDefault="009032BC" w:rsidP="003913DA">
      <w:pPr>
        <w:ind w:firstLine="709"/>
        <w:jc w:val="both"/>
        <w:rPr>
          <w:color w:val="000000" w:themeColor="text1"/>
        </w:rPr>
      </w:pPr>
      <w:r>
        <w:rPr>
          <w:color w:val="000000"/>
        </w:rPr>
        <w:t>P</w:t>
      </w:r>
      <w:r w:rsidR="00F37DE5" w:rsidRPr="00BF02BE">
        <w:rPr>
          <w:color w:val="000000"/>
        </w:rPr>
        <w:t xml:space="preserve">akeisti </w:t>
      </w:r>
      <w:r w:rsidR="00F37DE5">
        <w:t>P</w:t>
      </w:r>
      <w:r w:rsidR="00F37DE5" w:rsidRPr="00F37DE5">
        <w:t>lungės rajono savivaldybės tarybos 2</w:t>
      </w:r>
      <w:r w:rsidR="00F37DE5">
        <w:t>024</w:t>
      </w:r>
      <w:r w:rsidR="003913DA">
        <w:t xml:space="preserve"> </w:t>
      </w:r>
      <w:r w:rsidR="00F37DE5">
        <w:t>m. rugsėjo 26 d. sprendimo Nr.T</w:t>
      </w:r>
      <w:r w:rsidR="00F37DE5" w:rsidRPr="00F37DE5">
        <w:t xml:space="preserve">1-230 </w:t>
      </w:r>
      <w:r w:rsidR="00F37DE5">
        <w:rPr>
          <w:noProof/>
        </w:rPr>
        <w:t>„D</w:t>
      </w:r>
      <w:r w:rsidR="00F37DE5" w:rsidRPr="00F37DE5">
        <w:rPr>
          <w:noProof/>
        </w:rPr>
        <w:t>ėl pritarimo savivaldybės dalyvavimui pareiškėjo teise projekte „</w:t>
      </w:r>
      <w:r w:rsidR="006E7BDD">
        <w:rPr>
          <w:color w:val="000000" w:themeColor="text1"/>
        </w:rPr>
        <w:t xml:space="preserve">Visos dienos mokyklos </w:t>
      </w:r>
      <w:r w:rsidR="00F37DE5" w:rsidRPr="00F37DE5">
        <w:rPr>
          <w:color w:val="000000" w:themeColor="text1"/>
        </w:rPr>
        <w:t>paslaugų prieinamumo didinimas“</w:t>
      </w:r>
      <w:r w:rsidR="003913DA">
        <w:rPr>
          <w:color w:val="000000" w:themeColor="text1"/>
        </w:rPr>
        <w:t>“</w:t>
      </w:r>
      <w:r w:rsidR="00F37DE5">
        <w:rPr>
          <w:color w:val="000000" w:themeColor="text1"/>
        </w:rPr>
        <w:t xml:space="preserve"> 1 punktą ir išdėstyti jį taip:</w:t>
      </w:r>
    </w:p>
    <w:p w:rsidR="00F37DE5" w:rsidRDefault="003913DA" w:rsidP="003913DA">
      <w:pPr>
        <w:pStyle w:val="Sraopastraipa"/>
        <w:tabs>
          <w:tab w:val="left" w:pos="993"/>
        </w:tabs>
        <w:ind w:left="0" w:firstLine="709"/>
        <w:jc w:val="both"/>
        <w:rPr>
          <w:szCs w:val="24"/>
        </w:rPr>
      </w:pPr>
      <w:r>
        <w:rPr>
          <w:szCs w:val="24"/>
        </w:rPr>
        <w:t xml:space="preserve">„1. </w:t>
      </w:r>
      <w:r w:rsidR="00F37DE5">
        <w:rPr>
          <w:szCs w:val="24"/>
        </w:rPr>
        <w:t xml:space="preserve">Pritarti Savivaldybės dalyvavimui </w:t>
      </w:r>
      <w:r w:rsidR="00F37DE5">
        <w:rPr>
          <w:iCs/>
          <w:szCs w:val="24"/>
        </w:rPr>
        <w:t>Švietimo plėtros programos pažangos priemonės Nr.</w:t>
      </w:r>
      <w:r w:rsidR="00F37DE5">
        <w:rPr>
          <w:iCs/>
          <w:szCs w:val="24"/>
          <w:lang w:eastAsia="lt-LT"/>
        </w:rPr>
        <w:t xml:space="preserve"> 12-003-03-02-01 „</w:t>
      </w:r>
      <w:r w:rsidR="00F37DE5">
        <w:rPr>
          <w:color w:val="000000"/>
          <w:szCs w:val="24"/>
          <w:shd w:val="clear" w:color="auto" w:fill="FFFFFF"/>
        </w:rPr>
        <w:t xml:space="preserve">Įgyvendinti </w:t>
      </w:r>
      <w:proofErr w:type="spellStart"/>
      <w:r w:rsidR="00F37DE5">
        <w:rPr>
          <w:color w:val="000000"/>
          <w:szCs w:val="24"/>
          <w:shd w:val="clear" w:color="auto" w:fill="FFFFFF"/>
        </w:rPr>
        <w:t>įtraukųjį</w:t>
      </w:r>
      <w:proofErr w:type="spellEnd"/>
      <w:r w:rsidR="00F37DE5">
        <w:rPr>
          <w:color w:val="000000"/>
          <w:szCs w:val="24"/>
          <w:shd w:val="clear" w:color="auto" w:fill="FFFFFF"/>
        </w:rPr>
        <w:t xml:space="preserve"> švietimą</w:t>
      </w:r>
      <w:r w:rsidR="00F37DE5">
        <w:rPr>
          <w:iCs/>
          <w:color w:val="000000"/>
          <w:szCs w:val="24"/>
        </w:rPr>
        <w:t>“</w:t>
      </w:r>
      <w:r w:rsidR="00F37DE5">
        <w:rPr>
          <w:szCs w:val="24"/>
        </w:rPr>
        <w:t xml:space="preserve"> projekte </w:t>
      </w:r>
      <w:r w:rsidR="00F37DE5" w:rsidRPr="00936984">
        <w:rPr>
          <w:color w:val="000000" w:themeColor="text1"/>
          <w:szCs w:val="24"/>
        </w:rPr>
        <w:t xml:space="preserve">„Visos dienos mokyklos paslaugų prieinamumo </w:t>
      </w:r>
      <w:r w:rsidR="00F37DE5" w:rsidRPr="00E734A5">
        <w:rPr>
          <w:szCs w:val="24"/>
        </w:rPr>
        <w:t xml:space="preserve">didinimas Plungės rajone “ (toliau </w:t>
      </w:r>
      <w:r w:rsidR="00F37DE5">
        <w:rPr>
          <w:szCs w:val="24"/>
        </w:rPr>
        <w:t>– Projektas) pareiškėjo teise</w:t>
      </w:r>
      <w:r>
        <w:rPr>
          <w:szCs w:val="24"/>
        </w:rPr>
        <w:t>“</w:t>
      </w:r>
      <w:r w:rsidR="00F37DE5">
        <w:rPr>
          <w:szCs w:val="24"/>
        </w:rPr>
        <w:t>.</w:t>
      </w:r>
    </w:p>
    <w:p w:rsidR="003A779B" w:rsidRDefault="00F37DE5" w:rsidP="00B12D95">
      <w:r w:rsidRPr="00BF02BE">
        <w:rPr>
          <w:color w:val="000000"/>
        </w:rPr>
        <w:br/>
      </w:r>
    </w:p>
    <w:p w:rsidR="003A779B" w:rsidRDefault="003A779B" w:rsidP="003A779B">
      <w:pPr>
        <w:ind w:firstLine="709"/>
        <w:jc w:val="both"/>
      </w:pPr>
    </w:p>
    <w:p w:rsidR="003A779B" w:rsidRDefault="003A779B" w:rsidP="003A779B">
      <w:pPr>
        <w:ind w:firstLine="709"/>
        <w:jc w:val="both"/>
      </w:pPr>
    </w:p>
    <w:p w:rsidR="003A779B" w:rsidRDefault="00936984" w:rsidP="00936984">
      <w:pPr>
        <w:tabs>
          <w:tab w:val="left" w:pos="7938"/>
        </w:tabs>
      </w:pPr>
      <w:r>
        <w:t>Savivaldybės meras</w:t>
      </w:r>
      <w:r w:rsidR="003A779B">
        <w:t xml:space="preserve">    </w:t>
      </w:r>
      <w:r>
        <w:t xml:space="preserve">                                                                                              </w:t>
      </w:r>
      <w:r w:rsidR="003A779B">
        <w:t xml:space="preserve">  </w:t>
      </w:r>
      <w:r w:rsidR="003A779B">
        <w:tab/>
      </w:r>
    </w:p>
    <w:p w:rsidR="00A01410" w:rsidRDefault="00A01410" w:rsidP="00936984"/>
    <w:p w:rsidR="00641531" w:rsidRDefault="00641531" w:rsidP="0029204E">
      <w:pPr>
        <w:jc w:val="both"/>
      </w:pPr>
    </w:p>
    <w:p w:rsidR="00641531" w:rsidRDefault="00641531" w:rsidP="0029204E">
      <w:pPr>
        <w:jc w:val="both"/>
      </w:pPr>
    </w:p>
    <w:p w:rsidR="00641531" w:rsidRDefault="00641531" w:rsidP="0029204E">
      <w:pPr>
        <w:jc w:val="both"/>
      </w:pPr>
    </w:p>
    <w:p w:rsidR="00641531" w:rsidRDefault="00641531" w:rsidP="0029204E">
      <w:pPr>
        <w:jc w:val="both"/>
      </w:pPr>
    </w:p>
    <w:p w:rsidR="00641531" w:rsidRDefault="00641531" w:rsidP="0029204E">
      <w:pPr>
        <w:jc w:val="both"/>
      </w:pPr>
    </w:p>
    <w:p w:rsidR="00641531" w:rsidRDefault="00641531" w:rsidP="0029204E">
      <w:pPr>
        <w:jc w:val="both"/>
      </w:pPr>
    </w:p>
    <w:p w:rsidR="00B12D95" w:rsidRPr="001F7323" w:rsidRDefault="00B12D95" w:rsidP="00B12D95">
      <w:r w:rsidRPr="001F7323">
        <w:t>SUDERINTA:</w:t>
      </w:r>
    </w:p>
    <w:p w:rsidR="00B12D95" w:rsidRPr="001F7323" w:rsidRDefault="00B12D95" w:rsidP="00B12D95">
      <w:r w:rsidRPr="001F7323">
        <w:t xml:space="preserve">Savivaldybės </w:t>
      </w:r>
      <w:r>
        <w:t>tarybos narys Algirdas Pečiulis</w:t>
      </w:r>
    </w:p>
    <w:p w:rsidR="00B12D95" w:rsidRPr="001F7323" w:rsidRDefault="00B12D95" w:rsidP="00B12D95">
      <w:r w:rsidRPr="001F7323">
        <w:t xml:space="preserve">Savivaldybės vicemeras Žydrūnas </w:t>
      </w:r>
      <w:proofErr w:type="spellStart"/>
      <w:r w:rsidRPr="001F7323">
        <w:t>Purauskis</w:t>
      </w:r>
      <w:proofErr w:type="spellEnd"/>
    </w:p>
    <w:p w:rsidR="00B12D95" w:rsidRDefault="00B12D95" w:rsidP="00B12D95">
      <w:r w:rsidRPr="001F7323">
        <w:t xml:space="preserve">Administracijos direktorius Dalius Pečiulis </w:t>
      </w:r>
    </w:p>
    <w:p w:rsidR="00B12D95" w:rsidRPr="001F7323" w:rsidRDefault="00B12D95" w:rsidP="00B12D95">
      <w:r>
        <w:t xml:space="preserve">Administracijos direktoriaus pavaduotoja Jovita </w:t>
      </w:r>
      <w:proofErr w:type="spellStart"/>
      <w:r>
        <w:t>Šumskienė</w:t>
      </w:r>
      <w:proofErr w:type="spellEnd"/>
    </w:p>
    <w:p w:rsidR="00B12D95" w:rsidRDefault="00B12D95" w:rsidP="00B12D95">
      <w:r w:rsidRPr="001F7323">
        <w:t xml:space="preserve">Savivaldybės tarybos posėdžių sekretorė Irmantė </w:t>
      </w:r>
      <w:proofErr w:type="spellStart"/>
      <w:r w:rsidRPr="001F7323">
        <w:t>Kurmienė</w:t>
      </w:r>
      <w:proofErr w:type="spellEnd"/>
    </w:p>
    <w:p w:rsidR="00B12D95" w:rsidRPr="001F7323" w:rsidRDefault="00B12D95" w:rsidP="00B12D95">
      <w:r w:rsidRPr="001F7323">
        <w:t>Švietimo ir sporto skyriaus vedėjas Gintautas Rimeikis</w:t>
      </w:r>
    </w:p>
    <w:p w:rsidR="00B12D95" w:rsidRPr="001F7323" w:rsidRDefault="00B12D95" w:rsidP="00B12D95">
      <w:r w:rsidRPr="001F7323">
        <w:t xml:space="preserve">Teisės, personalo ir civilinės metrikacijos skyriaus </w:t>
      </w:r>
      <w:r>
        <w:t>patarėja Donata Norvaišienė</w:t>
      </w:r>
    </w:p>
    <w:p w:rsidR="00B12D95" w:rsidRPr="001F7323" w:rsidRDefault="00B12D95" w:rsidP="00B12D95">
      <w:r w:rsidRPr="001F7323">
        <w:t xml:space="preserve">Bendrųjų reikalų skyriaus kalbos tvarkytoja Simona </w:t>
      </w:r>
      <w:proofErr w:type="spellStart"/>
      <w:r w:rsidRPr="001F7323">
        <w:t>Grigalauskaitė</w:t>
      </w:r>
      <w:proofErr w:type="spellEnd"/>
      <w:r w:rsidRPr="001F7323">
        <w:t xml:space="preserve">   </w:t>
      </w:r>
      <w:bookmarkStart w:id="1" w:name="Text10"/>
      <w:r w:rsidRPr="001F7323">
        <w:t xml:space="preserve">   </w:t>
      </w:r>
      <w:bookmarkEnd w:id="1"/>
    </w:p>
    <w:p w:rsidR="00B12D95" w:rsidRDefault="00B12D95" w:rsidP="00B12D95">
      <w:pPr>
        <w:tabs>
          <w:tab w:val="left" w:pos="1890"/>
        </w:tabs>
      </w:pPr>
    </w:p>
    <w:p w:rsidR="00B12D95" w:rsidRDefault="00B12D95" w:rsidP="00B12D95">
      <w:pPr>
        <w:tabs>
          <w:tab w:val="left" w:pos="7938"/>
        </w:tabs>
      </w:pPr>
      <w:r w:rsidRPr="001F7323">
        <w:t>Sprendim</w:t>
      </w:r>
      <w:r>
        <w:t>o projektą</w:t>
      </w:r>
      <w:r w:rsidRPr="001F7323">
        <w:t xml:space="preserve"> rengė Švietimo ir sporto skyriaus </w:t>
      </w:r>
      <w:r>
        <w:t xml:space="preserve">vyr. specialistė Rita </w:t>
      </w:r>
      <w:proofErr w:type="spellStart"/>
      <w:r>
        <w:t>Skroblytė</w:t>
      </w:r>
      <w:proofErr w:type="spellEnd"/>
    </w:p>
    <w:p w:rsidR="00B12D95" w:rsidRDefault="00B12D95" w:rsidP="00B12D95">
      <w:pPr>
        <w:jc w:val="both"/>
      </w:pPr>
    </w:p>
    <w:p w:rsidR="00B12D95" w:rsidRDefault="00B12D95" w:rsidP="0029204E"/>
    <w:p w:rsidR="00B12D95" w:rsidRDefault="00B12D95" w:rsidP="0029204E"/>
    <w:p w:rsidR="00B12D95" w:rsidRDefault="00B12D95" w:rsidP="0029204E"/>
    <w:p w:rsidR="00B12D95" w:rsidRDefault="00B12D95" w:rsidP="0029204E"/>
    <w:p w:rsidR="0029204E" w:rsidRDefault="0029204E" w:rsidP="0029204E">
      <w:pPr>
        <w:ind w:firstLine="709"/>
      </w:pPr>
    </w:p>
    <w:p w:rsidR="0029204E" w:rsidRDefault="0029204E" w:rsidP="005D4F63">
      <w:pPr>
        <w:rPr>
          <w:b/>
          <w:szCs w:val="18"/>
          <w:lang w:eastAsia="my-MM" w:bidi="my-MM"/>
        </w:rPr>
      </w:pPr>
    </w:p>
    <w:p w:rsidR="0029204E" w:rsidRPr="00E75D64" w:rsidRDefault="0029204E" w:rsidP="0029204E">
      <w:pPr>
        <w:ind w:firstLine="709"/>
        <w:jc w:val="center"/>
        <w:rPr>
          <w:b/>
          <w:szCs w:val="18"/>
          <w:lang w:eastAsia="my-MM" w:bidi="my-MM"/>
        </w:rPr>
      </w:pPr>
      <w:r w:rsidRPr="00E75D64">
        <w:rPr>
          <w:b/>
          <w:szCs w:val="18"/>
          <w:lang w:eastAsia="my-MM" w:bidi="my-MM"/>
        </w:rPr>
        <w:t>ŠVIETIMO IR SPORTO SKYRIUS</w:t>
      </w:r>
    </w:p>
    <w:p w:rsidR="0029204E" w:rsidRPr="006975E2" w:rsidRDefault="0029204E" w:rsidP="0029204E">
      <w:pPr>
        <w:ind w:firstLine="709"/>
        <w:jc w:val="center"/>
        <w:rPr>
          <w:b/>
        </w:rPr>
      </w:pPr>
    </w:p>
    <w:p w:rsidR="0029204E" w:rsidRPr="006975E2" w:rsidRDefault="0029204E" w:rsidP="0029204E">
      <w:pPr>
        <w:ind w:firstLine="709"/>
        <w:jc w:val="center"/>
        <w:rPr>
          <w:b/>
        </w:rPr>
      </w:pPr>
      <w:r w:rsidRPr="006975E2">
        <w:rPr>
          <w:b/>
        </w:rPr>
        <w:t>AIŠKINAMASIS RAŠTAS</w:t>
      </w:r>
    </w:p>
    <w:tbl>
      <w:tblPr>
        <w:tblW w:w="9854" w:type="dxa"/>
        <w:tblLook w:val="01E0" w:firstRow="1" w:lastRow="1" w:firstColumn="1" w:lastColumn="1" w:noHBand="0" w:noVBand="0"/>
      </w:tblPr>
      <w:tblGrid>
        <w:gridCol w:w="9854"/>
      </w:tblGrid>
      <w:tr w:rsidR="0029204E" w:rsidRPr="00942F7F" w:rsidTr="009748C6">
        <w:tc>
          <w:tcPr>
            <w:tcW w:w="9854" w:type="dxa"/>
            <w:shd w:val="clear" w:color="auto" w:fill="auto"/>
          </w:tcPr>
          <w:p w:rsidR="00B12D95" w:rsidRPr="00B12D95" w:rsidRDefault="0029204E" w:rsidP="00F828BC">
            <w:pPr>
              <w:jc w:val="center"/>
              <w:rPr>
                <w:b/>
              </w:rPr>
            </w:pPr>
            <w:r w:rsidRPr="0029204E">
              <w:rPr>
                <w:b/>
              </w:rPr>
              <w:t xml:space="preserve">PRIE SAVIVALDYBĖS TARYBOS SPRENDIMO PROJEKTO </w:t>
            </w:r>
            <w:r w:rsidR="001158D6">
              <w:rPr>
                <w:b/>
              </w:rPr>
              <w:t>„</w:t>
            </w:r>
            <w:r w:rsidR="00B12D95" w:rsidRPr="00B12D95">
              <w:rPr>
                <w:b/>
              </w:rPr>
              <w:t>DĖL PLUNGĖS RAJONO SAVIVALDYBĖS TARYBOS 2024</w:t>
            </w:r>
            <w:r w:rsidR="00E734A5">
              <w:rPr>
                <w:b/>
              </w:rPr>
              <w:t xml:space="preserve"> </w:t>
            </w:r>
            <w:r w:rsidR="00B12D95" w:rsidRPr="00B12D95">
              <w:rPr>
                <w:b/>
              </w:rPr>
              <w:t xml:space="preserve">M. RUGSĖJO 26 D. SPRENDIMO NR.T1-230 </w:t>
            </w:r>
            <w:r w:rsidR="00B12D95" w:rsidRPr="00B12D95">
              <w:rPr>
                <w:b/>
                <w:noProof/>
              </w:rPr>
              <w:t>„DĖL PRITARIMO SAVIVALDYBĖS DALYVAVIMUI PAREIŠKĖJO TEISE PROJEKTE „</w:t>
            </w:r>
            <w:r w:rsidR="00B12D95" w:rsidRPr="00B12D95">
              <w:rPr>
                <w:b/>
                <w:color w:val="000000" w:themeColor="text1"/>
              </w:rPr>
              <w:t>VISOS DIENOS MOKYKLOS PASLAUGŲ PRIEINAM</w:t>
            </w:r>
            <w:r w:rsidR="00E734A5">
              <w:rPr>
                <w:b/>
                <w:color w:val="000000" w:themeColor="text1"/>
              </w:rPr>
              <w:t xml:space="preserve">UMO DIDINIMAS““   </w:t>
            </w:r>
            <w:r w:rsidR="00B12D95" w:rsidRPr="00B12D95">
              <w:rPr>
                <w:b/>
                <w:color w:val="000000" w:themeColor="text1"/>
              </w:rPr>
              <w:t>PAKEITIMO</w:t>
            </w:r>
          </w:p>
          <w:p w:rsidR="0029204E" w:rsidRPr="00942F7F" w:rsidRDefault="0029204E" w:rsidP="00E734A5">
            <w:pPr>
              <w:ind w:firstLine="709"/>
              <w:jc w:val="both"/>
              <w:rPr>
                <w:b/>
                <w:caps/>
              </w:rPr>
            </w:pPr>
          </w:p>
        </w:tc>
      </w:tr>
      <w:tr w:rsidR="0029204E" w:rsidRPr="00942F7F" w:rsidTr="009748C6">
        <w:tc>
          <w:tcPr>
            <w:tcW w:w="9854" w:type="dxa"/>
            <w:shd w:val="clear" w:color="auto" w:fill="auto"/>
          </w:tcPr>
          <w:p w:rsidR="0029204E" w:rsidRPr="00942F7F" w:rsidRDefault="0029204E" w:rsidP="009748C6">
            <w:pPr>
              <w:ind w:firstLine="709"/>
              <w:jc w:val="center"/>
            </w:pPr>
            <w:r w:rsidRPr="00942F7F">
              <w:t xml:space="preserve">2024 m. </w:t>
            </w:r>
            <w:r w:rsidR="005D4F63">
              <w:t>lapkričio</w:t>
            </w:r>
            <w:r>
              <w:t xml:space="preserve"> </w:t>
            </w:r>
            <w:r w:rsidR="005D4F63">
              <w:t>6</w:t>
            </w:r>
            <w:r w:rsidRPr="00942F7F">
              <w:t xml:space="preserve"> d. </w:t>
            </w:r>
          </w:p>
          <w:p w:rsidR="0029204E" w:rsidRPr="00942F7F" w:rsidRDefault="0029204E" w:rsidP="009748C6">
            <w:pPr>
              <w:ind w:firstLine="709"/>
              <w:jc w:val="center"/>
            </w:pPr>
            <w:r w:rsidRPr="00942F7F">
              <w:t>Plungė</w:t>
            </w:r>
          </w:p>
        </w:tc>
      </w:tr>
    </w:tbl>
    <w:p w:rsidR="0029204E" w:rsidRPr="00942F7F" w:rsidRDefault="0029204E" w:rsidP="0029204E">
      <w:pPr>
        <w:autoSpaceDE w:val="0"/>
        <w:autoSpaceDN w:val="0"/>
        <w:adjustRightInd w:val="0"/>
        <w:ind w:firstLine="720"/>
        <w:jc w:val="both"/>
        <w:rPr>
          <w:b/>
        </w:rPr>
      </w:pPr>
    </w:p>
    <w:p w:rsidR="002A21B2" w:rsidRPr="00E734A5" w:rsidRDefault="002A21B2" w:rsidP="002A21B2">
      <w:pPr>
        <w:autoSpaceDE w:val="0"/>
        <w:autoSpaceDN w:val="0"/>
        <w:adjustRightInd w:val="0"/>
        <w:ind w:firstLine="709"/>
        <w:jc w:val="both"/>
        <w:rPr>
          <w:rFonts w:eastAsia="TimesNewRomanPSMT"/>
          <w:szCs w:val="20"/>
        </w:rPr>
      </w:pPr>
      <w:r>
        <w:rPr>
          <w:b/>
        </w:rPr>
        <w:t xml:space="preserve">1. </w:t>
      </w:r>
      <w:r w:rsidR="0029204E" w:rsidRPr="002A21B2">
        <w:rPr>
          <w:b/>
        </w:rPr>
        <w:t xml:space="preserve">Parengto teisės akto projekto tikslai, uždaviniai, problemos esmė. </w:t>
      </w:r>
      <w:r w:rsidR="00B12D95" w:rsidRPr="002A21B2">
        <w:rPr>
          <w:bCs/>
        </w:rPr>
        <w:t xml:space="preserve">Šio sprendimo </w:t>
      </w:r>
      <w:r w:rsidR="0029204E" w:rsidRPr="00E734A5">
        <w:rPr>
          <w:bCs/>
        </w:rPr>
        <w:t>projekto tikslas –</w:t>
      </w:r>
      <w:r w:rsidR="0099053E" w:rsidRPr="00E734A5">
        <w:rPr>
          <w:bCs/>
        </w:rPr>
        <w:t xml:space="preserve"> papildyti </w:t>
      </w:r>
      <w:r w:rsidR="00B12D95" w:rsidRPr="00E734A5">
        <w:t xml:space="preserve">Plungės rajono savivaldybės tarybos 2024m. rugsėjo 26 d. sprendimo Nr.T1-230 </w:t>
      </w:r>
      <w:r w:rsidR="00B12D95" w:rsidRPr="00E734A5">
        <w:rPr>
          <w:noProof/>
        </w:rPr>
        <w:t>„Dėl pritarimo savivaldybės dalyvavimui pareiškėjo teise projekte „</w:t>
      </w:r>
      <w:r w:rsidR="00B12D95" w:rsidRPr="00E734A5">
        <w:t>Visos dienos mokyklos paslaugų prieinamumo didinimas“ 1 punktą</w:t>
      </w:r>
      <w:r w:rsidR="006E7BDD" w:rsidRPr="00E734A5">
        <w:t xml:space="preserve">  žodžiais „Plungės rajone“.</w:t>
      </w:r>
    </w:p>
    <w:p w:rsidR="001C4008" w:rsidRPr="00E734A5" w:rsidRDefault="002A21B2" w:rsidP="002A21B2">
      <w:pPr>
        <w:autoSpaceDE w:val="0"/>
        <w:autoSpaceDN w:val="0"/>
        <w:adjustRightInd w:val="0"/>
        <w:ind w:firstLine="720"/>
        <w:jc w:val="both"/>
        <w:rPr>
          <w:rFonts w:eastAsia="TimesNewRomanPSMT"/>
        </w:rPr>
      </w:pPr>
      <w:r w:rsidRPr="00E734A5">
        <w:rPr>
          <w:rFonts w:eastAsia="TimesNewRomanPSMT"/>
          <w:b/>
        </w:rPr>
        <w:t xml:space="preserve">2. </w:t>
      </w:r>
      <w:r w:rsidR="0029204E" w:rsidRPr="00E734A5">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D1457F" w:rsidRPr="00E734A5">
        <w:rPr>
          <w:rFonts w:eastAsia="TimesNewRomanPSMT"/>
          <w:b/>
        </w:rPr>
        <w:t>.</w:t>
      </w:r>
      <w:r w:rsidR="00641531" w:rsidRPr="00E734A5">
        <w:rPr>
          <w:rFonts w:eastAsia="TimesNewRomanPSMT"/>
        </w:rPr>
        <w:t xml:space="preserve"> </w:t>
      </w:r>
      <w:r w:rsidR="001C4008" w:rsidRPr="00E734A5">
        <w:rPr>
          <w:rFonts w:eastAsia="TimesNewRomanPSMT"/>
        </w:rPr>
        <w:t xml:space="preserve">Taikomi </w:t>
      </w:r>
      <w:r w:rsidR="006E0841" w:rsidRPr="00E734A5">
        <w:rPr>
          <w:rFonts w:eastAsia="TimesNewRomanPSMT"/>
        </w:rPr>
        <w:t xml:space="preserve">teisės aktai, kuriais vadovaujamasi rengiant, teikiant </w:t>
      </w:r>
      <w:r w:rsidR="00641531" w:rsidRPr="00E734A5">
        <w:rPr>
          <w:rFonts w:eastAsia="TimesNewRomanPSMT"/>
        </w:rPr>
        <w:t>P</w:t>
      </w:r>
      <w:r w:rsidR="006E0841" w:rsidRPr="00E734A5">
        <w:rPr>
          <w:rFonts w:eastAsia="TimesNewRomanPSMT"/>
        </w:rPr>
        <w:t>rojekto įgyvendinimo planą.</w:t>
      </w:r>
    </w:p>
    <w:p w:rsidR="001158D6" w:rsidRPr="00E734A5" w:rsidRDefault="0029204E" w:rsidP="00385171">
      <w:pPr>
        <w:pStyle w:val="Sraopastraipa"/>
        <w:numPr>
          <w:ilvl w:val="0"/>
          <w:numId w:val="4"/>
        </w:numPr>
        <w:ind w:left="0" w:firstLine="720"/>
        <w:jc w:val="both"/>
      </w:pPr>
      <w:r w:rsidRPr="00E734A5">
        <w:rPr>
          <w:b/>
        </w:rPr>
        <w:t>Kodėl būtina priimti sprendimą, kokių pozityvių rezultatų laukiama.</w:t>
      </w:r>
      <w:r w:rsidR="001158D6" w:rsidRPr="00E734A5">
        <w:rPr>
          <w:b/>
        </w:rPr>
        <w:t xml:space="preserve"> </w:t>
      </w:r>
      <w:r w:rsidR="001158D6" w:rsidRPr="00E734A5">
        <w:t xml:space="preserve">Pritarus </w:t>
      </w:r>
      <w:r w:rsidR="002A21B2" w:rsidRPr="00E734A5">
        <w:t xml:space="preserve">šiam </w:t>
      </w:r>
      <w:r w:rsidR="001158D6" w:rsidRPr="00E734A5">
        <w:t>sprendimo projektui</w:t>
      </w:r>
      <w:r w:rsidR="002A21B2" w:rsidRPr="00E734A5">
        <w:t xml:space="preserve"> ir p</w:t>
      </w:r>
      <w:r w:rsidR="001158D6" w:rsidRPr="00E734A5">
        <w:rPr>
          <w:szCs w:val="24"/>
        </w:rPr>
        <w:t>rojekto pavadinime nurodžius Plungės rajoną būtų aišku, jog gavus fi</w:t>
      </w:r>
      <w:r w:rsidR="002A21B2" w:rsidRPr="00E734A5">
        <w:rPr>
          <w:szCs w:val="24"/>
        </w:rPr>
        <w:t xml:space="preserve">nansavimą projekto veiklos bus </w:t>
      </w:r>
      <w:r w:rsidR="001158D6" w:rsidRPr="00E734A5">
        <w:rPr>
          <w:szCs w:val="24"/>
        </w:rPr>
        <w:t>vykdomos Plungės rajono savivaldybės ugdymo įstaigose.</w:t>
      </w:r>
    </w:p>
    <w:p w:rsidR="0029204E" w:rsidRDefault="0029204E" w:rsidP="0029204E">
      <w:pPr>
        <w:ind w:firstLine="720"/>
        <w:jc w:val="both"/>
        <w:rPr>
          <w:bCs/>
          <w:szCs w:val="20"/>
        </w:rPr>
      </w:pPr>
      <w:r>
        <w:rPr>
          <w:rFonts w:eastAsia="TimesNewRomanPSMT"/>
          <w:b/>
        </w:rPr>
        <w:t xml:space="preserve">4. </w:t>
      </w:r>
      <w:r>
        <w:rPr>
          <w:b/>
        </w:rPr>
        <w:t>Lėšų poreikis ir finansavimo šaltiniai</w:t>
      </w:r>
      <w:r w:rsidRPr="00A035DD">
        <w:rPr>
          <w:b/>
        </w:rPr>
        <w:t>.</w:t>
      </w:r>
      <w:r>
        <w:rPr>
          <w:b/>
        </w:rPr>
        <w:t xml:space="preserve"> </w:t>
      </w:r>
      <w:r w:rsidR="002A21B2">
        <w:rPr>
          <w:bCs/>
        </w:rPr>
        <w:t>Sprendimo projekto įgyvendinimui lėšos nereikalingos.</w:t>
      </w:r>
    </w:p>
    <w:p w:rsidR="0029204E" w:rsidRPr="00996EFF" w:rsidRDefault="0029204E" w:rsidP="0029204E">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005D4F63">
        <w:rPr>
          <w:rFonts w:eastAsia="TimesNewRomanPSMT"/>
        </w:rPr>
        <w:t>Nėra</w:t>
      </w:r>
    </w:p>
    <w:p w:rsidR="0029204E" w:rsidRPr="00385171" w:rsidRDefault="0029204E" w:rsidP="0029204E">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EB2534">
        <w:rPr>
          <w:bCs/>
        </w:rPr>
        <w:t>Pridedamas.</w:t>
      </w:r>
    </w:p>
    <w:p w:rsidR="0029204E" w:rsidRPr="00996EFF" w:rsidRDefault="0029204E" w:rsidP="0029204E">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t>Teisės aktas nenorminio pobūdžio, vertinimas neatliekamas.</w:t>
      </w:r>
    </w:p>
    <w:p w:rsidR="0029204E" w:rsidRPr="00996EFF" w:rsidRDefault="0029204E" w:rsidP="0029204E">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996EFF">
        <w:t>Švietimo ir sporto skyriaus iniciatyva</w:t>
      </w:r>
      <w:r>
        <w:t>.</w:t>
      </w:r>
    </w:p>
    <w:p w:rsidR="0029204E" w:rsidRDefault="0029204E" w:rsidP="0029204E">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E5447">
        <w:rPr>
          <w:bCs/>
        </w:rPr>
        <w:t>Nėra</w:t>
      </w:r>
      <w:r>
        <w:rPr>
          <w:bCs/>
        </w:rPr>
        <w:t>.</w:t>
      </w:r>
    </w:p>
    <w:p w:rsidR="0029204E" w:rsidRPr="00996EFF" w:rsidRDefault="0029204E" w:rsidP="007264F1">
      <w:pPr>
        <w:autoSpaceDE w:val="0"/>
        <w:autoSpaceDN w:val="0"/>
        <w:adjustRightInd w:val="0"/>
        <w:ind w:firstLine="720"/>
        <w:jc w:val="both"/>
      </w:pPr>
      <w:r>
        <w:rPr>
          <w:b/>
        </w:rPr>
        <w:t>10. Kam (institucijoms, skyriams, organizacijoms ir t. t.) patvirtintas sprendimas turi būti išsiųstas</w:t>
      </w:r>
      <w:r w:rsidRPr="00E734A5">
        <w:rPr>
          <w:b/>
        </w:rPr>
        <w:t xml:space="preserve">. </w:t>
      </w:r>
      <w:r w:rsidRPr="00E734A5">
        <w:t xml:space="preserve">Švietimo ir sporto skyriui bei </w:t>
      </w:r>
      <w:r w:rsidR="00EF1400" w:rsidRPr="00E734A5">
        <w:t>P</w:t>
      </w:r>
      <w:r w:rsidR="007264F1" w:rsidRPr="00E734A5">
        <w:t xml:space="preserve">rojekto partneriams </w:t>
      </w:r>
      <w:r w:rsidR="00EF1400" w:rsidRPr="00E734A5">
        <w:t xml:space="preserve">Plungės r. </w:t>
      </w:r>
      <w:r w:rsidR="007264F1" w:rsidRPr="00E734A5">
        <w:t xml:space="preserve">Žemaitijos Kadetų gimnazijai, </w:t>
      </w:r>
      <w:r w:rsidR="00641531" w:rsidRPr="00E734A5">
        <w:t xml:space="preserve">Plungės </w:t>
      </w:r>
      <w:r w:rsidR="007264F1" w:rsidRPr="00E734A5">
        <w:t>akademiko A</w:t>
      </w:r>
      <w:r w:rsidR="00641531" w:rsidRPr="00E734A5">
        <w:t>dolfo</w:t>
      </w:r>
      <w:r w:rsidR="007264F1" w:rsidRPr="00E734A5">
        <w:t xml:space="preserve"> Jucio progimnazijai, Plungės </w:t>
      </w:r>
      <w:r w:rsidR="00EF1400" w:rsidRPr="00E734A5">
        <w:t>„</w:t>
      </w:r>
      <w:r w:rsidR="007264F1" w:rsidRPr="00E734A5">
        <w:t>Babrungo</w:t>
      </w:r>
      <w:r w:rsidR="00EF1400" w:rsidRPr="00E734A5">
        <w:t>“</w:t>
      </w:r>
      <w:r w:rsidR="007264F1" w:rsidRPr="00E734A5">
        <w:t xml:space="preserve"> progimnazijai, </w:t>
      </w:r>
      <w:r w:rsidR="00EF1400" w:rsidRPr="00E734A5">
        <w:t xml:space="preserve">Plungės r. </w:t>
      </w:r>
      <w:proofErr w:type="spellStart"/>
      <w:r w:rsidR="007264F1" w:rsidRPr="00E734A5">
        <w:t>Liepijų</w:t>
      </w:r>
      <w:proofErr w:type="spellEnd"/>
      <w:r w:rsidR="007264F1" w:rsidRPr="00E734A5">
        <w:t xml:space="preserve"> mokyklai,</w:t>
      </w:r>
      <w:r w:rsidR="00641531" w:rsidRPr="00E734A5">
        <w:t xml:space="preserve"> Plungės </w:t>
      </w:r>
      <w:r w:rsidR="007264F1" w:rsidRPr="00E734A5">
        <w:t>lopšeliams-darželiams „Nykštukas“, „Pasaka“, „Saulutė“, Plungės specialiojo ugdymo centrui.</w:t>
      </w:r>
    </w:p>
    <w:p w:rsidR="0029204E" w:rsidRDefault="0029204E" w:rsidP="0029204E">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9204E" w:rsidRPr="006B0A1C" w:rsidRDefault="0029204E" w:rsidP="0029204E">
      <w:pPr>
        <w:ind w:firstLine="720"/>
        <w:jc w:val="both"/>
        <w:rPr>
          <w:b/>
        </w:rPr>
      </w:pPr>
      <w:r w:rsidRPr="00684DCC">
        <w:rPr>
          <w:b/>
        </w:rPr>
        <w:t>12.</w:t>
      </w:r>
      <w:r>
        <w:t xml:space="preserve"> </w:t>
      </w:r>
      <w:r w:rsidRPr="009F3DBF">
        <w:rPr>
          <w:b/>
        </w:rPr>
        <w:t>Numatomo teisinio reguliavimo poveikio vertinimas*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977"/>
        <w:gridCol w:w="3260"/>
      </w:tblGrid>
      <w:tr w:rsidR="0029204E" w:rsidRPr="007D4B69" w:rsidTr="009748C6">
        <w:trPr>
          <w:trHeight w:val="285"/>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rsidR="0029204E" w:rsidRPr="007D4B69" w:rsidRDefault="0029204E" w:rsidP="009748C6">
            <w:pPr>
              <w:widowControl w:val="0"/>
              <w:ind w:firstLine="709"/>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29204E" w:rsidRPr="007D4B69" w:rsidRDefault="0029204E" w:rsidP="009748C6">
            <w:pPr>
              <w:widowControl w:val="0"/>
              <w:ind w:firstLine="709"/>
              <w:jc w:val="center"/>
              <w:rPr>
                <w:rFonts w:eastAsia="Lucida Sans Unicode"/>
                <w:b/>
                <w:bCs/>
                <w:kern w:val="1"/>
              </w:rPr>
            </w:pPr>
            <w:r w:rsidRPr="007D4B69">
              <w:rPr>
                <w:rFonts w:eastAsia="Lucida Sans Unicode"/>
                <w:b/>
                <w:bCs/>
                <w:kern w:val="1"/>
              </w:rPr>
              <w:t>Numatomo teisinio reguliavimo poveikio vertinimo rezultatai</w:t>
            </w:r>
          </w:p>
        </w:tc>
      </w:tr>
      <w:tr w:rsidR="0029204E" w:rsidRPr="007D4B69" w:rsidTr="009748C6">
        <w:trPr>
          <w:trHeight w:val="333"/>
        </w:trPr>
        <w:tc>
          <w:tcPr>
            <w:tcW w:w="2976" w:type="dxa"/>
            <w:vMerge/>
            <w:tcBorders>
              <w:top w:val="single" w:sz="4" w:space="0" w:color="000000"/>
              <w:left w:val="single" w:sz="4" w:space="0" w:color="000000"/>
              <w:bottom w:val="single" w:sz="4" w:space="0" w:color="000000"/>
              <w:right w:val="single" w:sz="4" w:space="0" w:color="000000"/>
            </w:tcBorders>
            <w:vAlign w:val="center"/>
          </w:tcPr>
          <w:p w:rsidR="0029204E" w:rsidRPr="007D4B69" w:rsidRDefault="0029204E" w:rsidP="009748C6">
            <w:pPr>
              <w:widowControl w:val="0"/>
              <w:ind w:firstLine="709"/>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b/>
                <w:kern w:val="1"/>
                <w:lang w:bidi="lo-LA"/>
              </w:rPr>
            </w:pPr>
            <w:r w:rsidRPr="007D4B69">
              <w:rPr>
                <w:rFonts w:eastAsia="Lucida Sans Unicode"/>
                <w:b/>
                <w:kern w:val="1"/>
              </w:rPr>
              <w:t>Neigiamas poveikis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 xml:space="preserve">Nenumatomas </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7264F1">
            <w:pPr>
              <w:widowControl w:val="0"/>
              <w:jc w:val="both"/>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r w:rsidR="0029204E" w:rsidRPr="007D4B69" w:rsidTr="009748C6">
        <w:tc>
          <w:tcPr>
            <w:tcW w:w="2976"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29204E" w:rsidRPr="007D4B69" w:rsidRDefault="0029204E" w:rsidP="009748C6">
            <w:pPr>
              <w:widowControl w:val="0"/>
              <w:ind w:firstLine="709"/>
              <w:rPr>
                <w:rFonts w:eastAsia="Lucida Sans Unicode"/>
                <w:i/>
                <w:kern w:val="1"/>
                <w:lang w:bidi="lo-LA"/>
              </w:rPr>
            </w:pPr>
            <w:r>
              <w:rPr>
                <w:rFonts w:eastAsia="Lucida Sans Unicode"/>
                <w:i/>
                <w:kern w:val="1"/>
                <w:lang w:bidi="lo-LA"/>
              </w:rPr>
              <w:t>Nenumatomas</w:t>
            </w:r>
          </w:p>
        </w:tc>
      </w:tr>
    </w:tbl>
    <w:p w:rsidR="0029204E" w:rsidRDefault="0029204E" w:rsidP="0029204E">
      <w:pPr>
        <w:widowControl w:val="0"/>
        <w:ind w:firstLine="709"/>
        <w:jc w:val="both"/>
        <w:rPr>
          <w:rFonts w:eastAsia="Lucida Sans Unicode"/>
          <w:kern w:val="1"/>
          <w:lang w:bidi="lo-LA"/>
        </w:rPr>
      </w:pPr>
    </w:p>
    <w:p w:rsidR="0029204E" w:rsidRDefault="0029204E" w:rsidP="0029204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9204E" w:rsidRDefault="0029204E" w:rsidP="0029204E">
      <w:pPr>
        <w:widowControl w:val="0"/>
        <w:ind w:firstLine="709"/>
        <w:jc w:val="both"/>
        <w:rPr>
          <w:rFonts w:eastAsia="Lucida Sans Unicode"/>
          <w:kern w:val="2"/>
        </w:rPr>
      </w:pPr>
    </w:p>
    <w:p w:rsidR="0029204E" w:rsidRDefault="0029204E" w:rsidP="0029204E">
      <w:pPr>
        <w:widowControl w:val="0"/>
        <w:ind w:firstLine="709"/>
        <w:jc w:val="both"/>
        <w:rPr>
          <w:rFonts w:eastAsia="Lucida Sans Unicode"/>
          <w:kern w:val="2"/>
        </w:rPr>
      </w:pPr>
    </w:p>
    <w:p w:rsidR="0029204E" w:rsidRDefault="0029204E" w:rsidP="0029204E">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9204E" w:rsidRDefault="0029204E" w:rsidP="0029204E">
      <w:pPr>
        <w:widowControl w:val="0"/>
        <w:rPr>
          <w:rFonts w:eastAsia="Lucida Sans Unicode" w:cs="Tahoma"/>
          <w:bCs/>
        </w:rPr>
      </w:pPr>
      <w:r w:rsidRPr="00996EFF">
        <w:rPr>
          <w:rFonts w:eastAsia="Lucida Sans Unicode" w:cs="Tahoma"/>
          <w:bCs/>
        </w:rPr>
        <w:t>Švietimo ir sporto skyriaus vyr</w:t>
      </w:r>
      <w:r>
        <w:rPr>
          <w:rFonts w:eastAsia="Lucida Sans Unicode" w:cs="Tahoma"/>
          <w:bCs/>
        </w:rPr>
        <w:t>.</w:t>
      </w:r>
      <w:r w:rsidRPr="00996EFF">
        <w:rPr>
          <w:rFonts w:eastAsia="Lucida Sans Unicode" w:cs="Tahoma"/>
          <w:bCs/>
        </w:rPr>
        <w:t xml:space="preserve"> specialistė</w:t>
      </w:r>
      <w:r w:rsidR="00DE6448">
        <w:rPr>
          <w:rFonts w:eastAsia="Lucida Sans Unicode" w:cs="Tahoma"/>
          <w:bCs/>
        </w:rPr>
        <w:t xml:space="preserve">                                                        Rita </w:t>
      </w:r>
      <w:proofErr w:type="spellStart"/>
      <w:r w:rsidR="00DE6448">
        <w:rPr>
          <w:rFonts w:eastAsia="Lucida Sans Unicode" w:cs="Tahoma"/>
          <w:bCs/>
        </w:rPr>
        <w:t>Skroblytė</w:t>
      </w:r>
      <w:proofErr w:type="spellEnd"/>
    </w:p>
    <w:p w:rsidR="0029204E" w:rsidRDefault="0029204E" w:rsidP="0029204E">
      <w:pPr>
        <w:widowControl w:val="0"/>
        <w:rPr>
          <w:rFonts w:eastAsia="Lucida Sans Unicode" w:cs="Tahoma"/>
          <w:bCs/>
        </w:rPr>
      </w:pPr>
    </w:p>
    <w:p w:rsidR="0029204E" w:rsidRDefault="0029204E" w:rsidP="0029204E">
      <w:pPr>
        <w:widowControl w:val="0"/>
        <w:rPr>
          <w:rFonts w:eastAsia="Lucida Sans Unicode" w:cs="Tahoma"/>
          <w:bCs/>
        </w:rPr>
      </w:pPr>
      <w:r>
        <w:rPr>
          <w:rFonts w:eastAsia="Lucida Sans Unicode" w:cs="Tahoma"/>
          <w:bCs/>
        </w:rPr>
        <w:t xml:space="preserve"> </w:t>
      </w:r>
      <w:r>
        <w:rPr>
          <w:rFonts w:eastAsia="Lucida Sans Unicode" w:cs="Tahoma"/>
          <w:bCs/>
        </w:rPr>
        <w:tab/>
      </w:r>
      <w:r>
        <w:rPr>
          <w:rFonts w:eastAsia="Lucida Sans Unicode" w:cs="Tahoma"/>
          <w:bCs/>
        </w:rPr>
        <w:tab/>
        <w:t xml:space="preserve">          </w:t>
      </w:r>
      <w:r>
        <w:rPr>
          <w:rFonts w:eastAsia="Lucida Sans Unicode" w:cs="Tahoma"/>
          <w:bCs/>
        </w:rPr>
        <w:tab/>
      </w:r>
      <w:r>
        <w:rPr>
          <w:rFonts w:eastAsia="Lucida Sans Unicode" w:cs="Tahoma"/>
          <w:bCs/>
        </w:rPr>
        <w:tab/>
      </w:r>
      <w:r>
        <w:rPr>
          <w:rFonts w:eastAsia="Lucida Sans Unicode" w:cs="Tahoma"/>
          <w:bCs/>
        </w:rPr>
        <w:tab/>
      </w:r>
    </w:p>
    <w:p w:rsidR="0029204E" w:rsidRDefault="0029204E" w:rsidP="0029204E">
      <w:pPr>
        <w:widowControl w:val="0"/>
        <w:ind w:firstLine="709"/>
        <w:rPr>
          <w:rFonts w:eastAsia="Lucida Sans Unicode" w:cs="Tahoma"/>
          <w:b/>
          <w:bCs/>
        </w:rPr>
      </w:pPr>
    </w:p>
    <w:p w:rsidR="0029204E" w:rsidRDefault="0029204E" w:rsidP="00936984"/>
    <w:sectPr w:rsidR="0029204E" w:rsidSect="001A090B">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51C6"/>
    <w:multiLevelType w:val="hybridMultilevel"/>
    <w:tmpl w:val="39B8B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74DD2148"/>
    <w:multiLevelType w:val="hybridMultilevel"/>
    <w:tmpl w:val="7B92097C"/>
    <w:lvl w:ilvl="0" w:tplc="0B7CF8A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785774A3"/>
    <w:multiLevelType w:val="hybridMultilevel"/>
    <w:tmpl w:val="B4B62D9A"/>
    <w:lvl w:ilvl="0" w:tplc="AADE8242">
      <w:start w:val="3"/>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9B"/>
    <w:rsid w:val="001158D6"/>
    <w:rsid w:val="001A090B"/>
    <w:rsid w:val="001C4008"/>
    <w:rsid w:val="0023193A"/>
    <w:rsid w:val="0029204E"/>
    <w:rsid w:val="002A21B2"/>
    <w:rsid w:val="00385171"/>
    <w:rsid w:val="003913DA"/>
    <w:rsid w:val="003A779B"/>
    <w:rsid w:val="003D68D5"/>
    <w:rsid w:val="00422586"/>
    <w:rsid w:val="00430981"/>
    <w:rsid w:val="005954BB"/>
    <w:rsid w:val="005D4F63"/>
    <w:rsid w:val="00627B30"/>
    <w:rsid w:val="00641531"/>
    <w:rsid w:val="006E0841"/>
    <w:rsid w:val="006E7BDD"/>
    <w:rsid w:val="007264F1"/>
    <w:rsid w:val="0084356F"/>
    <w:rsid w:val="008756F6"/>
    <w:rsid w:val="009032BC"/>
    <w:rsid w:val="00936984"/>
    <w:rsid w:val="0099053E"/>
    <w:rsid w:val="00A01410"/>
    <w:rsid w:val="00A30BAE"/>
    <w:rsid w:val="00AE7C56"/>
    <w:rsid w:val="00B12D95"/>
    <w:rsid w:val="00B42C0D"/>
    <w:rsid w:val="00BA4BDD"/>
    <w:rsid w:val="00C7456C"/>
    <w:rsid w:val="00CB17CC"/>
    <w:rsid w:val="00CD0FFE"/>
    <w:rsid w:val="00D1457F"/>
    <w:rsid w:val="00D305C8"/>
    <w:rsid w:val="00DE6448"/>
    <w:rsid w:val="00E31EA8"/>
    <w:rsid w:val="00E734A5"/>
    <w:rsid w:val="00EB2534"/>
    <w:rsid w:val="00EF1400"/>
    <w:rsid w:val="00F37DE5"/>
    <w:rsid w:val="00F828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A779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A779B"/>
    <w:pPr>
      <w:ind w:left="720"/>
      <w:contextualSpacing/>
    </w:pPr>
    <w:rPr>
      <w:szCs w:val="20"/>
      <w:lang w:eastAsia="en-US"/>
    </w:rPr>
  </w:style>
  <w:style w:type="character" w:customStyle="1" w:styleId="cs63eb74b2">
    <w:name w:val="cs63eb74b2"/>
    <w:basedOn w:val="Numatytasispastraiposriftas"/>
    <w:rsid w:val="003A779B"/>
  </w:style>
  <w:style w:type="paragraph" w:styleId="prastasistinklapis">
    <w:name w:val="Normal (Web)"/>
    <w:basedOn w:val="prastasis"/>
    <w:uiPriority w:val="99"/>
    <w:unhideWhenUsed/>
    <w:rsid w:val="005954BB"/>
    <w:pPr>
      <w:spacing w:before="100" w:beforeAutospacing="1" w:after="100" w:afterAutospacing="1"/>
    </w:pPr>
  </w:style>
  <w:style w:type="paragraph" w:styleId="Debesliotekstas">
    <w:name w:val="Balloon Text"/>
    <w:basedOn w:val="prastasis"/>
    <w:link w:val="DebesliotekstasDiagrama"/>
    <w:uiPriority w:val="99"/>
    <w:semiHidden/>
    <w:unhideWhenUsed/>
    <w:rsid w:val="0064153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531"/>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A779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A779B"/>
    <w:pPr>
      <w:ind w:left="720"/>
      <w:contextualSpacing/>
    </w:pPr>
    <w:rPr>
      <w:szCs w:val="20"/>
      <w:lang w:eastAsia="en-US"/>
    </w:rPr>
  </w:style>
  <w:style w:type="character" w:customStyle="1" w:styleId="cs63eb74b2">
    <w:name w:val="cs63eb74b2"/>
    <w:basedOn w:val="Numatytasispastraiposriftas"/>
    <w:rsid w:val="003A779B"/>
  </w:style>
  <w:style w:type="paragraph" w:styleId="prastasistinklapis">
    <w:name w:val="Normal (Web)"/>
    <w:basedOn w:val="prastasis"/>
    <w:uiPriority w:val="99"/>
    <w:unhideWhenUsed/>
    <w:rsid w:val="005954BB"/>
    <w:pPr>
      <w:spacing w:before="100" w:beforeAutospacing="1" w:after="100" w:afterAutospacing="1"/>
    </w:pPr>
  </w:style>
  <w:style w:type="paragraph" w:styleId="Debesliotekstas">
    <w:name w:val="Balloon Text"/>
    <w:basedOn w:val="prastasis"/>
    <w:link w:val="DebesliotekstasDiagrama"/>
    <w:uiPriority w:val="99"/>
    <w:semiHidden/>
    <w:unhideWhenUsed/>
    <w:rsid w:val="0064153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531"/>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732650">
      <w:bodyDiv w:val="1"/>
      <w:marLeft w:val="0"/>
      <w:marRight w:val="0"/>
      <w:marTop w:val="0"/>
      <w:marBottom w:val="0"/>
      <w:divBdr>
        <w:top w:val="none" w:sz="0" w:space="0" w:color="auto"/>
        <w:left w:val="none" w:sz="0" w:space="0" w:color="auto"/>
        <w:bottom w:val="none" w:sz="0" w:space="0" w:color="auto"/>
        <w:right w:val="none" w:sz="0" w:space="0" w:color="auto"/>
      </w:divBdr>
    </w:div>
    <w:div w:id="1126896952">
      <w:bodyDiv w:val="1"/>
      <w:marLeft w:val="0"/>
      <w:marRight w:val="0"/>
      <w:marTop w:val="0"/>
      <w:marBottom w:val="0"/>
      <w:divBdr>
        <w:top w:val="none" w:sz="0" w:space="0" w:color="auto"/>
        <w:left w:val="none" w:sz="0" w:space="0" w:color="auto"/>
        <w:bottom w:val="none" w:sz="0" w:space="0" w:color="auto"/>
        <w:right w:val="none" w:sz="0" w:space="0" w:color="auto"/>
      </w:divBdr>
      <w:divsChild>
        <w:div w:id="2043823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3516</Words>
  <Characters>2005</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2024-11-13T06:22:00Z</dcterms:created>
  <dcterms:modified xsi:type="dcterms:W3CDTF">2024-11-13T06:22:00Z</dcterms:modified>
</cp:coreProperties>
</file>