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r w:rsidRPr="000A7A8B">
        <w:rPr>
          <w:rStyle w:val="Komentaronuoroda"/>
          <w:b/>
          <w:sz w:val="28"/>
          <w:szCs w:val="28"/>
        </w:rPr>
        <w:t xml:space="preserve">DĖL PRITARIMO JUNGTINĖS VEIKLOS SUTARTIES DĖL </w:t>
      </w:r>
      <w:r w:rsidR="0074240B">
        <w:rPr>
          <w:rStyle w:val="Komentaronuoroda"/>
          <w:b/>
          <w:sz w:val="28"/>
          <w:szCs w:val="28"/>
        </w:rPr>
        <w:t xml:space="preserve">BENDRŲ TURISTINIO PATRAUKLUMO DIDINIMO VEIKSMŲ </w:t>
      </w:r>
      <w:r w:rsidRPr="000A7A8B">
        <w:rPr>
          <w:rStyle w:val="Komentaronuoroda"/>
          <w:b/>
          <w:sz w:val="28"/>
          <w:szCs w:val="28"/>
        </w:rPr>
        <w:t>TELŠIŲ REGION</w:t>
      </w:r>
      <w:r w:rsidR="000F13DB">
        <w:rPr>
          <w:rStyle w:val="Komentaronuoroda"/>
          <w:b/>
          <w:sz w:val="28"/>
          <w:szCs w:val="28"/>
        </w:rPr>
        <w:t>O FUNKCINĖJE ZONOJE</w:t>
      </w:r>
      <w:r w:rsidRPr="000A7A8B">
        <w:rPr>
          <w:rStyle w:val="Komentaronuoroda"/>
          <w:b/>
          <w:sz w:val="28"/>
          <w:szCs w:val="28"/>
        </w:rPr>
        <w:t xml:space="preserve"> PASIRAŠYMUI</w:t>
      </w:r>
    </w:p>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Default="00D136D7" w:rsidP="00C77179">
      <w:pPr>
        <w:jc w:val="center"/>
      </w:pPr>
    </w:p>
    <w:p w:rsidR="000A7A8B" w:rsidRDefault="000A7A8B" w:rsidP="00E102E7">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61148C">
        <w:t xml:space="preserve"> </w:t>
      </w:r>
      <w:r>
        <w:t>u</w:t>
      </w:r>
      <w:r w:rsidR="0061148C">
        <w:t xml:space="preserve"> </w:t>
      </w:r>
      <w:r>
        <w:t>s</w:t>
      </w:r>
      <w:r w:rsidR="0061148C">
        <w:t xml:space="preserve"> p r </w:t>
      </w:r>
      <w:r>
        <w:t>e</w:t>
      </w:r>
      <w:r w:rsidR="0061148C">
        <w:t xml:space="preserve"> </w:t>
      </w:r>
      <w:r>
        <w:t>n</w:t>
      </w:r>
      <w:r w:rsidR="0061148C">
        <w:t xml:space="preserve"> </w:t>
      </w:r>
      <w:r>
        <w:t>d</w:t>
      </w:r>
      <w:r w:rsidR="0061148C">
        <w:t xml:space="preserve"> </w:t>
      </w:r>
      <w:r>
        <w:t>ž</w:t>
      </w:r>
      <w:r w:rsidR="0061148C">
        <w:t xml:space="preserve"> </w:t>
      </w:r>
      <w:r>
        <w:t>i</w:t>
      </w:r>
      <w:r w:rsidR="0061148C">
        <w:t xml:space="preserve"> </w:t>
      </w:r>
      <w:r>
        <w:t>a:</w:t>
      </w:r>
    </w:p>
    <w:p w:rsidR="000A7A8B" w:rsidRDefault="000A7A8B" w:rsidP="00E102E7">
      <w:pPr>
        <w:pStyle w:val="Sraopastraipa"/>
        <w:numPr>
          <w:ilvl w:val="0"/>
          <w:numId w:val="24"/>
        </w:numPr>
        <w:tabs>
          <w:tab w:val="left" w:pos="993"/>
        </w:tabs>
        <w:ind w:left="0" w:firstLine="720"/>
        <w:jc w:val="both"/>
      </w:pPr>
      <w:r>
        <w:t>Pritarti jungtin</w:t>
      </w:r>
      <w:r w:rsidR="000F13DB">
        <w:t xml:space="preserve">ės veiklos sutarties dėl </w:t>
      </w:r>
      <w:r w:rsidR="00893BC0">
        <w:t>bendrų turistinio patrauklumo didinimo veiksmų</w:t>
      </w:r>
      <w:r>
        <w:t xml:space="preserve"> Telšių region</w:t>
      </w:r>
      <w:r w:rsidR="000F13DB">
        <w:t>o funkcinėje zonoje</w:t>
      </w:r>
      <w:r>
        <w:t xml:space="preserve"> pasirašymui (pridedama)</w:t>
      </w:r>
      <w:r w:rsidR="0061148C">
        <w:t>.</w:t>
      </w:r>
    </w:p>
    <w:p w:rsidR="000A7A8B" w:rsidRDefault="000A7A8B" w:rsidP="00E102E7">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 xml:space="preserve">savivaldybės </w:t>
      </w:r>
      <w:r w:rsidR="008B36E6">
        <w:t>vice</w:t>
      </w:r>
      <w:r>
        <w:t>mer</w:t>
      </w:r>
      <w:r w:rsidR="008B36E6">
        <w:t>ą</w:t>
      </w:r>
      <w:r w:rsidR="00032FAD">
        <w:t xml:space="preserve"> Žydrūną </w:t>
      </w:r>
      <w:proofErr w:type="spellStart"/>
      <w:r w:rsidR="00032FAD">
        <w:t>Purauskį</w:t>
      </w:r>
      <w:proofErr w:type="spellEnd"/>
      <w:r>
        <w:t>,</w:t>
      </w:r>
      <w:r w:rsidRPr="000A7A8B">
        <w:t xml:space="preserve"> </w:t>
      </w:r>
      <w:r>
        <w:t xml:space="preserve">pasirašyti </w:t>
      </w:r>
      <w:r w:rsidR="008B36E6">
        <w:t xml:space="preserve">sprendimo </w:t>
      </w:r>
      <w:r>
        <w:t xml:space="preserve">1 punkte nurodytą jungtinės veiklos sutartį. </w:t>
      </w:r>
    </w:p>
    <w:p w:rsidR="000A7A8B" w:rsidRDefault="000A7A8B" w:rsidP="000A7A8B">
      <w:pPr>
        <w:ind w:firstLine="709"/>
        <w:jc w:val="center"/>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p>
    <w:p w:rsidR="00AC4C0C" w:rsidRDefault="00AC4C0C" w:rsidP="00881479">
      <w:pPr>
        <w:jc w:val="both"/>
        <w:rPr>
          <w:szCs w:val="20"/>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bookmarkStart w:id="0" w:name="_GoBack"/>
      <w:bookmarkEnd w:id="0"/>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5E1792" w:rsidRDefault="005E1792" w:rsidP="005E1792">
      <w:pPr>
        <w:jc w:val="both"/>
        <w:rPr>
          <w:lang w:eastAsia="en-US"/>
        </w:rPr>
      </w:pPr>
      <w:r w:rsidRPr="000B1CAF">
        <w:rPr>
          <w:lang w:eastAsia="en-US"/>
        </w:rPr>
        <w:t>SUDERINTA:</w:t>
      </w:r>
    </w:p>
    <w:p w:rsidR="005E1792" w:rsidRDefault="000C1994" w:rsidP="005E1792">
      <w:pPr>
        <w:jc w:val="both"/>
        <w:rPr>
          <w:lang w:eastAsia="en-US"/>
        </w:rPr>
      </w:pPr>
      <w:r>
        <w:rPr>
          <w:lang w:eastAsia="en-US"/>
        </w:rPr>
        <w:t>Tarybos narys Algirdas Pečiulis</w:t>
      </w:r>
    </w:p>
    <w:p w:rsidR="0055724F" w:rsidRDefault="0055724F" w:rsidP="005E1792">
      <w:pPr>
        <w:jc w:val="both"/>
        <w:rPr>
          <w:lang w:eastAsia="en-US"/>
        </w:rPr>
      </w:pPr>
      <w:r>
        <w:rPr>
          <w:lang w:eastAsia="en-US"/>
        </w:rPr>
        <w:t>Administracijos direktorius Dalius Pečiulis</w:t>
      </w:r>
    </w:p>
    <w:p w:rsidR="005E1792" w:rsidRDefault="005E1792" w:rsidP="005E1792">
      <w:pPr>
        <w:jc w:val="both"/>
        <w:rPr>
          <w:lang w:eastAsia="en-US"/>
        </w:rPr>
      </w:pPr>
      <w:r>
        <w:rPr>
          <w:lang w:eastAsia="en-US"/>
        </w:rPr>
        <w:t>Administracijos direktoriaus pavaduotoja Jovita Šumskienė</w:t>
      </w:r>
    </w:p>
    <w:p w:rsidR="005E1792" w:rsidRDefault="005E1792" w:rsidP="005E1792">
      <w:pPr>
        <w:jc w:val="both"/>
        <w:rPr>
          <w:lang w:eastAsia="en-US"/>
        </w:rPr>
      </w:pPr>
      <w:r>
        <w:rPr>
          <w:lang w:eastAsia="en-US"/>
        </w:rPr>
        <w:t>Savivaldybės tarybos posėdžių sekretorė Irmantė Kurmienė</w:t>
      </w:r>
    </w:p>
    <w:p w:rsidR="005E1792" w:rsidRDefault="005E1792" w:rsidP="005E1792">
      <w:pPr>
        <w:jc w:val="both"/>
        <w:rPr>
          <w:lang w:eastAsia="en-US"/>
        </w:rPr>
      </w:pPr>
      <w:r>
        <w:rPr>
          <w:lang w:eastAsia="en-US"/>
        </w:rPr>
        <w:t xml:space="preserve">Teisės, </w:t>
      </w:r>
      <w:r w:rsidRPr="000B1CAF">
        <w:rPr>
          <w:lang w:eastAsia="en-US"/>
        </w:rPr>
        <w:t xml:space="preserve">personalo </w:t>
      </w:r>
      <w:r>
        <w:rPr>
          <w:lang w:eastAsia="en-US"/>
        </w:rPr>
        <w:t xml:space="preserve">ir civilinės metrikacijos </w:t>
      </w:r>
      <w:r w:rsidRPr="000B1CAF">
        <w:rPr>
          <w:lang w:eastAsia="en-US"/>
        </w:rPr>
        <w:t xml:space="preserve">skyriaus </w:t>
      </w:r>
      <w:r w:rsidR="0028230A">
        <w:rPr>
          <w:lang w:eastAsia="en-US"/>
        </w:rPr>
        <w:t>patarėja Donata Norvaišienė</w:t>
      </w:r>
    </w:p>
    <w:p w:rsidR="005E1792" w:rsidRDefault="005E1792" w:rsidP="005E1792">
      <w:pPr>
        <w:jc w:val="both"/>
        <w:rPr>
          <w:lang w:eastAsia="en-US"/>
        </w:rPr>
      </w:pPr>
      <w:r>
        <w:rPr>
          <w:lang w:eastAsia="en-US"/>
        </w:rPr>
        <w:t>Finansų ir biudžeto skyriaus vedėja Daiva Mažeikienė</w:t>
      </w:r>
    </w:p>
    <w:p w:rsidR="00971A86" w:rsidRDefault="00971A86" w:rsidP="005E1792">
      <w:pPr>
        <w:jc w:val="both"/>
        <w:rPr>
          <w:lang w:eastAsia="en-US"/>
        </w:rPr>
      </w:pPr>
      <w:r>
        <w:rPr>
          <w:lang w:eastAsia="en-US"/>
        </w:rPr>
        <w:t>Kultūros, turizmo ir viešųjų ryšių skyriaus vedėja Vida Saukalienė</w:t>
      </w:r>
    </w:p>
    <w:p w:rsidR="005E1792" w:rsidRDefault="005E1792" w:rsidP="005E1792">
      <w:pPr>
        <w:jc w:val="both"/>
        <w:rPr>
          <w:lang w:eastAsia="en-US"/>
        </w:rPr>
      </w:pPr>
      <w:r>
        <w:rPr>
          <w:lang w:eastAsia="en-US"/>
        </w:rPr>
        <w:t>Bendrųjų reikalų skyriaus k</w:t>
      </w:r>
      <w:r w:rsidRPr="000B1CAF">
        <w:rPr>
          <w:lang w:eastAsia="en-US"/>
        </w:rPr>
        <w:t xml:space="preserve">albos tvarkytoja </w:t>
      </w:r>
      <w:r>
        <w:rPr>
          <w:lang w:eastAsia="en-US"/>
        </w:rPr>
        <w:t>Simona Grigalauskaitė</w:t>
      </w:r>
    </w:p>
    <w:p w:rsidR="004B7CAA" w:rsidRDefault="004B7CAA" w:rsidP="00897ED2">
      <w:pPr>
        <w:widowControl w:val="0"/>
        <w:jc w:val="both"/>
      </w:pPr>
    </w:p>
    <w:p w:rsidR="00125447" w:rsidRDefault="005E1792" w:rsidP="00E102E7">
      <w:pPr>
        <w:widowControl w:val="0"/>
        <w:jc w:val="both"/>
        <w:rPr>
          <w:rFonts w:eastAsia="Lucida Sans Unicode"/>
          <w:b/>
          <w:kern w:val="2"/>
        </w:rPr>
      </w:pPr>
      <w:r w:rsidRPr="000B1CAF">
        <w:t>Sprendim</w:t>
      </w:r>
      <w:r>
        <w:t>o projektą</w:t>
      </w:r>
      <w:r w:rsidRPr="000B1CAF">
        <w:t xml:space="preserve"> rengė</w:t>
      </w:r>
      <w:r w:rsidRPr="00622F35">
        <w:rPr>
          <w:lang w:eastAsia="en-US"/>
        </w:rPr>
        <w:t xml:space="preserve"> </w:t>
      </w:r>
      <w:r w:rsidRPr="000B1CAF">
        <w:rPr>
          <w:lang w:eastAsia="en-US"/>
        </w:rPr>
        <w:t xml:space="preserve">Strateginio planavimo ir investicijų skyriaus </w:t>
      </w:r>
      <w:r w:rsidR="0061148C">
        <w:rPr>
          <w:lang w:eastAsia="en-US"/>
        </w:rPr>
        <w:t xml:space="preserve">vedėja </w:t>
      </w:r>
      <w:r>
        <w:rPr>
          <w:lang w:eastAsia="en-US"/>
        </w:rPr>
        <w:t>Žaneta Vaitkuvienė</w:t>
      </w:r>
    </w:p>
    <w:p w:rsidR="00125447" w:rsidRDefault="00125447">
      <w:pPr>
        <w:rPr>
          <w:rFonts w:eastAsia="Lucida Sans Unicode"/>
          <w:b/>
          <w:kern w:val="2"/>
        </w:rPr>
      </w:pPr>
      <w:r>
        <w:rPr>
          <w:rFonts w:eastAsia="Lucida Sans Unicode"/>
          <w:b/>
          <w:kern w:val="2"/>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893BC0" w:rsidRPr="00893BC0">
              <w:rPr>
                <w:rStyle w:val="Komentaronuoroda"/>
                <w:b/>
                <w:sz w:val="24"/>
              </w:rPr>
              <w:t>DĖL PRITARIMO JUNGTINĖS VEIKLOS SUTARTIES DĖL BENDRŲ TURISTINIO PATRAUKLUMO DIDINIMO VEIKSMŲ TELŠIŲ REGIONO FUNKCINĖJE ZONOJE PASIRAŠYMUI</w:t>
            </w:r>
            <w:r w:rsidR="00BE672E" w:rsidRPr="00BE672E">
              <w:rPr>
                <w:rStyle w:val="Komentaronuoroda"/>
                <w:b/>
                <w:sz w:val="24"/>
              </w:rPr>
              <w:t>“</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4B7CAA">
        <w:rPr>
          <w:rFonts w:eastAsia="Lucida Sans Unicode" w:cs="Tahoma"/>
          <w:kern w:val="2"/>
        </w:rPr>
        <w:t>lapkričio 4</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A615F5" w:rsidRDefault="00A615F5" w:rsidP="00A615F5">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w:t>
      </w:r>
      <w:r>
        <w:rPr>
          <w:rFonts w:ascii="Times New Roman" w:hAnsi="Times New Roman" w:cs="Times New Roman"/>
        </w:rPr>
        <w:t xml:space="preserve">inta funkcinės zonos strategija (toliau </w:t>
      </w:r>
      <w:r w:rsidR="0061148C">
        <w:rPr>
          <w:rFonts w:ascii="Times New Roman" w:hAnsi="Times New Roman" w:cs="Times New Roman"/>
        </w:rPr>
        <w:t>–</w:t>
      </w:r>
      <w:r>
        <w:rPr>
          <w:rFonts w:ascii="Times New Roman" w:hAnsi="Times New Roman" w:cs="Times New Roman"/>
        </w:rPr>
        <w:t xml:space="preserve"> Funkcinės zonos strategija).</w:t>
      </w:r>
    </w:p>
    <w:p w:rsidR="00A615F5" w:rsidRPr="00E06B69" w:rsidRDefault="00A615F5" w:rsidP="00A615F5">
      <w:pPr>
        <w:pStyle w:val="Default"/>
        <w:ind w:firstLine="720"/>
        <w:jc w:val="both"/>
        <w:rPr>
          <w:rFonts w:ascii="Times New Roman" w:hAnsi="Times New Roman" w:cs="Times New Roman"/>
        </w:rPr>
      </w:pPr>
      <w:r>
        <w:rPr>
          <w:rFonts w:ascii="Times New Roman" w:hAnsi="Times New Roman" w:cs="Times New Roman"/>
        </w:rPr>
        <w:t xml:space="preserve">Plungės rajono savivaldybės taryba 2024 m. gegužės 30 d. sprendimu Nr. T1-144 „Dėl 2024-2029 m. Telšių regiono funkcinės zonos </w:t>
      </w:r>
      <w:r w:rsidR="00BF5CCA">
        <w:rPr>
          <w:rFonts w:ascii="Times New Roman" w:hAnsi="Times New Roman" w:cs="Times New Roman"/>
        </w:rPr>
        <w:t>strategijos</w:t>
      </w:r>
      <w:r>
        <w:rPr>
          <w:rFonts w:ascii="Times New Roman" w:hAnsi="Times New Roman" w:cs="Times New Roman"/>
        </w:rPr>
        <w:t xml:space="preserve"> </w:t>
      </w:r>
      <w:r w:rsidR="00BF5CCA">
        <w:rPr>
          <w:rFonts w:ascii="Times New Roman" w:hAnsi="Times New Roman" w:cs="Times New Roman"/>
        </w:rPr>
        <w:t>patvirtinimo</w:t>
      </w:r>
      <w:r>
        <w:rPr>
          <w:rFonts w:ascii="Times New Roman" w:hAnsi="Times New Roman" w:cs="Times New Roman"/>
        </w:rPr>
        <w:t>“</w:t>
      </w:r>
      <w:r w:rsidR="00BF5CCA">
        <w:rPr>
          <w:rFonts w:ascii="Times New Roman" w:hAnsi="Times New Roman" w:cs="Times New Roman"/>
        </w:rPr>
        <w:t xml:space="preserve"> patvirtino Funkcinės zonos strategiją.</w:t>
      </w:r>
    </w:p>
    <w:p w:rsidR="00A615F5" w:rsidRDefault="0061148C" w:rsidP="00A615F5">
      <w:pPr>
        <w:pStyle w:val="Default"/>
        <w:ind w:firstLine="720"/>
        <w:jc w:val="both"/>
        <w:rPr>
          <w:rFonts w:ascii="Times New Roman" w:hAnsi="Times New Roman" w:cs="Times New Roman"/>
        </w:rPr>
      </w:pPr>
      <w:r w:rsidRPr="00E102E7">
        <w:rPr>
          <w:rFonts w:ascii="Times New Roman" w:hAnsi="Times New Roman" w:cs="Times New Roman"/>
        </w:rPr>
        <w:t>Savivaldybės t</w:t>
      </w:r>
      <w:r w:rsidR="00A615F5" w:rsidRPr="005B47DD">
        <w:rPr>
          <w:rFonts w:ascii="Times New Roman" w:hAnsi="Times New Roman" w:cs="Times New Roman"/>
        </w:rPr>
        <w:t>arybos sprendimo tikslas</w:t>
      </w:r>
      <w:r w:rsidR="00A615F5" w:rsidRPr="00E06B69">
        <w:rPr>
          <w:rFonts w:ascii="Times New Roman" w:hAnsi="Times New Roman" w:cs="Times New Roman"/>
        </w:rPr>
        <w:t xml:space="preserve"> – sudaryti sąlygas įgyvendinti </w:t>
      </w:r>
      <w:r w:rsidR="00BF5CCA">
        <w:rPr>
          <w:rFonts w:ascii="Times New Roman" w:hAnsi="Times New Roman" w:cs="Times New Roman"/>
        </w:rPr>
        <w:t>F</w:t>
      </w:r>
      <w:r w:rsidR="00A615F5" w:rsidRPr="00E06B69">
        <w:rPr>
          <w:rFonts w:ascii="Times New Roman" w:hAnsi="Times New Roman" w:cs="Times New Roman"/>
        </w:rPr>
        <w:t>unkcinės zonos strategijo</w:t>
      </w:r>
      <w:r w:rsidR="00BF5CCA">
        <w:rPr>
          <w:rFonts w:ascii="Times New Roman" w:hAnsi="Times New Roman" w:cs="Times New Roman"/>
        </w:rPr>
        <w:t>je numatytą veiksmą 1.</w:t>
      </w:r>
      <w:r w:rsidR="00893BC0">
        <w:rPr>
          <w:rFonts w:ascii="Times New Roman" w:hAnsi="Times New Roman" w:cs="Times New Roman"/>
        </w:rPr>
        <w:t>1.1</w:t>
      </w:r>
      <w:r w:rsidR="00BF5CCA">
        <w:rPr>
          <w:rFonts w:ascii="Times New Roman" w:hAnsi="Times New Roman" w:cs="Times New Roman"/>
        </w:rPr>
        <w:t xml:space="preserve"> „Jungtinės veiklos sutarties dėl </w:t>
      </w:r>
      <w:r w:rsidR="00893BC0">
        <w:rPr>
          <w:rFonts w:ascii="Times New Roman" w:hAnsi="Times New Roman" w:cs="Times New Roman"/>
        </w:rPr>
        <w:t xml:space="preserve">bendrų turistinio patrauklumo didinimo veiksmų </w:t>
      </w:r>
      <w:r w:rsidR="00BF5CCA">
        <w:rPr>
          <w:rFonts w:ascii="Times New Roman" w:hAnsi="Times New Roman" w:cs="Times New Roman"/>
        </w:rPr>
        <w:t>Telšių regiono funkcinėje zonoje sudarymas“</w:t>
      </w:r>
      <w:r w:rsidR="00A615F5" w:rsidRPr="00E06B69">
        <w:rPr>
          <w:rFonts w:ascii="Times New Roman" w:hAnsi="Times New Roman" w:cs="Times New Roman"/>
        </w:rPr>
        <w:t>.</w:t>
      </w:r>
    </w:p>
    <w:p w:rsidR="00893BC0" w:rsidRPr="00893BC0" w:rsidRDefault="00E67487" w:rsidP="00893BC0">
      <w:pPr>
        <w:pStyle w:val="Default"/>
        <w:ind w:firstLine="720"/>
        <w:jc w:val="both"/>
        <w:rPr>
          <w:rFonts w:ascii="Times New Roman" w:hAnsi="Times New Roman" w:cs="Times New Roman"/>
        </w:rPr>
      </w:pPr>
      <w:r>
        <w:rPr>
          <w:rFonts w:ascii="Times New Roman" w:hAnsi="Times New Roman" w:cs="Times New Roman"/>
        </w:rPr>
        <w:t xml:space="preserve">Planuojamo veiksmo aprašymas </w:t>
      </w:r>
      <w:r w:rsidR="0061148C">
        <w:rPr>
          <w:rFonts w:ascii="Times New Roman" w:hAnsi="Times New Roman" w:cs="Times New Roman"/>
        </w:rPr>
        <w:t>–</w:t>
      </w:r>
      <w:r>
        <w:rPr>
          <w:rFonts w:ascii="Times New Roman" w:hAnsi="Times New Roman" w:cs="Times New Roman"/>
        </w:rPr>
        <w:t xml:space="preserve"> </w:t>
      </w:r>
      <w:r w:rsidR="00893BC0" w:rsidRPr="00893BC0">
        <w:rPr>
          <w:rFonts w:ascii="Times New Roman" w:hAnsi="Times New Roman" w:cs="Times New Roman"/>
        </w:rPr>
        <w:t>Jungtinės veiklos sutarties patvirtinimas Telšių regiono savivaldybių tarybose, kurioje</w:t>
      </w:r>
      <w:r w:rsidR="00893BC0">
        <w:rPr>
          <w:rFonts w:ascii="Times New Roman" w:hAnsi="Times New Roman" w:cs="Times New Roman"/>
        </w:rPr>
        <w:t xml:space="preserve"> </w:t>
      </w:r>
      <w:r w:rsidR="00893BC0" w:rsidRPr="00893BC0">
        <w:rPr>
          <w:rFonts w:ascii="Times New Roman" w:hAnsi="Times New Roman" w:cs="Times New Roman"/>
        </w:rPr>
        <w:t>bus susitarta dėl:</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 turizmo išteklių ir paslaugų skaitmeninio informacinio įrankio populiarinimo ir</w:t>
      </w:r>
      <w:r>
        <w:rPr>
          <w:rFonts w:ascii="Times New Roman" w:hAnsi="Times New Roman" w:cs="Times New Roman"/>
        </w:rPr>
        <w:t xml:space="preserve"> </w:t>
      </w:r>
      <w:r w:rsidRPr="00893BC0">
        <w:rPr>
          <w:rFonts w:ascii="Times New Roman" w:hAnsi="Times New Roman" w:cs="Times New Roman"/>
        </w:rPr>
        <w:t>palaikymo;</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 regiono turizmo vystymui ir skatinimui būtinų tyrimų, viešinimo kampanijų, rėmimo ir</w:t>
      </w:r>
      <w:r>
        <w:rPr>
          <w:rFonts w:ascii="Times New Roman" w:hAnsi="Times New Roman" w:cs="Times New Roman"/>
        </w:rPr>
        <w:t xml:space="preserve"> </w:t>
      </w:r>
      <w:r w:rsidRPr="00893BC0">
        <w:rPr>
          <w:rFonts w:ascii="Times New Roman" w:hAnsi="Times New Roman" w:cs="Times New Roman"/>
        </w:rPr>
        <w:t>pan. renginių bei veiklų vykdymo ir dalyvavimo juose;</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 turizmo informacinės ir priežiūros sistemos – turistinių maršrutų ženklinimo, apskaitos</w:t>
      </w:r>
      <w:r>
        <w:rPr>
          <w:rFonts w:ascii="Times New Roman" w:hAnsi="Times New Roman" w:cs="Times New Roman"/>
        </w:rPr>
        <w:t xml:space="preserve"> </w:t>
      </w:r>
      <w:r w:rsidRPr="00893BC0">
        <w:rPr>
          <w:rFonts w:ascii="Times New Roman" w:hAnsi="Times New Roman" w:cs="Times New Roman"/>
        </w:rPr>
        <w:t>ir pan. įgyvendinimo ir plėtros.</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Už bendrą veiklos valdymą, organizavimą, koordinavimą atsakinga Telšių rajono</w:t>
      </w:r>
      <w:r>
        <w:rPr>
          <w:rFonts w:ascii="Times New Roman" w:hAnsi="Times New Roman" w:cs="Times New Roman"/>
        </w:rPr>
        <w:t xml:space="preserve"> </w:t>
      </w:r>
      <w:r w:rsidRPr="00893BC0">
        <w:rPr>
          <w:rFonts w:ascii="Times New Roman" w:hAnsi="Times New Roman" w:cs="Times New Roman"/>
        </w:rPr>
        <w:t>savivaldybė.</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Visoms regiono savivaldybėms numatomos ir apibrėžiamos konkrečios atsakomybės ir</w:t>
      </w:r>
      <w:r>
        <w:rPr>
          <w:rFonts w:ascii="Times New Roman" w:hAnsi="Times New Roman" w:cs="Times New Roman"/>
        </w:rPr>
        <w:t xml:space="preserve"> </w:t>
      </w:r>
      <w:r w:rsidRPr="00893BC0">
        <w:rPr>
          <w:rFonts w:ascii="Times New Roman" w:hAnsi="Times New Roman" w:cs="Times New Roman"/>
        </w:rPr>
        <w:t>įsipareigojimai įgyvendinant komunikacijos ir analizės veiklas, susijusias su regioninių</w:t>
      </w:r>
      <w:r>
        <w:rPr>
          <w:rFonts w:ascii="Times New Roman" w:hAnsi="Times New Roman" w:cs="Times New Roman"/>
        </w:rPr>
        <w:t xml:space="preserve"> </w:t>
      </w:r>
      <w:r w:rsidRPr="00893BC0">
        <w:rPr>
          <w:rFonts w:ascii="Times New Roman" w:hAnsi="Times New Roman" w:cs="Times New Roman"/>
        </w:rPr>
        <w:t>turistinių maršrutų palaikymu ir bendra rinkodara, leidžiančias atskleisti regiono turistinį</w:t>
      </w:r>
      <w:r>
        <w:rPr>
          <w:rFonts w:ascii="Times New Roman" w:hAnsi="Times New Roman" w:cs="Times New Roman"/>
        </w:rPr>
        <w:t xml:space="preserve"> </w:t>
      </w:r>
      <w:r w:rsidRPr="00893BC0">
        <w:rPr>
          <w:rFonts w:ascii="Times New Roman" w:hAnsi="Times New Roman" w:cs="Times New Roman"/>
        </w:rPr>
        <w:t>potencialą. Visos regiono savivaldybės užtikrins veiklų įgyvendinimą ir sklaidą</w:t>
      </w:r>
      <w:r>
        <w:rPr>
          <w:rFonts w:ascii="Times New Roman" w:hAnsi="Times New Roman" w:cs="Times New Roman"/>
        </w:rPr>
        <w:t xml:space="preserve"> </w:t>
      </w:r>
      <w:proofErr w:type="spellStart"/>
      <w:r w:rsidRPr="00893BC0">
        <w:rPr>
          <w:rFonts w:ascii="Times New Roman" w:hAnsi="Times New Roman" w:cs="Times New Roman"/>
        </w:rPr>
        <w:t>naudodamosis</w:t>
      </w:r>
      <w:proofErr w:type="spellEnd"/>
      <w:r w:rsidRPr="00893BC0">
        <w:rPr>
          <w:rFonts w:ascii="Times New Roman" w:hAnsi="Times New Roman" w:cs="Times New Roman"/>
        </w:rPr>
        <w:t xml:space="preserve"> savo infrastruktūra ir žmogiškaisiais ištekliais, į jų </w:t>
      </w:r>
      <w:r w:rsidRPr="005B47DD">
        <w:rPr>
          <w:rFonts w:ascii="Times New Roman" w:hAnsi="Times New Roman" w:cs="Times New Roman"/>
        </w:rPr>
        <w:t>vykdymą įtraukiant turizmo, turizmo ir verslo informacijos centrus</w:t>
      </w:r>
      <w:r w:rsidRPr="00893BC0">
        <w:rPr>
          <w:rFonts w:ascii="Times New Roman" w:hAnsi="Times New Roman" w:cs="Times New Roman"/>
        </w:rPr>
        <w:t>.</w:t>
      </w:r>
    </w:p>
    <w:p w:rsid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Įgyvendinimo vieta – Telšių regionas</w:t>
      </w:r>
      <w:r>
        <w:rPr>
          <w:rFonts w:ascii="Times New Roman" w:hAnsi="Times New Roman" w:cs="Times New Roman"/>
        </w:rPr>
        <w:t>.</w:t>
      </w:r>
    </w:p>
    <w:p w:rsidR="00A615F5" w:rsidRPr="00E06B69" w:rsidRDefault="00A615F5">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2. Siūlomos teisinio reguliavimo nuostatos, šiuo metu esantis teisinis reglamentavimas, kokie šios srities teisės aktai tebegalioja ir kokius teisės aktus būtina pakeisti ar panaikinti, priėmus teikiamą tarybos sprendimo projektą.</w:t>
      </w:r>
      <w:r w:rsidR="0061148C">
        <w:rPr>
          <w:rFonts w:ascii="Times New Roman" w:hAnsi="Times New Roman" w:cs="Times New Roman"/>
        </w:rPr>
        <w:t xml:space="preserve"> </w:t>
      </w:r>
      <w:r w:rsidRPr="00E06B69">
        <w:rPr>
          <w:rFonts w:ascii="Times New Roman" w:hAnsi="Times New Roman" w:cs="Times New Roman"/>
        </w:rPr>
        <w:t>Sprendimo projektu nebus keičiamas įstatymo nuostatomis įtvirtintas teisinis reguliavimas.</w:t>
      </w:r>
      <w:r>
        <w:rPr>
          <w:rFonts w:ascii="Times New Roman" w:hAnsi="Times New Roman" w:cs="Times New Roman"/>
        </w:rPr>
        <w:t xml:space="preserve"> </w:t>
      </w:r>
    </w:p>
    <w:p w:rsidR="00A615F5" w:rsidRDefault="00A615F5" w:rsidP="00E102E7">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E06B69">
        <w:t xml:space="preserve">Priimtas </w:t>
      </w:r>
      <w:r>
        <w:t>S</w:t>
      </w:r>
      <w:r w:rsidRPr="00E06B69">
        <w:t>avivaldybės tarybos sprendimas sudarys būtinas teisines prielaidas įgyvendinti Telšių regiono funkcinės zonos strategijoje numatytus projektus.</w:t>
      </w:r>
    </w:p>
    <w:p w:rsidR="00BF5CCA" w:rsidRDefault="00A615F5">
      <w:pPr>
        <w:tabs>
          <w:tab w:val="left" w:pos="7938"/>
        </w:tabs>
        <w:ind w:firstLine="720"/>
        <w:jc w:val="both"/>
      </w:pPr>
      <w:r>
        <w:rPr>
          <w:b/>
        </w:rPr>
        <w:t xml:space="preserve">4. </w:t>
      </w:r>
      <w:r w:rsidRPr="0023713D">
        <w:rPr>
          <w:b/>
        </w:rPr>
        <w:t xml:space="preserve">Lėšų poreikis ir finansavimo šaltiniai. </w:t>
      </w:r>
      <w:r w:rsidR="00DA5170">
        <w:t>Funkcinės zonos</w:t>
      </w:r>
      <w:r w:rsidR="00796BEE">
        <w:t xml:space="preserve"> strategijoje</w:t>
      </w:r>
      <w:r w:rsidR="00DA5170">
        <w:t xml:space="preserve"> </w:t>
      </w:r>
      <w:r w:rsidR="00DA5170" w:rsidRPr="005B47DD">
        <w:t xml:space="preserve">veiksmui </w:t>
      </w:r>
      <w:r w:rsidR="00796F7B" w:rsidRPr="005B47DD">
        <w:t>1.1.1</w:t>
      </w:r>
      <w:r w:rsidR="00796F7B" w:rsidRPr="00796F7B">
        <w:t xml:space="preserve"> „Jungtinės veiklos sutarties dėl bendrų turistinio patrauklumo didinimo veiksmų Telšių regiono funkcinėje zonoje sudarymas“</w:t>
      </w:r>
      <w:r w:rsidR="00796F7B">
        <w:t xml:space="preserve"> </w:t>
      </w:r>
      <w:r w:rsidR="00796BEE">
        <w:t xml:space="preserve">įgyvendinti </w:t>
      </w:r>
      <w:r w:rsidR="00DA5170">
        <w:t>finansavimas nenumatomas.</w:t>
      </w:r>
    </w:p>
    <w:p w:rsidR="00A615F5" w:rsidRDefault="00A615F5" w:rsidP="00A615F5">
      <w:pPr>
        <w:tabs>
          <w:tab w:val="left" w:pos="7938"/>
        </w:tabs>
        <w:ind w:firstLine="720"/>
        <w:jc w:val="both"/>
      </w:pPr>
      <w:r>
        <w:t xml:space="preserve">Bendra visų Telšių regiono funkcinės zonos strategijoje numatytų įgyvendinti projektų vertė – 35 550 303,82 </w:t>
      </w:r>
      <w:proofErr w:type="spellStart"/>
      <w:r>
        <w:t>Eur</w:t>
      </w:r>
      <w:proofErr w:type="spellEnd"/>
      <w:r>
        <w:t xml:space="preserve">, iš jų: </w:t>
      </w:r>
    </w:p>
    <w:p w:rsidR="00A615F5" w:rsidRDefault="00A615F5" w:rsidP="00A615F5">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regiono savivaldybių biudžetų lėšos – 5 332 546,55 </w:t>
      </w:r>
      <w:proofErr w:type="spellStart"/>
      <w:r>
        <w:t>Eur</w:t>
      </w:r>
      <w:proofErr w:type="spellEnd"/>
      <w:r>
        <w:t>.</w:t>
      </w:r>
    </w:p>
    <w:p w:rsidR="00A615F5" w:rsidRDefault="00A615F5" w:rsidP="00A615F5">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A615F5" w:rsidRDefault="00A615F5" w:rsidP="00A615F5">
      <w:pPr>
        <w:pStyle w:val="Sraopastraipa"/>
        <w:numPr>
          <w:ilvl w:val="0"/>
          <w:numId w:val="21"/>
        </w:numPr>
        <w:tabs>
          <w:tab w:val="left" w:pos="993"/>
        </w:tabs>
        <w:ind w:left="0" w:firstLine="720"/>
        <w:jc w:val="both"/>
      </w:pPr>
      <w:r>
        <w:lastRenderedPageBreak/>
        <w:t xml:space="preserve">ES struktūrinės paramos lėšos – 12 347 700,00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A615F5" w:rsidRPr="002D7753" w:rsidRDefault="00A615F5" w:rsidP="00A615F5">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rsidR="00A615F5" w:rsidRPr="00DC5050" w:rsidRDefault="00A615F5" w:rsidP="00A615F5">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A615F5" w:rsidRPr="00DC5050" w:rsidRDefault="00A615F5" w:rsidP="00A615F5">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A615F5" w:rsidRPr="00881479" w:rsidRDefault="00A615F5" w:rsidP="00A615F5">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t xml:space="preserve">Telšių regiono plėtros tarybos ir </w:t>
      </w:r>
      <w:r w:rsidRPr="00881479">
        <w:t xml:space="preserve">Plungės rajono savivaldybės </w:t>
      </w:r>
      <w:r>
        <w:t xml:space="preserve">administracijos </w:t>
      </w:r>
      <w:r w:rsidRPr="00E54B68">
        <w:t>iniciatyva</w:t>
      </w:r>
      <w:r>
        <w:t xml:space="preserve">. </w:t>
      </w:r>
    </w:p>
    <w:p w:rsidR="00A615F5" w:rsidRDefault="00A615F5" w:rsidP="00A615F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A615F5" w:rsidRDefault="00A615F5" w:rsidP="00A615F5">
      <w:pPr>
        <w:tabs>
          <w:tab w:val="left" w:pos="720"/>
        </w:tabs>
        <w:ind w:firstLine="720"/>
        <w:jc w:val="both"/>
      </w:pPr>
      <w:r>
        <w:rPr>
          <w:b/>
        </w:rPr>
        <w:t>10. Kam (institucijoms, skyriams, organizacijoms ir t. t.) patvirtintas sprendimas turi būti išsiųstas.</w:t>
      </w:r>
      <w:r>
        <w:t xml:space="preserve"> Telšių regiono plėtros tarybai ir</w:t>
      </w:r>
      <w:r w:rsidRPr="003C73FE">
        <w:t xml:space="preserve"> </w:t>
      </w:r>
      <w:r>
        <w:t>Strateginio planavimo ir investicijų skyriui.</w:t>
      </w:r>
      <w:r w:rsidRPr="003846E4">
        <w:t xml:space="preserve"> </w:t>
      </w:r>
    </w:p>
    <w:p w:rsidR="00A615F5" w:rsidRDefault="00A615F5" w:rsidP="00A615F5">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1148C">
        <w:t>Nėra.</w:t>
      </w:r>
    </w:p>
    <w:p w:rsidR="00A615F5" w:rsidRDefault="00A615F5" w:rsidP="00A615F5">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614"/>
        <w:gridCol w:w="2386"/>
      </w:tblGrid>
      <w:tr w:rsidR="00A615F5" w:rsidRPr="00C55F42" w:rsidTr="00D3654D">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615F5" w:rsidRPr="00C55F42" w:rsidRDefault="00A615F5" w:rsidP="00D3654D">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A615F5" w:rsidRPr="00C55F42" w:rsidTr="00796BEE">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p>
        </w:tc>
        <w:tc>
          <w:tcPr>
            <w:tcW w:w="3614"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Teigiamas poveikis</w:t>
            </w:r>
          </w:p>
        </w:tc>
        <w:tc>
          <w:tcPr>
            <w:tcW w:w="2386"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Neigiamas poveikis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Ekonomikai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Finansams</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Pritraukiamos investicijos į rajoną</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Socialinei 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rFonts w:eastAsia="Lucida Sans Unicode"/>
                <w:i/>
                <w:kern w:val="1"/>
                <w:lang w:bidi="lo-LA"/>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Teisinei sistemai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7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29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Pr>
                <w:i/>
              </w:rPr>
              <w:t>Didinamas rajono patrauklumas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A35936">
              <w:rPr>
                <w:rFonts w:eastAsia="Lucida Sans Unicode"/>
                <w:i/>
                <w:kern w:val="1"/>
                <w:lang w:bidi="lo-LA"/>
              </w:rPr>
              <w:t>Nenumatomas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Administracinei naštai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Regiono plėtrai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796F7B">
            <w:pPr>
              <w:widowControl w:val="0"/>
              <w:jc w:val="center"/>
              <w:rPr>
                <w:rFonts w:eastAsia="Lucida Sans Unicode"/>
                <w:i/>
                <w:kern w:val="1"/>
                <w:lang w:bidi="lo-LA"/>
              </w:rPr>
            </w:pPr>
            <w:r>
              <w:rPr>
                <w:i/>
              </w:rPr>
              <w:t xml:space="preserve">Sudaromos sąlygos </w:t>
            </w:r>
            <w:r w:rsidR="00796BEE">
              <w:rPr>
                <w:i/>
              </w:rPr>
              <w:t xml:space="preserve">stiprinti regiono </w:t>
            </w:r>
            <w:r w:rsidR="00796F7B">
              <w:rPr>
                <w:i/>
              </w:rPr>
              <w:t>turistinį potencialą</w:t>
            </w:r>
            <w:r w:rsidR="00796BEE">
              <w:rPr>
                <w:i/>
              </w:rPr>
              <w:t xml:space="preserve"> bei </w:t>
            </w:r>
            <w:r>
              <w:rPr>
                <w:i/>
              </w:rPr>
              <w:t>įgyvendinti regionui svarbius projektus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r>
    </w:tbl>
    <w:p w:rsidR="00A615F5" w:rsidRDefault="00A615F5" w:rsidP="00A615F5">
      <w:pPr>
        <w:jc w:val="both"/>
      </w:pPr>
    </w:p>
    <w:p w:rsidR="00A615F5" w:rsidRDefault="00A615F5" w:rsidP="00A615F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615F5" w:rsidRDefault="00A615F5" w:rsidP="00A615F5">
      <w:pPr>
        <w:jc w:val="both"/>
      </w:pPr>
    </w:p>
    <w:p w:rsidR="00A615F5" w:rsidRPr="00680F37" w:rsidRDefault="00A615F5" w:rsidP="00A615F5">
      <w:pPr>
        <w:jc w:val="both"/>
      </w:pPr>
    </w:p>
    <w:p w:rsidR="00A615F5" w:rsidRPr="00E91288" w:rsidRDefault="00A615F5" w:rsidP="00A615F5">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A615F5" w:rsidP="00A615F5">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F4E" w:rsidRDefault="00F20F4E" w:rsidP="00091F2A">
      <w:r>
        <w:separator/>
      </w:r>
    </w:p>
  </w:endnote>
  <w:endnote w:type="continuationSeparator" w:id="0">
    <w:p w:rsidR="00F20F4E" w:rsidRDefault="00F20F4E"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F4E" w:rsidRDefault="00F20F4E" w:rsidP="00091F2A">
      <w:r>
        <w:separator/>
      </w:r>
    </w:p>
  </w:footnote>
  <w:footnote w:type="continuationSeparator" w:id="0">
    <w:p w:rsidR="00F20F4E" w:rsidRDefault="00F20F4E"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15:restartNumberingAfterBreak="0">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3DD9"/>
    <w:rsid w:val="000270FF"/>
    <w:rsid w:val="00027514"/>
    <w:rsid w:val="00032F99"/>
    <w:rsid w:val="00032FAD"/>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A7A8B"/>
    <w:rsid w:val="000B0E20"/>
    <w:rsid w:val="000B1C7F"/>
    <w:rsid w:val="000B4636"/>
    <w:rsid w:val="000B468F"/>
    <w:rsid w:val="000B4A42"/>
    <w:rsid w:val="000B538E"/>
    <w:rsid w:val="000B672C"/>
    <w:rsid w:val="000C17E3"/>
    <w:rsid w:val="000C1994"/>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371D"/>
    <w:rsid w:val="00175082"/>
    <w:rsid w:val="001767B0"/>
    <w:rsid w:val="00183336"/>
    <w:rsid w:val="00183A9E"/>
    <w:rsid w:val="0018423F"/>
    <w:rsid w:val="001843CD"/>
    <w:rsid w:val="00185467"/>
    <w:rsid w:val="00185B68"/>
    <w:rsid w:val="0018765C"/>
    <w:rsid w:val="00187B49"/>
    <w:rsid w:val="00194694"/>
    <w:rsid w:val="001A00E7"/>
    <w:rsid w:val="001A19C5"/>
    <w:rsid w:val="001A35B2"/>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0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30A"/>
    <w:rsid w:val="00282B55"/>
    <w:rsid w:val="00283776"/>
    <w:rsid w:val="002837A4"/>
    <w:rsid w:val="002837E9"/>
    <w:rsid w:val="00284EF6"/>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5C6E"/>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4479"/>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B7CAA"/>
    <w:rsid w:val="004C48E2"/>
    <w:rsid w:val="004C724A"/>
    <w:rsid w:val="004C7C40"/>
    <w:rsid w:val="004D0E00"/>
    <w:rsid w:val="004D178D"/>
    <w:rsid w:val="004D784E"/>
    <w:rsid w:val="004E3890"/>
    <w:rsid w:val="004E6823"/>
    <w:rsid w:val="004F0E9C"/>
    <w:rsid w:val="004F6AAC"/>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B47DD"/>
    <w:rsid w:val="005C0903"/>
    <w:rsid w:val="005C25BF"/>
    <w:rsid w:val="005C2EF4"/>
    <w:rsid w:val="005C6702"/>
    <w:rsid w:val="005D0100"/>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10099"/>
    <w:rsid w:val="00610A91"/>
    <w:rsid w:val="0061148C"/>
    <w:rsid w:val="00612564"/>
    <w:rsid w:val="00616C17"/>
    <w:rsid w:val="00621318"/>
    <w:rsid w:val="00623406"/>
    <w:rsid w:val="00625420"/>
    <w:rsid w:val="00627C5B"/>
    <w:rsid w:val="00630EEA"/>
    <w:rsid w:val="00633077"/>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497A"/>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240B"/>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96F7B"/>
    <w:rsid w:val="007A06DB"/>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06F27"/>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3BC0"/>
    <w:rsid w:val="008976BB"/>
    <w:rsid w:val="00897ED2"/>
    <w:rsid w:val="008A12CD"/>
    <w:rsid w:val="008A236F"/>
    <w:rsid w:val="008A5457"/>
    <w:rsid w:val="008A56B2"/>
    <w:rsid w:val="008A7482"/>
    <w:rsid w:val="008A774E"/>
    <w:rsid w:val="008A7F21"/>
    <w:rsid w:val="008B36E6"/>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962D9"/>
    <w:rsid w:val="009A07C2"/>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5BFD"/>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1CAA"/>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E037D"/>
    <w:rsid w:val="00BE054D"/>
    <w:rsid w:val="00BE1663"/>
    <w:rsid w:val="00BE5187"/>
    <w:rsid w:val="00BE672E"/>
    <w:rsid w:val="00BE7201"/>
    <w:rsid w:val="00BF12FB"/>
    <w:rsid w:val="00BF2B35"/>
    <w:rsid w:val="00BF3D70"/>
    <w:rsid w:val="00BF5800"/>
    <w:rsid w:val="00BF5CCA"/>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1FDF"/>
    <w:rsid w:val="00D22B41"/>
    <w:rsid w:val="00D231F7"/>
    <w:rsid w:val="00D25D12"/>
    <w:rsid w:val="00D26C2E"/>
    <w:rsid w:val="00D300D0"/>
    <w:rsid w:val="00D31153"/>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2E7"/>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487"/>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0F4E"/>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86D62CE"/>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6033C-A782-455E-B44A-21C3F1D4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4895</Words>
  <Characters>2791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6</cp:revision>
  <cp:lastPrinted>2020-12-15T06:55:00Z</cp:lastPrinted>
  <dcterms:created xsi:type="dcterms:W3CDTF">2024-11-07T14:15:00Z</dcterms:created>
  <dcterms:modified xsi:type="dcterms:W3CDTF">2024-11-07T14:20:00Z</dcterms:modified>
</cp:coreProperties>
</file>