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0CB66" w14:textId="77777777" w:rsidR="00D56554" w:rsidRPr="00A14B5D" w:rsidRDefault="0024010E" w:rsidP="005D5EBE">
      <w:pPr>
        <w:ind w:firstLine="737"/>
        <w:jc w:val="right"/>
        <w:rPr>
          <w:b/>
          <w:color w:val="000000" w:themeColor="text1"/>
        </w:rPr>
      </w:pPr>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5"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0"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0"/>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719CC309" w14:textId="77777777" w:rsidR="008C162B" w:rsidRDefault="005C6D96" w:rsidP="008C162B">
      <w:pPr>
        <w:ind w:firstLine="720"/>
        <w:jc w:val="both"/>
        <w:rPr>
          <w:rFonts w:ascii="Arial" w:hAnsi="Arial" w:cs="Arial"/>
          <w:sz w:val="30"/>
          <w:szCs w:val="30"/>
          <w:shd w:val="clear" w:color="auto" w:fill="FFFFFF"/>
        </w:rPr>
      </w:pPr>
      <w:r w:rsidRPr="00A14B5D">
        <w:rPr>
          <w:rFonts w:eastAsia="Calibri"/>
          <w:color w:val="000000" w:themeColor="text1"/>
        </w:rPr>
        <w:t xml:space="preserve">3. </w:t>
      </w:r>
      <w:r w:rsidR="008C162B" w:rsidRPr="008C162B">
        <w:rPr>
          <w:shd w:val="clear" w:color="auto" w:fill="FFFFFF"/>
        </w:rPr>
        <w:t>Komandiruotė suprantama šio Aprašo nustatyta tvarka įformintas Tarybos nario (-ų)</w:t>
      </w:r>
      <w:r w:rsidR="008C162B" w:rsidRPr="008C162B">
        <w:br/>
      </w:r>
      <w:r w:rsidR="008C162B" w:rsidRPr="008C162B">
        <w:rPr>
          <w:shd w:val="clear" w:color="auto" w:fill="FFFFFF"/>
        </w:rPr>
        <w:t xml:space="preserve">išvykimas atstovauti Savivaldybei </w:t>
      </w:r>
      <w:r w:rsidR="008C162B" w:rsidRPr="00232023">
        <w:rPr>
          <w:shd w:val="clear" w:color="auto" w:fill="FFFFFF"/>
        </w:rPr>
        <w:t>užsienio valstybėse bei Lietuvos Respublikos valstybinėse</w:t>
      </w:r>
      <w:r w:rsidR="008C162B" w:rsidRPr="008C162B">
        <w:rPr>
          <w:shd w:val="clear" w:color="auto" w:fill="FFFFFF"/>
        </w:rPr>
        <w:t xml:space="preserve"> ir</w:t>
      </w:r>
      <w:r w:rsidR="008C162B" w:rsidRPr="008C162B">
        <w:br/>
      </w:r>
      <w:r w:rsidR="008C162B" w:rsidRPr="008C162B">
        <w:rPr>
          <w:shd w:val="clear" w:color="auto" w:fill="FFFFFF"/>
        </w:rPr>
        <w:t>savivaldybių institucijose bei oficialiuose renginiuose atliekant Savivaldybės tarybos nario pareigas</w:t>
      </w:r>
      <w:r w:rsidR="008C162B" w:rsidRPr="008C162B">
        <w:br/>
      </w:r>
      <w:r w:rsidR="008C162B" w:rsidRPr="008C162B">
        <w:rPr>
          <w:shd w:val="clear" w:color="auto" w:fill="FFFFFF"/>
        </w:rPr>
        <w:t>arba kelti kvalifikaciją už Savivaldybės ribų.</w:t>
      </w:r>
    </w:p>
    <w:p w14:paraId="0A76C989" w14:textId="77777777" w:rsidR="003E3295" w:rsidRPr="00DB389C" w:rsidRDefault="006537DD" w:rsidP="003E3295">
      <w:pPr>
        <w:tabs>
          <w:tab w:val="right" w:pos="851"/>
          <w:tab w:val="left" w:pos="993"/>
        </w:tabs>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r w:rsidR="003E3295">
        <w:rPr>
          <w:rFonts w:eastAsia="Calibri"/>
          <w:color w:val="000000" w:themeColor="text1"/>
        </w:rPr>
        <w:t xml:space="preserve"> </w:t>
      </w:r>
      <w:r w:rsidR="003E3295" w:rsidRPr="00DB389C">
        <w:rPr>
          <w:color w:val="000000" w:themeColor="text1"/>
          <w:highlight w:val="yellow"/>
        </w:rPr>
        <w:t>Kai Siūlymas vykti į komandiruotę teikiamas dviem ar daugiau Tarybos nariams, turi būti laikomasi proporcinio Savivaldybės tarybos daugumos ir mažumos atstovavimo principo.</w:t>
      </w:r>
    </w:p>
    <w:p w14:paraId="1948D739" w14:textId="58BDF542" w:rsidR="00DB389C" w:rsidRPr="00DB389C" w:rsidRDefault="00DB389C" w:rsidP="008C162B">
      <w:pPr>
        <w:ind w:firstLine="720"/>
        <w:jc w:val="both"/>
        <w:rPr>
          <w:rFonts w:eastAsia="Calibri"/>
          <w:color w:val="000000" w:themeColor="text1"/>
        </w:rPr>
      </w:pPr>
    </w:p>
    <w:p w14:paraId="620605A5" w14:textId="20BDC891" w:rsidR="006537DD" w:rsidRPr="00A14B5D" w:rsidRDefault="006537DD">
      <w:pPr>
        <w:tabs>
          <w:tab w:val="right" w:pos="851"/>
          <w:tab w:val="left" w:pos="993"/>
        </w:tabs>
        <w:ind w:firstLine="720"/>
        <w:jc w:val="both"/>
        <w:rPr>
          <w:rFonts w:eastAsia="Calibri"/>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6"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lastRenderedPageBreak/>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40E3F03"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w:t>
      </w:r>
      <w:r w:rsidR="00132B5D">
        <w:rPr>
          <w:color w:val="000000" w:themeColor="text1"/>
        </w:rPr>
        <w:t xml:space="preserve"> kiekvieną komandiruotės dieną</w:t>
      </w:r>
      <w:r w:rsidR="00AC6618">
        <w:rPr>
          <w:color w:val="000000" w:themeColor="text1"/>
        </w:rPr>
        <w:t>,</w:t>
      </w:r>
      <w:r w:rsidR="00132B5D">
        <w:rPr>
          <w:color w:val="000000" w:themeColor="text1"/>
        </w:rPr>
        <w:t xml:space="preserve"> </w:t>
      </w:r>
      <w:r w:rsidR="00132B5D" w:rsidRPr="00232023">
        <w:rPr>
          <w:color w:val="000000" w:themeColor="text1"/>
        </w:rPr>
        <w:t xml:space="preserve">kai </w:t>
      </w:r>
      <w:r w:rsidR="00AC6618" w:rsidRPr="00232023">
        <w:rPr>
          <w:color w:val="000000" w:themeColor="text1"/>
        </w:rPr>
        <w:t>Tarybos narys vykst</w:t>
      </w:r>
      <w:r w:rsidR="00132B5D" w:rsidRPr="00232023">
        <w:rPr>
          <w:color w:val="000000" w:themeColor="text1"/>
        </w:rPr>
        <w:t>a į ilgesnę nei vienos dienos komandiruotę arba į užsienio valstybę.</w:t>
      </w:r>
      <w:r w:rsidR="00132B5D">
        <w:rPr>
          <w:color w:val="000000" w:themeColor="text1"/>
        </w:rPr>
        <w:t xml:space="preserve"> </w:t>
      </w:r>
      <w:r w:rsidR="005E6DC2" w:rsidRPr="00A14B5D">
        <w:rPr>
          <w:color w:val="000000" w:themeColor="text1"/>
        </w:rPr>
        <w:t>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030996D9" w14:textId="3C26187C" w:rsidR="005E76CE" w:rsidRPr="00A14B5D" w:rsidRDefault="00C14CE1" w:rsidP="00C77CAF">
      <w:pPr>
        <w:tabs>
          <w:tab w:val="left" w:pos="375"/>
          <w:tab w:val="right" w:pos="851"/>
          <w:tab w:val="left" w:pos="993"/>
        </w:tabs>
        <w:ind w:firstLine="720"/>
        <w:jc w:val="both"/>
        <w:rPr>
          <w:b/>
          <w:bCs/>
          <w:color w:val="000000" w:themeColor="text1"/>
        </w:rPr>
      </w:pPr>
      <w:r>
        <w:rPr>
          <w:rFonts w:eastAsia="Calibri"/>
        </w:rPr>
        <w:t>17</w:t>
      </w:r>
      <w:r w:rsidRPr="00232023">
        <w:rPr>
          <w:rFonts w:eastAsia="Calibri"/>
        </w:rPr>
        <w:t xml:space="preserve">. </w:t>
      </w:r>
      <w:r w:rsidR="00C77CAF" w:rsidRPr="00C77CAF">
        <w:rPr>
          <w:color w:val="000000" w:themeColor="text1"/>
        </w:rPr>
        <w:t xml:space="preserve">Komandiruotės išlaidos neskaičiuojamos </w:t>
      </w:r>
      <w:r w:rsidR="00C77CAF" w:rsidRPr="00C77CAF">
        <w:rPr>
          <w:rFonts w:eastAsia="Calibri"/>
          <w:color w:val="000000" w:themeColor="text1"/>
        </w:rPr>
        <w:t xml:space="preserve">Lietuvos Respublikos Vyriausybės 2004 m. balandžio 29 d. nutarime Nr. 526 „Dėl dienpinigių ir kitų komandiruočių išlaidų apmokėjimo“ </w:t>
      </w:r>
      <w:r w:rsidR="00C77CAF" w:rsidRPr="00C77CAF">
        <w:rPr>
          <w:color w:val="000000" w:themeColor="text1"/>
          <w:spacing w:val="-2"/>
        </w:rPr>
        <w:t>numatytais atvejais.</w:t>
      </w:r>
      <w:bookmarkStart w:id="1" w:name="_GoBack"/>
      <w:bookmarkEnd w:id="1"/>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B91A589" w14:textId="04959A71" w:rsidR="00132B5D" w:rsidRPr="0060692E" w:rsidRDefault="002135E6" w:rsidP="00132B5D">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sidR="002F46F0">
        <w:rPr>
          <w:color w:val="000000" w:themeColor="text1"/>
        </w:rPr>
        <w:t>;</w:t>
      </w:r>
    </w:p>
    <w:p w14:paraId="13ADB32D" w14:textId="79F16D39"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w:t>
      </w:r>
      <w:r w:rsidR="002F46F0">
        <w:rPr>
          <w:color w:val="000000" w:themeColor="text1"/>
        </w:rPr>
        <w:t xml:space="preserve"> mokymuose</w:t>
      </w:r>
      <w:r w:rsidR="007D2400" w:rsidRPr="001D7AF5">
        <w:rPr>
          <w:color w:val="000000" w:themeColor="text1"/>
        </w:rPr>
        <w:t xml:space="preserv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7"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lastRenderedPageBreak/>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8"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539B7AD5" w14:textId="0EC42036" w:rsidR="009B1E32" w:rsidRDefault="00A76EAD" w:rsidP="009B1E32">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9B1E32" w:rsidRPr="00232023">
        <w:rPr>
          <w:color w:val="000000"/>
        </w:rPr>
        <w:t xml:space="preserve">Tarybos nariui </w:t>
      </w:r>
      <w:r w:rsidR="009B1E32" w:rsidRPr="00232023">
        <w:rPr>
          <w:rFonts w:eastAsia="Calibri"/>
          <w:color w:val="000000" w:themeColor="text1"/>
        </w:rPr>
        <w:t xml:space="preserve">už komandiruotėje išbūtą laiką </w:t>
      </w:r>
      <w:r w:rsidR="009B1E32" w:rsidRPr="00232023">
        <w:rPr>
          <w:color w:val="000000"/>
        </w:rPr>
        <w:t xml:space="preserve">Tarybos nario atlyginimas </w:t>
      </w:r>
      <w:r w:rsidR="009B1E32" w:rsidRPr="00232023">
        <w:rPr>
          <w:rFonts w:eastAsia="Calibri"/>
          <w:color w:val="000000" w:themeColor="text1"/>
        </w:rPr>
        <w:t xml:space="preserve">mokamas </w:t>
      </w:r>
      <w:r w:rsidR="009B1E32" w:rsidRPr="00232023">
        <w:rPr>
          <w:bCs/>
          <w:iCs/>
          <w:color w:val="000000" w:themeColor="text1"/>
        </w:rPr>
        <w:t>Reglamente nustatyta tvarka</w:t>
      </w:r>
      <w:r w:rsidR="009B1E32" w:rsidRPr="00232023">
        <w:rPr>
          <w:rFonts w:eastAsia="Calibri"/>
          <w:color w:val="000000" w:themeColor="text1"/>
        </w:rPr>
        <w:t>.</w:t>
      </w:r>
    </w:p>
    <w:p w14:paraId="576B7A0C" w14:textId="4EB8C2B9"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9B1E32">
        <w:rPr>
          <w:rFonts w:eastAsia="Calibri"/>
          <w:color w:val="000000" w:themeColor="text1"/>
        </w:rPr>
        <w:t>6</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7227BFB1" w:rsidR="00EF05A7" w:rsidRDefault="00EF05A7" w:rsidP="00EF05A7">
      <w:pPr>
        <w:ind w:firstLine="720"/>
        <w:jc w:val="both"/>
        <w:rPr>
          <w:sz w:val="22"/>
          <w:szCs w:val="22"/>
        </w:rPr>
      </w:pPr>
      <w:r>
        <w:t>2</w:t>
      </w:r>
      <w:r w:rsidR="009B1E32">
        <w:t>7</w:t>
      </w:r>
      <w:r>
        <w:t>. Šio Aprašo taikymo kontrolę vykdo Plungės rajono savivaldybės Kontrolės ir audito tarnyba.</w:t>
      </w:r>
    </w:p>
    <w:p w14:paraId="75AE4035" w14:textId="51A8DF66" w:rsidR="00EF05A7" w:rsidRDefault="00EF05A7" w:rsidP="00EF05A7">
      <w:pPr>
        <w:ind w:firstLine="720"/>
        <w:jc w:val="both"/>
      </w:pPr>
      <w:r>
        <w:t>2</w:t>
      </w:r>
      <w:r w:rsidR="009B1E32">
        <w:t>8</w:t>
      </w:r>
      <w:r>
        <w:t>.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4CC17D37" w:rsidR="00AF1A96" w:rsidRDefault="00AF1A96" w:rsidP="009A21AE">
      <w:pPr>
        <w:jc w:val="both"/>
        <w:rPr>
          <w:color w:val="000000" w:themeColor="text1"/>
        </w:rPr>
      </w:pPr>
    </w:p>
    <w:p w14:paraId="35ED82EB" w14:textId="73C44656" w:rsidR="008C162B" w:rsidRDefault="008C162B" w:rsidP="009A21AE">
      <w:pPr>
        <w:jc w:val="both"/>
        <w:rPr>
          <w:color w:val="000000" w:themeColor="text1"/>
        </w:rPr>
      </w:pPr>
    </w:p>
    <w:p w14:paraId="4BCB50B2" w14:textId="51E39574" w:rsidR="008C162B" w:rsidRDefault="008C162B" w:rsidP="009A21AE">
      <w:pPr>
        <w:jc w:val="both"/>
        <w:rPr>
          <w:color w:val="000000" w:themeColor="text1"/>
        </w:rPr>
      </w:pPr>
    </w:p>
    <w:p w14:paraId="22E96659" w14:textId="6F082AB0" w:rsidR="008C162B" w:rsidRDefault="008C162B" w:rsidP="009A21AE">
      <w:pPr>
        <w:jc w:val="both"/>
        <w:rPr>
          <w:color w:val="000000" w:themeColor="text1"/>
        </w:rPr>
      </w:pPr>
    </w:p>
    <w:p w14:paraId="275A9148" w14:textId="58844DFF" w:rsidR="008C162B" w:rsidRDefault="008C162B"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lastRenderedPageBreak/>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 xml:space="preserve">kitus sprendimui priimti reikalingus </w:t>
      </w:r>
      <w:proofErr w:type="spellStart"/>
      <w:r w:rsidRPr="00A14B5D">
        <w:rPr>
          <w:rFonts w:eastAsia="TimesNewRomanPSMT"/>
          <w:b/>
          <w:color w:val="000000" w:themeColor="text1"/>
        </w:rPr>
        <w:t>pagrindimus</w:t>
      </w:r>
      <w:proofErr w:type="spellEnd"/>
      <w:r w:rsidRPr="00A14B5D">
        <w:rPr>
          <w:rFonts w:eastAsia="TimesNewRomanPSMT"/>
          <w:b/>
          <w:color w:val="000000" w:themeColor="text1"/>
        </w:rPr>
        <w:t>,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9"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lastRenderedPageBreak/>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2B5D"/>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32023"/>
    <w:rsid w:val="0024010E"/>
    <w:rsid w:val="00267763"/>
    <w:rsid w:val="0027539F"/>
    <w:rsid w:val="002B0654"/>
    <w:rsid w:val="002C3E87"/>
    <w:rsid w:val="002E25C0"/>
    <w:rsid w:val="002E5472"/>
    <w:rsid w:val="002F46F0"/>
    <w:rsid w:val="00300424"/>
    <w:rsid w:val="003469B8"/>
    <w:rsid w:val="00375168"/>
    <w:rsid w:val="00395865"/>
    <w:rsid w:val="003D69D4"/>
    <w:rsid w:val="003E3295"/>
    <w:rsid w:val="003F1420"/>
    <w:rsid w:val="00435B29"/>
    <w:rsid w:val="00490C1E"/>
    <w:rsid w:val="004A422E"/>
    <w:rsid w:val="004C2170"/>
    <w:rsid w:val="004C2D81"/>
    <w:rsid w:val="004D29A8"/>
    <w:rsid w:val="004D6D48"/>
    <w:rsid w:val="0050234B"/>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7F2EAE"/>
    <w:rsid w:val="00806EE9"/>
    <w:rsid w:val="00815F41"/>
    <w:rsid w:val="00837034"/>
    <w:rsid w:val="00840177"/>
    <w:rsid w:val="00874826"/>
    <w:rsid w:val="008A3627"/>
    <w:rsid w:val="008C162B"/>
    <w:rsid w:val="008E3FA2"/>
    <w:rsid w:val="009027B9"/>
    <w:rsid w:val="00907419"/>
    <w:rsid w:val="009106E5"/>
    <w:rsid w:val="009310E8"/>
    <w:rsid w:val="0093204D"/>
    <w:rsid w:val="00942A92"/>
    <w:rsid w:val="00956E5A"/>
    <w:rsid w:val="0097054A"/>
    <w:rsid w:val="00996CF0"/>
    <w:rsid w:val="009A160E"/>
    <w:rsid w:val="009A21AE"/>
    <w:rsid w:val="009B1E32"/>
    <w:rsid w:val="009C5E2F"/>
    <w:rsid w:val="009E35CF"/>
    <w:rsid w:val="009E7367"/>
    <w:rsid w:val="00A14B5D"/>
    <w:rsid w:val="00A3500D"/>
    <w:rsid w:val="00A57E74"/>
    <w:rsid w:val="00A76EAD"/>
    <w:rsid w:val="00A97DBF"/>
    <w:rsid w:val="00AA25AA"/>
    <w:rsid w:val="00AA3B13"/>
    <w:rsid w:val="00AC6618"/>
    <w:rsid w:val="00AF1A96"/>
    <w:rsid w:val="00B2079C"/>
    <w:rsid w:val="00B61BAA"/>
    <w:rsid w:val="00B75B94"/>
    <w:rsid w:val="00B82631"/>
    <w:rsid w:val="00B9149D"/>
    <w:rsid w:val="00BA6BF9"/>
    <w:rsid w:val="00BE4729"/>
    <w:rsid w:val="00C06D5A"/>
    <w:rsid w:val="00C14CE1"/>
    <w:rsid w:val="00C23C25"/>
    <w:rsid w:val="00C32DD9"/>
    <w:rsid w:val="00C713D7"/>
    <w:rsid w:val="00C77CAF"/>
    <w:rsid w:val="00CA09B8"/>
    <w:rsid w:val="00CA1C51"/>
    <w:rsid w:val="00CA5712"/>
    <w:rsid w:val="00CA66BC"/>
    <w:rsid w:val="00CB00D1"/>
    <w:rsid w:val="00CC3D65"/>
    <w:rsid w:val="00CF2767"/>
    <w:rsid w:val="00D02D2E"/>
    <w:rsid w:val="00D05D28"/>
    <w:rsid w:val="00D45789"/>
    <w:rsid w:val="00D56554"/>
    <w:rsid w:val="00D61504"/>
    <w:rsid w:val="00D77540"/>
    <w:rsid w:val="00D939AB"/>
    <w:rsid w:val="00DB389C"/>
    <w:rsid w:val="00DB714E"/>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4EFA"/>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theme" Target="theme/theme1.xml"/><Relationship Id="rId5" Type="http://schemas.openxmlformats.org/officeDocument/2006/relationships/hyperlink" Target="http://www.plunge.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1553</Words>
  <Characters>11881</Characters>
  <Application>Microsoft Office Word</Application>
  <DocSecurity>0</DocSecurity>
  <Lines>99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 Kvizikevičienė</cp:lastModifiedBy>
  <cp:revision>4</cp:revision>
  <cp:lastPrinted>2004-11-10T13:39:00Z</cp:lastPrinted>
  <dcterms:created xsi:type="dcterms:W3CDTF">2024-10-25T11:57:00Z</dcterms:created>
  <dcterms:modified xsi:type="dcterms:W3CDTF">2024-10-30T08:37:00Z</dcterms:modified>
</cp:coreProperties>
</file>