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4806F" w14:textId="095C773E" w:rsidR="00962E59" w:rsidRPr="001A69A6" w:rsidRDefault="0067322F" w:rsidP="00962E59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132897113"/>
      <w:r w:rsidRPr="0067322F">
        <w:rPr>
          <w:rFonts w:ascii="Times New Roman" w:hAnsi="Times New Roman"/>
          <w:b/>
          <w:bCs/>
          <w:sz w:val="24"/>
          <w:szCs w:val="24"/>
        </w:rPr>
        <w:t>VIEŠO</w:t>
      </w:r>
      <w:r>
        <w:rPr>
          <w:rFonts w:ascii="Times New Roman" w:hAnsi="Times New Roman"/>
          <w:b/>
          <w:bCs/>
          <w:sz w:val="24"/>
          <w:szCs w:val="24"/>
        </w:rPr>
        <w:t>SIOS</w:t>
      </w:r>
      <w:r w:rsidRPr="0067322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C7170">
        <w:rPr>
          <w:rFonts w:ascii="Times New Roman" w:hAnsi="Times New Roman"/>
          <w:b/>
          <w:bCs/>
          <w:sz w:val="24"/>
          <w:szCs w:val="24"/>
        </w:rPr>
        <w:t>ERDVĖS</w:t>
      </w:r>
      <w:r w:rsidR="00D17B5C" w:rsidRPr="00EC7170">
        <w:rPr>
          <w:rFonts w:ascii="Times New Roman" w:hAnsi="Times New Roman"/>
          <w:b/>
          <w:bCs/>
          <w:sz w:val="24"/>
          <w:szCs w:val="24"/>
        </w:rPr>
        <w:t>,</w:t>
      </w:r>
      <w:r w:rsidRPr="00EC7170">
        <w:rPr>
          <w:rFonts w:ascii="Times New Roman" w:hAnsi="Times New Roman"/>
          <w:b/>
          <w:bCs/>
          <w:sz w:val="24"/>
          <w:szCs w:val="24"/>
        </w:rPr>
        <w:t xml:space="preserve"> ESANČIOS TARP A. JUCIO G. GYVENAMŲJŲ NAMŲ KVARTALO, A. JUCIO SKG., KALNIŠKIŲ G. IR GARAŽŲ BENDRIJŲ TERITORIJŲ PLUNGĖS MIESTE</w:t>
      </w:r>
      <w:r w:rsidR="002743BF" w:rsidRPr="00EC7170">
        <w:rPr>
          <w:rFonts w:ascii="Times New Roman" w:hAnsi="Times New Roman"/>
          <w:b/>
          <w:bCs/>
          <w:sz w:val="24"/>
          <w:szCs w:val="24"/>
        </w:rPr>
        <w:t>,</w:t>
      </w:r>
      <w:r w:rsidRPr="00EC7170">
        <w:rPr>
          <w:rFonts w:ascii="Times New Roman" w:hAnsi="Times New Roman"/>
          <w:b/>
          <w:bCs/>
          <w:sz w:val="24"/>
          <w:szCs w:val="24"/>
        </w:rPr>
        <w:t xml:space="preserve"> TVARKYMO</w:t>
      </w:r>
      <w:r w:rsidR="00962E59" w:rsidRPr="00962E5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62E59" w:rsidRPr="001A69A6">
        <w:rPr>
          <w:rFonts w:ascii="Times New Roman" w:hAnsi="Times New Roman"/>
          <w:b/>
          <w:bCs/>
          <w:sz w:val="24"/>
          <w:szCs w:val="24"/>
        </w:rPr>
        <w:t>BENDRADARBIAVIMO SU</w:t>
      </w:r>
      <w:r w:rsidR="00962E59">
        <w:rPr>
          <w:rFonts w:ascii="Times New Roman" w:hAnsi="Times New Roman"/>
          <w:b/>
          <w:bCs/>
          <w:sz w:val="24"/>
          <w:szCs w:val="24"/>
        </w:rPr>
        <w:t>TARTI</w:t>
      </w:r>
      <w:r w:rsidR="00962E59" w:rsidRPr="001A69A6">
        <w:rPr>
          <w:rFonts w:ascii="Times New Roman" w:hAnsi="Times New Roman"/>
          <w:b/>
          <w:bCs/>
          <w:sz w:val="24"/>
          <w:szCs w:val="24"/>
        </w:rPr>
        <w:t xml:space="preserve">S </w:t>
      </w:r>
    </w:p>
    <w:bookmarkEnd w:id="0"/>
    <w:p w14:paraId="61DF7E2B" w14:textId="77777777" w:rsidR="00D17B5C" w:rsidRDefault="00D17B5C" w:rsidP="00B618DB">
      <w:pPr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14:paraId="0596E021" w14:textId="7B90E95C" w:rsidR="009D507B" w:rsidRPr="001A69A6" w:rsidRDefault="009D507B" w:rsidP="00B618DB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A69A6">
        <w:rPr>
          <w:rFonts w:ascii="Times New Roman" w:hAnsi="Times New Roman"/>
          <w:b/>
          <w:bCs/>
          <w:sz w:val="24"/>
          <w:szCs w:val="24"/>
        </w:rPr>
        <w:t>20</w:t>
      </w:r>
      <w:r w:rsidR="0067322F">
        <w:rPr>
          <w:rFonts w:ascii="Times New Roman" w:hAnsi="Times New Roman"/>
          <w:b/>
          <w:bCs/>
          <w:sz w:val="24"/>
          <w:szCs w:val="24"/>
        </w:rPr>
        <w:t>24</w:t>
      </w:r>
      <w:r w:rsidRPr="001A69A6">
        <w:rPr>
          <w:rFonts w:ascii="Times New Roman" w:hAnsi="Times New Roman"/>
          <w:b/>
          <w:bCs/>
          <w:sz w:val="24"/>
          <w:szCs w:val="24"/>
        </w:rPr>
        <w:t xml:space="preserve"> m.</w:t>
      </w:r>
      <w:r w:rsidR="006311F4" w:rsidRPr="001A69A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03F6F">
        <w:rPr>
          <w:rFonts w:ascii="Times New Roman" w:hAnsi="Times New Roman"/>
          <w:b/>
          <w:bCs/>
          <w:sz w:val="24"/>
          <w:szCs w:val="24"/>
        </w:rPr>
        <w:t>________________</w:t>
      </w:r>
      <w:r w:rsidR="006311F4" w:rsidRPr="001A69A6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1A69A6">
        <w:rPr>
          <w:rFonts w:ascii="Times New Roman" w:hAnsi="Times New Roman"/>
          <w:b/>
          <w:bCs/>
          <w:sz w:val="24"/>
          <w:szCs w:val="24"/>
        </w:rPr>
        <w:t xml:space="preserve">d. Nr. </w:t>
      </w:r>
    </w:p>
    <w:p w14:paraId="747707F0" w14:textId="1482C01F" w:rsidR="009D507B" w:rsidRPr="001A69A6" w:rsidRDefault="002743BF" w:rsidP="00BF5807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Plungė</w:t>
      </w:r>
    </w:p>
    <w:p w14:paraId="6D932018" w14:textId="1B8EAE0C" w:rsidR="002743BF" w:rsidRDefault="0067322F" w:rsidP="00B618DB">
      <w:pPr>
        <w:tabs>
          <w:tab w:val="left" w:pos="426"/>
        </w:tabs>
        <w:suppressAutoHyphens w:val="0"/>
        <w:autoSpaceDN/>
        <w:spacing w:after="0" w:line="24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Plungės rajono</w:t>
      </w:r>
      <w:r w:rsidR="00703F6F">
        <w:rPr>
          <w:rFonts w:ascii="Times New Roman" w:hAnsi="Times New Roman"/>
          <w:sz w:val="24"/>
          <w:szCs w:val="24"/>
        </w:rPr>
        <w:t xml:space="preserve"> </w:t>
      </w:r>
      <w:r w:rsidR="00364C68" w:rsidRPr="001A69A6">
        <w:rPr>
          <w:rFonts w:ascii="Times New Roman" w:hAnsi="Times New Roman"/>
          <w:sz w:val="24"/>
          <w:szCs w:val="24"/>
        </w:rPr>
        <w:t>savivaldybė</w:t>
      </w:r>
      <w:r w:rsidR="00E32C00">
        <w:rPr>
          <w:rFonts w:ascii="Times New Roman" w:hAnsi="Times New Roman"/>
          <w:sz w:val="24"/>
          <w:szCs w:val="24"/>
        </w:rPr>
        <w:t>s administracija</w:t>
      </w:r>
      <w:r w:rsidR="00364C68" w:rsidRPr="001A69A6">
        <w:rPr>
          <w:rFonts w:ascii="Times New Roman" w:hAnsi="Times New Roman"/>
          <w:sz w:val="24"/>
          <w:szCs w:val="24"/>
        </w:rPr>
        <w:t xml:space="preserve"> (toliau –</w:t>
      </w:r>
      <w:r w:rsidR="00364C68" w:rsidRPr="001A69A6">
        <w:rPr>
          <w:rFonts w:ascii="Times New Roman" w:hAnsi="Times New Roman"/>
          <w:b/>
          <w:bCs/>
          <w:sz w:val="24"/>
          <w:szCs w:val="24"/>
        </w:rPr>
        <w:t xml:space="preserve"> Savivaldybė</w:t>
      </w:r>
      <w:r w:rsidR="00364C68" w:rsidRPr="001A69A6">
        <w:rPr>
          <w:rFonts w:ascii="Times New Roman" w:hAnsi="Times New Roman"/>
          <w:sz w:val="24"/>
          <w:szCs w:val="24"/>
        </w:rPr>
        <w:t xml:space="preserve">), </w:t>
      </w:r>
      <w:r w:rsidRPr="0067322F">
        <w:rPr>
          <w:rFonts w:ascii="Times New Roman" w:hAnsi="Times New Roman"/>
          <w:sz w:val="24"/>
          <w:szCs w:val="24"/>
        </w:rPr>
        <w:t>juridinio asmens kodas 188714469, kurios registruota buveinė yra Vytauto g. 12, LT-90123 Plungė, duomenys apie įstaigą kaupiami ir saugomi Lietuvos Respublikos juridinių asmenų registre,</w:t>
      </w:r>
      <w:r w:rsidR="00364C68" w:rsidRPr="001A69A6">
        <w:rPr>
          <w:rFonts w:ascii="Times New Roman" w:hAnsi="Times New Roman"/>
          <w:sz w:val="24"/>
          <w:szCs w:val="24"/>
        </w:rPr>
        <w:t xml:space="preserve"> </w:t>
      </w:r>
      <w:r w:rsidRPr="001A69A6">
        <w:rPr>
          <w:rFonts w:ascii="Times New Roman" w:hAnsi="Times New Roman"/>
          <w:sz w:val="24"/>
          <w:szCs w:val="24"/>
        </w:rPr>
        <w:t xml:space="preserve">atstovaujama </w:t>
      </w:r>
      <w:r w:rsidR="002743BF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avivaldybės administracijos direktoriaus </w:t>
      </w:r>
      <w:proofErr w:type="spellStart"/>
      <w:r>
        <w:rPr>
          <w:rFonts w:ascii="Times New Roman" w:hAnsi="Times New Roman"/>
          <w:sz w:val="24"/>
          <w:szCs w:val="24"/>
        </w:rPr>
        <w:t>Daliaus</w:t>
      </w:r>
      <w:proofErr w:type="spellEnd"/>
      <w:r>
        <w:rPr>
          <w:rFonts w:ascii="Times New Roman" w:hAnsi="Times New Roman"/>
          <w:sz w:val="24"/>
          <w:szCs w:val="24"/>
        </w:rPr>
        <w:t xml:space="preserve"> Pečiulio</w:t>
      </w:r>
      <w:r w:rsidRPr="001A69A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364C68" w:rsidRPr="001A69A6">
        <w:rPr>
          <w:rFonts w:ascii="Times New Roman" w:hAnsi="Times New Roman"/>
          <w:sz w:val="24"/>
          <w:szCs w:val="24"/>
        </w:rPr>
        <w:t>ir</w:t>
      </w:r>
      <w:r w:rsidR="00364C68">
        <w:rPr>
          <w:rFonts w:ascii="Times New Roman" w:hAnsi="Times New Roman"/>
          <w:sz w:val="24"/>
          <w:szCs w:val="24"/>
        </w:rPr>
        <w:t xml:space="preserve"> </w:t>
      </w:r>
    </w:p>
    <w:p w14:paraId="6A9E6D80" w14:textId="0C0797ED" w:rsidR="002743BF" w:rsidRDefault="00BC1A4A" w:rsidP="00B618DB">
      <w:pPr>
        <w:tabs>
          <w:tab w:val="left" w:pos="426"/>
        </w:tabs>
        <w:suppressAutoHyphens w:val="0"/>
        <w:autoSpaceDN/>
        <w:spacing w:after="0" w:line="24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</w:t>
      </w:r>
      <w:r w:rsidR="00364C68" w:rsidRPr="00C74343">
        <w:rPr>
          <w:rFonts w:ascii="Times New Roman" w:hAnsi="Times New Roman"/>
          <w:sz w:val="24"/>
          <w:szCs w:val="24"/>
        </w:rPr>
        <w:t>,</w:t>
      </w:r>
      <w:r w:rsidR="00364C68">
        <w:rPr>
          <w:rFonts w:ascii="Times New Roman" w:hAnsi="Times New Roman"/>
          <w:sz w:val="24"/>
          <w:szCs w:val="24"/>
        </w:rPr>
        <w:t xml:space="preserve"> </w:t>
      </w:r>
      <w:r w:rsidR="0067322F" w:rsidRPr="0067322F">
        <w:rPr>
          <w:rFonts w:ascii="Times New Roman" w:hAnsi="Times New Roman"/>
          <w:sz w:val="24"/>
          <w:szCs w:val="24"/>
        </w:rPr>
        <w:t xml:space="preserve">asmens kodas </w:t>
      </w:r>
      <w:r>
        <w:rPr>
          <w:rFonts w:ascii="Times New Roman" w:hAnsi="Times New Roman"/>
          <w:sz w:val="24"/>
          <w:szCs w:val="24"/>
        </w:rPr>
        <w:t>______________</w:t>
      </w:r>
      <w:r w:rsidR="0067322F" w:rsidRPr="0067322F">
        <w:rPr>
          <w:rFonts w:ascii="Times New Roman" w:hAnsi="Times New Roman"/>
          <w:sz w:val="24"/>
          <w:szCs w:val="24"/>
        </w:rPr>
        <w:t xml:space="preserve">, adresas: </w:t>
      </w:r>
      <w:r>
        <w:rPr>
          <w:rFonts w:ascii="Times New Roman" w:hAnsi="Times New Roman"/>
          <w:sz w:val="24"/>
          <w:szCs w:val="24"/>
        </w:rPr>
        <w:t>___________________</w:t>
      </w:r>
      <w:r w:rsidR="0067322F">
        <w:rPr>
          <w:rFonts w:ascii="Times New Roman" w:hAnsi="Times New Roman"/>
          <w:sz w:val="24"/>
          <w:szCs w:val="24"/>
        </w:rPr>
        <w:t xml:space="preserve"> (toliau – </w:t>
      </w:r>
      <w:r w:rsidR="0067322F" w:rsidRPr="0067322F">
        <w:rPr>
          <w:rFonts w:ascii="Times New Roman" w:hAnsi="Times New Roman"/>
          <w:b/>
          <w:bCs/>
          <w:sz w:val="24"/>
          <w:szCs w:val="24"/>
        </w:rPr>
        <w:t>Vykdytojas</w:t>
      </w:r>
      <w:r w:rsidR="0067322F">
        <w:rPr>
          <w:rFonts w:ascii="Times New Roman" w:hAnsi="Times New Roman"/>
          <w:sz w:val="24"/>
          <w:szCs w:val="24"/>
        </w:rPr>
        <w:t>)</w:t>
      </w:r>
      <w:r w:rsidR="00364C68">
        <w:rPr>
          <w:rFonts w:ascii="Times New Roman" w:hAnsi="Times New Roman"/>
          <w:sz w:val="24"/>
          <w:szCs w:val="24"/>
        </w:rPr>
        <w:t>,</w:t>
      </w:r>
    </w:p>
    <w:p w14:paraId="6E9169A9" w14:textId="679DBE7C" w:rsidR="009D507B" w:rsidRDefault="00364C68" w:rsidP="00B618DB">
      <w:pPr>
        <w:tabs>
          <w:tab w:val="left" w:pos="426"/>
        </w:tabs>
        <w:suppressAutoHyphens w:val="0"/>
        <w:autoSpaceDN/>
        <w:spacing w:after="0" w:line="24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F5807">
        <w:rPr>
          <w:rFonts w:ascii="Times New Roman" w:hAnsi="Times New Roman"/>
          <w:sz w:val="24"/>
          <w:szCs w:val="24"/>
        </w:rPr>
        <w:t xml:space="preserve">toliau kartu vadinami </w:t>
      </w:r>
      <w:r w:rsidRPr="00BF5807">
        <w:rPr>
          <w:rFonts w:ascii="Times New Roman" w:hAnsi="Times New Roman"/>
          <w:b/>
          <w:bCs/>
          <w:sz w:val="24"/>
          <w:szCs w:val="24"/>
        </w:rPr>
        <w:t>Šalimis</w:t>
      </w:r>
      <w:r w:rsidRPr="001A69A6">
        <w:rPr>
          <w:rFonts w:ascii="Times New Roman" w:hAnsi="Times New Roman"/>
          <w:sz w:val="24"/>
          <w:szCs w:val="24"/>
        </w:rPr>
        <w:t>, o kiekviena</w:t>
      </w:r>
      <w:r w:rsidR="002743BF">
        <w:rPr>
          <w:rFonts w:ascii="Times New Roman" w:hAnsi="Times New Roman"/>
          <w:sz w:val="24"/>
          <w:szCs w:val="24"/>
        </w:rPr>
        <w:t>s</w:t>
      </w:r>
      <w:r w:rsidRPr="001A69A6">
        <w:rPr>
          <w:rFonts w:ascii="Times New Roman" w:hAnsi="Times New Roman"/>
          <w:sz w:val="24"/>
          <w:szCs w:val="24"/>
        </w:rPr>
        <w:t xml:space="preserve"> atskirai – </w:t>
      </w:r>
      <w:r w:rsidRPr="001A69A6">
        <w:rPr>
          <w:rFonts w:ascii="Times New Roman" w:hAnsi="Times New Roman"/>
          <w:b/>
          <w:bCs/>
          <w:sz w:val="24"/>
          <w:szCs w:val="24"/>
        </w:rPr>
        <w:t>Šalimi</w:t>
      </w:r>
      <w:r w:rsidRPr="001A69A6">
        <w:rPr>
          <w:rFonts w:ascii="Times New Roman" w:hAnsi="Times New Roman"/>
          <w:sz w:val="24"/>
          <w:szCs w:val="24"/>
        </w:rPr>
        <w:t>, atsižvelgdam</w:t>
      </w:r>
      <w:r w:rsidR="002743BF">
        <w:rPr>
          <w:rFonts w:ascii="Times New Roman" w:hAnsi="Times New Roman"/>
          <w:sz w:val="24"/>
          <w:szCs w:val="24"/>
        </w:rPr>
        <w:t>i</w:t>
      </w:r>
      <w:r w:rsidRPr="001A69A6">
        <w:rPr>
          <w:rFonts w:ascii="Times New Roman" w:hAnsi="Times New Roman"/>
          <w:sz w:val="24"/>
          <w:szCs w:val="24"/>
        </w:rPr>
        <w:t xml:space="preserve"> į tai, kad</w:t>
      </w:r>
      <w:r w:rsidR="00962E59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="009D507B" w:rsidRPr="00B618DB">
        <w:rPr>
          <w:rFonts w:ascii="Times New Roman" w:eastAsia="Times New Roman" w:hAnsi="Times New Roman"/>
          <w:spacing w:val="1"/>
          <w:sz w:val="24"/>
          <w:szCs w:val="24"/>
        </w:rPr>
        <w:t xml:space="preserve">Savivaldybės funkcijos yra </w:t>
      </w:r>
      <w:r w:rsidR="009D507B" w:rsidRPr="00B618DB">
        <w:rPr>
          <w:rFonts w:ascii="Times New Roman" w:hAnsi="Times New Roman"/>
          <w:sz w:val="24"/>
          <w:szCs w:val="24"/>
        </w:rPr>
        <w:t xml:space="preserve">kraštovaizdžio, nekilnojamųjų kultūros vertybių ir </w:t>
      </w:r>
      <w:r w:rsidR="00D17B5C" w:rsidRPr="00B618DB">
        <w:rPr>
          <w:rFonts w:ascii="Times New Roman" w:hAnsi="Times New Roman"/>
          <w:sz w:val="24"/>
          <w:szCs w:val="24"/>
        </w:rPr>
        <w:t>S</w:t>
      </w:r>
      <w:r w:rsidR="009D507B" w:rsidRPr="00B618DB">
        <w:rPr>
          <w:rFonts w:ascii="Times New Roman" w:hAnsi="Times New Roman"/>
          <w:sz w:val="24"/>
          <w:szCs w:val="24"/>
        </w:rPr>
        <w:t xml:space="preserve">avivaldybės </w:t>
      </w:r>
      <w:r w:rsidR="009D507B" w:rsidRPr="0091468F">
        <w:rPr>
          <w:rFonts w:ascii="Times New Roman" w:hAnsi="Times New Roman"/>
          <w:sz w:val="24"/>
          <w:szCs w:val="24"/>
        </w:rPr>
        <w:t xml:space="preserve">įsteigtų saugomų teritorijų tvarkymas ir apsauga, </w:t>
      </w:r>
      <w:r w:rsidR="00D17B5C" w:rsidRPr="0091468F">
        <w:rPr>
          <w:rFonts w:ascii="Times New Roman" w:hAnsi="Times New Roman"/>
          <w:sz w:val="24"/>
          <w:szCs w:val="24"/>
        </w:rPr>
        <w:t>S</w:t>
      </w:r>
      <w:r w:rsidR="009D507B" w:rsidRPr="0065627F">
        <w:rPr>
          <w:rFonts w:ascii="Times New Roman" w:hAnsi="Times New Roman"/>
          <w:sz w:val="24"/>
          <w:szCs w:val="24"/>
        </w:rPr>
        <w:t>avivaldybės teritorijoje esančių želdynų, želdinių apsauga, tvarkymas ir kūrimas, inventorizacijos, apskaitos, atskirųjų želdynų žemės sklypų kadastrinių matavimų ir įrašymo į Nekilnojamojo turto registrą organizavimas ir stebėsena, aplinkos kokybės gerinimas ir apsauga bei kūno kultūros ir sporto plėtojimas, gyventojų poilsio organizavimas</w:t>
      </w:r>
      <w:r w:rsidR="00B16377" w:rsidRPr="0065627F">
        <w:rPr>
          <w:rFonts w:ascii="Times New Roman" w:eastAsia="Times New Roman" w:hAnsi="Times New Roman"/>
          <w:spacing w:val="1"/>
          <w:sz w:val="24"/>
          <w:szCs w:val="24"/>
        </w:rPr>
        <w:t>,</w:t>
      </w:r>
      <w:r w:rsidR="00962E59" w:rsidRPr="00B618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o </w:t>
      </w:r>
      <w:r w:rsidR="00B16377" w:rsidRPr="006562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Viešoji erdvė – gyvenamosios vietovės urbanizuotos teritorijos erdvinės struktūros elementas,</w:t>
      </w:r>
      <w:r w:rsidR="00B16377" w:rsidRPr="0065627F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="00B16377" w:rsidRPr="0065627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skirtas visuomenės bendriesiems interesams,</w:t>
      </w:r>
      <w:r w:rsidR="00962E59" w:rsidRPr="009146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C1A4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</w:t>
      </w:r>
      <w:r w:rsidR="00D5619F" w:rsidRPr="00B618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493A1D" w:rsidRPr="00B618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savo dukros </w:t>
      </w:r>
      <w:r w:rsidR="00BC1A4A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_______</w:t>
      </w:r>
      <w:r w:rsidR="00493A1D" w:rsidRPr="00B618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vykdomo projekto pagalba siekia sutvarkyti ir pagerinti viešąją erdvę Plungės mieste,</w:t>
      </w:r>
      <w:r w:rsidR="00842DD1" w:rsidRPr="00B618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pasodinant joje augalų</w:t>
      </w:r>
      <w:r w:rsidR="00962E59" w:rsidRPr="0091468F">
        <w:rPr>
          <w:rFonts w:ascii="Times New Roman" w:eastAsia="Times New Roman" w:hAnsi="Times New Roman"/>
          <w:spacing w:val="1"/>
          <w:sz w:val="24"/>
          <w:szCs w:val="24"/>
        </w:rPr>
        <w:t xml:space="preserve">, </w:t>
      </w:r>
      <w:r w:rsidR="009D507B" w:rsidRPr="0091468F">
        <w:rPr>
          <w:rFonts w:ascii="Times New Roman" w:eastAsia="Times New Roman" w:hAnsi="Times New Roman"/>
          <w:spacing w:val="1"/>
          <w:sz w:val="24"/>
          <w:szCs w:val="24"/>
        </w:rPr>
        <w:t>ir siekdam</w:t>
      </w:r>
      <w:r w:rsidR="00D17B5C" w:rsidRPr="0065627F">
        <w:rPr>
          <w:rFonts w:ascii="Times New Roman" w:eastAsia="Times New Roman" w:hAnsi="Times New Roman"/>
          <w:spacing w:val="1"/>
          <w:sz w:val="24"/>
          <w:szCs w:val="24"/>
        </w:rPr>
        <w:t>i</w:t>
      </w:r>
      <w:r w:rsidR="009D507B" w:rsidRPr="0065627F">
        <w:rPr>
          <w:rFonts w:ascii="Times New Roman" w:eastAsia="Times New Roman" w:hAnsi="Times New Roman"/>
          <w:spacing w:val="1"/>
          <w:sz w:val="24"/>
          <w:szCs w:val="24"/>
        </w:rPr>
        <w:t xml:space="preserve"> sudaryti sąlygas</w:t>
      </w:r>
      <w:r w:rsidR="009D507B" w:rsidRPr="0065627F">
        <w:rPr>
          <w:rFonts w:ascii="Times New Roman" w:eastAsia="Times New Roman" w:hAnsi="Times New Roman"/>
          <w:i/>
          <w:spacing w:val="1"/>
          <w:sz w:val="24"/>
          <w:szCs w:val="24"/>
        </w:rPr>
        <w:t xml:space="preserve"> </w:t>
      </w:r>
      <w:r w:rsidR="009D507B" w:rsidRPr="0065627F">
        <w:rPr>
          <w:rFonts w:ascii="Times New Roman" w:eastAsia="Times New Roman" w:hAnsi="Times New Roman"/>
          <w:sz w:val="24"/>
          <w:szCs w:val="24"/>
        </w:rPr>
        <w:t>Savivaldybei atlikti įstatyme nustatytas funkcijas bei tenkinti</w:t>
      </w:r>
      <w:r w:rsidR="009D507B" w:rsidRPr="001A69A6">
        <w:rPr>
          <w:rFonts w:ascii="Times New Roman" w:eastAsia="Times New Roman" w:hAnsi="Times New Roman"/>
          <w:sz w:val="24"/>
          <w:szCs w:val="24"/>
        </w:rPr>
        <w:t xml:space="preserve"> visuomenės poreikius, </w:t>
      </w:r>
      <w:r w:rsidR="009D507B" w:rsidRPr="001A69A6">
        <w:rPr>
          <w:rFonts w:ascii="Times New Roman" w:hAnsi="Times New Roman"/>
          <w:sz w:val="24"/>
          <w:szCs w:val="24"/>
        </w:rPr>
        <w:t>sudarė š</w:t>
      </w:r>
      <w:r w:rsidR="00962E59">
        <w:rPr>
          <w:rFonts w:ascii="Times New Roman" w:hAnsi="Times New Roman"/>
          <w:sz w:val="24"/>
          <w:szCs w:val="24"/>
        </w:rPr>
        <w:t>ią</w:t>
      </w:r>
      <w:r w:rsidR="009D507B" w:rsidRPr="001A69A6">
        <w:rPr>
          <w:rFonts w:ascii="Times New Roman" w:hAnsi="Times New Roman"/>
          <w:sz w:val="24"/>
          <w:szCs w:val="24"/>
        </w:rPr>
        <w:t xml:space="preserve"> </w:t>
      </w:r>
      <w:r w:rsidR="00B16377" w:rsidRPr="001A69A6">
        <w:rPr>
          <w:rFonts w:ascii="Times New Roman" w:hAnsi="Times New Roman"/>
          <w:sz w:val="24"/>
          <w:szCs w:val="24"/>
        </w:rPr>
        <w:t>Bendradarbiavimo su</w:t>
      </w:r>
      <w:r w:rsidR="00962E59">
        <w:rPr>
          <w:rFonts w:ascii="Times New Roman" w:hAnsi="Times New Roman"/>
          <w:sz w:val="24"/>
          <w:szCs w:val="24"/>
        </w:rPr>
        <w:t>tartį</w:t>
      </w:r>
      <w:r w:rsidR="00B16377" w:rsidRPr="001A69A6">
        <w:rPr>
          <w:rFonts w:ascii="Times New Roman" w:hAnsi="Times New Roman"/>
          <w:sz w:val="24"/>
          <w:szCs w:val="24"/>
        </w:rPr>
        <w:t xml:space="preserve"> dėl v</w:t>
      </w:r>
      <w:r w:rsidR="009D507B" w:rsidRPr="001A69A6">
        <w:rPr>
          <w:rFonts w:ascii="Times New Roman" w:hAnsi="Times New Roman"/>
          <w:sz w:val="24"/>
          <w:szCs w:val="24"/>
        </w:rPr>
        <w:t xml:space="preserve">iešosios erdvės projektavimo </w:t>
      </w:r>
      <w:r w:rsidR="00B16377" w:rsidRPr="001A69A6">
        <w:rPr>
          <w:rFonts w:ascii="Times New Roman" w:hAnsi="Times New Roman"/>
          <w:sz w:val="24"/>
          <w:szCs w:val="24"/>
        </w:rPr>
        <w:t xml:space="preserve">ir įrengimo </w:t>
      </w:r>
      <w:r w:rsidR="009D507B" w:rsidRPr="001A69A6">
        <w:rPr>
          <w:rFonts w:ascii="Times New Roman" w:hAnsi="Times New Roman"/>
          <w:sz w:val="24"/>
          <w:szCs w:val="24"/>
        </w:rPr>
        <w:t xml:space="preserve">(toliau – </w:t>
      </w:r>
      <w:r w:rsidR="009D507B" w:rsidRPr="001A69A6">
        <w:rPr>
          <w:rFonts w:ascii="Times New Roman" w:hAnsi="Times New Roman"/>
          <w:b/>
          <w:bCs/>
          <w:sz w:val="24"/>
          <w:szCs w:val="24"/>
        </w:rPr>
        <w:t>Su</w:t>
      </w:r>
      <w:r w:rsidR="00962E59">
        <w:rPr>
          <w:rFonts w:ascii="Times New Roman" w:hAnsi="Times New Roman"/>
          <w:b/>
          <w:bCs/>
          <w:sz w:val="24"/>
          <w:szCs w:val="24"/>
        </w:rPr>
        <w:t>tarti</w:t>
      </w:r>
      <w:r w:rsidR="00B16377" w:rsidRPr="001A69A6">
        <w:rPr>
          <w:rFonts w:ascii="Times New Roman" w:hAnsi="Times New Roman"/>
          <w:b/>
          <w:bCs/>
          <w:sz w:val="24"/>
          <w:szCs w:val="24"/>
        </w:rPr>
        <w:t>s</w:t>
      </w:r>
      <w:r w:rsidR="00962E59" w:rsidRPr="00B618DB">
        <w:rPr>
          <w:rFonts w:ascii="Times New Roman" w:hAnsi="Times New Roman"/>
          <w:bCs/>
          <w:sz w:val="24"/>
          <w:szCs w:val="24"/>
        </w:rPr>
        <w:t>)</w:t>
      </w:r>
      <w:r w:rsidR="00962E59" w:rsidRPr="00962E59">
        <w:rPr>
          <w:rFonts w:ascii="Times New Roman" w:hAnsi="Times New Roman"/>
          <w:sz w:val="24"/>
          <w:szCs w:val="24"/>
        </w:rPr>
        <w:t xml:space="preserve"> </w:t>
      </w:r>
      <w:r w:rsidR="00962E59">
        <w:rPr>
          <w:rFonts w:ascii="Times New Roman" w:hAnsi="Times New Roman"/>
          <w:sz w:val="24"/>
          <w:szCs w:val="24"/>
        </w:rPr>
        <w:t xml:space="preserve">ir </w:t>
      </w:r>
      <w:r w:rsidR="00962E59" w:rsidRPr="001A69A6">
        <w:rPr>
          <w:rFonts w:ascii="Times New Roman" w:hAnsi="Times New Roman"/>
          <w:sz w:val="24"/>
          <w:szCs w:val="24"/>
        </w:rPr>
        <w:t>susitarė</w:t>
      </w:r>
      <w:r w:rsidR="00962E59">
        <w:rPr>
          <w:rFonts w:ascii="Times New Roman" w:hAnsi="Times New Roman"/>
          <w:sz w:val="24"/>
          <w:szCs w:val="24"/>
        </w:rPr>
        <w:t xml:space="preserve"> dėl išvardintų sąlygų</w:t>
      </w:r>
      <w:r w:rsidR="009D507B" w:rsidRPr="001A69A6">
        <w:rPr>
          <w:rFonts w:ascii="Times New Roman" w:hAnsi="Times New Roman"/>
          <w:sz w:val="24"/>
          <w:szCs w:val="24"/>
        </w:rPr>
        <w:t>.</w:t>
      </w:r>
    </w:p>
    <w:p w14:paraId="6E923314" w14:textId="77777777" w:rsidR="00D17B5C" w:rsidRPr="001A69A6" w:rsidRDefault="00D17B5C" w:rsidP="00B618DB">
      <w:pPr>
        <w:suppressAutoHyphens w:val="0"/>
        <w:autoSpaceDN/>
        <w:spacing w:after="0" w:line="24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2ADE6E39" w14:textId="62776C36" w:rsidR="009D507B" w:rsidRPr="0065627F" w:rsidRDefault="009D507B" w:rsidP="00B618DB">
      <w:pPr>
        <w:pStyle w:val="Sraopastraipa"/>
        <w:numPr>
          <w:ilvl w:val="0"/>
          <w:numId w:val="1"/>
        </w:numPr>
        <w:spacing w:after="0" w:line="240" w:lineRule="auto"/>
        <w:ind w:left="0" w:firstLine="993"/>
        <w:jc w:val="center"/>
        <w:rPr>
          <w:rFonts w:ascii="Times New Roman" w:hAnsi="Times New Roman"/>
          <w:b/>
          <w:bCs/>
          <w:sz w:val="24"/>
          <w:szCs w:val="24"/>
        </w:rPr>
      </w:pPr>
      <w:r w:rsidRPr="0091468F">
        <w:rPr>
          <w:rFonts w:ascii="Times New Roman" w:hAnsi="Times New Roman"/>
          <w:b/>
          <w:bCs/>
          <w:sz w:val="24"/>
          <w:szCs w:val="24"/>
        </w:rPr>
        <w:t>S</w:t>
      </w:r>
      <w:r w:rsidR="00962E59" w:rsidRPr="00B618DB">
        <w:rPr>
          <w:rFonts w:ascii="Times New Roman" w:hAnsi="Times New Roman"/>
          <w:b/>
          <w:bCs/>
          <w:sz w:val="24"/>
          <w:szCs w:val="24"/>
        </w:rPr>
        <w:t>UTARTIES</w:t>
      </w:r>
      <w:r w:rsidRPr="0091468F">
        <w:rPr>
          <w:rFonts w:ascii="Times New Roman" w:hAnsi="Times New Roman"/>
          <w:b/>
          <w:bCs/>
          <w:sz w:val="24"/>
          <w:szCs w:val="24"/>
        </w:rPr>
        <w:t xml:space="preserve"> DALYKAS</w:t>
      </w:r>
    </w:p>
    <w:p w14:paraId="1F9E4C08" w14:textId="77777777" w:rsidR="00D17B5C" w:rsidRPr="00703F6F" w:rsidRDefault="00D17B5C" w:rsidP="00B618DB">
      <w:pPr>
        <w:pStyle w:val="Sraopastraipa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37719E4" w14:textId="1A7F3986" w:rsidR="00FF7F1A" w:rsidRPr="00D93914" w:rsidRDefault="005E1E04" w:rsidP="00B618DB">
      <w:pPr>
        <w:pStyle w:val="Sraopastraip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Style w:val="bumpedfont15"/>
          <w:rFonts w:ascii="Times New Roman" w:hAnsi="Times New Roman"/>
          <w:sz w:val="24"/>
          <w:szCs w:val="24"/>
        </w:rPr>
      </w:pPr>
      <w:r w:rsidRPr="0091468F">
        <w:rPr>
          <w:rFonts w:ascii="Times New Roman" w:hAnsi="Times New Roman"/>
          <w:sz w:val="24"/>
          <w:szCs w:val="24"/>
        </w:rPr>
        <w:t xml:space="preserve">Šia Sutartimi </w:t>
      </w:r>
      <w:r w:rsidR="00D17B5C" w:rsidRPr="00B618DB">
        <w:rPr>
          <w:rFonts w:ascii="Times New Roman" w:hAnsi="Times New Roman"/>
          <w:sz w:val="24"/>
          <w:szCs w:val="24"/>
        </w:rPr>
        <w:t>Š</w:t>
      </w:r>
      <w:r w:rsidRPr="0091468F">
        <w:rPr>
          <w:rFonts w:ascii="Times New Roman" w:hAnsi="Times New Roman"/>
          <w:sz w:val="24"/>
          <w:szCs w:val="24"/>
        </w:rPr>
        <w:t>alys</w:t>
      </w:r>
      <w:r w:rsidRPr="0065627F">
        <w:rPr>
          <w:rFonts w:ascii="Times New Roman" w:hAnsi="Times New Roman"/>
          <w:sz w:val="24"/>
          <w:szCs w:val="24"/>
        </w:rPr>
        <w:t xml:space="preserve"> įsipareigoja</w:t>
      </w:r>
      <w:r w:rsidRPr="005E1E04">
        <w:rPr>
          <w:rFonts w:ascii="Times New Roman" w:hAnsi="Times New Roman"/>
          <w:sz w:val="24"/>
          <w:szCs w:val="24"/>
        </w:rPr>
        <w:t>, kooperuodamos savo darbą, žinias ir lėšas, veikti bendrai vykdant viešo</w:t>
      </w:r>
      <w:r>
        <w:rPr>
          <w:rFonts w:ascii="Times New Roman" w:hAnsi="Times New Roman"/>
          <w:sz w:val="24"/>
          <w:szCs w:val="24"/>
        </w:rPr>
        <w:t>sios erdvės</w:t>
      </w:r>
      <w:r w:rsidR="00D17B5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1E04">
        <w:rPr>
          <w:rFonts w:ascii="Times New Roman" w:hAnsi="Times New Roman"/>
          <w:sz w:val="24"/>
          <w:szCs w:val="24"/>
        </w:rPr>
        <w:t>esan</w:t>
      </w:r>
      <w:r>
        <w:rPr>
          <w:rFonts w:ascii="Times New Roman" w:hAnsi="Times New Roman"/>
          <w:sz w:val="24"/>
          <w:szCs w:val="24"/>
        </w:rPr>
        <w:t>čios</w:t>
      </w:r>
      <w:r w:rsidRPr="005E1E04">
        <w:rPr>
          <w:rFonts w:ascii="Times New Roman" w:hAnsi="Times New Roman"/>
          <w:sz w:val="24"/>
          <w:szCs w:val="24"/>
        </w:rPr>
        <w:t xml:space="preserve"> tarp A. Jucio g. gyvenamųjų namų kvartalo, A. Jucio skg., Kalniškių g. ir garažų bendrijų teritorijų</w:t>
      </w:r>
      <w:r w:rsidR="0091468F">
        <w:rPr>
          <w:rFonts w:ascii="Times New Roman" w:hAnsi="Times New Roman"/>
          <w:sz w:val="24"/>
          <w:szCs w:val="24"/>
        </w:rPr>
        <w:t xml:space="preserve"> (toliau – Viešoji erdvė)</w:t>
      </w:r>
      <w:r w:rsidR="00D17B5C">
        <w:rPr>
          <w:rFonts w:ascii="Times New Roman" w:hAnsi="Times New Roman"/>
          <w:sz w:val="24"/>
          <w:szCs w:val="24"/>
        </w:rPr>
        <w:t>,</w:t>
      </w:r>
      <w:r w:rsidRPr="005E1E04">
        <w:rPr>
          <w:rFonts w:ascii="Times New Roman" w:hAnsi="Times New Roman"/>
          <w:sz w:val="24"/>
          <w:szCs w:val="24"/>
        </w:rPr>
        <w:t xml:space="preserve"> Plungės mieste</w:t>
      </w:r>
      <w:r>
        <w:rPr>
          <w:rFonts w:ascii="Times New Roman" w:hAnsi="Times New Roman"/>
          <w:sz w:val="24"/>
          <w:szCs w:val="24"/>
        </w:rPr>
        <w:t>,</w:t>
      </w:r>
      <w:r w:rsidRPr="005E1E04">
        <w:rPr>
          <w:rFonts w:ascii="Times New Roman" w:hAnsi="Times New Roman"/>
          <w:sz w:val="24"/>
          <w:szCs w:val="24"/>
        </w:rPr>
        <w:t xml:space="preserve"> </w:t>
      </w:r>
      <w:r w:rsidR="00C74343" w:rsidRPr="00C74343">
        <w:rPr>
          <w:rFonts w:ascii="Times New Roman" w:hAnsi="Times New Roman"/>
          <w:sz w:val="24"/>
          <w:szCs w:val="24"/>
        </w:rPr>
        <w:t xml:space="preserve">projektavimo, įrengimo, sodinimo, apsaugos, tvarkymo ir </w:t>
      </w:r>
      <w:r w:rsidR="00C74343" w:rsidRPr="0091468F">
        <w:rPr>
          <w:rFonts w:ascii="Times New Roman" w:hAnsi="Times New Roman"/>
          <w:sz w:val="24"/>
          <w:szCs w:val="24"/>
        </w:rPr>
        <w:t xml:space="preserve">priežiūros </w:t>
      </w:r>
      <w:r w:rsidRPr="0091468F">
        <w:rPr>
          <w:rFonts w:ascii="Times New Roman" w:hAnsi="Times New Roman"/>
          <w:sz w:val="24"/>
          <w:szCs w:val="24"/>
        </w:rPr>
        <w:t>darbus</w:t>
      </w:r>
      <w:r w:rsidR="00AB04C6"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2C975020" w14:textId="1DCE7E5B" w:rsidR="00712572" w:rsidRPr="0065627F" w:rsidRDefault="00597BAC" w:rsidP="00B618DB">
      <w:pPr>
        <w:pStyle w:val="Sraopastraipa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20"/>
        <w:jc w:val="both"/>
        <w:rPr>
          <w:rStyle w:val="bumpedfont15"/>
          <w:rFonts w:ascii="Times New Roman" w:hAnsi="Times New Roman"/>
          <w:sz w:val="24"/>
          <w:szCs w:val="24"/>
        </w:rPr>
      </w:pPr>
      <w:r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 xml:space="preserve">Šalys sutaria, kad veiksmai atliekami bendradarbiaujant tarpusavyje, </w:t>
      </w:r>
      <w:r w:rsidR="00E32C00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įvertinant</w:t>
      </w:r>
      <w:r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 xml:space="preserve"> gyventojų </w:t>
      </w:r>
      <w:r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nuomonę, ir remiasi šiais principa</w:t>
      </w:r>
      <w:r w:rsidR="00C66EB8"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i</w:t>
      </w:r>
      <w:r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s:</w:t>
      </w:r>
    </w:p>
    <w:p w14:paraId="20B7043B" w14:textId="15D23723" w:rsidR="00E35819" w:rsidRPr="0065627F" w:rsidRDefault="007C3DEE" w:rsidP="00B618DB">
      <w:pPr>
        <w:tabs>
          <w:tab w:val="left" w:pos="3631"/>
        </w:tabs>
        <w:spacing w:after="0" w:line="240" w:lineRule="auto"/>
        <w:ind w:firstLine="720"/>
        <w:jc w:val="both"/>
        <w:rPr>
          <w:rStyle w:val="bumpedfont15"/>
          <w:rFonts w:ascii="Times New Roman" w:hAnsi="Times New Roman"/>
          <w:sz w:val="24"/>
          <w:szCs w:val="24"/>
        </w:rPr>
      </w:pPr>
      <w:r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2.1. </w:t>
      </w:r>
      <w:r w:rsidR="0091468F" w:rsidRPr="00B618DB">
        <w:rPr>
          <w:rStyle w:val="bumpedfont15"/>
          <w:rFonts w:ascii="Times New Roman" w:eastAsia="Times New Roman" w:hAnsi="Times New Roman"/>
          <w:color w:val="000000"/>
          <w:sz w:val="24"/>
          <w:szCs w:val="24"/>
          <w:lang w:val="en-US"/>
        </w:rPr>
        <w:t>V</w:t>
      </w:r>
      <w:r w:rsidR="00E35819"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  <w:lang w:val="en-US"/>
        </w:rPr>
        <w:t>ie</w:t>
      </w:r>
      <w:proofErr w:type="spellStart"/>
      <w:r w:rsidR="00E35819"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šosios</w:t>
      </w:r>
      <w:proofErr w:type="spellEnd"/>
      <w:r w:rsidR="00E35819"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 xml:space="preserve"> erdvės nekliudomo </w:t>
      </w:r>
      <w:r w:rsidR="00C66EB8"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prieinamumo</w:t>
      </w:r>
      <w:r w:rsidR="00E35819"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;</w:t>
      </w:r>
    </w:p>
    <w:p w14:paraId="7A4890CF" w14:textId="79B9F09F" w:rsidR="00712572" w:rsidRPr="0065627F" w:rsidRDefault="007C3DEE" w:rsidP="00B618DB">
      <w:pPr>
        <w:pStyle w:val="Sraopastraipa"/>
        <w:tabs>
          <w:tab w:val="left" w:pos="3631"/>
        </w:tabs>
        <w:spacing w:after="0" w:line="240" w:lineRule="auto"/>
        <w:ind w:left="0" w:firstLine="720"/>
        <w:jc w:val="both"/>
        <w:rPr>
          <w:rStyle w:val="bumpedfont15"/>
          <w:rFonts w:ascii="Times New Roman" w:hAnsi="Times New Roman"/>
          <w:sz w:val="24"/>
          <w:szCs w:val="24"/>
        </w:rPr>
      </w:pPr>
      <w:r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 xml:space="preserve">2.2. </w:t>
      </w:r>
      <w:r w:rsidR="00962E59" w:rsidRPr="00B618DB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e</w:t>
      </w:r>
      <w:r w:rsidR="00712572"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 xml:space="preserve">samų </w:t>
      </w:r>
      <w:r w:rsidR="0091468F" w:rsidRPr="00B618DB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V</w:t>
      </w:r>
      <w:r w:rsidR="00712572"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iešosios erdvės naudojimo būdų (takų ir pan</w:t>
      </w:r>
      <w:r w:rsidR="00BF2245"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.</w:t>
      </w:r>
      <w:r w:rsidR="00712572"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) maksimalaus išlaikym</w:t>
      </w:r>
      <w:r w:rsidR="00BF2245"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o;</w:t>
      </w:r>
    </w:p>
    <w:p w14:paraId="5AF327F7" w14:textId="6D510A41" w:rsidR="00BF2245" w:rsidRPr="00BF2245" w:rsidRDefault="007C3DEE" w:rsidP="00B618DB">
      <w:pPr>
        <w:pStyle w:val="Sraopastraipa"/>
        <w:tabs>
          <w:tab w:val="left" w:pos="3631"/>
        </w:tabs>
        <w:spacing w:after="0" w:line="240" w:lineRule="auto"/>
        <w:ind w:left="0" w:firstLine="720"/>
        <w:jc w:val="both"/>
        <w:rPr>
          <w:rStyle w:val="bumpedfont15"/>
          <w:rFonts w:ascii="Times New Roman" w:hAnsi="Times New Roman"/>
          <w:sz w:val="24"/>
          <w:szCs w:val="24"/>
        </w:rPr>
      </w:pPr>
      <w:r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 xml:space="preserve">2.3. </w:t>
      </w:r>
      <w:r w:rsidR="0091468F" w:rsidRPr="00B618DB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V</w:t>
      </w:r>
      <w:r w:rsidR="005E0C03"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iešos</w:t>
      </w:r>
      <w:r w:rsidR="00C66EB8"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i</w:t>
      </w:r>
      <w:r w:rsidR="005E0C03"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os erdvės įrengimo naudojant pirmiausi</w:t>
      </w:r>
      <w:r w:rsidR="00C66EB8"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ai</w:t>
      </w:r>
      <w:r w:rsidR="005E0C03"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 xml:space="preserve"> tradicinius vietinius augalus</w:t>
      </w:r>
      <w:r w:rsidR="00C612D6"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, kurie būtų pritaikyti vietovei, gru</w:t>
      </w:r>
      <w:r w:rsidR="00BF2245"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n</w:t>
      </w:r>
      <w:r w:rsidR="00C612D6"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tui, estetiški ir nesunk</w:t>
      </w:r>
      <w:r w:rsidR="00BF2245"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i</w:t>
      </w:r>
      <w:r w:rsidR="00C612D6" w:rsidRPr="0065627F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ai</w:t>
      </w:r>
      <w:r w:rsidR="00C612D6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 xml:space="preserve"> prižiūrimi</w:t>
      </w:r>
      <w:r w:rsidR="00C66EB8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;</w:t>
      </w:r>
    </w:p>
    <w:p w14:paraId="54E1A0AC" w14:textId="5903619D" w:rsidR="00712572" w:rsidRPr="00712572" w:rsidRDefault="007C3DEE" w:rsidP="00B618DB">
      <w:pPr>
        <w:pStyle w:val="Sraopastraipa"/>
        <w:tabs>
          <w:tab w:val="left" w:pos="3631"/>
        </w:tabs>
        <w:spacing w:after="0" w:line="240" w:lineRule="auto"/>
        <w:ind w:left="0" w:firstLine="720"/>
        <w:jc w:val="both"/>
        <w:rPr>
          <w:rStyle w:val="bumpedfont15"/>
          <w:rFonts w:ascii="Times New Roman" w:hAnsi="Times New Roman"/>
          <w:sz w:val="24"/>
          <w:szCs w:val="24"/>
        </w:rPr>
      </w:pPr>
      <w:r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 xml:space="preserve">2.4. </w:t>
      </w:r>
      <w:r w:rsidR="00962E59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g</w:t>
      </w:r>
      <w:r w:rsidR="00BF2245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amtos (ekosistemos) išlaikym</w:t>
      </w:r>
      <w:r w:rsidR="00C66EB8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o</w:t>
      </w:r>
      <w:r w:rsidR="00BF2245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 xml:space="preserve"> bei sukūrim</w:t>
      </w:r>
      <w:r w:rsidR="00C66EB8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o</w:t>
      </w:r>
      <w:r w:rsidR="00C612D6">
        <w:rPr>
          <w:rStyle w:val="bumpedfont15"/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0EAAAE27" w14:textId="77777777" w:rsidR="00712572" w:rsidRPr="00712572" w:rsidRDefault="00712572" w:rsidP="00B618DB">
      <w:pPr>
        <w:spacing w:after="0" w:line="240" w:lineRule="auto"/>
        <w:ind w:firstLine="2268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5DCEFF7" w14:textId="77777777" w:rsidR="009D507B" w:rsidRDefault="001F1563" w:rsidP="00B618DB">
      <w:pPr>
        <w:pStyle w:val="Sraopastraipa"/>
        <w:numPr>
          <w:ilvl w:val="0"/>
          <w:numId w:val="1"/>
        </w:numPr>
        <w:tabs>
          <w:tab w:val="left" w:pos="1418"/>
          <w:tab w:val="left" w:pos="2694"/>
        </w:tabs>
        <w:spacing w:after="0" w:line="240" w:lineRule="auto"/>
        <w:ind w:left="0" w:firstLine="993"/>
        <w:jc w:val="center"/>
        <w:rPr>
          <w:rFonts w:ascii="Times New Roman" w:hAnsi="Times New Roman"/>
          <w:b/>
          <w:bCs/>
          <w:sz w:val="24"/>
          <w:szCs w:val="24"/>
        </w:rPr>
      </w:pPr>
      <w:r w:rsidRPr="001A69A6">
        <w:rPr>
          <w:rFonts w:ascii="Times New Roman" w:hAnsi="Times New Roman"/>
          <w:b/>
          <w:bCs/>
          <w:sz w:val="24"/>
          <w:szCs w:val="24"/>
        </w:rPr>
        <w:t>ŠALIŲ TEISĖS IR PAREIGOS</w:t>
      </w:r>
    </w:p>
    <w:p w14:paraId="3C6AF1D2" w14:textId="77777777" w:rsidR="00D17B5C" w:rsidRPr="001A69A6" w:rsidRDefault="00D17B5C" w:rsidP="00B618DB">
      <w:pPr>
        <w:pStyle w:val="Sraopastraipa"/>
        <w:spacing w:after="0" w:line="276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14:paraId="37EEBEF5" w14:textId="77777777" w:rsidR="00C3649D" w:rsidRPr="001A69A6" w:rsidRDefault="00C3649D" w:rsidP="00B618DB">
      <w:pPr>
        <w:pStyle w:val="Sraopastraipa"/>
        <w:numPr>
          <w:ilvl w:val="0"/>
          <w:numId w:val="18"/>
        </w:numPr>
        <w:tabs>
          <w:tab w:val="left" w:pos="993"/>
        </w:tabs>
        <w:suppressAutoHyphens w:val="0"/>
        <w:autoSpaceDN/>
        <w:spacing w:after="0" w:line="240" w:lineRule="auto"/>
        <w:ind w:left="0" w:firstLine="720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1A69A6">
        <w:rPr>
          <w:rFonts w:ascii="Times New Roman" w:hAnsi="Times New Roman"/>
          <w:color w:val="000000" w:themeColor="text1"/>
          <w:sz w:val="24"/>
          <w:szCs w:val="24"/>
        </w:rPr>
        <w:t>Savivaldybė, tiek, kiek tai yra Savivaldybės kompetencijos bei įgaliojimų ribose, įsipareigoja:</w:t>
      </w:r>
    </w:p>
    <w:p w14:paraId="5D2089F4" w14:textId="71C4A391" w:rsidR="00C3649D" w:rsidRPr="00012454" w:rsidRDefault="007C3DEE" w:rsidP="00B618DB">
      <w:pPr>
        <w:pStyle w:val="Sraopastraipa"/>
        <w:suppressAutoHyphens w:val="0"/>
        <w:autoSpaceDN/>
        <w:spacing w:after="0" w:line="240" w:lineRule="auto"/>
        <w:ind w:left="0" w:firstLine="72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C3649D" w:rsidRPr="00012454">
        <w:rPr>
          <w:rFonts w:ascii="Times New Roman" w:hAnsi="Times New Roman"/>
          <w:color w:val="000000" w:themeColor="text1"/>
          <w:sz w:val="24"/>
          <w:szCs w:val="24"/>
        </w:rPr>
        <w:t xml:space="preserve">.1. </w:t>
      </w:r>
      <w:r w:rsidR="00C3649D" w:rsidRPr="00012454">
        <w:rPr>
          <w:rFonts w:ascii="Times New Roman" w:hAnsi="Times New Roman"/>
          <w:sz w:val="24"/>
          <w:szCs w:val="24"/>
        </w:rPr>
        <w:t>per įmanomai trumpiausius terminus, gavusi rašytinį Vykdytojo prašymą, pateikti pastarajam visus Su</w:t>
      </w:r>
      <w:r w:rsidR="00962E59">
        <w:rPr>
          <w:rFonts w:ascii="Times New Roman" w:hAnsi="Times New Roman"/>
          <w:sz w:val="24"/>
          <w:szCs w:val="24"/>
        </w:rPr>
        <w:t>tarties</w:t>
      </w:r>
      <w:r w:rsidR="00C3649D" w:rsidRPr="00012454">
        <w:rPr>
          <w:rFonts w:ascii="Times New Roman" w:hAnsi="Times New Roman"/>
          <w:sz w:val="24"/>
          <w:szCs w:val="24"/>
        </w:rPr>
        <w:t xml:space="preserve"> vykdymui reikalingus dokumentus ir informaciją;</w:t>
      </w:r>
    </w:p>
    <w:p w14:paraId="2FA14F46" w14:textId="1FC3E238" w:rsidR="00E266E3" w:rsidRPr="0067322F" w:rsidRDefault="007C3DEE" w:rsidP="00B618DB">
      <w:pPr>
        <w:pStyle w:val="Sraopastraipa"/>
        <w:suppressAutoHyphens w:val="0"/>
        <w:autoSpaceDN/>
        <w:spacing w:after="0" w:line="240" w:lineRule="auto"/>
        <w:ind w:left="0" w:firstLine="72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C3649D" w:rsidRPr="001A69A6">
        <w:rPr>
          <w:rFonts w:ascii="Times New Roman" w:hAnsi="Times New Roman"/>
          <w:color w:val="000000" w:themeColor="text1"/>
          <w:sz w:val="24"/>
          <w:szCs w:val="24"/>
        </w:rPr>
        <w:t xml:space="preserve">.2. </w:t>
      </w:r>
      <w:r w:rsidR="00C3649D" w:rsidRPr="001A69A6">
        <w:rPr>
          <w:rFonts w:ascii="Times New Roman" w:hAnsi="Times New Roman"/>
          <w:sz w:val="24"/>
          <w:szCs w:val="24"/>
        </w:rPr>
        <w:t xml:space="preserve">sudaryti visas nuo Savivaldybės priklausančias sąlygas, kurios yra reikalingos ir/arba būtinos siekiant įgyvendinti </w:t>
      </w:r>
      <w:r w:rsidR="00C3649D" w:rsidRPr="0065627F">
        <w:rPr>
          <w:rFonts w:ascii="Times New Roman" w:hAnsi="Times New Roman"/>
          <w:sz w:val="24"/>
          <w:szCs w:val="24"/>
        </w:rPr>
        <w:t>Su</w:t>
      </w:r>
      <w:r w:rsidR="00962E59" w:rsidRPr="00B618DB">
        <w:rPr>
          <w:rFonts w:ascii="Times New Roman" w:hAnsi="Times New Roman"/>
          <w:sz w:val="24"/>
          <w:szCs w:val="24"/>
        </w:rPr>
        <w:t>tartį</w:t>
      </w:r>
      <w:r w:rsidR="00C3649D" w:rsidRPr="0065627F">
        <w:rPr>
          <w:rFonts w:ascii="Times New Roman" w:hAnsi="Times New Roman"/>
          <w:sz w:val="24"/>
          <w:szCs w:val="24"/>
        </w:rPr>
        <w:t xml:space="preserve"> ir įrengti Viešąją erdvę;</w:t>
      </w:r>
    </w:p>
    <w:p w14:paraId="5A6B0AF1" w14:textId="44A8E020" w:rsidR="00E266E3" w:rsidRPr="001A69A6" w:rsidRDefault="007C3DEE" w:rsidP="00B618DB">
      <w:pPr>
        <w:pStyle w:val="Sraopastraipa"/>
        <w:suppressAutoHyphens w:val="0"/>
        <w:autoSpaceDN/>
        <w:spacing w:after="0" w:line="240" w:lineRule="auto"/>
        <w:ind w:left="0" w:firstLine="720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C3649D" w:rsidRPr="001A69A6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67322F">
        <w:rPr>
          <w:rFonts w:ascii="Times New Roman" w:hAnsi="Times New Roman"/>
          <w:sz w:val="24"/>
          <w:szCs w:val="24"/>
        </w:rPr>
        <w:t>3</w:t>
      </w:r>
      <w:r w:rsidR="00C3649D" w:rsidRPr="001A69A6">
        <w:rPr>
          <w:rFonts w:ascii="Times New Roman" w:hAnsi="Times New Roman"/>
          <w:sz w:val="24"/>
          <w:szCs w:val="24"/>
        </w:rPr>
        <w:t xml:space="preserve">. </w:t>
      </w:r>
      <w:r w:rsidR="00E266E3" w:rsidRPr="001A69A6">
        <w:rPr>
          <w:rFonts w:ascii="Times New Roman" w:hAnsi="Times New Roman"/>
          <w:color w:val="000000" w:themeColor="text1"/>
          <w:sz w:val="24"/>
          <w:szCs w:val="24"/>
        </w:rPr>
        <w:t>laiku suteikti reikiamus įgaliojimus Vykdytojui, būtinus šia</w:t>
      </w:r>
      <w:r w:rsidR="00962E59">
        <w:rPr>
          <w:rFonts w:ascii="Times New Roman" w:hAnsi="Times New Roman"/>
          <w:color w:val="000000" w:themeColor="text1"/>
          <w:sz w:val="24"/>
          <w:szCs w:val="24"/>
        </w:rPr>
        <w:t>i</w:t>
      </w:r>
      <w:r w:rsidR="00E266E3" w:rsidRPr="001A69A6">
        <w:rPr>
          <w:rFonts w:ascii="Times New Roman" w:hAnsi="Times New Roman"/>
          <w:color w:val="000000" w:themeColor="text1"/>
          <w:sz w:val="24"/>
          <w:szCs w:val="24"/>
        </w:rPr>
        <w:t xml:space="preserve"> Su</w:t>
      </w:r>
      <w:r w:rsidR="00962E59">
        <w:rPr>
          <w:rFonts w:ascii="Times New Roman" w:hAnsi="Times New Roman"/>
          <w:color w:val="000000" w:themeColor="text1"/>
          <w:sz w:val="24"/>
          <w:szCs w:val="24"/>
        </w:rPr>
        <w:t>tarčiai</w:t>
      </w:r>
      <w:r w:rsidR="00E266E3" w:rsidRPr="001A69A6">
        <w:rPr>
          <w:rFonts w:ascii="Times New Roman" w:hAnsi="Times New Roman"/>
          <w:color w:val="000000" w:themeColor="text1"/>
          <w:sz w:val="24"/>
          <w:szCs w:val="24"/>
        </w:rPr>
        <w:t xml:space="preserve"> vykdyti, ar, esant poreikiui, kreiptis į kitas kompetentingas institucijas dėl tokių įgaliojimų ar sutikimų išdavimo;</w:t>
      </w:r>
    </w:p>
    <w:p w14:paraId="578FA993" w14:textId="1DAB1666" w:rsidR="00C3649D" w:rsidRPr="006C5F0A" w:rsidRDefault="007C3DEE" w:rsidP="00B618DB">
      <w:pPr>
        <w:pStyle w:val="Sraopastraipa"/>
        <w:suppressAutoHyphens w:val="0"/>
        <w:autoSpaceDN/>
        <w:spacing w:after="0" w:line="240" w:lineRule="auto"/>
        <w:ind w:left="0" w:firstLine="720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</w:t>
      </w:r>
      <w:r w:rsidR="00E266E3" w:rsidRPr="001A69A6">
        <w:rPr>
          <w:rFonts w:ascii="Times New Roman" w:hAnsi="Times New Roman"/>
          <w:sz w:val="24"/>
          <w:szCs w:val="24"/>
        </w:rPr>
        <w:t>.</w:t>
      </w:r>
      <w:r w:rsidR="0067322F">
        <w:rPr>
          <w:rFonts w:ascii="Times New Roman" w:hAnsi="Times New Roman"/>
          <w:sz w:val="24"/>
          <w:szCs w:val="24"/>
        </w:rPr>
        <w:t>4</w:t>
      </w:r>
      <w:r w:rsidR="00E266E3" w:rsidRPr="001A69A6">
        <w:rPr>
          <w:rFonts w:ascii="Times New Roman" w:hAnsi="Times New Roman"/>
          <w:sz w:val="24"/>
          <w:szCs w:val="24"/>
        </w:rPr>
        <w:t xml:space="preserve">. nedelsdama, bet ne vėliau kaip per 20 </w:t>
      </w:r>
      <w:r w:rsidR="005B7A2C">
        <w:rPr>
          <w:rFonts w:ascii="Times New Roman" w:hAnsi="Times New Roman"/>
          <w:sz w:val="24"/>
          <w:szCs w:val="24"/>
        </w:rPr>
        <w:t xml:space="preserve">(dvidešimt) </w:t>
      </w:r>
      <w:r w:rsidR="00E266E3" w:rsidRPr="001A69A6">
        <w:rPr>
          <w:rFonts w:ascii="Times New Roman" w:hAnsi="Times New Roman"/>
          <w:sz w:val="24"/>
          <w:szCs w:val="24"/>
        </w:rPr>
        <w:t xml:space="preserve">dienų nuo tam tikrų aplinkybių atsiradimo momento, </w:t>
      </w:r>
      <w:r w:rsidR="00E266E3" w:rsidRPr="006C5F0A">
        <w:rPr>
          <w:rFonts w:ascii="Times New Roman" w:hAnsi="Times New Roman"/>
          <w:sz w:val="24"/>
          <w:szCs w:val="24"/>
        </w:rPr>
        <w:t>informuoti Vykdytoją apie aplinkybių, galinčių trukdyti tinkamai įvykdyti Su</w:t>
      </w:r>
      <w:r w:rsidR="00962E59">
        <w:rPr>
          <w:rFonts w:ascii="Times New Roman" w:hAnsi="Times New Roman"/>
          <w:sz w:val="24"/>
          <w:szCs w:val="24"/>
        </w:rPr>
        <w:t>tartį</w:t>
      </w:r>
      <w:r w:rsidR="00E266E3" w:rsidRPr="006C5F0A">
        <w:rPr>
          <w:rFonts w:ascii="Times New Roman" w:hAnsi="Times New Roman"/>
          <w:sz w:val="24"/>
          <w:szCs w:val="24"/>
        </w:rPr>
        <w:t>, atsiradimą.</w:t>
      </w:r>
    </w:p>
    <w:p w14:paraId="3D694711" w14:textId="47871AAD" w:rsidR="00E266E3" w:rsidRPr="006C5F0A" w:rsidRDefault="00E266E3" w:rsidP="00B618DB">
      <w:pPr>
        <w:pStyle w:val="Sraopastraipa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7322F">
        <w:rPr>
          <w:rFonts w:ascii="Times New Roman" w:hAnsi="Times New Roman"/>
          <w:sz w:val="24"/>
          <w:szCs w:val="24"/>
        </w:rPr>
        <w:t>Savivaldybė</w:t>
      </w:r>
      <w:r w:rsidR="005F1B47" w:rsidRPr="0067322F">
        <w:rPr>
          <w:rFonts w:ascii="Times New Roman" w:hAnsi="Times New Roman"/>
          <w:sz w:val="24"/>
          <w:szCs w:val="24"/>
        </w:rPr>
        <w:t xml:space="preserve"> </w:t>
      </w:r>
      <w:r w:rsidRPr="006C5F0A">
        <w:rPr>
          <w:rFonts w:ascii="Times New Roman" w:hAnsi="Times New Roman"/>
          <w:sz w:val="24"/>
          <w:szCs w:val="24"/>
        </w:rPr>
        <w:t>turi teisę:</w:t>
      </w:r>
    </w:p>
    <w:p w14:paraId="0AD828C7" w14:textId="25172D99" w:rsidR="00E266E3" w:rsidRPr="006C5F0A" w:rsidRDefault="007C3DEE" w:rsidP="00B618DB">
      <w:pPr>
        <w:pStyle w:val="Sraopastraipa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266E3" w:rsidRPr="006C5F0A">
        <w:rPr>
          <w:rFonts w:ascii="Times New Roman" w:hAnsi="Times New Roman"/>
          <w:sz w:val="24"/>
          <w:szCs w:val="24"/>
        </w:rPr>
        <w:t>.1. reikalauti iš Vykdytojo įvykdyti įsipareigojimus, nustatytus Su</w:t>
      </w:r>
      <w:r w:rsidR="00962E59">
        <w:rPr>
          <w:rFonts w:ascii="Times New Roman" w:hAnsi="Times New Roman"/>
          <w:sz w:val="24"/>
          <w:szCs w:val="24"/>
        </w:rPr>
        <w:t>tartyje</w:t>
      </w:r>
      <w:r w:rsidR="00E266E3" w:rsidRPr="006C5F0A">
        <w:rPr>
          <w:rFonts w:ascii="Times New Roman" w:hAnsi="Times New Roman"/>
          <w:sz w:val="24"/>
          <w:szCs w:val="24"/>
        </w:rPr>
        <w:t>;</w:t>
      </w:r>
    </w:p>
    <w:p w14:paraId="63A8A968" w14:textId="053D1CC1" w:rsidR="007D664A" w:rsidRPr="006C5F0A" w:rsidRDefault="007C3DEE" w:rsidP="00B618DB">
      <w:pPr>
        <w:pStyle w:val="Sraopastraipa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266E3" w:rsidRPr="006C5F0A">
        <w:rPr>
          <w:rFonts w:ascii="Times New Roman" w:hAnsi="Times New Roman"/>
          <w:sz w:val="24"/>
          <w:szCs w:val="24"/>
        </w:rPr>
        <w:t xml:space="preserve">.2. kontroliuoti ir prižiūrėti Vykdytojo vykdomus projektavimo ir </w:t>
      </w:r>
      <w:r w:rsidR="00E32C00">
        <w:rPr>
          <w:rFonts w:ascii="Times New Roman" w:hAnsi="Times New Roman"/>
          <w:sz w:val="24"/>
          <w:szCs w:val="24"/>
        </w:rPr>
        <w:t xml:space="preserve">želdinimo </w:t>
      </w:r>
      <w:r w:rsidR="00E266E3" w:rsidRPr="006C5F0A">
        <w:rPr>
          <w:rFonts w:ascii="Times New Roman" w:hAnsi="Times New Roman"/>
          <w:sz w:val="24"/>
          <w:szCs w:val="24"/>
        </w:rPr>
        <w:t xml:space="preserve">darbus, </w:t>
      </w:r>
      <w:r w:rsidR="00E266E3" w:rsidRPr="0065627F">
        <w:rPr>
          <w:rFonts w:ascii="Times New Roman" w:hAnsi="Times New Roman"/>
          <w:sz w:val="24"/>
          <w:szCs w:val="24"/>
        </w:rPr>
        <w:t>įrengiant Viešąją erdvę</w:t>
      </w:r>
      <w:r w:rsidR="005E1E04" w:rsidRPr="0065627F">
        <w:rPr>
          <w:rFonts w:ascii="Times New Roman" w:hAnsi="Times New Roman"/>
          <w:sz w:val="24"/>
          <w:szCs w:val="24"/>
        </w:rPr>
        <w:t xml:space="preserve"> ir reikalauti, kad Vykdytojas j</w:t>
      </w:r>
      <w:r w:rsidR="0065627F" w:rsidRPr="00B618DB">
        <w:rPr>
          <w:rFonts w:ascii="Times New Roman" w:hAnsi="Times New Roman"/>
          <w:sz w:val="24"/>
          <w:szCs w:val="24"/>
        </w:rPr>
        <w:t>uo</w:t>
      </w:r>
      <w:r w:rsidR="005E1E04" w:rsidRPr="0065627F">
        <w:rPr>
          <w:rFonts w:ascii="Times New Roman" w:hAnsi="Times New Roman"/>
          <w:sz w:val="24"/>
          <w:szCs w:val="24"/>
        </w:rPr>
        <w:t>s tinkamai įvykdytų</w:t>
      </w:r>
      <w:r w:rsidR="007D664A" w:rsidRPr="006C5F0A">
        <w:rPr>
          <w:rFonts w:ascii="Times New Roman" w:hAnsi="Times New Roman"/>
          <w:sz w:val="24"/>
          <w:szCs w:val="24"/>
        </w:rPr>
        <w:t>;</w:t>
      </w:r>
    </w:p>
    <w:p w14:paraId="21A1065A" w14:textId="44DC7907" w:rsidR="00E266E3" w:rsidRPr="001A69A6" w:rsidRDefault="007C3DEE" w:rsidP="00B618DB">
      <w:pPr>
        <w:pStyle w:val="Sraopastraipa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7D664A" w:rsidRPr="006C5F0A">
        <w:rPr>
          <w:rFonts w:ascii="Times New Roman" w:hAnsi="Times New Roman"/>
          <w:sz w:val="24"/>
          <w:szCs w:val="24"/>
        </w:rPr>
        <w:t>.3. teikti pasiūlymus, pastabas, kaip tinkamai turi būti vykdoma Su</w:t>
      </w:r>
      <w:r w:rsidR="00962E59">
        <w:rPr>
          <w:rFonts w:ascii="Times New Roman" w:hAnsi="Times New Roman"/>
          <w:sz w:val="24"/>
          <w:szCs w:val="24"/>
        </w:rPr>
        <w:t>tartis</w:t>
      </w:r>
      <w:r w:rsidR="00E32C00">
        <w:rPr>
          <w:rFonts w:ascii="Times New Roman" w:hAnsi="Times New Roman"/>
          <w:sz w:val="24"/>
          <w:szCs w:val="24"/>
        </w:rPr>
        <w:t>.</w:t>
      </w:r>
    </w:p>
    <w:p w14:paraId="397D7D0B" w14:textId="77777777" w:rsidR="00F6467E" w:rsidRPr="001A69A6" w:rsidRDefault="00F6467E" w:rsidP="00B618DB">
      <w:pPr>
        <w:pStyle w:val="Sraopastraipa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A69A6">
        <w:rPr>
          <w:rFonts w:ascii="Times New Roman" w:hAnsi="Times New Roman"/>
          <w:sz w:val="24"/>
          <w:szCs w:val="24"/>
          <w:shd w:val="clear" w:color="auto" w:fill="FFFFFF"/>
        </w:rPr>
        <w:t xml:space="preserve">Vykdytojas įsipareigoja: </w:t>
      </w:r>
    </w:p>
    <w:p w14:paraId="0AE51B5B" w14:textId="4CE5AF3C" w:rsidR="005E1E04" w:rsidRDefault="007C3DEE" w:rsidP="00B618DB">
      <w:pPr>
        <w:pStyle w:val="Sraopastraipa"/>
        <w:tabs>
          <w:tab w:val="left" w:pos="3631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5</w:t>
      </w:r>
      <w:r w:rsidR="00F6467E" w:rsidRPr="001A69A6">
        <w:rPr>
          <w:rFonts w:ascii="Times New Roman" w:hAnsi="Times New Roman"/>
          <w:sz w:val="24"/>
          <w:szCs w:val="24"/>
          <w:shd w:val="clear" w:color="auto" w:fill="FFFFFF"/>
        </w:rPr>
        <w:t xml:space="preserve">.1. </w:t>
      </w:r>
      <w:r w:rsidR="005E1E04" w:rsidRPr="005E1E04">
        <w:rPr>
          <w:rFonts w:ascii="Times New Roman" w:hAnsi="Times New Roman"/>
          <w:sz w:val="24"/>
          <w:szCs w:val="24"/>
          <w:shd w:val="clear" w:color="auto" w:fill="FFFFFF"/>
        </w:rPr>
        <w:t>savo lėšomis, jėgomis, medžiagomis, rizika ir atsakomybe</w:t>
      </w:r>
      <w:r w:rsidR="005E1E04">
        <w:rPr>
          <w:rFonts w:ascii="Times New Roman" w:hAnsi="Times New Roman"/>
          <w:sz w:val="24"/>
          <w:szCs w:val="24"/>
          <w:shd w:val="clear" w:color="auto" w:fill="FFFFFF"/>
        </w:rPr>
        <w:t>, suderinus su</w:t>
      </w:r>
      <w:r w:rsidR="005E1E04" w:rsidRPr="005E1E04">
        <w:rPr>
          <w:rFonts w:ascii="Times New Roman" w:hAnsi="Times New Roman"/>
          <w:sz w:val="24"/>
          <w:szCs w:val="24"/>
          <w:shd w:val="clear" w:color="auto" w:fill="FFFFFF"/>
        </w:rPr>
        <w:t xml:space="preserve"> Savivaldyb</w:t>
      </w:r>
      <w:r w:rsidR="005E1E04">
        <w:rPr>
          <w:rFonts w:ascii="Times New Roman" w:hAnsi="Times New Roman"/>
          <w:sz w:val="24"/>
          <w:szCs w:val="24"/>
          <w:shd w:val="clear" w:color="auto" w:fill="FFFFFF"/>
        </w:rPr>
        <w:t>e,</w:t>
      </w:r>
      <w:r w:rsidR="005E1E04" w:rsidRPr="005E1E04">
        <w:rPr>
          <w:rFonts w:ascii="Times New Roman" w:hAnsi="Times New Roman"/>
          <w:sz w:val="24"/>
          <w:szCs w:val="24"/>
          <w:shd w:val="clear" w:color="auto" w:fill="FFFFFF"/>
        </w:rPr>
        <w:t xml:space="preserve"> parengti esamų želdinių tvarkymo ir plėtojimo planą ir atlikti esamų želdinių tvarkymą (genėjimą, formavimą ir t.</w:t>
      </w:r>
      <w:r w:rsidR="005B7A2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5E1E04" w:rsidRPr="005E1E04">
        <w:rPr>
          <w:rFonts w:ascii="Times New Roman" w:hAnsi="Times New Roman"/>
          <w:sz w:val="24"/>
          <w:szCs w:val="24"/>
          <w:shd w:val="clear" w:color="auto" w:fill="FFFFFF"/>
        </w:rPr>
        <w:t xml:space="preserve">t.), pasitelkiant reikiamas priemones esamų želdinių </w:t>
      </w:r>
      <w:r w:rsidR="005E1E04" w:rsidRPr="0091468F">
        <w:rPr>
          <w:rFonts w:ascii="Times New Roman" w:hAnsi="Times New Roman"/>
          <w:sz w:val="24"/>
          <w:szCs w:val="24"/>
          <w:shd w:val="clear" w:color="auto" w:fill="FFFFFF"/>
        </w:rPr>
        <w:t>būklės gerinimui Sutarties</w:t>
      </w:r>
      <w:r w:rsidR="005E1E04">
        <w:rPr>
          <w:rFonts w:ascii="Times New Roman" w:hAnsi="Times New Roman"/>
          <w:sz w:val="24"/>
          <w:szCs w:val="24"/>
          <w:shd w:val="clear" w:color="auto" w:fill="FFFFFF"/>
        </w:rPr>
        <w:t xml:space="preserve"> numatytoje</w:t>
      </w:r>
      <w:r w:rsidR="005E1E04" w:rsidRPr="005E1E04">
        <w:rPr>
          <w:rFonts w:ascii="Times New Roman" w:hAnsi="Times New Roman"/>
          <w:sz w:val="24"/>
          <w:szCs w:val="24"/>
          <w:shd w:val="clear" w:color="auto" w:fill="FFFFFF"/>
        </w:rPr>
        <w:t xml:space="preserve"> teritorijoje.</w:t>
      </w:r>
    </w:p>
    <w:p w14:paraId="1E32DA60" w14:textId="78C12096" w:rsidR="00F6467E" w:rsidRPr="001A69A6" w:rsidRDefault="007C3DEE" w:rsidP="00B618DB">
      <w:pPr>
        <w:pStyle w:val="Sraopastraipa"/>
        <w:tabs>
          <w:tab w:val="left" w:pos="3631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5</w:t>
      </w:r>
      <w:r w:rsidR="005E1E04">
        <w:rPr>
          <w:rFonts w:ascii="Times New Roman" w:hAnsi="Times New Roman"/>
          <w:sz w:val="24"/>
          <w:szCs w:val="24"/>
          <w:shd w:val="clear" w:color="auto" w:fill="FFFFFF"/>
        </w:rPr>
        <w:t xml:space="preserve">.2. </w:t>
      </w:r>
      <w:r w:rsidR="0008597C">
        <w:rPr>
          <w:rFonts w:ascii="Times New Roman" w:hAnsi="Times New Roman"/>
          <w:sz w:val="24"/>
          <w:szCs w:val="24"/>
          <w:shd w:val="clear" w:color="auto" w:fill="FFFFFF"/>
        </w:rPr>
        <w:t xml:space="preserve">dalyvauti </w:t>
      </w:r>
      <w:r w:rsidR="0067322F">
        <w:rPr>
          <w:rFonts w:ascii="Times New Roman" w:hAnsi="Times New Roman"/>
          <w:sz w:val="24"/>
          <w:szCs w:val="24"/>
          <w:shd w:val="clear" w:color="auto" w:fill="FFFFFF"/>
        </w:rPr>
        <w:t>susitikimuose su gyventojais ir kitomis suinteresuotomis šalimis dėl tvarkomos teritorijos</w:t>
      </w:r>
      <w:r w:rsidR="00CA55FF">
        <w:rPr>
          <w:rFonts w:ascii="Times New Roman" w:hAnsi="Times New Roman"/>
          <w:sz w:val="24"/>
          <w:szCs w:val="24"/>
          <w:shd w:val="clear" w:color="auto" w:fill="FFFFFF"/>
        </w:rPr>
        <w:t>, kuri</w:t>
      </w:r>
      <w:r w:rsidR="0014149B">
        <w:rPr>
          <w:rFonts w:ascii="Times New Roman" w:hAnsi="Times New Roman"/>
          <w:sz w:val="24"/>
          <w:szCs w:val="24"/>
          <w:shd w:val="clear" w:color="auto" w:fill="FFFFFF"/>
        </w:rPr>
        <w:t>uo</w:t>
      </w:r>
      <w:r w:rsidR="00CA55FF">
        <w:rPr>
          <w:rFonts w:ascii="Times New Roman" w:hAnsi="Times New Roman"/>
          <w:sz w:val="24"/>
          <w:szCs w:val="24"/>
          <w:shd w:val="clear" w:color="auto" w:fill="FFFFFF"/>
        </w:rPr>
        <w:t>s</w:t>
      </w:r>
      <w:r w:rsidR="00270C68">
        <w:rPr>
          <w:rFonts w:ascii="Times New Roman" w:hAnsi="Times New Roman"/>
          <w:sz w:val="24"/>
          <w:szCs w:val="24"/>
          <w:shd w:val="clear" w:color="auto" w:fill="FFFFFF"/>
        </w:rPr>
        <w:t xml:space="preserve"> dėl šio </w:t>
      </w:r>
      <w:r w:rsidR="00270C68" w:rsidRPr="0091468F">
        <w:rPr>
          <w:rFonts w:ascii="Times New Roman" w:hAnsi="Times New Roman"/>
          <w:sz w:val="24"/>
          <w:szCs w:val="24"/>
          <w:shd w:val="clear" w:color="auto" w:fill="FFFFFF"/>
        </w:rPr>
        <w:t>projekto</w:t>
      </w:r>
      <w:r w:rsidR="00CA55FF" w:rsidRPr="0091468F">
        <w:rPr>
          <w:rFonts w:ascii="Times New Roman" w:hAnsi="Times New Roman"/>
          <w:sz w:val="24"/>
          <w:szCs w:val="24"/>
          <w:shd w:val="clear" w:color="auto" w:fill="FFFFFF"/>
        </w:rPr>
        <w:t xml:space="preserve"> organizuoja Sa</w:t>
      </w:r>
      <w:r w:rsidR="00270C68" w:rsidRPr="0065627F">
        <w:rPr>
          <w:rFonts w:ascii="Times New Roman" w:hAnsi="Times New Roman"/>
          <w:sz w:val="24"/>
          <w:szCs w:val="24"/>
          <w:shd w:val="clear" w:color="auto" w:fill="FFFFFF"/>
        </w:rPr>
        <w:t>vivaldybė</w:t>
      </w:r>
      <w:r w:rsidR="0014149B">
        <w:rPr>
          <w:rFonts w:ascii="Times New Roman" w:hAnsi="Times New Roman"/>
          <w:sz w:val="24"/>
          <w:szCs w:val="24"/>
          <w:shd w:val="clear" w:color="auto" w:fill="FFFFFF"/>
        </w:rPr>
        <w:t>, bei teikti visą reikiamą informaciją</w:t>
      </w:r>
      <w:r w:rsidR="00F6467E" w:rsidRPr="001A69A6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14:paraId="1FF06460" w14:textId="7DEAF024" w:rsidR="00EC3D85" w:rsidRPr="001A69A6" w:rsidRDefault="007C3DEE" w:rsidP="00B618DB">
      <w:pPr>
        <w:pStyle w:val="Sraopastraipa"/>
        <w:tabs>
          <w:tab w:val="left" w:pos="3631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5</w:t>
      </w:r>
      <w:r w:rsidR="00F6467E" w:rsidRPr="001A69A6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5E1E04"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="00F6467E" w:rsidRPr="001A69A6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F6467E" w:rsidRPr="001A69A6">
        <w:rPr>
          <w:rFonts w:ascii="Times New Roman" w:hAnsi="Times New Roman"/>
          <w:sz w:val="24"/>
          <w:szCs w:val="24"/>
        </w:rPr>
        <w:t>paskirti (pasamdyti) projektuotoją ir projekto vadovą, kuris turi darbams atlikti tinkamą kvalifikaciją;</w:t>
      </w:r>
    </w:p>
    <w:p w14:paraId="644785FF" w14:textId="32462B3A" w:rsidR="00F6467E" w:rsidRPr="001A69A6" w:rsidRDefault="007C3DEE" w:rsidP="00B618DB">
      <w:pPr>
        <w:pStyle w:val="Sraopastraipa"/>
        <w:tabs>
          <w:tab w:val="left" w:pos="3631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5</w:t>
      </w:r>
      <w:r w:rsidR="00F6467E" w:rsidRPr="001A69A6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5E1E04">
        <w:rPr>
          <w:rFonts w:ascii="Times New Roman" w:hAnsi="Times New Roman"/>
          <w:sz w:val="24"/>
          <w:szCs w:val="24"/>
        </w:rPr>
        <w:t>4</w:t>
      </w:r>
      <w:r w:rsidR="00F6467E" w:rsidRPr="0065627F">
        <w:rPr>
          <w:rFonts w:ascii="Times New Roman" w:hAnsi="Times New Roman"/>
          <w:sz w:val="24"/>
          <w:szCs w:val="24"/>
        </w:rPr>
        <w:t>. ši</w:t>
      </w:r>
      <w:r w:rsidR="0091468F" w:rsidRPr="00B618DB">
        <w:rPr>
          <w:rFonts w:ascii="Times New Roman" w:hAnsi="Times New Roman"/>
          <w:sz w:val="24"/>
          <w:szCs w:val="24"/>
        </w:rPr>
        <w:t>oje</w:t>
      </w:r>
      <w:r w:rsidR="00F6467E" w:rsidRPr="0065627F">
        <w:rPr>
          <w:rFonts w:ascii="Times New Roman" w:hAnsi="Times New Roman"/>
          <w:sz w:val="24"/>
          <w:szCs w:val="24"/>
        </w:rPr>
        <w:t xml:space="preserve"> Su</w:t>
      </w:r>
      <w:r w:rsidR="0091468F" w:rsidRPr="00B618DB">
        <w:rPr>
          <w:rFonts w:ascii="Times New Roman" w:hAnsi="Times New Roman"/>
          <w:sz w:val="24"/>
          <w:szCs w:val="24"/>
        </w:rPr>
        <w:t>tartyj</w:t>
      </w:r>
      <w:r w:rsidR="00F6467E" w:rsidRPr="0065627F">
        <w:rPr>
          <w:rFonts w:ascii="Times New Roman" w:hAnsi="Times New Roman"/>
          <w:sz w:val="24"/>
          <w:szCs w:val="24"/>
        </w:rPr>
        <w:t>e nustatytų darbų vykdymo metu, projektuojant ir įrengiant Viešąją erdvę, savo iniciatyva organizuoti susirinkimus, kviesti Savivaldybės atstovus ir derinti su jais Su</w:t>
      </w:r>
      <w:r w:rsidR="0091468F" w:rsidRPr="00B618DB">
        <w:rPr>
          <w:rFonts w:ascii="Times New Roman" w:hAnsi="Times New Roman"/>
          <w:sz w:val="24"/>
          <w:szCs w:val="24"/>
        </w:rPr>
        <w:t>tartyj</w:t>
      </w:r>
      <w:r w:rsidR="00F6467E" w:rsidRPr="0065627F">
        <w:rPr>
          <w:rFonts w:ascii="Times New Roman" w:hAnsi="Times New Roman"/>
          <w:sz w:val="24"/>
          <w:szCs w:val="24"/>
        </w:rPr>
        <w:t>e numatytus projektinius sprendinius ir atliktus darbus;</w:t>
      </w:r>
    </w:p>
    <w:p w14:paraId="26EC80A6" w14:textId="7BC811E7" w:rsidR="00F6467E" w:rsidRPr="001A69A6" w:rsidRDefault="007C3DEE" w:rsidP="00B618DB">
      <w:pPr>
        <w:pStyle w:val="Sraopastraipa"/>
        <w:tabs>
          <w:tab w:val="left" w:pos="3631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5</w:t>
      </w:r>
      <w:r w:rsidR="00F6467E" w:rsidRPr="001A69A6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5E1E04">
        <w:rPr>
          <w:rFonts w:ascii="Times New Roman" w:hAnsi="Times New Roman"/>
          <w:sz w:val="24"/>
          <w:szCs w:val="24"/>
          <w:shd w:val="clear" w:color="auto" w:fill="FFFFFF"/>
        </w:rPr>
        <w:t>5</w:t>
      </w:r>
      <w:r w:rsidR="00F6467E" w:rsidRPr="001A69A6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F6467E" w:rsidRPr="001A69A6">
        <w:rPr>
          <w:rFonts w:ascii="Times New Roman" w:hAnsi="Times New Roman"/>
          <w:sz w:val="24"/>
          <w:szCs w:val="24"/>
        </w:rPr>
        <w:t xml:space="preserve">pareikalavus Savivaldybei pateikti rašytinę ataskaitą apie </w:t>
      </w:r>
      <w:r w:rsidR="00F6467E" w:rsidRPr="0065627F">
        <w:rPr>
          <w:rFonts w:ascii="Times New Roman" w:hAnsi="Times New Roman"/>
          <w:sz w:val="24"/>
          <w:szCs w:val="24"/>
        </w:rPr>
        <w:t>atliktus</w:t>
      </w:r>
      <w:r w:rsidR="00F6467E" w:rsidRPr="001A69A6">
        <w:rPr>
          <w:rFonts w:ascii="Times New Roman" w:hAnsi="Times New Roman"/>
          <w:sz w:val="24"/>
          <w:szCs w:val="24"/>
        </w:rPr>
        <w:t xml:space="preserve"> darbus</w:t>
      </w:r>
      <w:r w:rsidR="0091468F" w:rsidRPr="0091468F">
        <w:rPr>
          <w:rFonts w:ascii="Times New Roman" w:hAnsi="Times New Roman"/>
          <w:sz w:val="24"/>
          <w:szCs w:val="24"/>
        </w:rPr>
        <w:t xml:space="preserve"> </w:t>
      </w:r>
      <w:r w:rsidR="0091468F" w:rsidRPr="001A69A6">
        <w:rPr>
          <w:rFonts w:ascii="Times New Roman" w:hAnsi="Times New Roman"/>
          <w:sz w:val="24"/>
          <w:szCs w:val="24"/>
        </w:rPr>
        <w:t>pagal š</w:t>
      </w:r>
      <w:r w:rsidR="0091468F">
        <w:rPr>
          <w:rFonts w:ascii="Times New Roman" w:hAnsi="Times New Roman"/>
          <w:sz w:val="24"/>
          <w:szCs w:val="24"/>
        </w:rPr>
        <w:t>ią Sutartį</w:t>
      </w:r>
      <w:r w:rsidR="00F6467E" w:rsidRPr="001A69A6">
        <w:rPr>
          <w:rFonts w:ascii="Times New Roman" w:hAnsi="Times New Roman"/>
          <w:sz w:val="24"/>
          <w:szCs w:val="24"/>
        </w:rPr>
        <w:t>;</w:t>
      </w:r>
    </w:p>
    <w:p w14:paraId="5A102131" w14:textId="4563D65C" w:rsidR="00F6467E" w:rsidRPr="001A69A6" w:rsidRDefault="007C3DEE" w:rsidP="00B618DB">
      <w:pPr>
        <w:pStyle w:val="Sraopastraipa"/>
        <w:tabs>
          <w:tab w:val="left" w:pos="3631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5</w:t>
      </w:r>
      <w:r w:rsidR="00F6467E" w:rsidRPr="001A69A6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5E1E04">
        <w:rPr>
          <w:rFonts w:ascii="Times New Roman" w:hAnsi="Times New Roman"/>
          <w:sz w:val="24"/>
          <w:szCs w:val="24"/>
        </w:rPr>
        <w:t>6</w:t>
      </w:r>
      <w:r w:rsidR="00F6467E" w:rsidRPr="001A69A6">
        <w:rPr>
          <w:rFonts w:ascii="Times New Roman" w:hAnsi="Times New Roman"/>
          <w:sz w:val="24"/>
          <w:szCs w:val="24"/>
        </w:rPr>
        <w:t xml:space="preserve">. užtikrinti, kad projekto autorius perleis Savivaldybei visas asmenines turtines teises, numatytas Lietuvos Respublikos autorių teisių ir gretutinių teisių įstatyme, į visą projektinę dokumentaciją ir (arba) jos pavienes dalis suteikiant teisę Savivaldybei disponuoti kūriniais jos nuožiūra ir (ar ) kitaip realizuoti turtines teises, įgytas šio Susitarimo pagrindu. Vykdytojas nurodo ir patvirtina, kad Savivaldybė neprivalo sumokėti Vykdytojui ir (ar) projektuotojui </w:t>
      </w:r>
      <w:r w:rsidR="00F6467E" w:rsidRPr="0091468F">
        <w:rPr>
          <w:rFonts w:ascii="Times New Roman" w:hAnsi="Times New Roman"/>
          <w:sz w:val="24"/>
          <w:szCs w:val="24"/>
        </w:rPr>
        <w:t>papildomai už šiame punkte nurody</w:t>
      </w:r>
      <w:r w:rsidR="00F6467E" w:rsidRPr="0065627F">
        <w:rPr>
          <w:rFonts w:ascii="Times New Roman" w:hAnsi="Times New Roman"/>
          <w:sz w:val="24"/>
          <w:szCs w:val="24"/>
        </w:rPr>
        <w:t>tas perleistas autoriaus turtines teises į kūrinius (projektinę dokumentaciją ir pavienes jos dalis);</w:t>
      </w:r>
    </w:p>
    <w:p w14:paraId="37D63A2E" w14:textId="2223629D" w:rsidR="00F6467E" w:rsidRPr="0065627F" w:rsidRDefault="007C3DEE" w:rsidP="00B618DB">
      <w:pPr>
        <w:pStyle w:val="Sraopastraipa"/>
        <w:tabs>
          <w:tab w:val="left" w:pos="3631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5</w:t>
      </w:r>
      <w:r w:rsidR="00F6467E" w:rsidRPr="001A69A6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5E1E04">
        <w:rPr>
          <w:rFonts w:ascii="Times New Roman" w:hAnsi="Times New Roman"/>
          <w:sz w:val="24"/>
          <w:szCs w:val="24"/>
        </w:rPr>
        <w:t>7</w:t>
      </w:r>
      <w:r w:rsidR="00F6467E" w:rsidRPr="001A69A6">
        <w:rPr>
          <w:rFonts w:ascii="Times New Roman" w:hAnsi="Times New Roman"/>
          <w:sz w:val="24"/>
          <w:szCs w:val="24"/>
        </w:rPr>
        <w:t xml:space="preserve">. sudaryti papildomus </w:t>
      </w:r>
      <w:r w:rsidR="00F6467E" w:rsidRPr="0065627F">
        <w:rPr>
          <w:rFonts w:ascii="Times New Roman" w:hAnsi="Times New Roman"/>
          <w:sz w:val="24"/>
          <w:szCs w:val="24"/>
        </w:rPr>
        <w:t>rašytinius priedus prie šio</w:t>
      </w:r>
      <w:r w:rsidR="0091468F" w:rsidRPr="00B618DB">
        <w:rPr>
          <w:rFonts w:ascii="Times New Roman" w:hAnsi="Times New Roman"/>
          <w:sz w:val="24"/>
          <w:szCs w:val="24"/>
        </w:rPr>
        <w:t>s</w:t>
      </w:r>
      <w:r w:rsidR="00F6467E" w:rsidRPr="0065627F">
        <w:rPr>
          <w:rFonts w:ascii="Times New Roman" w:hAnsi="Times New Roman"/>
          <w:sz w:val="24"/>
          <w:szCs w:val="24"/>
        </w:rPr>
        <w:t xml:space="preserve"> Su</w:t>
      </w:r>
      <w:r w:rsidR="0091468F" w:rsidRPr="00B618DB">
        <w:rPr>
          <w:rFonts w:ascii="Times New Roman" w:hAnsi="Times New Roman"/>
          <w:sz w:val="24"/>
          <w:szCs w:val="24"/>
        </w:rPr>
        <w:t>tarties</w:t>
      </w:r>
      <w:r w:rsidR="00F6467E" w:rsidRPr="0065627F">
        <w:rPr>
          <w:rFonts w:ascii="Times New Roman" w:hAnsi="Times New Roman"/>
          <w:sz w:val="24"/>
          <w:szCs w:val="24"/>
        </w:rPr>
        <w:t>, kuriais būtų detalizuojami ir konkretizuojami turimų atlikti Viešos erdvės projektavimo ir įrengimo darbų etapai;</w:t>
      </w:r>
    </w:p>
    <w:p w14:paraId="742882F4" w14:textId="7D158E6B" w:rsidR="007D664A" w:rsidRPr="0065627F" w:rsidRDefault="007C3DEE" w:rsidP="00B618DB">
      <w:pPr>
        <w:pStyle w:val="Sraopastraipa"/>
        <w:tabs>
          <w:tab w:val="left" w:pos="3631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5627F">
        <w:rPr>
          <w:rFonts w:ascii="Times New Roman" w:hAnsi="Times New Roman"/>
          <w:sz w:val="24"/>
          <w:szCs w:val="24"/>
          <w:shd w:val="clear" w:color="auto" w:fill="FFFFFF"/>
        </w:rPr>
        <w:t>5</w:t>
      </w:r>
      <w:r w:rsidR="00F6467E" w:rsidRPr="0065627F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5E1E04" w:rsidRPr="0065627F">
        <w:rPr>
          <w:rFonts w:ascii="Times New Roman" w:hAnsi="Times New Roman"/>
          <w:sz w:val="24"/>
          <w:szCs w:val="24"/>
        </w:rPr>
        <w:t>8</w:t>
      </w:r>
      <w:r w:rsidR="00F6467E" w:rsidRPr="0065627F">
        <w:rPr>
          <w:rFonts w:ascii="Times New Roman" w:hAnsi="Times New Roman"/>
          <w:sz w:val="24"/>
          <w:szCs w:val="24"/>
        </w:rPr>
        <w:t>. sudaryti visas nuo jo priklausančias sąlygas, kuriomis būtų užtikrinamas Viešosios erdvės prieinamumas visuomenei</w:t>
      </w:r>
      <w:r w:rsidR="007D664A" w:rsidRPr="0065627F">
        <w:rPr>
          <w:rFonts w:ascii="Times New Roman" w:hAnsi="Times New Roman"/>
          <w:sz w:val="24"/>
          <w:szCs w:val="24"/>
        </w:rPr>
        <w:t>;</w:t>
      </w:r>
    </w:p>
    <w:p w14:paraId="283CEB4B" w14:textId="44ADAD6B" w:rsidR="005E1E04" w:rsidRDefault="007C3DEE" w:rsidP="00B618DB">
      <w:pPr>
        <w:pStyle w:val="Sraopastraipa"/>
        <w:tabs>
          <w:tab w:val="left" w:pos="3631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5627F">
        <w:rPr>
          <w:rFonts w:ascii="Times New Roman" w:hAnsi="Times New Roman"/>
          <w:sz w:val="24"/>
          <w:szCs w:val="24"/>
          <w:shd w:val="clear" w:color="auto" w:fill="FFFFFF"/>
        </w:rPr>
        <w:t>5</w:t>
      </w:r>
      <w:r w:rsidR="005E1E04" w:rsidRPr="0065627F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5E1E04" w:rsidRPr="0065627F">
        <w:rPr>
          <w:rFonts w:ascii="Times New Roman" w:hAnsi="Times New Roman"/>
          <w:sz w:val="24"/>
          <w:szCs w:val="24"/>
        </w:rPr>
        <w:t xml:space="preserve">9. </w:t>
      </w:r>
      <w:r w:rsidR="005E1E04" w:rsidRPr="0065627F">
        <w:rPr>
          <w:rFonts w:ascii="Times New Roman" w:hAnsi="Times New Roman"/>
          <w:color w:val="000000"/>
          <w:sz w:val="24"/>
          <w:szCs w:val="24"/>
        </w:rPr>
        <w:t>įrengęs Viešąją erdvę, neregistruoti įrenginių Vykdytojo ar trečiųjų asmenų vardu, o jei teisės aktais numatyta pareiga registruoti, tai įsipareigoja savo sąskaita įregistruoti Savivaldybės</w:t>
      </w:r>
      <w:r w:rsidR="005E1E04" w:rsidRPr="001A69A6">
        <w:rPr>
          <w:rFonts w:ascii="Times New Roman" w:hAnsi="Times New Roman"/>
          <w:color w:val="000000"/>
          <w:sz w:val="24"/>
          <w:szCs w:val="24"/>
        </w:rPr>
        <w:t xml:space="preserve"> vardu visus įrenginius</w:t>
      </w:r>
      <w:r w:rsidR="005E1E04">
        <w:rPr>
          <w:rFonts w:ascii="Times New Roman" w:hAnsi="Times New Roman"/>
          <w:color w:val="000000"/>
          <w:sz w:val="24"/>
          <w:szCs w:val="24"/>
        </w:rPr>
        <w:t>;</w:t>
      </w:r>
    </w:p>
    <w:p w14:paraId="3082C756" w14:textId="428AD6AF" w:rsidR="00F6467E" w:rsidRPr="001A69A6" w:rsidRDefault="007C3DEE" w:rsidP="00B618DB">
      <w:pPr>
        <w:pStyle w:val="Sraopastraipa"/>
        <w:tabs>
          <w:tab w:val="left" w:pos="3631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5</w:t>
      </w:r>
      <w:r w:rsidR="007D664A" w:rsidRPr="006C5F0A">
        <w:rPr>
          <w:rFonts w:ascii="Times New Roman" w:hAnsi="Times New Roman"/>
          <w:sz w:val="24"/>
          <w:szCs w:val="24"/>
        </w:rPr>
        <w:t>.</w:t>
      </w:r>
      <w:r w:rsidR="005E1E04">
        <w:rPr>
          <w:rFonts w:ascii="Times New Roman" w:hAnsi="Times New Roman"/>
          <w:sz w:val="24"/>
          <w:szCs w:val="24"/>
        </w:rPr>
        <w:t>10</w:t>
      </w:r>
      <w:r w:rsidR="007D664A">
        <w:rPr>
          <w:rFonts w:ascii="Times New Roman" w:hAnsi="Times New Roman"/>
          <w:sz w:val="24"/>
          <w:szCs w:val="24"/>
        </w:rPr>
        <w:t xml:space="preserve">. vykdyti teisėtus ir pagrįstus Savivaldybės </w:t>
      </w:r>
      <w:r w:rsidR="007D664A" w:rsidRPr="0065627F">
        <w:rPr>
          <w:rFonts w:ascii="Times New Roman" w:hAnsi="Times New Roman"/>
          <w:sz w:val="24"/>
          <w:szCs w:val="24"/>
        </w:rPr>
        <w:t>reikalavimus, susijusius su Su</w:t>
      </w:r>
      <w:r w:rsidR="0091468F" w:rsidRPr="00B618DB">
        <w:rPr>
          <w:rFonts w:ascii="Times New Roman" w:hAnsi="Times New Roman"/>
          <w:sz w:val="24"/>
          <w:szCs w:val="24"/>
        </w:rPr>
        <w:t>tarties</w:t>
      </w:r>
      <w:r w:rsidR="007D664A" w:rsidRPr="0065627F">
        <w:rPr>
          <w:rFonts w:ascii="Times New Roman" w:hAnsi="Times New Roman"/>
          <w:sz w:val="24"/>
          <w:szCs w:val="24"/>
        </w:rPr>
        <w:t xml:space="preserve"> tinkamu vykdymu</w:t>
      </w:r>
      <w:r w:rsidR="00A92A78" w:rsidRPr="0065627F">
        <w:rPr>
          <w:rFonts w:ascii="Times New Roman" w:hAnsi="Times New Roman"/>
          <w:sz w:val="24"/>
          <w:szCs w:val="24"/>
        </w:rPr>
        <w:t>.</w:t>
      </w:r>
    </w:p>
    <w:p w14:paraId="597DE0C8" w14:textId="77777777" w:rsidR="0014149B" w:rsidRPr="0014149B" w:rsidRDefault="00F6467E" w:rsidP="00B618DB">
      <w:pPr>
        <w:pStyle w:val="Sraopastraipa"/>
        <w:numPr>
          <w:ilvl w:val="0"/>
          <w:numId w:val="18"/>
        </w:numPr>
        <w:tabs>
          <w:tab w:val="left" w:pos="993"/>
        </w:tabs>
        <w:suppressAutoHyphens w:val="0"/>
        <w:autoSpaceDN/>
        <w:spacing w:after="0" w:line="240" w:lineRule="auto"/>
        <w:ind w:left="0" w:firstLine="720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1A69A6">
        <w:rPr>
          <w:rFonts w:ascii="Times New Roman" w:hAnsi="Times New Roman"/>
          <w:sz w:val="24"/>
          <w:szCs w:val="24"/>
        </w:rPr>
        <w:t>Vykdytojas</w:t>
      </w:r>
      <w:r w:rsidR="0014149B">
        <w:rPr>
          <w:rFonts w:ascii="Times New Roman" w:hAnsi="Times New Roman"/>
          <w:sz w:val="24"/>
          <w:szCs w:val="24"/>
        </w:rPr>
        <w:t xml:space="preserve"> turi teisę:</w:t>
      </w:r>
    </w:p>
    <w:p w14:paraId="2425F2CE" w14:textId="4B64576A" w:rsidR="00F6467E" w:rsidRPr="00966094" w:rsidRDefault="007C3DEE" w:rsidP="00B618DB">
      <w:pPr>
        <w:suppressAutoHyphens w:val="0"/>
        <w:autoSpaceDN/>
        <w:spacing w:after="0" w:line="240" w:lineRule="auto"/>
        <w:ind w:firstLine="720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966094">
        <w:rPr>
          <w:rFonts w:ascii="Times New Roman" w:hAnsi="Times New Roman"/>
          <w:sz w:val="24"/>
          <w:szCs w:val="24"/>
        </w:rPr>
        <w:t>.1.</w:t>
      </w:r>
      <w:r w:rsidR="0014149B" w:rsidRPr="00966094">
        <w:rPr>
          <w:rFonts w:ascii="Times New Roman" w:hAnsi="Times New Roman"/>
          <w:sz w:val="24"/>
          <w:szCs w:val="24"/>
        </w:rPr>
        <w:t xml:space="preserve"> sudaryti sutartis su trečiaisiais asmenimis p</w:t>
      </w:r>
      <w:r w:rsidR="00F6467E" w:rsidRPr="00966094">
        <w:rPr>
          <w:rFonts w:ascii="Times New Roman" w:hAnsi="Times New Roman"/>
          <w:sz w:val="24"/>
          <w:szCs w:val="24"/>
        </w:rPr>
        <w:t>rojektavimo</w:t>
      </w:r>
      <w:r w:rsidR="00966094" w:rsidRPr="00966094">
        <w:rPr>
          <w:rFonts w:ascii="Times New Roman" w:hAnsi="Times New Roman"/>
          <w:sz w:val="24"/>
          <w:szCs w:val="24"/>
        </w:rPr>
        <w:t>, įrengimo ir sodinimo</w:t>
      </w:r>
      <w:r w:rsidR="00F6467E" w:rsidRPr="00966094">
        <w:rPr>
          <w:rFonts w:ascii="Times New Roman" w:hAnsi="Times New Roman"/>
          <w:sz w:val="24"/>
          <w:szCs w:val="24"/>
        </w:rPr>
        <w:t xml:space="preserve"> darbams atlikti</w:t>
      </w:r>
      <w:r w:rsidR="0014149B" w:rsidRPr="00966094">
        <w:rPr>
          <w:rFonts w:ascii="Times New Roman" w:hAnsi="Times New Roman"/>
          <w:sz w:val="24"/>
          <w:szCs w:val="24"/>
        </w:rPr>
        <w:t>;</w:t>
      </w:r>
    </w:p>
    <w:p w14:paraId="1D5E2056" w14:textId="66E411C3" w:rsidR="0014149B" w:rsidRPr="00132E37" w:rsidRDefault="007C3DEE" w:rsidP="00B618DB">
      <w:pPr>
        <w:suppressAutoHyphens w:val="0"/>
        <w:autoSpaceDN/>
        <w:spacing w:after="0" w:line="240" w:lineRule="auto"/>
        <w:ind w:firstLine="720"/>
        <w:jc w:val="both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132E37">
        <w:rPr>
          <w:rFonts w:ascii="Times New Roman" w:hAnsi="Times New Roman"/>
          <w:color w:val="000000" w:themeColor="text1"/>
          <w:sz w:val="24"/>
          <w:szCs w:val="24"/>
        </w:rPr>
        <w:t>.2.</w:t>
      </w:r>
      <w:r w:rsidR="0014149B" w:rsidRPr="00132E37">
        <w:rPr>
          <w:rFonts w:ascii="Times New Roman" w:hAnsi="Times New Roman"/>
          <w:color w:val="000000" w:themeColor="text1"/>
          <w:sz w:val="24"/>
          <w:szCs w:val="24"/>
        </w:rPr>
        <w:t xml:space="preserve"> gauti visą </w:t>
      </w:r>
      <w:r w:rsidR="0014149B" w:rsidRPr="0065627F">
        <w:rPr>
          <w:rFonts w:ascii="Times New Roman" w:hAnsi="Times New Roman"/>
          <w:color w:val="000000" w:themeColor="text1"/>
          <w:sz w:val="24"/>
          <w:szCs w:val="24"/>
        </w:rPr>
        <w:t>reikiamą informaciją</w:t>
      </w:r>
      <w:r w:rsidR="0065627F" w:rsidRPr="00B618D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14149B" w:rsidRPr="0065627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14149B" w:rsidRPr="0065627F">
        <w:rPr>
          <w:rFonts w:ascii="Times New Roman" w:hAnsi="Times New Roman"/>
          <w:color w:val="000000" w:themeColor="text1"/>
          <w:sz w:val="24"/>
          <w:szCs w:val="24"/>
        </w:rPr>
        <w:t>suderinimus</w:t>
      </w:r>
      <w:proofErr w:type="spellEnd"/>
      <w:r w:rsidR="0014149B" w:rsidRPr="0065627F">
        <w:rPr>
          <w:rFonts w:ascii="Times New Roman" w:hAnsi="Times New Roman"/>
          <w:color w:val="000000" w:themeColor="text1"/>
          <w:sz w:val="24"/>
          <w:szCs w:val="24"/>
        </w:rPr>
        <w:t>, kurie bus reikalingi</w:t>
      </w:r>
      <w:r w:rsidR="0014149B" w:rsidRPr="00132E37">
        <w:rPr>
          <w:rFonts w:ascii="Times New Roman" w:hAnsi="Times New Roman"/>
          <w:color w:val="000000" w:themeColor="text1"/>
          <w:sz w:val="24"/>
          <w:szCs w:val="24"/>
        </w:rPr>
        <w:t xml:space="preserve"> projektavimo metu.</w:t>
      </w:r>
    </w:p>
    <w:p w14:paraId="5EE08407" w14:textId="2944E85A" w:rsidR="001F1563" w:rsidRPr="001A69A6" w:rsidRDefault="00F6467E" w:rsidP="00B618DB">
      <w:pPr>
        <w:pStyle w:val="Sraopastraipa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A69A6">
        <w:rPr>
          <w:rFonts w:ascii="Times New Roman" w:hAnsi="Times New Roman"/>
          <w:sz w:val="24"/>
          <w:szCs w:val="24"/>
        </w:rPr>
        <w:t xml:space="preserve">Šalys, </w:t>
      </w:r>
      <w:r w:rsidRPr="0091468F">
        <w:rPr>
          <w:rFonts w:ascii="Times New Roman" w:hAnsi="Times New Roman"/>
          <w:sz w:val="24"/>
          <w:szCs w:val="24"/>
        </w:rPr>
        <w:t>siekdamos Su</w:t>
      </w:r>
      <w:r w:rsidR="0091468F" w:rsidRPr="00B618DB">
        <w:rPr>
          <w:rFonts w:ascii="Times New Roman" w:hAnsi="Times New Roman"/>
          <w:sz w:val="24"/>
          <w:szCs w:val="24"/>
        </w:rPr>
        <w:t>tarties</w:t>
      </w:r>
      <w:r w:rsidRPr="0091468F">
        <w:rPr>
          <w:rFonts w:ascii="Times New Roman" w:hAnsi="Times New Roman"/>
          <w:sz w:val="24"/>
          <w:szCs w:val="24"/>
        </w:rPr>
        <w:t xml:space="preserve"> tikslų, įsipareigoja imtis visų priemonių ir dėti visas pastangas, kad Su</w:t>
      </w:r>
      <w:r w:rsidR="0091468F" w:rsidRPr="0065627F">
        <w:rPr>
          <w:rFonts w:ascii="Times New Roman" w:hAnsi="Times New Roman"/>
          <w:sz w:val="24"/>
          <w:szCs w:val="24"/>
        </w:rPr>
        <w:t>tartyje</w:t>
      </w:r>
      <w:r w:rsidRPr="0065627F">
        <w:rPr>
          <w:rFonts w:ascii="Times New Roman" w:hAnsi="Times New Roman"/>
          <w:sz w:val="24"/>
          <w:szCs w:val="24"/>
        </w:rPr>
        <w:t xml:space="preserve"> nurodyti tikslai būtų pasiekti Su</w:t>
      </w:r>
      <w:r w:rsidR="0091468F" w:rsidRPr="00B618DB">
        <w:rPr>
          <w:rFonts w:ascii="Times New Roman" w:hAnsi="Times New Roman"/>
          <w:sz w:val="24"/>
          <w:szCs w:val="24"/>
        </w:rPr>
        <w:t>tartyje</w:t>
      </w:r>
      <w:r w:rsidRPr="0091468F">
        <w:rPr>
          <w:rFonts w:ascii="Times New Roman" w:hAnsi="Times New Roman"/>
          <w:sz w:val="24"/>
          <w:szCs w:val="24"/>
        </w:rPr>
        <w:t xml:space="preserve"> aptartomis pagrindinėmis sąlygomis ir </w:t>
      </w:r>
      <w:r w:rsidRPr="0065627F">
        <w:rPr>
          <w:rFonts w:ascii="Times New Roman" w:hAnsi="Times New Roman"/>
          <w:sz w:val="24"/>
          <w:szCs w:val="24"/>
        </w:rPr>
        <w:t>Su</w:t>
      </w:r>
      <w:r w:rsidR="0091468F" w:rsidRPr="00B618DB">
        <w:rPr>
          <w:rFonts w:ascii="Times New Roman" w:hAnsi="Times New Roman"/>
          <w:sz w:val="24"/>
          <w:szCs w:val="24"/>
        </w:rPr>
        <w:t>tartyje</w:t>
      </w:r>
      <w:r w:rsidRPr="0091468F">
        <w:rPr>
          <w:rFonts w:ascii="Times New Roman" w:hAnsi="Times New Roman"/>
          <w:sz w:val="24"/>
          <w:szCs w:val="24"/>
        </w:rPr>
        <w:t xml:space="preserve"> numatytais terminais ir, esant poreikiui, sudaryti visu</w:t>
      </w:r>
      <w:r w:rsidRPr="0065627F">
        <w:rPr>
          <w:rFonts w:ascii="Times New Roman" w:hAnsi="Times New Roman"/>
          <w:sz w:val="24"/>
          <w:szCs w:val="24"/>
        </w:rPr>
        <w:t>s kitus būtinus susitarimus ir sutartis</w:t>
      </w:r>
      <w:r w:rsidRPr="001A69A6">
        <w:rPr>
          <w:rFonts w:ascii="Times New Roman" w:hAnsi="Times New Roman"/>
          <w:sz w:val="24"/>
          <w:szCs w:val="24"/>
        </w:rPr>
        <w:t>.</w:t>
      </w:r>
    </w:p>
    <w:p w14:paraId="3DE1D26D" w14:textId="10377EB9" w:rsidR="004B0CCB" w:rsidRDefault="00F6467E" w:rsidP="00B618DB">
      <w:pPr>
        <w:pStyle w:val="Sraopastraipa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A69A6">
        <w:rPr>
          <w:rFonts w:ascii="Times New Roman" w:hAnsi="Times New Roman"/>
          <w:sz w:val="24"/>
          <w:szCs w:val="24"/>
        </w:rPr>
        <w:t xml:space="preserve">Šalys patvirtina savo supratimą, </w:t>
      </w:r>
      <w:r w:rsidRPr="0065627F">
        <w:rPr>
          <w:rFonts w:ascii="Times New Roman" w:hAnsi="Times New Roman"/>
          <w:sz w:val="24"/>
          <w:szCs w:val="24"/>
        </w:rPr>
        <w:t>kad Viešosios erdvės projektavimo</w:t>
      </w:r>
      <w:r w:rsidRPr="001A69A6">
        <w:rPr>
          <w:rFonts w:ascii="Times New Roman" w:hAnsi="Times New Roman"/>
          <w:sz w:val="24"/>
          <w:szCs w:val="24"/>
        </w:rPr>
        <w:t xml:space="preserve"> ir įrengimo darbai ir jų rezultatai yra suprantami kaip </w:t>
      </w:r>
      <w:r w:rsidR="0014149B">
        <w:rPr>
          <w:rFonts w:ascii="Times New Roman" w:hAnsi="Times New Roman"/>
          <w:sz w:val="24"/>
          <w:szCs w:val="24"/>
        </w:rPr>
        <w:t>V</w:t>
      </w:r>
      <w:r w:rsidRPr="001A69A6">
        <w:rPr>
          <w:rFonts w:ascii="Times New Roman" w:hAnsi="Times New Roman"/>
          <w:sz w:val="24"/>
          <w:szCs w:val="24"/>
        </w:rPr>
        <w:t>ykdytojo atliekamos paslaugos, kurie bus laikomi neatlygintinai teikiama Vykdytoj</w:t>
      </w:r>
      <w:r w:rsidR="0014149B">
        <w:rPr>
          <w:rFonts w:ascii="Times New Roman" w:hAnsi="Times New Roman"/>
          <w:sz w:val="24"/>
          <w:szCs w:val="24"/>
        </w:rPr>
        <w:t>o</w:t>
      </w:r>
      <w:r w:rsidRPr="001A69A6">
        <w:rPr>
          <w:rFonts w:ascii="Times New Roman" w:hAnsi="Times New Roman"/>
          <w:sz w:val="24"/>
          <w:szCs w:val="24"/>
        </w:rPr>
        <w:t xml:space="preserve"> parama Savivaldybei. </w:t>
      </w:r>
    </w:p>
    <w:p w14:paraId="3BF2A103" w14:textId="77777777" w:rsidR="00D17B5C" w:rsidRPr="00703F6F" w:rsidRDefault="00D17B5C" w:rsidP="00B618DB">
      <w:pPr>
        <w:pStyle w:val="Sraopastraip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54A304" w14:textId="450CE8CF" w:rsidR="009D507B" w:rsidRDefault="00BF5807" w:rsidP="00B618DB">
      <w:pPr>
        <w:pStyle w:val="Sraopastraipa"/>
        <w:numPr>
          <w:ilvl w:val="0"/>
          <w:numId w:val="1"/>
        </w:numPr>
        <w:spacing w:after="0" w:line="240" w:lineRule="auto"/>
        <w:ind w:left="0"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1A69A6">
        <w:rPr>
          <w:rFonts w:ascii="Times New Roman" w:hAnsi="Times New Roman"/>
          <w:b/>
          <w:bCs/>
          <w:sz w:val="24"/>
          <w:szCs w:val="24"/>
        </w:rPr>
        <w:t>DARBŲ ATLIKIMO TERMINAI IR JŲ PERDAVIMAS IR PRIĖMIMAS</w:t>
      </w:r>
    </w:p>
    <w:p w14:paraId="5206E71B" w14:textId="77777777" w:rsidR="005B7A2C" w:rsidRPr="00703F6F" w:rsidRDefault="005B7A2C" w:rsidP="00B618DB">
      <w:pPr>
        <w:pStyle w:val="Sraopastraipa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14:paraId="7DFEB66D" w14:textId="53927A91" w:rsidR="00BF5807" w:rsidRPr="001A69A6" w:rsidRDefault="00BF5807" w:rsidP="00B618DB">
      <w:pPr>
        <w:pStyle w:val="Sraopastraipa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A69A6">
        <w:rPr>
          <w:rFonts w:ascii="Times New Roman" w:hAnsi="Times New Roman"/>
          <w:sz w:val="24"/>
          <w:szCs w:val="24"/>
        </w:rPr>
        <w:t>Viešosios erdvės</w:t>
      </w:r>
      <w:r w:rsidR="006311F4" w:rsidRPr="001A69A6">
        <w:rPr>
          <w:rFonts w:ascii="Times New Roman" w:hAnsi="Times New Roman"/>
          <w:sz w:val="24"/>
          <w:szCs w:val="24"/>
        </w:rPr>
        <w:t xml:space="preserve">, </w:t>
      </w:r>
      <w:r w:rsidR="006311F4" w:rsidRPr="0091468F">
        <w:rPr>
          <w:rFonts w:ascii="Times New Roman" w:hAnsi="Times New Roman"/>
          <w:sz w:val="24"/>
          <w:szCs w:val="24"/>
        </w:rPr>
        <w:t>nurodytos Su</w:t>
      </w:r>
      <w:r w:rsidR="00962E59" w:rsidRPr="00B618DB">
        <w:rPr>
          <w:rFonts w:ascii="Times New Roman" w:hAnsi="Times New Roman"/>
          <w:sz w:val="24"/>
          <w:szCs w:val="24"/>
        </w:rPr>
        <w:t>tarties</w:t>
      </w:r>
      <w:r w:rsidR="006311F4" w:rsidRPr="0091468F">
        <w:rPr>
          <w:rFonts w:ascii="Times New Roman" w:hAnsi="Times New Roman"/>
          <w:sz w:val="24"/>
          <w:szCs w:val="24"/>
        </w:rPr>
        <w:t xml:space="preserve"> 1 punkte</w:t>
      </w:r>
      <w:r w:rsidR="006311F4" w:rsidRPr="0065627F">
        <w:rPr>
          <w:rFonts w:ascii="Times New Roman" w:hAnsi="Times New Roman"/>
          <w:sz w:val="24"/>
          <w:szCs w:val="24"/>
        </w:rPr>
        <w:t>, projektas</w:t>
      </w:r>
      <w:r w:rsidR="006311F4" w:rsidRPr="001A69A6">
        <w:rPr>
          <w:rFonts w:ascii="Times New Roman" w:hAnsi="Times New Roman"/>
          <w:sz w:val="24"/>
          <w:szCs w:val="24"/>
        </w:rPr>
        <w:t xml:space="preserve"> turi būti parengtas ir suderintas įstatymų nustatyta tvarka iki </w:t>
      </w:r>
      <w:r w:rsidR="00A1153A">
        <w:rPr>
          <w:rFonts w:ascii="Times New Roman" w:hAnsi="Times New Roman"/>
          <w:b/>
          <w:bCs/>
          <w:sz w:val="24"/>
          <w:szCs w:val="24"/>
        </w:rPr>
        <w:t>20</w:t>
      </w:r>
      <w:r w:rsidR="00703F6F">
        <w:rPr>
          <w:rFonts w:ascii="Times New Roman" w:hAnsi="Times New Roman"/>
          <w:b/>
          <w:bCs/>
          <w:sz w:val="24"/>
          <w:szCs w:val="24"/>
        </w:rPr>
        <w:t>__</w:t>
      </w:r>
      <w:r w:rsidR="00A1153A">
        <w:rPr>
          <w:rFonts w:ascii="Times New Roman" w:hAnsi="Times New Roman"/>
          <w:b/>
          <w:bCs/>
          <w:sz w:val="24"/>
          <w:szCs w:val="24"/>
        </w:rPr>
        <w:t xml:space="preserve"> m. </w:t>
      </w:r>
      <w:r w:rsidR="00703F6F">
        <w:rPr>
          <w:rFonts w:ascii="Times New Roman" w:hAnsi="Times New Roman"/>
          <w:b/>
          <w:bCs/>
          <w:sz w:val="24"/>
          <w:szCs w:val="24"/>
        </w:rPr>
        <w:t>_______</w:t>
      </w:r>
      <w:r w:rsidR="00A1153A">
        <w:rPr>
          <w:rFonts w:ascii="Times New Roman" w:hAnsi="Times New Roman"/>
          <w:b/>
          <w:bCs/>
          <w:sz w:val="24"/>
          <w:szCs w:val="24"/>
        </w:rPr>
        <w:t xml:space="preserve"> d.</w:t>
      </w:r>
    </w:p>
    <w:p w14:paraId="1405A30D" w14:textId="77777777" w:rsidR="009D507B" w:rsidRPr="001A69A6" w:rsidRDefault="009D507B" w:rsidP="00B618DB">
      <w:pPr>
        <w:pStyle w:val="Sraopastraipa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A69A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Darbų ir projektinės dokumentacijos perdavimas vykdomas Šalims pasirašant perdavimo—priėmimo aktą. </w:t>
      </w:r>
    </w:p>
    <w:p w14:paraId="374CE7EA" w14:textId="383B695B" w:rsidR="009D507B" w:rsidRPr="00B618DB" w:rsidRDefault="009D507B" w:rsidP="00B618DB">
      <w:pPr>
        <w:pStyle w:val="Sraopastraipa"/>
        <w:numPr>
          <w:ilvl w:val="0"/>
          <w:numId w:val="21"/>
        </w:numPr>
        <w:tabs>
          <w:tab w:val="left" w:pos="1134"/>
          <w:tab w:val="left" w:pos="3631"/>
        </w:tabs>
        <w:suppressAutoHyphens w:val="0"/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618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Projektavimo darbų (jų dalies), darbų etapo ir projektinės dokumentacijos perdavimui įforminti Vykdytojas pateikia Savivaldybei perdavimo</w:t>
      </w:r>
      <w:r w:rsidR="005B7A2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–</w:t>
      </w:r>
      <w:r w:rsidRPr="00B618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priėmimo aktą. Savivaldybė šį perdavimo</w:t>
      </w:r>
      <w:r w:rsidR="005B7A2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–</w:t>
      </w:r>
      <w:r w:rsidRPr="00B618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priėmimo aktą per 5 </w:t>
      </w:r>
      <w:r w:rsidR="005B7A2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(penkias) </w:t>
      </w:r>
      <w:r w:rsidRPr="00B618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darbo dienas privalo pasirašyti ir grąžinti Vykdytojui. Atsisakiusi priimti darb</w:t>
      </w:r>
      <w:r w:rsidR="00F42771" w:rsidRPr="00B618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ų rezultatą</w:t>
      </w:r>
      <w:r w:rsidRPr="00B618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Savivaldybė per </w:t>
      </w:r>
      <w:r w:rsidR="00962E59" w:rsidRPr="00B618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aukščiau</w:t>
      </w:r>
      <w:r w:rsidRPr="00B618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nurodytą terminą privalo pateikti Vykdytojui motyvuotą atsisakymą priimti darb</w:t>
      </w:r>
      <w:r w:rsidR="00F42771" w:rsidRPr="00B618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ų rezultatą</w:t>
      </w:r>
      <w:r w:rsidRPr="00B618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6DDCDE95" w14:textId="77777777" w:rsidR="005B7A2C" w:rsidRPr="00B618DB" w:rsidRDefault="005B7A2C" w:rsidP="00B618DB">
      <w:pPr>
        <w:pStyle w:val="Sraopastraipa"/>
        <w:tabs>
          <w:tab w:val="left" w:pos="3631"/>
        </w:tabs>
        <w:suppressAutoHyphens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6ECCB819" w14:textId="5F3A4974" w:rsidR="009D507B" w:rsidRDefault="00880712" w:rsidP="00B618DB">
      <w:pPr>
        <w:pStyle w:val="Sraopastraipa"/>
        <w:numPr>
          <w:ilvl w:val="0"/>
          <w:numId w:val="1"/>
        </w:numPr>
        <w:suppressAutoHyphens w:val="0"/>
        <w:spacing w:after="0" w:line="240" w:lineRule="auto"/>
        <w:ind w:left="0"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SUTARTIES</w:t>
      </w:r>
      <w:bookmarkStart w:id="1" w:name="_GoBack"/>
      <w:bookmarkEnd w:id="1"/>
      <w:r w:rsidR="009D507B" w:rsidRPr="001A69A6">
        <w:rPr>
          <w:rFonts w:ascii="Times New Roman" w:hAnsi="Times New Roman"/>
          <w:b/>
          <w:bCs/>
          <w:sz w:val="24"/>
          <w:szCs w:val="24"/>
        </w:rPr>
        <w:t xml:space="preserve"> GALIOJIMAS, PAKEITIMAS IR NUTRAUKIMAS</w:t>
      </w:r>
    </w:p>
    <w:p w14:paraId="383055B3" w14:textId="77777777" w:rsidR="005B7A2C" w:rsidRPr="00B618DB" w:rsidRDefault="005B7A2C" w:rsidP="00B618DB">
      <w:pPr>
        <w:pStyle w:val="Sraopastraipa"/>
        <w:suppressAutoHyphens w:val="0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</w:p>
    <w:p w14:paraId="3EBF90D7" w14:textId="28B9BBFD" w:rsidR="009D507B" w:rsidRPr="0065627F" w:rsidRDefault="009D507B" w:rsidP="00B618DB">
      <w:pPr>
        <w:pStyle w:val="Sraopastraipa"/>
        <w:numPr>
          <w:ilvl w:val="0"/>
          <w:numId w:val="27"/>
        </w:numPr>
        <w:tabs>
          <w:tab w:val="left" w:pos="1134"/>
        </w:tabs>
        <w:suppressAutoHyphens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74956">
        <w:rPr>
          <w:rFonts w:ascii="Times New Roman" w:hAnsi="Times New Roman"/>
          <w:sz w:val="24"/>
          <w:szCs w:val="24"/>
        </w:rPr>
        <w:t xml:space="preserve">Ši </w:t>
      </w:r>
      <w:r w:rsidRPr="0091468F">
        <w:rPr>
          <w:rFonts w:ascii="Times New Roman" w:hAnsi="Times New Roman"/>
          <w:sz w:val="24"/>
          <w:szCs w:val="24"/>
        </w:rPr>
        <w:t>Su</w:t>
      </w:r>
      <w:r w:rsidR="0091468F" w:rsidRPr="00B618DB">
        <w:rPr>
          <w:rFonts w:ascii="Times New Roman" w:hAnsi="Times New Roman"/>
          <w:sz w:val="24"/>
          <w:szCs w:val="24"/>
        </w:rPr>
        <w:t>tartis</w:t>
      </w:r>
      <w:r w:rsidRPr="0091468F">
        <w:rPr>
          <w:rFonts w:ascii="Times New Roman" w:hAnsi="Times New Roman"/>
          <w:sz w:val="24"/>
          <w:szCs w:val="24"/>
        </w:rPr>
        <w:t xml:space="preserve"> įsigalioja</w:t>
      </w:r>
      <w:r w:rsidRPr="0065627F">
        <w:rPr>
          <w:rFonts w:ascii="Times New Roman" w:hAnsi="Times New Roman"/>
          <w:sz w:val="24"/>
          <w:szCs w:val="24"/>
        </w:rPr>
        <w:t xml:space="preserve"> nuo jo</w:t>
      </w:r>
      <w:r w:rsidR="0091468F" w:rsidRPr="0065627F">
        <w:rPr>
          <w:rFonts w:ascii="Times New Roman" w:hAnsi="Times New Roman"/>
          <w:sz w:val="24"/>
          <w:szCs w:val="24"/>
        </w:rPr>
        <w:t>s</w:t>
      </w:r>
      <w:r w:rsidRPr="0065627F">
        <w:rPr>
          <w:rFonts w:ascii="Times New Roman" w:hAnsi="Times New Roman"/>
          <w:sz w:val="24"/>
          <w:szCs w:val="24"/>
        </w:rPr>
        <w:t xml:space="preserve"> pasirašymo dienos ir galioja iki bus visiškai įvykdyti sutartiniai įsipareigojimai.</w:t>
      </w:r>
    </w:p>
    <w:p w14:paraId="56246863" w14:textId="20A0A1C1" w:rsidR="009D507B" w:rsidRPr="0065627F" w:rsidRDefault="009D507B" w:rsidP="00B618DB">
      <w:pPr>
        <w:pStyle w:val="Sraopastraipa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5627F">
        <w:rPr>
          <w:rFonts w:ascii="Times New Roman" w:hAnsi="Times New Roman"/>
          <w:sz w:val="24"/>
          <w:szCs w:val="24"/>
        </w:rPr>
        <w:t>Šalys sutaria, kad Su</w:t>
      </w:r>
      <w:r w:rsidR="0091468F" w:rsidRPr="00B618DB">
        <w:rPr>
          <w:rFonts w:ascii="Times New Roman" w:hAnsi="Times New Roman"/>
          <w:sz w:val="24"/>
          <w:szCs w:val="24"/>
        </w:rPr>
        <w:t>tarti</w:t>
      </w:r>
      <w:r w:rsidR="00BF5807" w:rsidRPr="0091468F">
        <w:rPr>
          <w:rFonts w:ascii="Times New Roman" w:hAnsi="Times New Roman"/>
          <w:sz w:val="24"/>
          <w:szCs w:val="24"/>
        </w:rPr>
        <w:t>s</w:t>
      </w:r>
      <w:r w:rsidRPr="0065627F">
        <w:rPr>
          <w:rFonts w:ascii="Times New Roman" w:hAnsi="Times New Roman"/>
          <w:sz w:val="24"/>
          <w:szCs w:val="24"/>
        </w:rPr>
        <w:t xml:space="preserve"> gali būti pakeista </w:t>
      </w:r>
      <w:r w:rsidR="0014149B" w:rsidRPr="0065627F">
        <w:rPr>
          <w:rFonts w:ascii="Times New Roman" w:hAnsi="Times New Roman"/>
          <w:sz w:val="24"/>
          <w:szCs w:val="24"/>
        </w:rPr>
        <w:t>susitarus apie pakeitimus raštu</w:t>
      </w:r>
      <w:r w:rsidRPr="0065627F">
        <w:rPr>
          <w:rFonts w:ascii="Times New Roman" w:hAnsi="Times New Roman"/>
          <w:sz w:val="24"/>
          <w:szCs w:val="24"/>
        </w:rPr>
        <w:t>.</w:t>
      </w:r>
    </w:p>
    <w:p w14:paraId="35249414" w14:textId="74D21A37" w:rsidR="0014149B" w:rsidRPr="0065627F" w:rsidRDefault="0014149B" w:rsidP="00B618DB">
      <w:pPr>
        <w:pStyle w:val="Sraopastraipa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5627F">
        <w:rPr>
          <w:rFonts w:ascii="Times New Roman" w:hAnsi="Times New Roman"/>
          <w:sz w:val="24"/>
          <w:szCs w:val="24"/>
        </w:rPr>
        <w:t>Šalys sutaria, kad Su</w:t>
      </w:r>
      <w:r w:rsidR="0091468F" w:rsidRPr="00B618DB">
        <w:rPr>
          <w:rFonts w:ascii="Times New Roman" w:hAnsi="Times New Roman"/>
          <w:sz w:val="24"/>
          <w:szCs w:val="24"/>
        </w:rPr>
        <w:t>tartis</w:t>
      </w:r>
      <w:r w:rsidRPr="0091468F">
        <w:rPr>
          <w:rFonts w:ascii="Times New Roman" w:hAnsi="Times New Roman"/>
          <w:sz w:val="24"/>
          <w:szCs w:val="24"/>
        </w:rPr>
        <w:t xml:space="preserve"> gali</w:t>
      </w:r>
      <w:r w:rsidRPr="0065627F">
        <w:rPr>
          <w:rFonts w:ascii="Times New Roman" w:hAnsi="Times New Roman"/>
          <w:sz w:val="24"/>
          <w:szCs w:val="24"/>
        </w:rPr>
        <w:t xml:space="preserve"> būti nutraukta susitarus apie nutraukimą raštu arba vienašališkai, jeigu bent viena iš </w:t>
      </w:r>
      <w:r w:rsidR="00EC7170" w:rsidRPr="0065627F">
        <w:rPr>
          <w:rFonts w:ascii="Times New Roman" w:hAnsi="Times New Roman"/>
          <w:sz w:val="24"/>
          <w:szCs w:val="24"/>
        </w:rPr>
        <w:t>Š</w:t>
      </w:r>
      <w:r w:rsidRPr="0065627F">
        <w:rPr>
          <w:rFonts w:ascii="Times New Roman" w:hAnsi="Times New Roman"/>
          <w:sz w:val="24"/>
          <w:szCs w:val="24"/>
        </w:rPr>
        <w:t xml:space="preserve">alių pažeis šioje </w:t>
      </w:r>
      <w:r w:rsidR="0091468F" w:rsidRPr="00B618DB">
        <w:rPr>
          <w:rFonts w:ascii="Times New Roman" w:hAnsi="Times New Roman"/>
          <w:sz w:val="24"/>
          <w:szCs w:val="24"/>
        </w:rPr>
        <w:t>S</w:t>
      </w:r>
      <w:r w:rsidRPr="0065627F">
        <w:rPr>
          <w:rFonts w:ascii="Times New Roman" w:hAnsi="Times New Roman"/>
          <w:sz w:val="24"/>
          <w:szCs w:val="24"/>
        </w:rPr>
        <w:t>utartyje prisiimtus savo įsipareigojimus.</w:t>
      </w:r>
    </w:p>
    <w:p w14:paraId="4DC58777" w14:textId="3B44B641" w:rsidR="00BF5807" w:rsidRPr="0065627F" w:rsidRDefault="009D507B" w:rsidP="00B618DB">
      <w:pPr>
        <w:pStyle w:val="Sraopastraipa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5627F">
        <w:rPr>
          <w:rFonts w:ascii="Times New Roman" w:hAnsi="Times New Roman"/>
          <w:sz w:val="24"/>
          <w:szCs w:val="24"/>
        </w:rPr>
        <w:t>Visi šio</w:t>
      </w:r>
      <w:r w:rsidR="0091468F" w:rsidRPr="00B618DB">
        <w:rPr>
          <w:rFonts w:ascii="Times New Roman" w:hAnsi="Times New Roman"/>
          <w:sz w:val="24"/>
          <w:szCs w:val="24"/>
        </w:rPr>
        <w:t>s</w:t>
      </w:r>
      <w:r w:rsidRPr="0065627F">
        <w:rPr>
          <w:rFonts w:ascii="Times New Roman" w:hAnsi="Times New Roman"/>
          <w:sz w:val="24"/>
          <w:szCs w:val="24"/>
        </w:rPr>
        <w:t xml:space="preserve"> Su</w:t>
      </w:r>
      <w:r w:rsidR="0091468F" w:rsidRPr="00B618DB">
        <w:rPr>
          <w:rFonts w:ascii="Times New Roman" w:hAnsi="Times New Roman"/>
          <w:sz w:val="24"/>
          <w:szCs w:val="24"/>
        </w:rPr>
        <w:t>tarties</w:t>
      </w:r>
      <w:r w:rsidRPr="0065627F">
        <w:rPr>
          <w:rFonts w:ascii="Times New Roman" w:hAnsi="Times New Roman"/>
          <w:sz w:val="24"/>
          <w:szCs w:val="24"/>
        </w:rPr>
        <w:t xml:space="preserve"> pakeitimai ir papildymai galioja, jeigu jie yra sudaryti raštu ir pasirašyti abiejų Šalių ar jų įgaliotų atstovų.</w:t>
      </w:r>
    </w:p>
    <w:p w14:paraId="2DEAB07B" w14:textId="1E0BC4F2" w:rsidR="00BF5807" w:rsidRPr="0065627F" w:rsidRDefault="00BF5807" w:rsidP="00B618DB">
      <w:pPr>
        <w:pStyle w:val="Sraopastraipa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5627F">
        <w:rPr>
          <w:rFonts w:ascii="Times New Roman" w:hAnsi="Times New Roman"/>
          <w:sz w:val="24"/>
          <w:szCs w:val="24"/>
        </w:rPr>
        <w:t>Šia</w:t>
      </w:r>
      <w:r w:rsidR="0091468F" w:rsidRPr="00B618DB">
        <w:rPr>
          <w:rFonts w:ascii="Times New Roman" w:hAnsi="Times New Roman"/>
          <w:sz w:val="24"/>
          <w:szCs w:val="24"/>
        </w:rPr>
        <w:t>i</w:t>
      </w:r>
      <w:r w:rsidRPr="0065627F">
        <w:rPr>
          <w:rFonts w:ascii="Times New Roman" w:hAnsi="Times New Roman"/>
          <w:sz w:val="24"/>
          <w:szCs w:val="24"/>
        </w:rPr>
        <w:t xml:space="preserve"> Su</w:t>
      </w:r>
      <w:r w:rsidR="0091468F" w:rsidRPr="00B618DB">
        <w:rPr>
          <w:rFonts w:ascii="Times New Roman" w:hAnsi="Times New Roman"/>
          <w:sz w:val="24"/>
          <w:szCs w:val="24"/>
        </w:rPr>
        <w:t>tarčiai</w:t>
      </w:r>
      <w:r w:rsidRPr="0065627F">
        <w:rPr>
          <w:rFonts w:ascii="Times New Roman" w:hAnsi="Times New Roman"/>
          <w:sz w:val="24"/>
          <w:szCs w:val="24"/>
        </w:rPr>
        <w:t xml:space="preserve"> ir visoms iš jo</w:t>
      </w:r>
      <w:r w:rsidR="0091468F" w:rsidRPr="0065627F">
        <w:rPr>
          <w:rFonts w:ascii="Times New Roman" w:hAnsi="Times New Roman"/>
          <w:sz w:val="24"/>
          <w:szCs w:val="24"/>
        </w:rPr>
        <w:t>s</w:t>
      </w:r>
      <w:r w:rsidRPr="0065627F">
        <w:rPr>
          <w:rFonts w:ascii="Times New Roman" w:hAnsi="Times New Roman"/>
          <w:sz w:val="24"/>
          <w:szCs w:val="24"/>
        </w:rPr>
        <w:t xml:space="preserve"> atsirandančioms teisėms ir pareigoms taikoma Lietuvos Respublikos teisė.</w:t>
      </w:r>
    </w:p>
    <w:p w14:paraId="1F8126C4" w14:textId="44A2BFF0" w:rsidR="00BF5807" w:rsidRPr="001A69A6" w:rsidRDefault="00BF5807" w:rsidP="00B618DB">
      <w:pPr>
        <w:pStyle w:val="Sraopastraipa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5627F">
        <w:rPr>
          <w:rFonts w:ascii="Times New Roman" w:hAnsi="Times New Roman"/>
          <w:sz w:val="24"/>
          <w:szCs w:val="24"/>
        </w:rPr>
        <w:t>Galiojanti Su</w:t>
      </w:r>
      <w:r w:rsidR="0091468F" w:rsidRPr="00B618DB">
        <w:rPr>
          <w:rFonts w:ascii="Times New Roman" w:hAnsi="Times New Roman"/>
          <w:sz w:val="24"/>
          <w:szCs w:val="24"/>
        </w:rPr>
        <w:t>tartis</w:t>
      </w:r>
      <w:r w:rsidRPr="0065627F">
        <w:rPr>
          <w:rFonts w:ascii="Times New Roman" w:hAnsi="Times New Roman"/>
          <w:sz w:val="24"/>
          <w:szCs w:val="24"/>
        </w:rPr>
        <w:t xml:space="preserve"> Šalims </w:t>
      </w:r>
      <w:r w:rsidRPr="001A69A6">
        <w:rPr>
          <w:rFonts w:ascii="Times New Roman" w:hAnsi="Times New Roman"/>
          <w:sz w:val="24"/>
          <w:szCs w:val="24"/>
        </w:rPr>
        <w:t>turi įstatymo galią.</w:t>
      </w:r>
    </w:p>
    <w:p w14:paraId="38B8FD01" w14:textId="4FA0EF9B" w:rsidR="00BF5807" w:rsidRPr="001A69A6" w:rsidRDefault="00BF5807" w:rsidP="00B618DB">
      <w:pPr>
        <w:pStyle w:val="Sraopastraipa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A69A6">
        <w:rPr>
          <w:rFonts w:ascii="Times New Roman" w:hAnsi="Times New Roman"/>
          <w:sz w:val="24"/>
          <w:szCs w:val="24"/>
        </w:rPr>
        <w:t xml:space="preserve">Šalys </w:t>
      </w:r>
      <w:r w:rsidRPr="0065627F">
        <w:rPr>
          <w:rFonts w:ascii="Times New Roman" w:hAnsi="Times New Roman"/>
          <w:sz w:val="24"/>
          <w:szCs w:val="24"/>
        </w:rPr>
        <w:t>įsipareigoja vykdyti Su</w:t>
      </w:r>
      <w:r w:rsidR="0091468F" w:rsidRPr="00B618DB">
        <w:rPr>
          <w:rFonts w:ascii="Times New Roman" w:hAnsi="Times New Roman"/>
          <w:sz w:val="24"/>
          <w:szCs w:val="24"/>
        </w:rPr>
        <w:t>tartį</w:t>
      </w:r>
      <w:r w:rsidRPr="0065627F">
        <w:rPr>
          <w:rFonts w:ascii="Times New Roman" w:hAnsi="Times New Roman"/>
          <w:sz w:val="24"/>
          <w:szCs w:val="24"/>
        </w:rPr>
        <w:t xml:space="preserve"> sąžiningai ir tinkamai, vadovautis bendradarbiavimo (kooperavimosi) principais. Su</w:t>
      </w:r>
      <w:r w:rsidR="0065627F" w:rsidRPr="00B618DB">
        <w:rPr>
          <w:rFonts w:ascii="Times New Roman" w:hAnsi="Times New Roman"/>
          <w:sz w:val="24"/>
          <w:szCs w:val="24"/>
        </w:rPr>
        <w:t>tartį</w:t>
      </w:r>
      <w:r w:rsidRPr="0065627F">
        <w:rPr>
          <w:rFonts w:ascii="Times New Roman" w:hAnsi="Times New Roman"/>
          <w:sz w:val="24"/>
          <w:szCs w:val="24"/>
        </w:rPr>
        <w:t xml:space="preserve"> Šalys įsipareigoja</w:t>
      </w:r>
      <w:r w:rsidRPr="001A69A6">
        <w:rPr>
          <w:rFonts w:ascii="Times New Roman" w:hAnsi="Times New Roman"/>
          <w:sz w:val="24"/>
          <w:szCs w:val="24"/>
        </w:rPr>
        <w:t xml:space="preserve"> vykdyti kitoms Šalims kuo ekonomiškesniu būdu ir dėti maksimalias </w:t>
      </w:r>
      <w:r w:rsidRPr="0065627F">
        <w:rPr>
          <w:rFonts w:ascii="Times New Roman" w:hAnsi="Times New Roman"/>
          <w:sz w:val="24"/>
          <w:szCs w:val="24"/>
        </w:rPr>
        <w:t>pastangas S</w:t>
      </w:r>
      <w:r w:rsidR="0065627F" w:rsidRPr="00B618DB">
        <w:rPr>
          <w:rFonts w:ascii="Times New Roman" w:hAnsi="Times New Roman"/>
          <w:sz w:val="24"/>
          <w:szCs w:val="24"/>
        </w:rPr>
        <w:t>utarčiai</w:t>
      </w:r>
      <w:r w:rsidRPr="0065627F">
        <w:rPr>
          <w:rFonts w:ascii="Times New Roman" w:hAnsi="Times New Roman"/>
          <w:sz w:val="24"/>
          <w:szCs w:val="24"/>
        </w:rPr>
        <w:t xml:space="preserve"> įvykdyti</w:t>
      </w:r>
      <w:r w:rsidRPr="001A69A6">
        <w:rPr>
          <w:rFonts w:ascii="Times New Roman" w:hAnsi="Times New Roman"/>
          <w:sz w:val="24"/>
          <w:szCs w:val="24"/>
        </w:rPr>
        <w:t>.</w:t>
      </w:r>
    </w:p>
    <w:p w14:paraId="2BCED400" w14:textId="7B33549C" w:rsidR="009D507B" w:rsidRDefault="00BF5807" w:rsidP="00B618DB">
      <w:pPr>
        <w:pStyle w:val="Sraopastraipa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A69A6">
        <w:rPr>
          <w:rFonts w:ascii="Times New Roman" w:hAnsi="Times New Roman"/>
          <w:sz w:val="24"/>
          <w:szCs w:val="24"/>
        </w:rPr>
        <w:t xml:space="preserve">Jeigu kuri </w:t>
      </w:r>
      <w:r w:rsidRPr="0091468F">
        <w:rPr>
          <w:rFonts w:ascii="Times New Roman" w:hAnsi="Times New Roman"/>
          <w:sz w:val="24"/>
          <w:szCs w:val="24"/>
        </w:rPr>
        <w:t>nors Su</w:t>
      </w:r>
      <w:r w:rsidR="0091468F" w:rsidRPr="00B618DB">
        <w:rPr>
          <w:rFonts w:ascii="Times New Roman" w:hAnsi="Times New Roman"/>
          <w:sz w:val="24"/>
          <w:szCs w:val="24"/>
        </w:rPr>
        <w:t>tarties</w:t>
      </w:r>
      <w:r w:rsidRPr="0091468F">
        <w:rPr>
          <w:rFonts w:ascii="Times New Roman" w:hAnsi="Times New Roman"/>
          <w:sz w:val="24"/>
          <w:szCs w:val="24"/>
        </w:rPr>
        <w:t xml:space="preserve"> nuostata tampa dalinai arba visai negaliojančia, ji nedaro negaliojančiomis </w:t>
      </w:r>
      <w:r w:rsidRPr="0065627F">
        <w:rPr>
          <w:rFonts w:ascii="Times New Roman" w:hAnsi="Times New Roman"/>
          <w:sz w:val="24"/>
          <w:szCs w:val="24"/>
        </w:rPr>
        <w:t>likusių Su</w:t>
      </w:r>
      <w:r w:rsidR="0091468F" w:rsidRPr="00B618DB">
        <w:rPr>
          <w:rFonts w:ascii="Times New Roman" w:hAnsi="Times New Roman"/>
          <w:sz w:val="24"/>
          <w:szCs w:val="24"/>
        </w:rPr>
        <w:t>tarties</w:t>
      </w:r>
      <w:r w:rsidRPr="001A69A6">
        <w:rPr>
          <w:rFonts w:ascii="Times New Roman" w:hAnsi="Times New Roman"/>
          <w:sz w:val="24"/>
          <w:szCs w:val="24"/>
        </w:rPr>
        <w:t xml:space="preserve"> nuostatų. Tokiu atveju Šalys susitaria pakeisti negaliojančią nuostatą teisiškai veiksminga nuostata, kuri, kiek tai įmanoma, turėtų tą patį teisinį ir ekonominį rezultatą kaip ir pakeistoji nuostata.</w:t>
      </w:r>
    </w:p>
    <w:p w14:paraId="1CD0BCAC" w14:textId="77777777" w:rsidR="00EC7170" w:rsidRPr="001A69A6" w:rsidRDefault="00EC7170" w:rsidP="00B618DB">
      <w:pPr>
        <w:pStyle w:val="Sraopastraip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69FBA6" w14:textId="0932CA68" w:rsidR="009D507B" w:rsidRDefault="009D507B" w:rsidP="00B618DB">
      <w:pPr>
        <w:pStyle w:val="Sraopastraipa"/>
        <w:numPr>
          <w:ilvl w:val="0"/>
          <w:numId w:val="1"/>
        </w:numPr>
        <w:tabs>
          <w:tab w:val="left" w:pos="1134"/>
          <w:tab w:val="left" w:pos="2552"/>
        </w:tabs>
        <w:spacing w:after="0" w:line="240" w:lineRule="auto"/>
        <w:ind w:left="0"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74343">
        <w:rPr>
          <w:rFonts w:ascii="Times New Roman" w:hAnsi="Times New Roman"/>
          <w:b/>
          <w:bCs/>
          <w:sz w:val="24"/>
          <w:szCs w:val="24"/>
        </w:rPr>
        <w:t>GINČŲ SPRENDIMO TVARKA</w:t>
      </w:r>
    </w:p>
    <w:p w14:paraId="1F4995C4" w14:textId="77777777" w:rsidR="00EC7170" w:rsidRPr="00C74343" w:rsidRDefault="00EC7170" w:rsidP="00B618DB">
      <w:pPr>
        <w:pStyle w:val="Sraopastraipa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14:paraId="70C688B9" w14:textId="585D443F" w:rsidR="009D507B" w:rsidRDefault="00C74343" w:rsidP="00B618DB">
      <w:pPr>
        <w:pStyle w:val="Sraopastraipa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1468F">
        <w:rPr>
          <w:rFonts w:ascii="Times New Roman" w:hAnsi="Times New Roman"/>
          <w:sz w:val="24"/>
          <w:szCs w:val="24"/>
        </w:rPr>
        <w:t xml:space="preserve">Visi iškilę ginčai sprendžiami </w:t>
      </w:r>
      <w:r w:rsidR="00EC7170" w:rsidRPr="0091468F">
        <w:rPr>
          <w:rFonts w:ascii="Times New Roman" w:hAnsi="Times New Roman"/>
          <w:sz w:val="24"/>
          <w:szCs w:val="24"/>
        </w:rPr>
        <w:t>Š</w:t>
      </w:r>
      <w:r w:rsidRPr="0065627F">
        <w:rPr>
          <w:rFonts w:ascii="Times New Roman" w:hAnsi="Times New Roman"/>
          <w:sz w:val="24"/>
          <w:szCs w:val="24"/>
        </w:rPr>
        <w:t xml:space="preserve">alių tarpusavio susitarimu per 1 (vieną) mėnesį nuo vienos iš </w:t>
      </w:r>
      <w:r w:rsidR="0091468F" w:rsidRPr="00B618DB">
        <w:rPr>
          <w:rFonts w:ascii="Times New Roman" w:hAnsi="Times New Roman"/>
          <w:sz w:val="24"/>
          <w:szCs w:val="24"/>
        </w:rPr>
        <w:t>S</w:t>
      </w:r>
      <w:r w:rsidRPr="0091468F">
        <w:rPr>
          <w:rFonts w:ascii="Times New Roman" w:hAnsi="Times New Roman"/>
          <w:sz w:val="24"/>
          <w:szCs w:val="24"/>
        </w:rPr>
        <w:t xml:space="preserve">utarties </w:t>
      </w:r>
      <w:r w:rsidR="00EC7170" w:rsidRPr="00B618DB">
        <w:rPr>
          <w:rFonts w:ascii="Times New Roman" w:hAnsi="Times New Roman"/>
          <w:sz w:val="24"/>
          <w:szCs w:val="24"/>
        </w:rPr>
        <w:t>Š</w:t>
      </w:r>
      <w:r w:rsidRPr="0091468F">
        <w:rPr>
          <w:rFonts w:ascii="Times New Roman" w:hAnsi="Times New Roman"/>
          <w:sz w:val="24"/>
          <w:szCs w:val="24"/>
        </w:rPr>
        <w:t>alių</w:t>
      </w:r>
      <w:r w:rsidRPr="0065627F">
        <w:rPr>
          <w:rFonts w:ascii="Times New Roman" w:hAnsi="Times New Roman"/>
          <w:sz w:val="24"/>
          <w:szCs w:val="24"/>
        </w:rPr>
        <w:t xml:space="preserve"> rašto pateikimo</w:t>
      </w:r>
      <w:r w:rsidRPr="00C74343">
        <w:rPr>
          <w:rFonts w:ascii="Times New Roman" w:hAnsi="Times New Roman"/>
          <w:sz w:val="24"/>
          <w:szCs w:val="24"/>
        </w:rPr>
        <w:t xml:space="preserve"> dienos, o jeigu tokiu būdu nepavyksta jų išspręsti, ginčas sprendžiamas Lietuvos Respublikos įstatymų nustatyta tvarka pagal </w:t>
      </w:r>
      <w:r>
        <w:rPr>
          <w:rFonts w:ascii="Times New Roman" w:hAnsi="Times New Roman"/>
          <w:sz w:val="24"/>
          <w:szCs w:val="24"/>
        </w:rPr>
        <w:t>Savivaldybės</w:t>
      </w:r>
      <w:r w:rsidRPr="00C74343">
        <w:rPr>
          <w:rFonts w:ascii="Times New Roman" w:hAnsi="Times New Roman"/>
          <w:sz w:val="24"/>
          <w:szCs w:val="24"/>
        </w:rPr>
        <w:t xml:space="preserve"> buveinės vietą.</w:t>
      </w:r>
    </w:p>
    <w:p w14:paraId="650355C5" w14:textId="77777777" w:rsidR="00EC7170" w:rsidRPr="00C74343" w:rsidRDefault="00EC7170" w:rsidP="00B618DB">
      <w:pPr>
        <w:pStyle w:val="Sraopastraip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95A2B1" w14:textId="75ECA588" w:rsidR="009D507B" w:rsidRDefault="009D507B" w:rsidP="00B618DB">
      <w:pPr>
        <w:pStyle w:val="Sraopastraipa"/>
        <w:numPr>
          <w:ilvl w:val="0"/>
          <w:numId w:val="1"/>
        </w:numPr>
        <w:spacing w:after="0" w:line="240" w:lineRule="auto"/>
        <w:ind w:left="0"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1A69A6">
        <w:rPr>
          <w:rFonts w:ascii="Times New Roman" w:hAnsi="Times New Roman"/>
          <w:b/>
          <w:bCs/>
          <w:sz w:val="24"/>
          <w:szCs w:val="24"/>
        </w:rPr>
        <w:t>NENUGALIMOS JĖGOS APLINKYBĖS</w:t>
      </w:r>
    </w:p>
    <w:p w14:paraId="4BFE510A" w14:textId="77777777" w:rsidR="00EC7170" w:rsidRPr="00703F6F" w:rsidRDefault="00EC7170" w:rsidP="00B618DB">
      <w:pPr>
        <w:pStyle w:val="Sraopastraipa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14:paraId="6E97AF3B" w14:textId="1EE2726C" w:rsidR="009D507B" w:rsidRDefault="009D507B" w:rsidP="00B618DB">
      <w:pPr>
        <w:pStyle w:val="Sraopastraipa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A69A6">
        <w:rPr>
          <w:rFonts w:ascii="Times New Roman" w:hAnsi="Times New Roman"/>
          <w:sz w:val="24"/>
          <w:szCs w:val="24"/>
        </w:rPr>
        <w:t>Šal</w:t>
      </w:r>
      <w:r w:rsidR="0014149B">
        <w:rPr>
          <w:rFonts w:ascii="Times New Roman" w:hAnsi="Times New Roman"/>
          <w:sz w:val="24"/>
          <w:szCs w:val="24"/>
        </w:rPr>
        <w:t>y</w:t>
      </w:r>
      <w:r w:rsidRPr="0014149B">
        <w:rPr>
          <w:rFonts w:ascii="Times New Roman" w:hAnsi="Times New Roman"/>
          <w:sz w:val="24"/>
          <w:szCs w:val="24"/>
        </w:rPr>
        <w:t>s</w:t>
      </w:r>
      <w:r w:rsidRPr="001A69A6">
        <w:rPr>
          <w:rFonts w:ascii="Times New Roman" w:hAnsi="Times New Roman"/>
          <w:sz w:val="24"/>
          <w:szCs w:val="24"/>
        </w:rPr>
        <w:t xml:space="preserve"> gali būti visiškai ar iš dalies atleidžiam</w:t>
      </w:r>
      <w:r w:rsidR="0014149B">
        <w:rPr>
          <w:rFonts w:ascii="Times New Roman" w:hAnsi="Times New Roman"/>
          <w:sz w:val="24"/>
          <w:szCs w:val="24"/>
        </w:rPr>
        <w:t>o</w:t>
      </w:r>
      <w:r w:rsidRPr="0014149B">
        <w:rPr>
          <w:rFonts w:ascii="Times New Roman" w:hAnsi="Times New Roman"/>
          <w:sz w:val="24"/>
          <w:szCs w:val="24"/>
        </w:rPr>
        <w:t>s</w:t>
      </w:r>
      <w:r w:rsidRPr="001A69A6">
        <w:rPr>
          <w:rFonts w:ascii="Times New Roman" w:hAnsi="Times New Roman"/>
          <w:sz w:val="24"/>
          <w:szCs w:val="24"/>
        </w:rPr>
        <w:t xml:space="preserve"> nuo atsakomybės dėl ypatingų ir neišvengiamų aplinkybių – nenugalimos jėgos (force majeure), nustatytos ir ją patyrusios Šalies įrodytos pagal Lietuvos Respublikos civilinį kodeksą, jeigu Šalis nedelsdama pranešė kitai Šaliai apie kliūtį ir jos poveikį įsipareigojimų vykdymui.</w:t>
      </w:r>
    </w:p>
    <w:p w14:paraId="7677CABD" w14:textId="77777777" w:rsidR="00EC7170" w:rsidRPr="00703F6F" w:rsidRDefault="00EC7170" w:rsidP="00B618DB">
      <w:pPr>
        <w:pStyle w:val="Sraopastraip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9ABFCD" w14:textId="67B4F401" w:rsidR="009D507B" w:rsidRDefault="009D507B" w:rsidP="00B618DB">
      <w:pPr>
        <w:pStyle w:val="Sraopastraipa"/>
        <w:numPr>
          <w:ilvl w:val="0"/>
          <w:numId w:val="1"/>
        </w:numPr>
        <w:tabs>
          <w:tab w:val="left" w:pos="1831"/>
        </w:tabs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1A69A6">
        <w:rPr>
          <w:rFonts w:ascii="Times New Roman" w:hAnsi="Times New Roman"/>
          <w:b/>
          <w:bCs/>
          <w:sz w:val="24"/>
          <w:szCs w:val="24"/>
        </w:rPr>
        <w:t>BAIGIAMOSIOS NUOSTATOS</w:t>
      </w:r>
    </w:p>
    <w:p w14:paraId="6CA9BA41" w14:textId="77777777" w:rsidR="00EC7170" w:rsidRPr="00703F6F" w:rsidRDefault="00EC7170" w:rsidP="00B618DB">
      <w:pPr>
        <w:pStyle w:val="Sraopastraipa"/>
        <w:tabs>
          <w:tab w:val="left" w:pos="1831"/>
        </w:tabs>
        <w:spacing w:after="0" w:line="36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14:paraId="4160F6BD" w14:textId="3B7502AE" w:rsidR="0067179C" w:rsidRPr="0065627F" w:rsidRDefault="0067179C" w:rsidP="00B618DB">
      <w:pPr>
        <w:pStyle w:val="Sraopastraipa"/>
        <w:numPr>
          <w:ilvl w:val="0"/>
          <w:numId w:val="30"/>
        </w:numPr>
        <w:tabs>
          <w:tab w:val="left" w:pos="567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7179C">
        <w:rPr>
          <w:rFonts w:ascii="Times New Roman" w:hAnsi="Times New Roman"/>
          <w:sz w:val="24"/>
          <w:szCs w:val="24"/>
        </w:rPr>
        <w:t xml:space="preserve">Vykdydamos </w:t>
      </w:r>
      <w:r w:rsidRPr="0091468F">
        <w:rPr>
          <w:rFonts w:ascii="Times New Roman" w:hAnsi="Times New Roman"/>
          <w:sz w:val="24"/>
          <w:szCs w:val="24"/>
        </w:rPr>
        <w:t xml:space="preserve">šios </w:t>
      </w:r>
      <w:r w:rsidR="0091468F" w:rsidRPr="00B618DB">
        <w:rPr>
          <w:rFonts w:ascii="Times New Roman" w:hAnsi="Times New Roman"/>
          <w:sz w:val="24"/>
          <w:szCs w:val="24"/>
        </w:rPr>
        <w:t>S</w:t>
      </w:r>
      <w:r w:rsidRPr="0091468F">
        <w:rPr>
          <w:rFonts w:ascii="Times New Roman" w:hAnsi="Times New Roman"/>
          <w:sz w:val="24"/>
          <w:szCs w:val="24"/>
        </w:rPr>
        <w:t>utarties sąlygas</w:t>
      </w:r>
      <w:r w:rsidRPr="0065627F">
        <w:rPr>
          <w:rFonts w:ascii="Times New Roman" w:hAnsi="Times New Roman"/>
          <w:sz w:val="24"/>
          <w:szCs w:val="24"/>
        </w:rPr>
        <w:t xml:space="preserve">, </w:t>
      </w:r>
      <w:r w:rsidR="00EC7170" w:rsidRPr="0065627F">
        <w:rPr>
          <w:rFonts w:ascii="Times New Roman" w:hAnsi="Times New Roman"/>
          <w:sz w:val="24"/>
          <w:szCs w:val="24"/>
        </w:rPr>
        <w:t>Š</w:t>
      </w:r>
      <w:r w:rsidRPr="0065627F">
        <w:rPr>
          <w:rFonts w:ascii="Times New Roman" w:hAnsi="Times New Roman"/>
          <w:sz w:val="24"/>
          <w:szCs w:val="24"/>
        </w:rPr>
        <w:t>alys vadovaujasi Lietuvos Respublikos įstatymais ir kitais teisės aktais.</w:t>
      </w:r>
    </w:p>
    <w:p w14:paraId="3EBCC1FC" w14:textId="082AED54" w:rsidR="009D507B" w:rsidRPr="0065627F" w:rsidRDefault="009D507B" w:rsidP="00B618DB">
      <w:pPr>
        <w:pStyle w:val="Sraopastraipa"/>
        <w:numPr>
          <w:ilvl w:val="0"/>
          <w:numId w:val="30"/>
        </w:numPr>
        <w:tabs>
          <w:tab w:val="left" w:pos="567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5627F">
        <w:rPr>
          <w:rFonts w:ascii="Times New Roman" w:hAnsi="Times New Roman"/>
          <w:sz w:val="24"/>
          <w:szCs w:val="24"/>
        </w:rPr>
        <w:t>Visi su Su</w:t>
      </w:r>
      <w:r w:rsidR="0091468F" w:rsidRPr="00B618DB">
        <w:rPr>
          <w:rFonts w:ascii="Times New Roman" w:hAnsi="Times New Roman"/>
          <w:sz w:val="24"/>
          <w:szCs w:val="24"/>
        </w:rPr>
        <w:t>tartimi</w:t>
      </w:r>
      <w:r w:rsidRPr="0091468F">
        <w:rPr>
          <w:rFonts w:ascii="Times New Roman" w:hAnsi="Times New Roman"/>
          <w:sz w:val="24"/>
          <w:szCs w:val="24"/>
        </w:rPr>
        <w:t xml:space="preserve"> susiję</w:t>
      </w:r>
      <w:r w:rsidRPr="0065627F">
        <w:rPr>
          <w:rFonts w:ascii="Times New Roman" w:hAnsi="Times New Roman"/>
          <w:sz w:val="24"/>
          <w:szCs w:val="24"/>
        </w:rPr>
        <w:t xml:space="preserve"> pranešimai, prašymai, kiti dokumentai ar susirašinėjimas yra siunčiami</w:t>
      </w:r>
      <w:r w:rsidR="005D32AE" w:rsidRPr="0065627F">
        <w:rPr>
          <w:rFonts w:ascii="Times New Roman" w:hAnsi="Times New Roman"/>
          <w:sz w:val="24"/>
          <w:szCs w:val="24"/>
        </w:rPr>
        <w:t xml:space="preserve"> </w:t>
      </w:r>
      <w:r w:rsidRPr="0065627F">
        <w:rPr>
          <w:rFonts w:ascii="Times New Roman" w:hAnsi="Times New Roman"/>
          <w:sz w:val="24"/>
          <w:szCs w:val="24"/>
        </w:rPr>
        <w:t>elektroniniu paštu, Su</w:t>
      </w:r>
      <w:r w:rsidR="0091468F" w:rsidRPr="00B618DB">
        <w:rPr>
          <w:rFonts w:ascii="Times New Roman" w:hAnsi="Times New Roman"/>
          <w:sz w:val="24"/>
          <w:szCs w:val="24"/>
        </w:rPr>
        <w:t>tartyje</w:t>
      </w:r>
      <w:r w:rsidRPr="0091468F">
        <w:rPr>
          <w:rFonts w:ascii="Times New Roman" w:hAnsi="Times New Roman"/>
          <w:sz w:val="24"/>
          <w:szCs w:val="24"/>
        </w:rPr>
        <w:t xml:space="preserve"> nurodytu</w:t>
      </w:r>
      <w:r w:rsidRPr="0065627F">
        <w:rPr>
          <w:rFonts w:ascii="Times New Roman" w:hAnsi="Times New Roman"/>
          <w:sz w:val="24"/>
          <w:szCs w:val="24"/>
        </w:rPr>
        <w:t xml:space="preserve"> atitinkamu adresu.</w:t>
      </w:r>
      <w:r w:rsidR="0067179C" w:rsidRPr="0065627F">
        <w:t xml:space="preserve"> </w:t>
      </w:r>
      <w:r w:rsidR="0067179C" w:rsidRPr="0065627F">
        <w:rPr>
          <w:rFonts w:ascii="Times New Roman" w:hAnsi="Times New Roman"/>
          <w:sz w:val="24"/>
          <w:szCs w:val="24"/>
        </w:rPr>
        <w:t xml:space="preserve">Sutarties </w:t>
      </w:r>
      <w:r w:rsidR="00EC7170" w:rsidRPr="0065627F">
        <w:rPr>
          <w:rFonts w:ascii="Times New Roman" w:hAnsi="Times New Roman"/>
          <w:sz w:val="24"/>
          <w:szCs w:val="24"/>
        </w:rPr>
        <w:t>Š</w:t>
      </w:r>
      <w:r w:rsidR="0067179C" w:rsidRPr="0065627F">
        <w:rPr>
          <w:rFonts w:ascii="Times New Roman" w:hAnsi="Times New Roman"/>
          <w:sz w:val="24"/>
          <w:szCs w:val="24"/>
        </w:rPr>
        <w:t>alys įsipareigoja nedelsdamos raštu pranešti viena kitai kontaktinės informacijos ir rekvizitų pasikeitimą</w:t>
      </w:r>
      <w:r w:rsidR="00EC7170" w:rsidRPr="0065627F">
        <w:rPr>
          <w:rFonts w:ascii="Times New Roman" w:hAnsi="Times New Roman"/>
          <w:sz w:val="24"/>
          <w:szCs w:val="24"/>
        </w:rPr>
        <w:t>.</w:t>
      </w:r>
    </w:p>
    <w:p w14:paraId="6A6AC852" w14:textId="71DF610A" w:rsidR="00BF5807" w:rsidRPr="0065627F" w:rsidRDefault="009D507B" w:rsidP="00B618DB">
      <w:pPr>
        <w:pStyle w:val="Sraopastraipa"/>
        <w:numPr>
          <w:ilvl w:val="0"/>
          <w:numId w:val="30"/>
        </w:numPr>
        <w:tabs>
          <w:tab w:val="left" w:pos="567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5627F">
        <w:rPr>
          <w:rFonts w:ascii="Times New Roman" w:hAnsi="Times New Roman"/>
          <w:sz w:val="24"/>
          <w:szCs w:val="24"/>
        </w:rPr>
        <w:t>Šalys pareiškia ir garantuoja viena kitai, kad sudarydamos Su</w:t>
      </w:r>
      <w:r w:rsidR="0091468F" w:rsidRPr="00B618DB">
        <w:rPr>
          <w:rFonts w:ascii="Times New Roman" w:hAnsi="Times New Roman"/>
          <w:sz w:val="24"/>
          <w:szCs w:val="24"/>
        </w:rPr>
        <w:t>tartį</w:t>
      </w:r>
      <w:r w:rsidRPr="0091468F">
        <w:rPr>
          <w:rFonts w:ascii="Times New Roman" w:hAnsi="Times New Roman"/>
          <w:sz w:val="24"/>
          <w:szCs w:val="24"/>
        </w:rPr>
        <w:t xml:space="preserve">, jos </w:t>
      </w:r>
      <w:r w:rsidRPr="0065627F">
        <w:rPr>
          <w:rFonts w:ascii="Times New Roman" w:hAnsi="Times New Roman"/>
          <w:sz w:val="24"/>
          <w:szCs w:val="24"/>
        </w:rPr>
        <w:t>nepažeidžia jokių sutarčių ar kitokių įsipareigojimų trečiųjų asmenų atžvilgiu</w:t>
      </w:r>
      <w:r w:rsidR="00BF5807" w:rsidRPr="0065627F">
        <w:rPr>
          <w:rFonts w:ascii="Times New Roman" w:hAnsi="Times New Roman"/>
          <w:sz w:val="24"/>
          <w:szCs w:val="24"/>
        </w:rPr>
        <w:t>.</w:t>
      </w:r>
    </w:p>
    <w:p w14:paraId="27AEE73A" w14:textId="48AA0B25" w:rsidR="0067179C" w:rsidRPr="0065627F" w:rsidRDefault="0067179C" w:rsidP="00B618DB">
      <w:pPr>
        <w:pStyle w:val="Sraopastraipa"/>
        <w:numPr>
          <w:ilvl w:val="0"/>
          <w:numId w:val="30"/>
        </w:numPr>
        <w:tabs>
          <w:tab w:val="left" w:pos="567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7179C">
        <w:rPr>
          <w:rFonts w:ascii="Times New Roman" w:hAnsi="Times New Roman"/>
          <w:sz w:val="24"/>
          <w:szCs w:val="24"/>
        </w:rPr>
        <w:lastRenderedPageBreak/>
        <w:t xml:space="preserve">Šalys negali be </w:t>
      </w:r>
      <w:r w:rsidRPr="0065627F">
        <w:rPr>
          <w:rFonts w:ascii="Times New Roman" w:hAnsi="Times New Roman"/>
          <w:sz w:val="24"/>
          <w:szCs w:val="24"/>
        </w:rPr>
        <w:t xml:space="preserve">raštiško kitos </w:t>
      </w:r>
      <w:r w:rsidR="00EC7170" w:rsidRPr="0065627F">
        <w:rPr>
          <w:rFonts w:ascii="Times New Roman" w:hAnsi="Times New Roman"/>
          <w:sz w:val="24"/>
          <w:szCs w:val="24"/>
        </w:rPr>
        <w:t>Š</w:t>
      </w:r>
      <w:r w:rsidRPr="0065627F">
        <w:rPr>
          <w:rFonts w:ascii="Times New Roman" w:hAnsi="Times New Roman"/>
          <w:sz w:val="24"/>
          <w:szCs w:val="24"/>
        </w:rPr>
        <w:t xml:space="preserve">alies sutikimo perduoti savo teisių ir pareigų, prisiimtų šia </w:t>
      </w:r>
      <w:r w:rsidR="0091468F" w:rsidRPr="00B618DB">
        <w:rPr>
          <w:rFonts w:ascii="Times New Roman" w:hAnsi="Times New Roman"/>
          <w:sz w:val="24"/>
          <w:szCs w:val="24"/>
        </w:rPr>
        <w:t>S</w:t>
      </w:r>
      <w:r w:rsidRPr="0065627F">
        <w:rPr>
          <w:rFonts w:ascii="Times New Roman" w:hAnsi="Times New Roman"/>
          <w:sz w:val="24"/>
          <w:szCs w:val="24"/>
        </w:rPr>
        <w:t>utartimi, trečiosioms šalims.</w:t>
      </w:r>
    </w:p>
    <w:p w14:paraId="1D3E88B1" w14:textId="2399136B" w:rsidR="0067179C" w:rsidRDefault="0067179C" w:rsidP="00B618DB">
      <w:pPr>
        <w:pStyle w:val="Sraopastraipa"/>
        <w:numPr>
          <w:ilvl w:val="0"/>
          <w:numId w:val="30"/>
        </w:numPr>
        <w:tabs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7179C">
        <w:rPr>
          <w:rFonts w:ascii="Times New Roman" w:hAnsi="Times New Roman"/>
          <w:sz w:val="24"/>
          <w:szCs w:val="24"/>
        </w:rPr>
        <w:t xml:space="preserve">Šalys sutinka laikyti </w:t>
      </w:r>
      <w:r w:rsidRPr="0065627F">
        <w:rPr>
          <w:rFonts w:ascii="Times New Roman" w:hAnsi="Times New Roman"/>
          <w:sz w:val="24"/>
          <w:szCs w:val="24"/>
        </w:rPr>
        <w:t>šios Sutarties sąlygų, visą dokumentaciją ir informaciją, kurią Šalys gauna viena iš kitos vykdydamos Sutartį, konfidencialia ir be išankstinio kitos Šalies rašytinio sutikimo jos neatskleisti tretiesiems asmenims, išskyrus</w:t>
      </w:r>
      <w:r w:rsidRPr="0067179C">
        <w:rPr>
          <w:rFonts w:ascii="Times New Roman" w:hAnsi="Times New Roman"/>
          <w:sz w:val="24"/>
          <w:szCs w:val="24"/>
        </w:rPr>
        <w:t xml:space="preserve"> atvejus, kai konfidencialią informaciją privaloma atskleisti vadovaujantis teisės aktų reikalavimais arba tokia informacija jau buvo viešai paskelbta kitos Šalies.</w:t>
      </w:r>
    </w:p>
    <w:p w14:paraId="67030E4A" w14:textId="738353B3" w:rsidR="0067179C" w:rsidRPr="0065627F" w:rsidRDefault="0067179C" w:rsidP="00B618DB">
      <w:pPr>
        <w:pStyle w:val="Sraopastraipa"/>
        <w:numPr>
          <w:ilvl w:val="0"/>
          <w:numId w:val="30"/>
        </w:numPr>
        <w:tabs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7179C">
        <w:rPr>
          <w:rFonts w:ascii="Times New Roman" w:hAnsi="Times New Roman"/>
          <w:sz w:val="24"/>
          <w:szCs w:val="24"/>
        </w:rPr>
        <w:t xml:space="preserve">Jei bet </w:t>
      </w:r>
      <w:r w:rsidRPr="0065627F">
        <w:rPr>
          <w:rFonts w:ascii="Times New Roman" w:hAnsi="Times New Roman"/>
          <w:sz w:val="24"/>
          <w:szCs w:val="24"/>
        </w:rPr>
        <w:t>kuri šios Sutarties nuostata teisės aktų nustatyta tvarka tampa ar pripažįstama visiškai ar iš dalies negaliojančia, tai neturi įtakos kitų Sutarties nuostatų galiojimui.</w:t>
      </w:r>
    </w:p>
    <w:p w14:paraId="3235C90D" w14:textId="7AF27278" w:rsidR="00966094" w:rsidRPr="001A69A6" w:rsidRDefault="00966094" w:rsidP="00B618DB">
      <w:pPr>
        <w:pStyle w:val="Sraopastraipa"/>
        <w:numPr>
          <w:ilvl w:val="0"/>
          <w:numId w:val="30"/>
        </w:numPr>
        <w:tabs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66094">
        <w:rPr>
          <w:rFonts w:ascii="Times New Roman" w:hAnsi="Times New Roman"/>
          <w:sz w:val="24"/>
          <w:szCs w:val="24"/>
        </w:rPr>
        <w:t>Šalis</w:t>
      </w:r>
      <w:r w:rsidR="0091468F">
        <w:rPr>
          <w:rFonts w:ascii="Times New Roman" w:hAnsi="Times New Roman"/>
          <w:sz w:val="24"/>
          <w:szCs w:val="24"/>
        </w:rPr>
        <w:t>,</w:t>
      </w:r>
      <w:r w:rsidRPr="00966094">
        <w:rPr>
          <w:rFonts w:ascii="Times New Roman" w:hAnsi="Times New Roman"/>
          <w:sz w:val="24"/>
          <w:szCs w:val="24"/>
        </w:rPr>
        <w:t xml:space="preserve"> </w:t>
      </w:r>
      <w:r w:rsidRPr="0065627F">
        <w:rPr>
          <w:rFonts w:ascii="Times New Roman" w:hAnsi="Times New Roman"/>
          <w:sz w:val="24"/>
          <w:szCs w:val="24"/>
        </w:rPr>
        <w:t xml:space="preserve">pažeidusi šios </w:t>
      </w:r>
      <w:r w:rsidR="00EC7170" w:rsidRPr="0065627F">
        <w:rPr>
          <w:rFonts w:ascii="Times New Roman" w:hAnsi="Times New Roman"/>
          <w:sz w:val="24"/>
          <w:szCs w:val="24"/>
        </w:rPr>
        <w:t>S</w:t>
      </w:r>
      <w:r w:rsidRPr="0065627F">
        <w:rPr>
          <w:rFonts w:ascii="Times New Roman" w:hAnsi="Times New Roman"/>
          <w:sz w:val="24"/>
          <w:szCs w:val="24"/>
        </w:rPr>
        <w:t>utarties sąlygas</w:t>
      </w:r>
      <w:r w:rsidR="0091468F" w:rsidRPr="0065627F">
        <w:rPr>
          <w:rFonts w:ascii="Times New Roman" w:hAnsi="Times New Roman"/>
          <w:sz w:val="24"/>
          <w:szCs w:val="24"/>
        </w:rPr>
        <w:t>,</w:t>
      </w:r>
      <w:r w:rsidRPr="0065627F">
        <w:rPr>
          <w:rFonts w:ascii="Times New Roman" w:hAnsi="Times New Roman"/>
          <w:sz w:val="24"/>
          <w:szCs w:val="24"/>
        </w:rPr>
        <w:t xml:space="preserve"> atsako Lietuvos</w:t>
      </w:r>
      <w:r w:rsidRPr="00966094">
        <w:rPr>
          <w:rFonts w:ascii="Times New Roman" w:hAnsi="Times New Roman"/>
          <w:sz w:val="24"/>
          <w:szCs w:val="24"/>
        </w:rPr>
        <w:t xml:space="preserve"> </w:t>
      </w:r>
      <w:r w:rsidR="00EC7170">
        <w:rPr>
          <w:rFonts w:ascii="Times New Roman" w:hAnsi="Times New Roman"/>
          <w:sz w:val="24"/>
          <w:szCs w:val="24"/>
        </w:rPr>
        <w:t>R</w:t>
      </w:r>
      <w:r w:rsidRPr="00966094">
        <w:rPr>
          <w:rFonts w:ascii="Times New Roman" w:hAnsi="Times New Roman"/>
          <w:sz w:val="24"/>
          <w:szCs w:val="24"/>
        </w:rPr>
        <w:t>espublikos teisės aktų nustatyta tvarka.</w:t>
      </w:r>
    </w:p>
    <w:p w14:paraId="7EFD45C5" w14:textId="79D2F4DA" w:rsidR="0067179C" w:rsidRPr="0065627F" w:rsidRDefault="009D507B" w:rsidP="00B618DB">
      <w:pPr>
        <w:pStyle w:val="Sraopastraipa"/>
        <w:numPr>
          <w:ilvl w:val="0"/>
          <w:numId w:val="30"/>
        </w:numPr>
        <w:tabs>
          <w:tab w:val="left" w:pos="567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5627F">
        <w:rPr>
          <w:rFonts w:ascii="Times New Roman" w:hAnsi="Times New Roman"/>
          <w:sz w:val="24"/>
          <w:szCs w:val="24"/>
        </w:rPr>
        <w:t xml:space="preserve"> Šalys</w:t>
      </w:r>
      <w:r w:rsidR="0065627F" w:rsidRPr="0065627F">
        <w:rPr>
          <w:rFonts w:ascii="Times New Roman" w:hAnsi="Times New Roman"/>
          <w:sz w:val="24"/>
          <w:szCs w:val="24"/>
        </w:rPr>
        <w:t xml:space="preserve"> S</w:t>
      </w:r>
      <w:r w:rsidR="0065627F" w:rsidRPr="00B618DB">
        <w:rPr>
          <w:rFonts w:ascii="Times New Roman" w:hAnsi="Times New Roman"/>
          <w:sz w:val="24"/>
          <w:szCs w:val="24"/>
        </w:rPr>
        <w:t>utartį</w:t>
      </w:r>
      <w:r w:rsidRPr="0065627F">
        <w:rPr>
          <w:rFonts w:ascii="Times New Roman" w:hAnsi="Times New Roman"/>
          <w:sz w:val="24"/>
          <w:szCs w:val="24"/>
        </w:rPr>
        <w:t xml:space="preserve"> perskaitė, suprato jo</w:t>
      </w:r>
      <w:r w:rsidR="00EC7170" w:rsidRPr="0065627F">
        <w:rPr>
          <w:rFonts w:ascii="Times New Roman" w:hAnsi="Times New Roman"/>
          <w:sz w:val="24"/>
          <w:szCs w:val="24"/>
        </w:rPr>
        <w:t>s</w:t>
      </w:r>
      <w:r w:rsidRPr="0065627F">
        <w:rPr>
          <w:rFonts w:ascii="Times New Roman" w:hAnsi="Times New Roman"/>
          <w:sz w:val="24"/>
          <w:szCs w:val="24"/>
        </w:rPr>
        <w:t xml:space="preserve"> turinį, pasekmes ir tai paliudydamos bei niek</w:t>
      </w:r>
      <w:r w:rsidR="00BF5807" w:rsidRPr="0065627F">
        <w:rPr>
          <w:rFonts w:ascii="Times New Roman" w:hAnsi="Times New Roman"/>
          <w:sz w:val="24"/>
          <w:szCs w:val="24"/>
        </w:rPr>
        <w:t>o</w:t>
      </w:r>
      <w:r w:rsidRPr="0065627F">
        <w:rPr>
          <w:rFonts w:ascii="Times New Roman" w:hAnsi="Times New Roman"/>
          <w:sz w:val="24"/>
          <w:szCs w:val="24"/>
        </w:rPr>
        <w:t xml:space="preserve"> neverčiamos pasirašė šią Sutartį</w:t>
      </w:r>
      <w:r w:rsidR="00884BFA" w:rsidRPr="0065627F">
        <w:rPr>
          <w:rFonts w:ascii="Times New Roman" w:hAnsi="Times New Roman"/>
          <w:sz w:val="24"/>
          <w:szCs w:val="24"/>
        </w:rPr>
        <w:t>.</w:t>
      </w:r>
    </w:p>
    <w:p w14:paraId="7A37CC05" w14:textId="77777777" w:rsidR="0065627F" w:rsidRPr="00B618DB" w:rsidRDefault="0065627F" w:rsidP="00B618DB">
      <w:pPr>
        <w:pStyle w:val="Sraopastraipa"/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41EB44" w14:textId="2D0859D0" w:rsidR="006311F4" w:rsidRPr="00B618DB" w:rsidRDefault="0065627F" w:rsidP="00B618DB">
      <w:pPr>
        <w:pStyle w:val="Sraopastraipa"/>
        <w:numPr>
          <w:ilvl w:val="0"/>
          <w:numId w:val="1"/>
        </w:num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18DB">
        <w:rPr>
          <w:rFonts w:ascii="Times New Roman" w:hAnsi="Times New Roman"/>
          <w:b/>
          <w:sz w:val="24"/>
          <w:szCs w:val="24"/>
        </w:rPr>
        <w:t>ŠALIŲ REKVIZITAI IR PARAŠAI</w:t>
      </w:r>
    </w:p>
    <w:p w14:paraId="6A78BE87" w14:textId="77777777" w:rsidR="00452C42" w:rsidRPr="001A69A6" w:rsidRDefault="00452C42" w:rsidP="00452C42">
      <w:pPr>
        <w:pStyle w:val="Sraopastraipa"/>
        <w:tabs>
          <w:tab w:val="left" w:pos="567"/>
        </w:tabs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10070" w:type="dxa"/>
        <w:tblInd w:w="-108" w:type="dxa"/>
        <w:tblLook w:val="01E0" w:firstRow="1" w:lastRow="1" w:firstColumn="1" w:lastColumn="1" w:noHBand="0" w:noVBand="0"/>
      </w:tblPr>
      <w:tblGrid>
        <w:gridCol w:w="5016"/>
        <w:gridCol w:w="195"/>
        <w:gridCol w:w="94"/>
        <w:gridCol w:w="4631"/>
        <w:gridCol w:w="61"/>
        <w:gridCol w:w="73"/>
      </w:tblGrid>
      <w:tr w:rsidR="0067179C" w:rsidRPr="00201362" w14:paraId="2BD4CCC4" w14:textId="77777777" w:rsidTr="0067179C">
        <w:trPr>
          <w:gridAfter w:val="2"/>
          <w:wAfter w:w="134" w:type="dxa"/>
          <w:trHeight w:val="60"/>
        </w:trPr>
        <w:tc>
          <w:tcPr>
            <w:tcW w:w="5016" w:type="dxa"/>
          </w:tcPr>
          <w:p w14:paraId="5101BA61" w14:textId="241FA06B" w:rsidR="0067179C" w:rsidRPr="00201362" w:rsidRDefault="0067179C" w:rsidP="00665274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V</w:t>
            </w:r>
            <w:r w:rsidRPr="00201362">
              <w:rPr>
                <w:rFonts w:ascii="Times New Roman" w:eastAsia="Times New Roman" w:hAnsi="Times New Roman"/>
                <w:b/>
                <w:sz w:val="24"/>
                <w:szCs w:val="24"/>
              </w:rPr>
              <w:t>ykdytojas</w:t>
            </w:r>
          </w:p>
        </w:tc>
        <w:tc>
          <w:tcPr>
            <w:tcW w:w="4920" w:type="dxa"/>
            <w:gridSpan w:val="3"/>
          </w:tcPr>
          <w:p w14:paraId="4A57F813" w14:textId="59373CE4" w:rsidR="0067179C" w:rsidRPr="00201362" w:rsidRDefault="0067179C" w:rsidP="00665274">
            <w:pPr>
              <w:spacing w:after="0" w:line="27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0136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Savivaldybė</w:t>
            </w:r>
          </w:p>
        </w:tc>
      </w:tr>
      <w:tr w:rsidR="0067179C" w:rsidRPr="00201362" w14:paraId="4B6016C9" w14:textId="77777777" w:rsidTr="0067179C">
        <w:tblPrEx>
          <w:tblLook w:val="04A0" w:firstRow="1" w:lastRow="0" w:firstColumn="1" w:lastColumn="0" w:noHBand="0" w:noVBand="1"/>
        </w:tblPrEx>
        <w:trPr>
          <w:gridAfter w:val="1"/>
          <w:wAfter w:w="73" w:type="dxa"/>
          <w:trHeight w:val="313"/>
        </w:trPr>
        <w:tc>
          <w:tcPr>
            <w:tcW w:w="5211" w:type="dxa"/>
            <w:gridSpan w:val="2"/>
            <w:shd w:val="clear" w:color="auto" w:fill="auto"/>
          </w:tcPr>
          <w:p w14:paraId="1DC04935" w14:textId="29A1781C" w:rsidR="0067179C" w:rsidRPr="00DE2BAC" w:rsidRDefault="0067179C" w:rsidP="006652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4786" w:type="dxa"/>
            <w:gridSpan w:val="3"/>
          </w:tcPr>
          <w:p w14:paraId="74C52D19" w14:textId="77777777" w:rsidR="0067179C" w:rsidRPr="00201362" w:rsidRDefault="0067179C" w:rsidP="006652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Plungės </w:t>
            </w:r>
            <w:proofErr w:type="spellStart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rajono</w:t>
            </w:r>
            <w:proofErr w:type="spellEnd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savivaldybės</w:t>
            </w:r>
            <w:proofErr w:type="spellEnd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administracija</w:t>
            </w:r>
            <w:proofErr w:type="spellEnd"/>
          </w:p>
        </w:tc>
      </w:tr>
      <w:tr w:rsidR="0067179C" w:rsidRPr="00201362" w14:paraId="7E81E2DC" w14:textId="77777777" w:rsidTr="0067179C">
        <w:tblPrEx>
          <w:tblLook w:val="04A0" w:firstRow="1" w:lastRow="0" w:firstColumn="1" w:lastColumn="0" w:noHBand="0" w:noVBand="1"/>
        </w:tblPrEx>
        <w:trPr>
          <w:gridAfter w:val="1"/>
          <w:wAfter w:w="73" w:type="dxa"/>
        </w:trPr>
        <w:tc>
          <w:tcPr>
            <w:tcW w:w="5211" w:type="dxa"/>
            <w:gridSpan w:val="2"/>
            <w:shd w:val="clear" w:color="auto" w:fill="auto"/>
          </w:tcPr>
          <w:p w14:paraId="4056FCDA" w14:textId="32899494" w:rsidR="0067179C" w:rsidRPr="00C24AC5" w:rsidRDefault="0067179C" w:rsidP="006652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786" w:type="dxa"/>
            <w:gridSpan w:val="3"/>
          </w:tcPr>
          <w:p w14:paraId="642F1D3F" w14:textId="77777777" w:rsidR="0067179C" w:rsidRPr="00201362" w:rsidRDefault="0067179C" w:rsidP="006652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Įstaigos</w:t>
            </w:r>
            <w:proofErr w:type="spellEnd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kodas</w:t>
            </w:r>
            <w:proofErr w:type="spellEnd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188714469</w:t>
            </w:r>
          </w:p>
        </w:tc>
      </w:tr>
      <w:tr w:rsidR="0067179C" w:rsidRPr="00201362" w14:paraId="10A4F732" w14:textId="77777777" w:rsidTr="0067179C">
        <w:tblPrEx>
          <w:tblLook w:val="04A0" w:firstRow="1" w:lastRow="0" w:firstColumn="1" w:lastColumn="0" w:noHBand="0" w:noVBand="1"/>
        </w:tblPrEx>
        <w:trPr>
          <w:gridAfter w:val="1"/>
          <w:wAfter w:w="73" w:type="dxa"/>
        </w:trPr>
        <w:tc>
          <w:tcPr>
            <w:tcW w:w="5211" w:type="dxa"/>
            <w:gridSpan w:val="2"/>
            <w:shd w:val="clear" w:color="auto" w:fill="auto"/>
          </w:tcPr>
          <w:p w14:paraId="57E8FE1E" w14:textId="6315B367" w:rsidR="0067179C" w:rsidRPr="00C24AC5" w:rsidRDefault="0067179C" w:rsidP="006652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786" w:type="dxa"/>
            <w:gridSpan w:val="3"/>
          </w:tcPr>
          <w:p w14:paraId="2069A9D4" w14:textId="77777777" w:rsidR="0067179C" w:rsidRPr="00201362" w:rsidRDefault="0067179C" w:rsidP="006652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Vytauto</w:t>
            </w:r>
            <w:proofErr w:type="spellEnd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g. 12, Plungė</w:t>
            </w:r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ab/>
              <w:t xml:space="preserve">          </w:t>
            </w:r>
          </w:p>
        </w:tc>
      </w:tr>
      <w:tr w:rsidR="0067179C" w:rsidRPr="00201362" w14:paraId="634D2F8F" w14:textId="77777777" w:rsidTr="0067179C">
        <w:tblPrEx>
          <w:tblLook w:val="04A0" w:firstRow="1" w:lastRow="0" w:firstColumn="1" w:lastColumn="0" w:noHBand="0" w:noVBand="1"/>
        </w:tblPrEx>
        <w:trPr>
          <w:gridAfter w:val="1"/>
          <w:wAfter w:w="73" w:type="dxa"/>
        </w:trPr>
        <w:tc>
          <w:tcPr>
            <w:tcW w:w="5211" w:type="dxa"/>
            <w:gridSpan w:val="2"/>
            <w:shd w:val="clear" w:color="auto" w:fill="auto"/>
          </w:tcPr>
          <w:p w14:paraId="16265B4E" w14:textId="529054C0" w:rsidR="0067179C" w:rsidRPr="00C24AC5" w:rsidRDefault="0067179C" w:rsidP="006652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786" w:type="dxa"/>
            <w:gridSpan w:val="3"/>
          </w:tcPr>
          <w:p w14:paraId="5889749C" w14:textId="77777777" w:rsidR="0067179C" w:rsidRDefault="0067179C" w:rsidP="006652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AS LT 43 4010 0430 0007 0025</w:t>
            </w:r>
          </w:p>
          <w:p w14:paraId="2C4B6422" w14:textId="77777777" w:rsidR="0067179C" w:rsidRPr="00201362" w:rsidRDefault="0067179C" w:rsidP="006652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Luminor</w:t>
            </w:r>
            <w:proofErr w:type="spellEnd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bankas</w:t>
            </w:r>
            <w:proofErr w:type="spellEnd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kodas</w:t>
            </w:r>
            <w:proofErr w:type="spellEnd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40100</w:t>
            </w:r>
          </w:p>
        </w:tc>
      </w:tr>
      <w:tr w:rsidR="0067179C" w:rsidRPr="00201362" w14:paraId="67E24552" w14:textId="77777777" w:rsidTr="0067179C">
        <w:tblPrEx>
          <w:tblLook w:val="04A0" w:firstRow="1" w:lastRow="0" w:firstColumn="1" w:lastColumn="0" w:noHBand="0" w:noVBand="1"/>
        </w:tblPrEx>
        <w:trPr>
          <w:gridAfter w:val="1"/>
          <w:wAfter w:w="73" w:type="dxa"/>
        </w:trPr>
        <w:tc>
          <w:tcPr>
            <w:tcW w:w="5211" w:type="dxa"/>
            <w:gridSpan w:val="2"/>
            <w:shd w:val="clear" w:color="auto" w:fill="auto"/>
          </w:tcPr>
          <w:p w14:paraId="23267E88" w14:textId="06103DE5" w:rsidR="0067179C" w:rsidRPr="00C24AC5" w:rsidRDefault="0067179C" w:rsidP="006652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786" w:type="dxa"/>
            <w:gridSpan w:val="3"/>
          </w:tcPr>
          <w:p w14:paraId="16D0EB5E" w14:textId="77777777" w:rsidR="0067179C" w:rsidRPr="00201362" w:rsidRDefault="0067179C" w:rsidP="006652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67179C" w:rsidRPr="00201362" w14:paraId="57B949BC" w14:textId="77777777" w:rsidTr="0067179C">
        <w:tblPrEx>
          <w:tblLook w:val="04A0" w:firstRow="1" w:lastRow="0" w:firstColumn="1" w:lastColumn="0" w:noHBand="0" w:noVBand="1"/>
        </w:tblPrEx>
        <w:tc>
          <w:tcPr>
            <w:tcW w:w="5305" w:type="dxa"/>
            <w:gridSpan w:val="3"/>
            <w:shd w:val="clear" w:color="auto" w:fill="auto"/>
            <w:vAlign w:val="center"/>
          </w:tcPr>
          <w:p w14:paraId="6E8A4243" w14:textId="77777777" w:rsidR="0067179C" w:rsidRPr="00201362" w:rsidRDefault="0067179C" w:rsidP="006652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491CFE9F" w14:textId="77777777" w:rsidR="0067179C" w:rsidRPr="00201362" w:rsidRDefault="0067179C" w:rsidP="006652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78610462" w14:textId="77777777" w:rsidR="0067179C" w:rsidRDefault="0067179C" w:rsidP="006652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3CF20FA6" w14:textId="77777777" w:rsidR="0067179C" w:rsidRDefault="0067179C" w:rsidP="006652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2D4F2A73" w14:textId="77777777" w:rsidR="0067179C" w:rsidRDefault="0067179C" w:rsidP="006652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511C3AC5" w14:textId="77777777" w:rsidR="0067179C" w:rsidRPr="00201362" w:rsidRDefault="0067179C" w:rsidP="006652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43076BDC" w14:textId="38231C22" w:rsidR="0067179C" w:rsidRPr="00201362" w:rsidRDefault="0067179C" w:rsidP="006652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______________________________</w:t>
            </w:r>
          </w:p>
        </w:tc>
        <w:tc>
          <w:tcPr>
            <w:tcW w:w="4765" w:type="dxa"/>
            <w:gridSpan w:val="3"/>
          </w:tcPr>
          <w:p w14:paraId="0EC1BE07" w14:textId="77777777" w:rsidR="0067179C" w:rsidRPr="00201362" w:rsidRDefault="0067179C" w:rsidP="006652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39A3C39F" w14:textId="77777777" w:rsidR="0067179C" w:rsidRPr="00201362" w:rsidRDefault="0067179C" w:rsidP="006652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5A9483A0" w14:textId="77777777" w:rsidR="0067179C" w:rsidRPr="00201362" w:rsidRDefault="0067179C" w:rsidP="006652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0E8A7B4D" w14:textId="77777777" w:rsidR="0067179C" w:rsidRPr="00201362" w:rsidRDefault="0067179C" w:rsidP="006652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Plungės </w:t>
            </w:r>
            <w:proofErr w:type="spellStart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rajono</w:t>
            </w:r>
            <w:proofErr w:type="spellEnd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savivaldybės</w:t>
            </w:r>
            <w:proofErr w:type="spellEnd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administracijos</w:t>
            </w:r>
            <w:proofErr w:type="spellEnd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direktorius</w:t>
            </w:r>
            <w:proofErr w:type="spellEnd"/>
          </w:p>
          <w:p w14:paraId="71A8FB35" w14:textId="77777777" w:rsidR="0067179C" w:rsidRPr="00201362" w:rsidRDefault="0067179C" w:rsidP="006652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7ABA0FF8" w14:textId="77777777" w:rsidR="0067179C" w:rsidRPr="00201362" w:rsidRDefault="0067179C" w:rsidP="006652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Dalius Pečiulis</w:t>
            </w:r>
          </w:p>
          <w:p w14:paraId="4F0396B4" w14:textId="77777777" w:rsidR="0067179C" w:rsidRPr="00201362" w:rsidRDefault="0067179C" w:rsidP="006652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_______________________________</w:t>
            </w:r>
            <w:r w:rsidRPr="0020136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ab/>
              <w:t xml:space="preserve">           </w:t>
            </w:r>
          </w:p>
        </w:tc>
      </w:tr>
    </w:tbl>
    <w:p w14:paraId="1EF7EC06" w14:textId="77777777" w:rsidR="009D507B" w:rsidRPr="001A69A6" w:rsidRDefault="009D507B" w:rsidP="00BF5807">
      <w:pPr>
        <w:pStyle w:val="Sraopastraipa"/>
        <w:spacing w:after="0" w:line="276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54E540EB" w14:textId="2E29CF9E" w:rsidR="00505DA5" w:rsidRPr="00505DA5" w:rsidRDefault="00505DA5" w:rsidP="00BF5807">
      <w:pPr>
        <w:spacing w:line="276" w:lineRule="auto"/>
        <w:rPr>
          <w:rFonts w:ascii="Times New Roman" w:hAnsi="Times New Roman"/>
          <w:color w:val="FF0000"/>
          <w:sz w:val="24"/>
          <w:szCs w:val="24"/>
        </w:rPr>
      </w:pPr>
    </w:p>
    <w:sectPr w:rsidR="00505DA5" w:rsidRPr="00505DA5" w:rsidSect="00B618DB">
      <w:headerReference w:type="default" r:id="rId8"/>
      <w:pgSz w:w="11906" w:h="16838"/>
      <w:pgMar w:top="1276" w:right="567" w:bottom="1134" w:left="1701" w:header="567" w:footer="567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D20F9" w14:textId="77777777" w:rsidR="006F3CFC" w:rsidRDefault="006F3CFC" w:rsidP="005C7B96">
      <w:pPr>
        <w:spacing w:after="0" w:line="240" w:lineRule="auto"/>
      </w:pPr>
      <w:r>
        <w:separator/>
      </w:r>
    </w:p>
  </w:endnote>
  <w:endnote w:type="continuationSeparator" w:id="0">
    <w:p w14:paraId="64D0646A" w14:textId="77777777" w:rsidR="006F3CFC" w:rsidRDefault="006F3CFC" w:rsidP="005C7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75564" w14:textId="77777777" w:rsidR="006F3CFC" w:rsidRDefault="006F3CFC" w:rsidP="005C7B96">
      <w:pPr>
        <w:spacing w:after="0" w:line="240" w:lineRule="auto"/>
      </w:pPr>
      <w:r>
        <w:separator/>
      </w:r>
    </w:p>
  </w:footnote>
  <w:footnote w:type="continuationSeparator" w:id="0">
    <w:p w14:paraId="169DD838" w14:textId="77777777" w:rsidR="006F3CFC" w:rsidRDefault="006F3CFC" w:rsidP="005C7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E03C9" w14:textId="0E6C5C3E" w:rsidR="000D7B6D" w:rsidRDefault="000D7B6D">
    <w:pPr>
      <w:pStyle w:val="Antrats"/>
      <w:jc w:val="right"/>
      <w:rPr>
        <w:rFonts w:ascii="Times New Roman" w:hAnsi="Times New Roman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7D37"/>
    <w:multiLevelType w:val="multilevel"/>
    <w:tmpl w:val="BC7801C8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46503"/>
    <w:multiLevelType w:val="multilevel"/>
    <w:tmpl w:val="2482F7A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60" w:hanging="180"/>
      </w:pPr>
      <w:rPr>
        <w:rFonts w:hint="default"/>
      </w:rPr>
    </w:lvl>
  </w:abstractNum>
  <w:abstractNum w:abstractNumId="2" w15:restartNumberingAfterBreak="0">
    <w:nsid w:val="098D1906"/>
    <w:multiLevelType w:val="hybridMultilevel"/>
    <w:tmpl w:val="F61067BA"/>
    <w:lvl w:ilvl="0" w:tplc="069A7B5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8326E"/>
    <w:multiLevelType w:val="multilevel"/>
    <w:tmpl w:val="DBFCDA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DE53080"/>
    <w:multiLevelType w:val="hybridMultilevel"/>
    <w:tmpl w:val="B0B22E30"/>
    <w:lvl w:ilvl="0" w:tplc="2E02880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10DA5"/>
    <w:multiLevelType w:val="multilevel"/>
    <w:tmpl w:val="037E6CF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5F2B82"/>
    <w:multiLevelType w:val="multilevel"/>
    <w:tmpl w:val="BC7801C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04606"/>
    <w:multiLevelType w:val="hybridMultilevel"/>
    <w:tmpl w:val="94088954"/>
    <w:lvl w:ilvl="0" w:tplc="6B9468C4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18FA61CF"/>
    <w:multiLevelType w:val="hybridMultilevel"/>
    <w:tmpl w:val="01EC3C28"/>
    <w:lvl w:ilvl="0" w:tplc="A558D53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51CC6"/>
    <w:multiLevelType w:val="multilevel"/>
    <w:tmpl w:val="2AFEB8EE"/>
    <w:lvl w:ilvl="0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10" w15:restartNumberingAfterBreak="0">
    <w:nsid w:val="1D422275"/>
    <w:multiLevelType w:val="hybridMultilevel"/>
    <w:tmpl w:val="78806310"/>
    <w:lvl w:ilvl="0" w:tplc="041040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9A4012"/>
    <w:multiLevelType w:val="hybridMultilevel"/>
    <w:tmpl w:val="8C62082E"/>
    <w:lvl w:ilvl="0" w:tplc="0DB64912">
      <w:start w:val="1"/>
      <w:numFmt w:val="decimal"/>
      <w:lvlText w:val="3.%1."/>
      <w:lvlJc w:val="left"/>
      <w:pPr>
        <w:ind w:left="141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8" w:hanging="360"/>
      </w:pPr>
    </w:lvl>
    <w:lvl w:ilvl="2" w:tplc="0809001B" w:tentative="1">
      <w:start w:val="1"/>
      <w:numFmt w:val="lowerRoman"/>
      <w:lvlText w:val="%3."/>
      <w:lvlJc w:val="right"/>
      <w:pPr>
        <w:ind w:left="2858" w:hanging="180"/>
      </w:pPr>
    </w:lvl>
    <w:lvl w:ilvl="3" w:tplc="0809000F" w:tentative="1">
      <w:start w:val="1"/>
      <w:numFmt w:val="decimal"/>
      <w:lvlText w:val="%4."/>
      <w:lvlJc w:val="left"/>
      <w:pPr>
        <w:ind w:left="3578" w:hanging="360"/>
      </w:pPr>
    </w:lvl>
    <w:lvl w:ilvl="4" w:tplc="08090019" w:tentative="1">
      <w:start w:val="1"/>
      <w:numFmt w:val="lowerLetter"/>
      <w:lvlText w:val="%5."/>
      <w:lvlJc w:val="left"/>
      <w:pPr>
        <w:ind w:left="4298" w:hanging="360"/>
      </w:pPr>
    </w:lvl>
    <w:lvl w:ilvl="5" w:tplc="0809001B" w:tentative="1">
      <w:start w:val="1"/>
      <w:numFmt w:val="lowerRoman"/>
      <w:lvlText w:val="%6."/>
      <w:lvlJc w:val="right"/>
      <w:pPr>
        <w:ind w:left="5018" w:hanging="180"/>
      </w:pPr>
    </w:lvl>
    <w:lvl w:ilvl="6" w:tplc="0809000F" w:tentative="1">
      <w:start w:val="1"/>
      <w:numFmt w:val="decimal"/>
      <w:lvlText w:val="%7."/>
      <w:lvlJc w:val="left"/>
      <w:pPr>
        <w:ind w:left="5738" w:hanging="360"/>
      </w:pPr>
    </w:lvl>
    <w:lvl w:ilvl="7" w:tplc="08090019" w:tentative="1">
      <w:start w:val="1"/>
      <w:numFmt w:val="lowerLetter"/>
      <w:lvlText w:val="%8."/>
      <w:lvlJc w:val="left"/>
      <w:pPr>
        <w:ind w:left="6458" w:hanging="360"/>
      </w:pPr>
    </w:lvl>
    <w:lvl w:ilvl="8" w:tplc="080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2" w15:restartNumberingAfterBreak="0">
    <w:nsid w:val="25C811B6"/>
    <w:multiLevelType w:val="hybridMultilevel"/>
    <w:tmpl w:val="3240334C"/>
    <w:lvl w:ilvl="0" w:tplc="5860C7A2">
      <w:start w:val="22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6467" w:hanging="360"/>
      </w:pPr>
    </w:lvl>
    <w:lvl w:ilvl="2" w:tplc="0427001B" w:tentative="1">
      <w:start w:val="1"/>
      <w:numFmt w:val="lowerRoman"/>
      <w:lvlText w:val="%3."/>
      <w:lvlJc w:val="right"/>
      <w:pPr>
        <w:ind w:left="7187" w:hanging="180"/>
      </w:pPr>
    </w:lvl>
    <w:lvl w:ilvl="3" w:tplc="0427000F" w:tentative="1">
      <w:start w:val="1"/>
      <w:numFmt w:val="decimal"/>
      <w:lvlText w:val="%4."/>
      <w:lvlJc w:val="left"/>
      <w:pPr>
        <w:ind w:left="7907" w:hanging="360"/>
      </w:pPr>
    </w:lvl>
    <w:lvl w:ilvl="4" w:tplc="04270019" w:tentative="1">
      <w:start w:val="1"/>
      <w:numFmt w:val="lowerLetter"/>
      <w:lvlText w:val="%5."/>
      <w:lvlJc w:val="left"/>
      <w:pPr>
        <w:ind w:left="8627" w:hanging="360"/>
      </w:pPr>
    </w:lvl>
    <w:lvl w:ilvl="5" w:tplc="0427001B" w:tentative="1">
      <w:start w:val="1"/>
      <w:numFmt w:val="lowerRoman"/>
      <w:lvlText w:val="%6."/>
      <w:lvlJc w:val="right"/>
      <w:pPr>
        <w:ind w:left="9347" w:hanging="180"/>
      </w:pPr>
    </w:lvl>
    <w:lvl w:ilvl="6" w:tplc="0427000F" w:tentative="1">
      <w:start w:val="1"/>
      <w:numFmt w:val="decimal"/>
      <w:lvlText w:val="%7."/>
      <w:lvlJc w:val="left"/>
      <w:pPr>
        <w:ind w:left="10067" w:hanging="360"/>
      </w:pPr>
    </w:lvl>
    <w:lvl w:ilvl="7" w:tplc="04270019" w:tentative="1">
      <w:start w:val="1"/>
      <w:numFmt w:val="lowerLetter"/>
      <w:lvlText w:val="%8."/>
      <w:lvlJc w:val="left"/>
      <w:pPr>
        <w:ind w:left="10787" w:hanging="360"/>
      </w:pPr>
    </w:lvl>
    <w:lvl w:ilvl="8" w:tplc="0427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3" w15:restartNumberingAfterBreak="0">
    <w:nsid w:val="2856297E"/>
    <w:multiLevelType w:val="hybridMultilevel"/>
    <w:tmpl w:val="FEACCFD4"/>
    <w:lvl w:ilvl="0" w:tplc="CBE0E560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E6684"/>
    <w:multiLevelType w:val="multilevel"/>
    <w:tmpl w:val="CEB205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76E14"/>
    <w:multiLevelType w:val="multilevel"/>
    <w:tmpl w:val="8C62082E"/>
    <w:lvl w:ilvl="0">
      <w:start w:val="1"/>
      <w:numFmt w:val="decimal"/>
      <w:lvlText w:val="3.%1."/>
      <w:lvlJc w:val="left"/>
      <w:pPr>
        <w:ind w:left="141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16" w15:restartNumberingAfterBreak="0">
    <w:nsid w:val="30E87D0D"/>
    <w:multiLevelType w:val="multilevel"/>
    <w:tmpl w:val="8C8663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9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1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3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5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34" w:hanging="180"/>
      </w:pPr>
      <w:rPr>
        <w:rFonts w:hint="default"/>
      </w:rPr>
    </w:lvl>
  </w:abstractNum>
  <w:abstractNum w:abstractNumId="17" w15:restartNumberingAfterBreak="0">
    <w:nsid w:val="31BD64F3"/>
    <w:multiLevelType w:val="multilevel"/>
    <w:tmpl w:val="18CA5A10"/>
    <w:lvl w:ilvl="0">
      <w:start w:val="1"/>
      <w:numFmt w:val="decimal"/>
      <w:lvlText w:val="%1"/>
      <w:lvlJc w:val="left"/>
      <w:pPr>
        <w:ind w:left="366" w:hanging="366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92" w:hanging="36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color w:val="auto"/>
      </w:rPr>
    </w:lvl>
  </w:abstractNum>
  <w:abstractNum w:abstractNumId="18" w15:restartNumberingAfterBreak="0">
    <w:nsid w:val="35D4478A"/>
    <w:multiLevelType w:val="hybridMultilevel"/>
    <w:tmpl w:val="976A381C"/>
    <w:lvl w:ilvl="0" w:tplc="F6F6E3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74092"/>
    <w:multiLevelType w:val="hybridMultilevel"/>
    <w:tmpl w:val="2D2AEF72"/>
    <w:lvl w:ilvl="0" w:tplc="AAAC1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D465A"/>
    <w:multiLevelType w:val="multilevel"/>
    <w:tmpl w:val="4F68A07C"/>
    <w:lvl w:ilvl="0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21" w15:restartNumberingAfterBreak="0">
    <w:nsid w:val="419B13F8"/>
    <w:multiLevelType w:val="multilevel"/>
    <w:tmpl w:val="8B5A9B50"/>
    <w:lvl w:ilvl="0">
      <w:start w:val="1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3195443"/>
    <w:multiLevelType w:val="hybridMultilevel"/>
    <w:tmpl w:val="A5DC619E"/>
    <w:lvl w:ilvl="0" w:tplc="2B9EB920">
      <w:start w:val="2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97142B6"/>
    <w:multiLevelType w:val="hybridMultilevel"/>
    <w:tmpl w:val="85E66492"/>
    <w:lvl w:ilvl="0" w:tplc="11AC3A9A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F45A3"/>
    <w:multiLevelType w:val="multilevel"/>
    <w:tmpl w:val="9DEE62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C9366F4"/>
    <w:multiLevelType w:val="hybridMultilevel"/>
    <w:tmpl w:val="0DA0FA70"/>
    <w:lvl w:ilvl="0" w:tplc="9586C7C2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0F0950"/>
    <w:multiLevelType w:val="hybridMultilevel"/>
    <w:tmpl w:val="ECF6179C"/>
    <w:lvl w:ilvl="0" w:tplc="564E77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E1F9F"/>
    <w:multiLevelType w:val="multilevel"/>
    <w:tmpl w:val="875C7E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28" w15:restartNumberingAfterBreak="0">
    <w:nsid w:val="786E6581"/>
    <w:multiLevelType w:val="hybridMultilevel"/>
    <w:tmpl w:val="2DB24F7C"/>
    <w:lvl w:ilvl="0" w:tplc="D9786FC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514DD1"/>
    <w:multiLevelType w:val="multilevel"/>
    <w:tmpl w:val="037E6CF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016C9D"/>
    <w:multiLevelType w:val="hybridMultilevel"/>
    <w:tmpl w:val="3D44A43E"/>
    <w:lvl w:ilvl="0" w:tplc="CC100DF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1"/>
  </w:num>
  <w:num w:numId="4">
    <w:abstractNumId w:val="29"/>
  </w:num>
  <w:num w:numId="5">
    <w:abstractNumId w:val="28"/>
  </w:num>
  <w:num w:numId="6">
    <w:abstractNumId w:val="7"/>
  </w:num>
  <w:num w:numId="7">
    <w:abstractNumId w:val="4"/>
  </w:num>
  <w:num w:numId="8">
    <w:abstractNumId w:val="0"/>
  </w:num>
  <w:num w:numId="9">
    <w:abstractNumId w:val="14"/>
  </w:num>
  <w:num w:numId="10">
    <w:abstractNumId w:val="3"/>
  </w:num>
  <w:num w:numId="11">
    <w:abstractNumId w:val="5"/>
  </w:num>
  <w:num w:numId="12">
    <w:abstractNumId w:val="25"/>
  </w:num>
  <w:num w:numId="13">
    <w:abstractNumId w:val="23"/>
  </w:num>
  <w:num w:numId="14">
    <w:abstractNumId w:val="2"/>
  </w:num>
  <w:num w:numId="15">
    <w:abstractNumId w:val="17"/>
  </w:num>
  <w:num w:numId="16">
    <w:abstractNumId w:val="24"/>
  </w:num>
  <w:num w:numId="17">
    <w:abstractNumId w:val="27"/>
  </w:num>
  <w:num w:numId="18">
    <w:abstractNumId w:val="1"/>
  </w:num>
  <w:num w:numId="19">
    <w:abstractNumId w:val="11"/>
  </w:num>
  <w:num w:numId="20">
    <w:abstractNumId w:val="15"/>
  </w:num>
  <w:num w:numId="21">
    <w:abstractNumId w:val="16"/>
  </w:num>
  <w:num w:numId="22">
    <w:abstractNumId w:val="18"/>
  </w:num>
  <w:num w:numId="23">
    <w:abstractNumId w:val="19"/>
  </w:num>
  <w:num w:numId="24">
    <w:abstractNumId w:val="10"/>
  </w:num>
  <w:num w:numId="25">
    <w:abstractNumId w:val="26"/>
  </w:num>
  <w:num w:numId="26">
    <w:abstractNumId w:val="30"/>
  </w:num>
  <w:num w:numId="27">
    <w:abstractNumId w:val="8"/>
  </w:num>
  <w:num w:numId="28">
    <w:abstractNumId w:val="13"/>
  </w:num>
  <w:num w:numId="29">
    <w:abstractNumId w:val="22"/>
  </w:num>
  <w:num w:numId="30">
    <w:abstractNumId w:val="1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1296"/>
  <w:hyphenationZone w:val="396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07B"/>
    <w:rsid w:val="00004708"/>
    <w:rsid w:val="00012454"/>
    <w:rsid w:val="00017045"/>
    <w:rsid w:val="000656C2"/>
    <w:rsid w:val="00077734"/>
    <w:rsid w:val="0008597C"/>
    <w:rsid w:val="00086DD8"/>
    <w:rsid w:val="00096613"/>
    <w:rsid w:val="000C06DB"/>
    <w:rsid w:val="000C441C"/>
    <w:rsid w:val="000D4944"/>
    <w:rsid w:val="000D7B6D"/>
    <w:rsid w:val="00112966"/>
    <w:rsid w:val="00132711"/>
    <w:rsid w:val="00132E37"/>
    <w:rsid w:val="001355D9"/>
    <w:rsid w:val="0014149B"/>
    <w:rsid w:val="00184D46"/>
    <w:rsid w:val="00186F14"/>
    <w:rsid w:val="00195A7A"/>
    <w:rsid w:val="001A69A6"/>
    <w:rsid w:val="001F1563"/>
    <w:rsid w:val="001F5438"/>
    <w:rsid w:val="002311E9"/>
    <w:rsid w:val="00267C16"/>
    <w:rsid w:val="00270C68"/>
    <w:rsid w:val="002743BF"/>
    <w:rsid w:val="00277CE3"/>
    <w:rsid w:val="0029092B"/>
    <w:rsid w:val="002F3035"/>
    <w:rsid w:val="0030125F"/>
    <w:rsid w:val="00307249"/>
    <w:rsid w:val="00332C96"/>
    <w:rsid w:val="0035233B"/>
    <w:rsid w:val="00354B79"/>
    <w:rsid w:val="00364C68"/>
    <w:rsid w:val="0038010E"/>
    <w:rsid w:val="003815FF"/>
    <w:rsid w:val="00396981"/>
    <w:rsid w:val="003C15C9"/>
    <w:rsid w:val="004362E2"/>
    <w:rsid w:val="00447A53"/>
    <w:rsid w:val="00452C42"/>
    <w:rsid w:val="00462375"/>
    <w:rsid w:val="00493A1D"/>
    <w:rsid w:val="004B0CCB"/>
    <w:rsid w:val="00505DA5"/>
    <w:rsid w:val="00552D32"/>
    <w:rsid w:val="005620AA"/>
    <w:rsid w:val="00567DE6"/>
    <w:rsid w:val="00597BAC"/>
    <w:rsid w:val="005B561C"/>
    <w:rsid w:val="005B7A2C"/>
    <w:rsid w:val="005C7B96"/>
    <w:rsid w:val="005D32AE"/>
    <w:rsid w:val="005E0A36"/>
    <w:rsid w:val="005E0C03"/>
    <w:rsid w:val="005E1E04"/>
    <w:rsid w:val="005F1B47"/>
    <w:rsid w:val="00603CA6"/>
    <w:rsid w:val="00615DE2"/>
    <w:rsid w:val="006178D0"/>
    <w:rsid w:val="006311F4"/>
    <w:rsid w:val="006465B3"/>
    <w:rsid w:val="0065627F"/>
    <w:rsid w:val="0067179C"/>
    <w:rsid w:val="0067322F"/>
    <w:rsid w:val="00674738"/>
    <w:rsid w:val="006C5F0A"/>
    <w:rsid w:val="006C5FF0"/>
    <w:rsid w:val="006D707D"/>
    <w:rsid w:val="006F3CFC"/>
    <w:rsid w:val="00703F6F"/>
    <w:rsid w:val="00712572"/>
    <w:rsid w:val="00742251"/>
    <w:rsid w:val="00755E12"/>
    <w:rsid w:val="007577C2"/>
    <w:rsid w:val="0076082A"/>
    <w:rsid w:val="00766B7D"/>
    <w:rsid w:val="00766E89"/>
    <w:rsid w:val="007914EA"/>
    <w:rsid w:val="007A1414"/>
    <w:rsid w:val="007A60CE"/>
    <w:rsid w:val="007C3DEE"/>
    <w:rsid w:val="007D2AC1"/>
    <w:rsid w:val="007D664A"/>
    <w:rsid w:val="007E3950"/>
    <w:rsid w:val="00800AFF"/>
    <w:rsid w:val="008014BE"/>
    <w:rsid w:val="00814981"/>
    <w:rsid w:val="00835D72"/>
    <w:rsid w:val="0083734D"/>
    <w:rsid w:val="00842DD1"/>
    <w:rsid w:val="00880712"/>
    <w:rsid w:val="008807CB"/>
    <w:rsid w:val="00884BFA"/>
    <w:rsid w:val="00897A89"/>
    <w:rsid w:val="008D292A"/>
    <w:rsid w:val="00903F2E"/>
    <w:rsid w:val="0091127A"/>
    <w:rsid w:val="0091468F"/>
    <w:rsid w:val="009165D6"/>
    <w:rsid w:val="00930D5A"/>
    <w:rsid w:val="009405FC"/>
    <w:rsid w:val="00942C81"/>
    <w:rsid w:val="00957B8A"/>
    <w:rsid w:val="00962E59"/>
    <w:rsid w:val="009643B4"/>
    <w:rsid w:val="00966094"/>
    <w:rsid w:val="00976522"/>
    <w:rsid w:val="009D2417"/>
    <w:rsid w:val="009D507B"/>
    <w:rsid w:val="009F7056"/>
    <w:rsid w:val="00A1153A"/>
    <w:rsid w:val="00A4393C"/>
    <w:rsid w:val="00A477FA"/>
    <w:rsid w:val="00A52855"/>
    <w:rsid w:val="00A57694"/>
    <w:rsid w:val="00A672B7"/>
    <w:rsid w:val="00A92A78"/>
    <w:rsid w:val="00A93F3D"/>
    <w:rsid w:val="00AB0326"/>
    <w:rsid w:val="00AB04C6"/>
    <w:rsid w:val="00AB0B5E"/>
    <w:rsid w:val="00AD4D5B"/>
    <w:rsid w:val="00AE4AD7"/>
    <w:rsid w:val="00AF2A3C"/>
    <w:rsid w:val="00B16377"/>
    <w:rsid w:val="00B274B9"/>
    <w:rsid w:val="00B37AEE"/>
    <w:rsid w:val="00B55DAA"/>
    <w:rsid w:val="00B618DB"/>
    <w:rsid w:val="00B61AD1"/>
    <w:rsid w:val="00B661C8"/>
    <w:rsid w:val="00B90ACB"/>
    <w:rsid w:val="00B916D3"/>
    <w:rsid w:val="00B93C26"/>
    <w:rsid w:val="00BC00D3"/>
    <w:rsid w:val="00BC1A4A"/>
    <w:rsid w:val="00BF214B"/>
    <w:rsid w:val="00BF2245"/>
    <w:rsid w:val="00BF5807"/>
    <w:rsid w:val="00C2558C"/>
    <w:rsid w:val="00C32329"/>
    <w:rsid w:val="00C3649D"/>
    <w:rsid w:val="00C405BD"/>
    <w:rsid w:val="00C612D6"/>
    <w:rsid w:val="00C66EB8"/>
    <w:rsid w:val="00C74343"/>
    <w:rsid w:val="00C74956"/>
    <w:rsid w:val="00C877A0"/>
    <w:rsid w:val="00CA55FF"/>
    <w:rsid w:val="00CB1838"/>
    <w:rsid w:val="00CD7B3D"/>
    <w:rsid w:val="00D17B5C"/>
    <w:rsid w:val="00D5619F"/>
    <w:rsid w:val="00D76B0B"/>
    <w:rsid w:val="00D93914"/>
    <w:rsid w:val="00DC6D33"/>
    <w:rsid w:val="00DF2A15"/>
    <w:rsid w:val="00E20E95"/>
    <w:rsid w:val="00E21455"/>
    <w:rsid w:val="00E266E3"/>
    <w:rsid w:val="00E32C00"/>
    <w:rsid w:val="00E3309F"/>
    <w:rsid w:val="00E35819"/>
    <w:rsid w:val="00E508ED"/>
    <w:rsid w:val="00E67F4B"/>
    <w:rsid w:val="00E85165"/>
    <w:rsid w:val="00EA42F5"/>
    <w:rsid w:val="00EC3D85"/>
    <w:rsid w:val="00EC7170"/>
    <w:rsid w:val="00EE7373"/>
    <w:rsid w:val="00EF198D"/>
    <w:rsid w:val="00EF2078"/>
    <w:rsid w:val="00EF30A5"/>
    <w:rsid w:val="00EF7B97"/>
    <w:rsid w:val="00F06B9E"/>
    <w:rsid w:val="00F34FE5"/>
    <w:rsid w:val="00F42771"/>
    <w:rsid w:val="00F6467E"/>
    <w:rsid w:val="00F74F76"/>
    <w:rsid w:val="00F9513F"/>
    <w:rsid w:val="00FA0418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6ED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line="257" w:lineRule="auto"/>
        <w:ind w:left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D507B"/>
    <w:pPr>
      <w:suppressAutoHyphens/>
      <w:autoSpaceDN w:val="0"/>
      <w:spacing w:after="160" w:line="244" w:lineRule="auto"/>
      <w:ind w:left="0"/>
      <w:textAlignment w:val="baseline"/>
    </w:pPr>
    <w:rPr>
      <w:rFonts w:ascii="Calibri" w:eastAsia="Calibri" w:hAnsi="Calibri" w:cs="Times New Roman"/>
    </w:rPr>
  </w:style>
  <w:style w:type="paragraph" w:styleId="Antrat3">
    <w:name w:val="heading 3"/>
    <w:basedOn w:val="prastasis"/>
    <w:link w:val="Antrat3Diagrama"/>
    <w:uiPriority w:val="9"/>
    <w:qFormat/>
    <w:rsid w:val="00EC3D85"/>
    <w:pPr>
      <w:suppressAutoHyphens w:val="0"/>
      <w:autoSpaceDN/>
      <w:spacing w:before="100" w:beforeAutospacing="1" w:after="100" w:afterAutospacing="1" w:line="240" w:lineRule="auto"/>
      <w:textAlignment w:val="auto"/>
      <w:outlineLvl w:val="2"/>
    </w:pPr>
    <w:rPr>
      <w:rFonts w:ascii="Times New Roman" w:eastAsia="Times New Roman" w:hAnsi="Times New Roman"/>
      <w:b/>
      <w:bCs/>
      <w:sz w:val="27"/>
      <w:szCs w:val="27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9D507B"/>
    <w:pPr>
      <w:ind w:left="720"/>
    </w:pPr>
  </w:style>
  <w:style w:type="character" w:styleId="Hipersaitas">
    <w:name w:val="Hyperlink"/>
    <w:basedOn w:val="Numatytasispastraiposriftas"/>
    <w:rsid w:val="009D507B"/>
    <w:rPr>
      <w:color w:val="0563C1"/>
      <w:u w:val="single"/>
    </w:rPr>
  </w:style>
  <w:style w:type="paragraph" w:styleId="Antrats">
    <w:name w:val="header"/>
    <w:basedOn w:val="prastasis"/>
    <w:link w:val="AntratsDiagrama"/>
    <w:rsid w:val="009D50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rsid w:val="009D507B"/>
    <w:rPr>
      <w:rFonts w:ascii="Calibri" w:eastAsia="Calibri" w:hAnsi="Calibri" w:cs="Times New Roman"/>
    </w:rPr>
  </w:style>
  <w:style w:type="paragraph" w:styleId="Pagrindinistekstas">
    <w:name w:val="Body Text"/>
    <w:basedOn w:val="prastasis"/>
    <w:link w:val="PagrindinistekstasDiagrama"/>
    <w:rsid w:val="009D507B"/>
    <w:pPr>
      <w:suppressAutoHyphens w:val="0"/>
      <w:spacing w:after="120" w:line="240" w:lineRule="auto"/>
      <w:textAlignment w:val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9D507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Komentaronuoroda">
    <w:name w:val="annotation reference"/>
    <w:basedOn w:val="Numatytasispastraiposriftas"/>
    <w:rsid w:val="009D507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9D507B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9D507B"/>
    <w:rPr>
      <w:rFonts w:ascii="Calibri" w:eastAsia="Calibri" w:hAnsi="Calibri" w:cs="Times New Roman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D5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D507B"/>
    <w:rPr>
      <w:rFonts w:ascii="Segoe UI" w:eastAsia="Calibri" w:hAnsi="Segoe UI" w:cs="Segoe UI"/>
      <w:sz w:val="18"/>
      <w:szCs w:val="18"/>
    </w:rPr>
  </w:style>
  <w:style w:type="character" w:customStyle="1" w:styleId="Bodytext2">
    <w:name w:val="Body text (2)"/>
    <w:rsid w:val="001F156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lt-LT" w:eastAsia="lt-LT" w:bidi="lt-LT"/>
    </w:rPr>
  </w:style>
  <w:style w:type="paragraph" w:styleId="Porat">
    <w:name w:val="footer"/>
    <w:basedOn w:val="prastasis"/>
    <w:link w:val="PoratDiagrama"/>
    <w:uiPriority w:val="99"/>
    <w:unhideWhenUsed/>
    <w:rsid w:val="005C7B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C7B96"/>
    <w:rPr>
      <w:rFonts w:ascii="Calibri" w:eastAsia="Calibri" w:hAnsi="Calibri" w:cs="Times New Roman"/>
    </w:rPr>
  </w:style>
  <w:style w:type="table" w:styleId="Lentelstinklelis">
    <w:name w:val="Table Grid"/>
    <w:basedOn w:val="prastojilentel"/>
    <w:uiPriority w:val="39"/>
    <w:rsid w:val="006311F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3Diagrama">
    <w:name w:val="Antraštė 3 Diagrama"/>
    <w:basedOn w:val="Numatytasispastraiposriftas"/>
    <w:link w:val="Antrat3"/>
    <w:uiPriority w:val="9"/>
    <w:rsid w:val="00EC3D85"/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paragraph" w:styleId="prastasiniatinklio">
    <w:name w:val="Normal (Web)"/>
    <w:basedOn w:val="prastasis"/>
    <w:uiPriority w:val="99"/>
    <w:semiHidden/>
    <w:unhideWhenUsed/>
    <w:rsid w:val="001A69A6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Theme="minorHAnsi" w:cs="Calibri"/>
      <w:lang w:eastAsia="lt-LT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D76B0B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7D664A"/>
    <w:pPr>
      <w:spacing w:line="240" w:lineRule="auto"/>
      <w:ind w:left="0"/>
    </w:pPr>
    <w:rPr>
      <w:rFonts w:ascii="Calibri" w:eastAsia="Calibri" w:hAnsi="Calibri" w:cs="Times New Roman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427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4277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umpedfont15">
    <w:name w:val="bumpedfont15"/>
    <w:basedOn w:val="Numatytasispastraiposriftas"/>
    <w:rsid w:val="00AB0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6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18FAE-0CA8-4FA7-B49A-E46C2ED94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7161</Words>
  <Characters>4082</Characters>
  <Application>Microsoft Office Word</Application>
  <DocSecurity>0</DocSecurity>
  <Lines>34</Lines>
  <Paragraphs>22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2024-09-11T06:21:00Z</dcterms:created>
  <dcterms:modified xsi:type="dcterms:W3CDTF">2024-09-11T07:13:00Z</dcterms:modified>
</cp:coreProperties>
</file>