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554" w:rsidRDefault="00AA5B7C" w:rsidP="009246F3">
      <w:pPr>
        <w:ind w:firstLine="737"/>
        <w:jc w:val="right"/>
        <w:rPr>
          <w:b/>
        </w:rPr>
      </w:pPr>
      <w:r>
        <w:rPr>
          <w:b/>
        </w:rPr>
        <w:t>Projektas</w:t>
      </w:r>
    </w:p>
    <w:p w:rsidR="00E534C8" w:rsidRDefault="00D56554" w:rsidP="00FC2FE8">
      <w:pPr>
        <w:jc w:val="center"/>
        <w:rPr>
          <w:b/>
          <w:sz w:val="28"/>
          <w:szCs w:val="28"/>
        </w:rPr>
      </w:pPr>
      <w:r w:rsidRPr="00E534C8">
        <w:rPr>
          <w:b/>
          <w:sz w:val="28"/>
          <w:szCs w:val="28"/>
        </w:rPr>
        <w:t>PLUNGĖS RAJONO SAVIVALDYBĖS</w:t>
      </w:r>
    </w:p>
    <w:p w:rsidR="00D56554" w:rsidRPr="00E534C8" w:rsidRDefault="00D56554" w:rsidP="00FC2FE8">
      <w:pPr>
        <w:jc w:val="center"/>
        <w:rPr>
          <w:b/>
          <w:sz w:val="28"/>
          <w:szCs w:val="28"/>
        </w:rPr>
      </w:pPr>
      <w:r w:rsidRPr="00E534C8">
        <w:rPr>
          <w:b/>
          <w:sz w:val="28"/>
          <w:szCs w:val="28"/>
        </w:rPr>
        <w:t>TARYBA</w:t>
      </w:r>
    </w:p>
    <w:p w:rsidR="00D56554" w:rsidRPr="00E534C8" w:rsidRDefault="00D56554" w:rsidP="00FC2FE8">
      <w:pPr>
        <w:jc w:val="center"/>
        <w:rPr>
          <w:b/>
          <w:sz w:val="28"/>
          <w:szCs w:val="28"/>
        </w:rPr>
      </w:pPr>
    </w:p>
    <w:p w:rsidR="00D56554" w:rsidRPr="00E534C8" w:rsidRDefault="00D56554" w:rsidP="00FC2FE8">
      <w:pPr>
        <w:jc w:val="center"/>
        <w:rPr>
          <w:b/>
          <w:sz w:val="28"/>
          <w:szCs w:val="28"/>
        </w:rPr>
      </w:pPr>
      <w:r w:rsidRPr="00E534C8">
        <w:rPr>
          <w:b/>
          <w:sz w:val="28"/>
          <w:szCs w:val="28"/>
        </w:rPr>
        <w:t>SPRENDIMAS</w:t>
      </w:r>
    </w:p>
    <w:p w:rsidR="00D56554" w:rsidRPr="0042738E" w:rsidRDefault="0042738E" w:rsidP="00FC2FE8">
      <w:pPr>
        <w:jc w:val="center"/>
        <w:rPr>
          <w:b/>
          <w:caps/>
          <w:sz w:val="28"/>
          <w:szCs w:val="28"/>
        </w:rPr>
      </w:pPr>
      <w:r w:rsidRPr="0042738E">
        <w:rPr>
          <w:b/>
          <w:sz w:val="28"/>
          <w:szCs w:val="28"/>
        </w:rPr>
        <w:t>DĖL PRITARIMO PAL</w:t>
      </w:r>
      <w:r w:rsidR="005B4912">
        <w:rPr>
          <w:b/>
          <w:sz w:val="28"/>
          <w:szCs w:val="28"/>
        </w:rPr>
        <w:t xml:space="preserve">ANKĖS IR MINIJOS GATVIŲ SKVERŲ PLUNGĖJE </w:t>
      </w:r>
      <w:r w:rsidRPr="0042738E">
        <w:rPr>
          <w:b/>
          <w:sz w:val="28"/>
          <w:szCs w:val="28"/>
        </w:rPr>
        <w:t>KONCEPCIJAI</w:t>
      </w:r>
    </w:p>
    <w:p w:rsidR="000A71CE" w:rsidRDefault="000A71CE" w:rsidP="00FC2FE8">
      <w:pPr>
        <w:jc w:val="center"/>
        <w:rPr>
          <w:b/>
          <w:caps/>
        </w:rPr>
      </w:pPr>
    </w:p>
    <w:p w:rsidR="00D56554" w:rsidRDefault="00E534C8" w:rsidP="00FC2FE8">
      <w:pPr>
        <w:jc w:val="center"/>
      </w:pPr>
      <w:r>
        <w:t>20</w:t>
      </w:r>
      <w:r w:rsidR="003113D8">
        <w:t>2</w:t>
      </w:r>
      <w:r w:rsidR="00885D8A">
        <w:t>4</w:t>
      </w:r>
      <w:r>
        <w:t xml:space="preserve"> m. </w:t>
      </w:r>
      <w:r w:rsidR="002069FB">
        <w:t>rugsėjo</w:t>
      </w:r>
      <w:r w:rsidR="003113D8">
        <w:t xml:space="preserve"> </w:t>
      </w:r>
      <w:r w:rsidR="002069FB">
        <w:t>26</w:t>
      </w:r>
      <w:r>
        <w:t xml:space="preserve"> d. </w:t>
      </w:r>
      <w:r w:rsidR="00D56554">
        <w:t>Nr.</w:t>
      </w:r>
      <w:r>
        <w:t xml:space="preserve"> T1-</w:t>
      </w:r>
    </w:p>
    <w:p w:rsidR="00D56554" w:rsidRDefault="00D56554" w:rsidP="00FC2FE8">
      <w:pPr>
        <w:jc w:val="center"/>
        <w:rPr>
          <w:b/>
        </w:rPr>
      </w:pPr>
      <w:r>
        <w:t>Plungė</w:t>
      </w:r>
    </w:p>
    <w:p w:rsidR="00594FDA" w:rsidRDefault="00594FDA" w:rsidP="009A6388">
      <w:pPr>
        <w:ind w:firstLine="737"/>
      </w:pPr>
    </w:p>
    <w:p w:rsidR="004D5A40" w:rsidRPr="0053719E" w:rsidRDefault="00EE617D" w:rsidP="00EE617D">
      <w:pPr>
        <w:ind w:firstLine="720"/>
        <w:jc w:val="both"/>
      </w:pPr>
      <w:r w:rsidRPr="0053719E">
        <w:t>Vadovaudamasi Lietuvos Respublikos vietos savivaldos įstatymo 15 straipsnio 2 dalies 20 punktu, Plungės rajono savivaldybės taryba n u s p r e n d ž i a:</w:t>
      </w:r>
    </w:p>
    <w:p w:rsidR="00B2471E" w:rsidRPr="004A5932" w:rsidRDefault="002069FB" w:rsidP="002069FB">
      <w:pPr>
        <w:pStyle w:val="Sraopastraipa"/>
        <w:numPr>
          <w:ilvl w:val="0"/>
          <w:numId w:val="5"/>
        </w:numPr>
        <w:tabs>
          <w:tab w:val="left" w:pos="993"/>
        </w:tabs>
        <w:ind w:left="0" w:firstLine="709"/>
        <w:jc w:val="both"/>
      </w:pPr>
      <w:r w:rsidRPr="0053719E">
        <w:t xml:space="preserve">Pritarti </w:t>
      </w:r>
      <w:proofErr w:type="spellStart"/>
      <w:r w:rsidR="00DF6B68" w:rsidRPr="00391B97">
        <w:t>Pa</w:t>
      </w:r>
      <w:r w:rsidR="005B4912">
        <w:t>lankės</w:t>
      </w:r>
      <w:proofErr w:type="spellEnd"/>
      <w:r w:rsidR="005B4912">
        <w:t xml:space="preserve"> ir Minijos gatvių skverų</w:t>
      </w:r>
      <w:r w:rsidR="00DF6B68" w:rsidRPr="00391B97">
        <w:t xml:space="preserve"> </w:t>
      </w:r>
      <w:r w:rsidR="005B4912">
        <w:t xml:space="preserve">Plungėje </w:t>
      </w:r>
      <w:r w:rsidR="00DF6B68" w:rsidRPr="00391B97">
        <w:t>koncepcijai (pridedama).</w:t>
      </w:r>
    </w:p>
    <w:p w:rsidR="002069FB" w:rsidRPr="0053719E" w:rsidRDefault="002069FB" w:rsidP="002069FB">
      <w:pPr>
        <w:pStyle w:val="Sraopastraipa"/>
        <w:numPr>
          <w:ilvl w:val="0"/>
          <w:numId w:val="5"/>
        </w:numPr>
        <w:tabs>
          <w:tab w:val="left" w:pos="993"/>
        </w:tabs>
        <w:ind w:left="0" w:firstLine="709"/>
        <w:jc w:val="both"/>
      </w:pPr>
      <w:r w:rsidRPr="004A5932">
        <w:t>Įpareigoti Plun</w:t>
      </w:r>
      <w:r w:rsidR="00DF6B68" w:rsidRPr="004A5932">
        <w:t>gės savivaldybės administraciją, teisės aktų nustatyta tvarka, organizuoti detaliojo plano rengimo procedūras pagal parengtą koncepciją.</w:t>
      </w:r>
      <w:r w:rsidRPr="0053719E">
        <w:t xml:space="preserve"> </w:t>
      </w:r>
    </w:p>
    <w:p w:rsidR="002069FB" w:rsidRPr="0053719E" w:rsidRDefault="002069FB" w:rsidP="002069FB">
      <w:pPr>
        <w:ind w:firstLine="709"/>
        <w:jc w:val="both"/>
      </w:pPr>
      <w:r w:rsidRPr="0053719E">
        <w:t>Šis sprendimas gali būti skundžiamas Regionų administraciniam teismui per vieną mėnesį nuo šio sprendimo paskelbimo dienos.</w:t>
      </w:r>
    </w:p>
    <w:p w:rsidR="00636B6D" w:rsidRPr="0053719E" w:rsidRDefault="00636B6D" w:rsidP="00395865">
      <w:pPr>
        <w:jc w:val="both"/>
      </w:pPr>
    </w:p>
    <w:p w:rsidR="00D346C8" w:rsidRDefault="00D346C8" w:rsidP="00395865">
      <w:pPr>
        <w:jc w:val="both"/>
      </w:pPr>
    </w:p>
    <w:p w:rsidR="00395865" w:rsidRDefault="00395865" w:rsidP="00395865">
      <w:pPr>
        <w:jc w:val="both"/>
      </w:pPr>
      <w:r>
        <w:t>Savivaldybės mer</w:t>
      </w:r>
      <w:r w:rsidR="002E5472">
        <w:t>as</w:t>
      </w:r>
      <w:r>
        <w:t xml:space="preserve">       </w:t>
      </w:r>
      <w:r w:rsidR="002E5472">
        <w:tab/>
      </w:r>
      <w:r w:rsidR="002E5472">
        <w:tab/>
      </w:r>
    </w:p>
    <w:p w:rsidR="00161FDA" w:rsidRDefault="00161FDA" w:rsidP="0033140B">
      <w:pPr>
        <w:jc w:val="both"/>
      </w:pPr>
    </w:p>
    <w:p w:rsidR="00FE0255" w:rsidRDefault="00FE0255" w:rsidP="0033140B">
      <w:pPr>
        <w:jc w:val="both"/>
      </w:pPr>
    </w:p>
    <w:p w:rsidR="00FE0255" w:rsidRDefault="00FE0255" w:rsidP="00594FDA">
      <w:pPr>
        <w:ind w:firstLine="737"/>
        <w:jc w:val="both"/>
      </w:pPr>
    </w:p>
    <w:p w:rsidR="00357B93" w:rsidRDefault="00357B93" w:rsidP="0033140B">
      <w:pPr>
        <w:jc w:val="both"/>
      </w:pPr>
    </w:p>
    <w:p w:rsidR="00357B93" w:rsidRDefault="00357B93" w:rsidP="0033140B">
      <w:pPr>
        <w:jc w:val="both"/>
      </w:pPr>
    </w:p>
    <w:p w:rsidR="00FE0255" w:rsidRDefault="00FE0255" w:rsidP="008A3D3E">
      <w:pPr>
        <w:jc w:val="both"/>
      </w:pPr>
    </w:p>
    <w:p w:rsidR="00357B93" w:rsidRDefault="00357B93" w:rsidP="008A3D3E">
      <w:pPr>
        <w:jc w:val="both"/>
      </w:pPr>
    </w:p>
    <w:p w:rsidR="00D709E8" w:rsidRDefault="00D709E8" w:rsidP="008A3D3E">
      <w:pPr>
        <w:jc w:val="both"/>
      </w:pPr>
    </w:p>
    <w:p w:rsidR="00D709E8" w:rsidRDefault="00D709E8" w:rsidP="008A3D3E">
      <w:pPr>
        <w:jc w:val="both"/>
      </w:pPr>
    </w:p>
    <w:p w:rsidR="00E84DA7" w:rsidRDefault="00E84DA7" w:rsidP="008A3D3E">
      <w:pPr>
        <w:jc w:val="both"/>
      </w:pPr>
    </w:p>
    <w:p w:rsidR="00E84DA7" w:rsidRDefault="00E84DA7" w:rsidP="008A3D3E">
      <w:pPr>
        <w:jc w:val="both"/>
      </w:pPr>
    </w:p>
    <w:p w:rsidR="00E84DA7" w:rsidRDefault="00E84DA7" w:rsidP="008A3D3E">
      <w:pPr>
        <w:jc w:val="both"/>
      </w:pPr>
    </w:p>
    <w:p w:rsidR="00E84DA7" w:rsidRDefault="00E84DA7" w:rsidP="008A3D3E">
      <w:pPr>
        <w:jc w:val="both"/>
      </w:pPr>
    </w:p>
    <w:p w:rsidR="00E84DA7" w:rsidRDefault="00E84DA7" w:rsidP="008A3D3E">
      <w:pPr>
        <w:jc w:val="both"/>
      </w:pPr>
    </w:p>
    <w:p w:rsidR="00E84DA7" w:rsidRDefault="00E84DA7" w:rsidP="008A3D3E">
      <w:pPr>
        <w:jc w:val="both"/>
      </w:pPr>
    </w:p>
    <w:p w:rsidR="00930767" w:rsidRDefault="00930767" w:rsidP="00594FDA">
      <w:pPr>
        <w:jc w:val="both"/>
      </w:pPr>
    </w:p>
    <w:p w:rsidR="004F0F49" w:rsidRDefault="004F0F49" w:rsidP="00594FDA">
      <w:pPr>
        <w:jc w:val="both"/>
      </w:pPr>
    </w:p>
    <w:p w:rsidR="004F0F49" w:rsidRDefault="004F0F49" w:rsidP="00594FDA">
      <w:pPr>
        <w:jc w:val="both"/>
      </w:pPr>
    </w:p>
    <w:p w:rsidR="00DE2EB2" w:rsidRDefault="00DE2EB2" w:rsidP="00594FDA">
      <w:pPr>
        <w:jc w:val="both"/>
      </w:pPr>
      <w:bookmarkStart w:id="0" w:name="_GoBack"/>
      <w:bookmarkEnd w:id="0"/>
      <w:r>
        <w:t>SUDERINTA:</w:t>
      </w:r>
    </w:p>
    <w:p w:rsidR="0040388A" w:rsidRDefault="0040388A" w:rsidP="00594FDA">
      <w:pPr>
        <w:jc w:val="both"/>
      </w:pPr>
      <w:r>
        <w:t>Savivaldybės meras Audrius Klišonis</w:t>
      </w:r>
    </w:p>
    <w:p w:rsidR="00D75955" w:rsidRDefault="00D75955" w:rsidP="00594FDA">
      <w:pPr>
        <w:jc w:val="both"/>
      </w:pPr>
      <w:r>
        <w:t>Administracijos direktorius Dalius Pečiulis</w:t>
      </w:r>
    </w:p>
    <w:p w:rsidR="00E534C8" w:rsidRDefault="001B4C7B" w:rsidP="00594FDA">
      <w:pPr>
        <w:jc w:val="both"/>
      </w:pPr>
      <w:r>
        <w:t>Administracijos direktori</w:t>
      </w:r>
      <w:r w:rsidR="00D75955">
        <w:t xml:space="preserve">aus pavaduotoja </w:t>
      </w:r>
      <w:r w:rsidR="00E13BF0">
        <w:t>Jovita Šumskienė</w:t>
      </w:r>
    </w:p>
    <w:p w:rsidR="00993770" w:rsidRDefault="00993770" w:rsidP="00594FDA">
      <w:pPr>
        <w:jc w:val="both"/>
      </w:pPr>
      <w:r w:rsidRPr="00993770">
        <w:t>Savivaldybės tarybos posėdžių sekretorė Irmantė Kurmienė</w:t>
      </w:r>
    </w:p>
    <w:p w:rsidR="00E534C8" w:rsidRDefault="001B4C7B" w:rsidP="00E534C8">
      <w:pPr>
        <w:jc w:val="both"/>
      </w:pPr>
      <w:r>
        <w:t>Architektūros ir teritorijų planavimo s</w:t>
      </w:r>
      <w:r w:rsidR="00E534C8">
        <w:t xml:space="preserve">kyriaus </w:t>
      </w:r>
      <w:r w:rsidR="00DF6B68">
        <w:t>vedėjas</w:t>
      </w:r>
      <w:r w:rsidR="00E964ED">
        <w:t xml:space="preserve"> </w:t>
      </w:r>
      <w:r w:rsidR="00DF6B68">
        <w:t>Tomas Jocys</w:t>
      </w:r>
    </w:p>
    <w:p w:rsidR="00455B82" w:rsidRDefault="00455B82" w:rsidP="00E534C8">
      <w:pPr>
        <w:jc w:val="both"/>
      </w:pPr>
      <w:r w:rsidRPr="00455B82">
        <w:t>Teisės, personalo ir civilinės metrikacijos skyriaus vedėjas Vytautas Tumas</w:t>
      </w:r>
    </w:p>
    <w:p w:rsidR="00455B82" w:rsidRDefault="00455B82" w:rsidP="00BC3B6D">
      <w:pPr>
        <w:jc w:val="both"/>
      </w:pPr>
      <w:r w:rsidRPr="00455B82">
        <w:t>Bendrųjų reikalų skyriaus kalbos tvarkytoja Simona Grigalauskaitė</w:t>
      </w:r>
    </w:p>
    <w:p w:rsidR="00470643" w:rsidRDefault="00470643" w:rsidP="00E534C8">
      <w:pPr>
        <w:jc w:val="both"/>
      </w:pPr>
    </w:p>
    <w:p w:rsidR="00627BC6" w:rsidRDefault="00993770" w:rsidP="00594FDA">
      <w:pPr>
        <w:jc w:val="both"/>
      </w:pPr>
      <w:r>
        <w:t>Projektą</w:t>
      </w:r>
      <w:r w:rsidR="00E534C8">
        <w:t xml:space="preserve"> rengė</w:t>
      </w:r>
      <w:r w:rsidR="00B2471E">
        <w:t xml:space="preserve"> </w:t>
      </w:r>
      <w:r w:rsidR="00EC560E">
        <w:t>Architektūros ir teritorijų planavimo</w:t>
      </w:r>
      <w:r w:rsidR="00E534C8">
        <w:t xml:space="preserve"> skyri</w:t>
      </w:r>
      <w:r w:rsidR="00AA5B7C">
        <w:t>a</w:t>
      </w:r>
      <w:r w:rsidR="00E534C8">
        <w:t>us</w:t>
      </w:r>
      <w:r w:rsidR="00AA5B7C">
        <w:t xml:space="preserve"> </w:t>
      </w:r>
      <w:r w:rsidR="00DF6B68">
        <w:t>vedėjo pavaduotoja</w:t>
      </w:r>
      <w:r w:rsidR="00FE0255">
        <w:t xml:space="preserve"> </w:t>
      </w:r>
      <w:r w:rsidR="00DF6B68">
        <w:t>Kristina Petrulevičienė</w:t>
      </w:r>
    </w:p>
    <w:p w:rsidR="00987F34" w:rsidRDefault="00987F34" w:rsidP="00455B82">
      <w:r>
        <w:br w:type="page"/>
      </w:r>
    </w:p>
    <w:p w:rsidR="009A6388" w:rsidRPr="004A5EEF" w:rsidRDefault="006E1EDF" w:rsidP="009A6388">
      <w:pPr>
        <w:jc w:val="center"/>
        <w:rPr>
          <w:b/>
          <w:lang w:eastAsia="my-MM" w:bidi="my-MM"/>
        </w:rPr>
      </w:pPr>
      <w:r w:rsidRPr="004A5EEF">
        <w:rPr>
          <w:b/>
          <w:lang w:eastAsia="my-MM" w:bidi="my-MM"/>
        </w:rPr>
        <w:lastRenderedPageBreak/>
        <w:t>ARCHITEKTŪROS IR TERITORIJŲ PLANAVIMO SKYRIUS</w:t>
      </w:r>
    </w:p>
    <w:p w:rsidR="009A6388" w:rsidRPr="006975E2" w:rsidRDefault="009A6388" w:rsidP="009A6388">
      <w:pPr>
        <w:jc w:val="center"/>
        <w:rPr>
          <w:b/>
        </w:rPr>
      </w:pPr>
    </w:p>
    <w:p w:rsidR="009A6388" w:rsidRPr="006975E2" w:rsidRDefault="009A6388" w:rsidP="009A6388">
      <w:pPr>
        <w:jc w:val="center"/>
        <w:rPr>
          <w:b/>
        </w:rPr>
      </w:pPr>
      <w:r w:rsidRPr="006975E2">
        <w:rPr>
          <w:b/>
        </w:rPr>
        <w:t>AIŠKINAMASIS RAŠTAS</w:t>
      </w:r>
    </w:p>
    <w:p w:rsidR="009A6388" w:rsidRPr="006975E2" w:rsidRDefault="009A6388" w:rsidP="009A6388">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A6388" w:rsidRPr="006975E2" w:rsidTr="00EE617D">
        <w:tc>
          <w:tcPr>
            <w:tcW w:w="9854" w:type="dxa"/>
            <w:shd w:val="clear" w:color="auto" w:fill="auto"/>
          </w:tcPr>
          <w:p w:rsidR="009A6388" w:rsidRPr="006975E2" w:rsidRDefault="009A6388" w:rsidP="005B4912">
            <w:pPr>
              <w:jc w:val="center"/>
              <w:rPr>
                <w:b/>
                <w:caps/>
              </w:rPr>
            </w:pPr>
            <w:r w:rsidRPr="00804EA0">
              <w:rPr>
                <w:b/>
                <w:caps/>
              </w:rPr>
              <w:t>„</w:t>
            </w:r>
            <w:r w:rsidR="00CB0D41" w:rsidRPr="00CB0D41">
              <w:rPr>
                <w:b/>
                <w:caps/>
              </w:rPr>
              <w:t>DĖL PRITARIMO PA</w:t>
            </w:r>
            <w:r w:rsidR="005B4912">
              <w:rPr>
                <w:b/>
                <w:caps/>
              </w:rPr>
              <w:t>LANKĖS IR MINIJOS GATVIŲ SKVERŲ</w:t>
            </w:r>
            <w:r w:rsidR="00CB0D41" w:rsidRPr="00CB0D41">
              <w:rPr>
                <w:b/>
                <w:caps/>
              </w:rPr>
              <w:t xml:space="preserve"> </w:t>
            </w:r>
            <w:r w:rsidR="005B4912">
              <w:rPr>
                <w:b/>
                <w:caps/>
              </w:rPr>
              <w:t xml:space="preserve">PLUNGĖJE </w:t>
            </w:r>
            <w:r w:rsidR="00CB0D41" w:rsidRPr="00CB0D41">
              <w:rPr>
                <w:b/>
                <w:caps/>
              </w:rPr>
              <w:t>KONCEPCIJAI</w:t>
            </w:r>
            <w:r w:rsidR="00804EA0" w:rsidRPr="002C63D8">
              <w:rPr>
                <w:b/>
                <w:caps/>
              </w:rPr>
              <w:t>“</w:t>
            </w:r>
          </w:p>
        </w:tc>
      </w:tr>
      <w:tr w:rsidR="009A6388" w:rsidRPr="002E25C0" w:rsidTr="00EE617D">
        <w:tc>
          <w:tcPr>
            <w:tcW w:w="9854" w:type="dxa"/>
            <w:shd w:val="clear" w:color="auto" w:fill="auto"/>
          </w:tcPr>
          <w:p w:rsidR="009A6388" w:rsidRDefault="009A6388" w:rsidP="00EE617D">
            <w:pPr>
              <w:jc w:val="center"/>
            </w:pPr>
          </w:p>
          <w:p w:rsidR="009A6388" w:rsidRDefault="009A6388" w:rsidP="00EE617D">
            <w:pPr>
              <w:jc w:val="center"/>
            </w:pPr>
            <w:r>
              <w:t>202</w:t>
            </w:r>
            <w:r w:rsidR="00E13BF0">
              <w:t>4</w:t>
            </w:r>
            <w:r>
              <w:t xml:space="preserve"> m.</w:t>
            </w:r>
            <w:r w:rsidR="00DA7497">
              <w:t xml:space="preserve"> </w:t>
            </w:r>
            <w:r w:rsidR="00CB0D41">
              <w:t xml:space="preserve">rugpjūčio </w:t>
            </w:r>
            <w:r w:rsidR="0053719E">
              <w:t>30</w:t>
            </w:r>
            <w:r>
              <w:t xml:space="preserve"> d.</w:t>
            </w:r>
            <w:r w:rsidRPr="002E25C0">
              <w:t xml:space="preserve"> </w:t>
            </w:r>
          </w:p>
          <w:p w:rsidR="009A6388" w:rsidRPr="002E25C0" w:rsidRDefault="009A6388" w:rsidP="00EE617D">
            <w:pPr>
              <w:jc w:val="center"/>
            </w:pPr>
            <w:r w:rsidRPr="002E25C0">
              <w:t>Plungė</w:t>
            </w:r>
          </w:p>
        </w:tc>
      </w:tr>
    </w:tbl>
    <w:p w:rsidR="009A6388" w:rsidRDefault="009A6388" w:rsidP="009A6388"/>
    <w:p w:rsidR="00C43714" w:rsidRPr="00211A66" w:rsidRDefault="009A6388" w:rsidP="00211A66">
      <w:pPr>
        <w:ind w:firstLine="720"/>
        <w:jc w:val="both"/>
      </w:pPr>
      <w:r>
        <w:rPr>
          <w:b/>
        </w:rPr>
        <w:t xml:space="preserve">1. </w:t>
      </w:r>
      <w:r w:rsidRPr="009F3DBF">
        <w:rPr>
          <w:b/>
        </w:rPr>
        <w:t xml:space="preserve">Parengto </w:t>
      </w:r>
      <w:r w:rsidR="00C930B2">
        <w:rPr>
          <w:b/>
        </w:rPr>
        <w:t>sprendimo</w:t>
      </w:r>
      <w:r w:rsidRPr="009F3DBF">
        <w:rPr>
          <w:b/>
        </w:rPr>
        <w:t xml:space="preserve"> projekto tikslai</w:t>
      </w:r>
      <w:r>
        <w:rPr>
          <w:b/>
        </w:rPr>
        <w:t>,</w:t>
      </w:r>
      <w:r w:rsidR="00B91BC4">
        <w:rPr>
          <w:b/>
        </w:rPr>
        <w:t xml:space="preserve"> </w:t>
      </w:r>
      <w:r w:rsidR="00D06F5E">
        <w:rPr>
          <w:b/>
        </w:rPr>
        <w:t>uždaviniai</w:t>
      </w:r>
      <w:r>
        <w:rPr>
          <w:b/>
        </w:rPr>
        <w:t>.</w:t>
      </w:r>
      <w:r w:rsidR="00C930B2">
        <w:rPr>
          <w:b/>
        </w:rPr>
        <w:t xml:space="preserve"> </w:t>
      </w:r>
      <w:r w:rsidR="00C930B2" w:rsidRPr="00DA302E">
        <w:t>Sprendimo projekto t</w:t>
      </w:r>
      <w:r w:rsidR="00DA7497" w:rsidRPr="007F04D7">
        <w:t>ikslas</w:t>
      </w:r>
      <w:r w:rsidR="00DA7497">
        <w:t xml:space="preserve"> </w:t>
      </w:r>
      <w:r w:rsidR="0079542F">
        <w:t>–</w:t>
      </w:r>
      <w:r w:rsidR="00DA7497">
        <w:t xml:space="preserve"> </w:t>
      </w:r>
      <w:r w:rsidR="00C43714">
        <w:t xml:space="preserve">pritarti </w:t>
      </w:r>
      <w:proofErr w:type="spellStart"/>
      <w:r w:rsidR="00C43714" w:rsidRPr="00C43714">
        <w:t>Palankės</w:t>
      </w:r>
      <w:proofErr w:type="spellEnd"/>
      <w:r w:rsidR="00C43714" w:rsidRPr="00C43714">
        <w:t xml:space="preserve"> ir Minijos gat</w:t>
      </w:r>
      <w:r w:rsidR="005B4912">
        <w:t xml:space="preserve">vių skverų Plungėje </w:t>
      </w:r>
      <w:r w:rsidR="00C43714">
        <w:t>koncepcijai</w:t>
      </w:r>
      <w:r w:rsidR="00CD4ACD">
        <w:t xml:space="preserve"> (toliau – koncepcija)</w:t>
      </w:r>
      <w:r w:rsidR="00C43714">
        <w:t>, pagal kurią bus rengiamas detalusis planas.</w:t>
      </w:r>
      <w:r w:rsidR="00211A66">
        <w:t xml:space="preserve"> </w:t>
      </w:r>
      <w:r w:rsidR="00CD4ACD">
        <w:t xml:space="preserve">Koncepcijos rengimo uždavinys </w:t>
      </w:r>
      <w:r w:rsidR="0053719E">
        <w:t>–</w:t>
      </w:r>
      <w:r w:rsidR="00CD4ACD">
        <w:t xml:space="preserve"> </w:t>
      </w:r>
      <w:r w:rsidR="003358CD">
        <w:t>į</w:t>
      </w:r>
      <w:r w:rsidR="00CD4ACD" w:rsidRPr="00CD4ACD">
        <w:t xml:space="preserve">vertinti teritorijos vystymo potencialą miesto ir miesto dalies kontekste, išanalizuoti ir apibendrinti skirtingų interesų grupių poreikius, teritorijoje galiojančius planavimo ir kitus su teritorija susijusius </w:t>
      </w:r>
      <w:r w:rsidR="00CD4ACD" w:rsidRPr="004A5932">
        <w:t>dokumentus bei pasiūlyti kompleksines</w:t>
      </w:r>
      <w:r w:rsidR="00CD4ACD" w:rsidRPr="00CD4ACD">
        <w:t xml:space="preserve"> teritorijos vystymo gaires, kurios atspindėtų rekreacinę ir urbanistinę vystymo šioje miesto dalyje poziciją ir darnaus vystymo principus. </w:t>
      </w:r>
      <w:r w:rsidR="00211A66" w:rsidRPr="00CD4ACD">
        <w:t xml:space="preserve">Koncepcijoje siūlomi sprendimai, kaip kurti gyvybingesnį Plungės centrą, pritraukti naujų gyventojų ir lankytojų, atnaujinti miesto erdves. Vizijoje siūlomas naujas užstatymas: formuojami nedidelių daugiabučių ir kotedžų kvartalai prie Sinagogų gatvės, pirmuose aukštuose numatomos komercinės funkcijos, arčiau vandens </w:t>
      </w:r>
      <w:r w:rsidR="006964CA">
        <w:t xml:space="preserve">– </w:t>
      </w:r>
      <w:r w:rsidR="00211A66" w:rsidRPr="00CD4ACD">
        <w:t xml:space="preserve"> gyvenamieji kotedžai su terasomis ir vaizdais į </w:t>
      </w:r>
      <w:proofErr w:type="spellStart"/>
      <w:r w:rsidR="00211A66" w:rsidRPr="00CD4ACD">
        <w:t>Palankės</w:t>
      </w:r>
      <w:proofErr w:type="spellEnd"/>
      <w:r w:rsidR="00211A66" w:rsidRPr="00CD4ACD">
        <w:t xml:space="preserve"> tvenkinį.</w:t>
      </w:r>
    </w:p>
    <w:p w:rsidR="009A6388" w:rsidRDefault="00D06F5E" w:rsidP="00C43714">
      <w:pPr>
        <w:ind w:firstLine="720"/>
        <w:jc w:val="both"/>
        <w:rPr>
          <w:b/>
        </w:rPr>
      </w:pPr>
      <w:r w:rsidRPr="00A6498E">
        <w:rPr>
          <w:b/>
        </w:rPr>
        <w:t>2</w:t>
      </w:r>
      <w:r w:rsidR="009A6388" w:rsidRPr="00A6498E">
        <w:rPr>
          <w:b/>
        </w:rPr>
        <w:t xml:space="preserve">. </w:t>
      </w:r>
      <w:r w:rsidR="00C930B2" w:rsidRPr="00C930B2">
        <w:rPr>
          <w:b/>
        </w:rPr>
        <w:t>Siūlomos teisinio reguliavimo nuostatos, šiuo metu esantis teisinis reglamentavimas,</w:t>
      </w:r>
      <w:r w:rsidR="00C930B2">
        <w:rPr>
          <w:b/>
        </w:rPr>
        <w:t xml:space="preserve"> </w:t>
      </w:r>
      <w:r w:rsidR="00C930B2" w:rsidRPr="00C930B2">
        <w:rPr>
          <w:b/>
        </w:rPr>
        <w:t>kokie šios srities teisės aktai tebegalioja ir kokius teisės aktus būtina pakeisti ar panaikinti,</w:t>
      </w:r>
      <w:r w:rsidR="00C930B2">
        <w:rPr>
          <w:b/>
        </w:rPr>
        <w:t xml:space="preserve"> </w:t>
      </w:r>
      <w:r w:rsidR="00C930B2" w:rsidRPr="00C930B2">
        <w:rPr>
          <w:b/>
        </w:rPr>
        <w:t>priėmus teikiamą tarybos sprendimo projektą.</w:t>
      </w:r>
      <w:r w:rsidR="00C930B2">
        <w:rPr>
          <w:b/>
        </w:rPr>
        <w:t xml:space="preserve"> </w:t>
      </w:r>
      <w:r w:rsidR="006964CA">
        <w:rPr>
          <w:bCs/>
        </w:rPr>
        <w:t xml:space="preserve">Koncepciją rengiant buvo vadovautasi Plungės miesto bendrojo plano sprendiniais. </w:t>
      </w:r>
    </w:p>
    <w:p w:rsidR="00E53242" w:rsidRDefault="009A6388" w:rsidP="00784D98">
      <w:pPr>
        <w:ind w:firstLine="720"/>
        <w:jc w:val="both"/>
        <w:rPr>
          <w:b/>
        </w:rPr>
      </w:pPr>
      <w:r>
        <w:rPr>
          <w:b/>
        </w:rPr>
        <w:t xml:space="preserve">3. </w:t>
      </w:r>
      <w:r w:rsidRPr="00A035DD">
        <w:rPr>
          <w:b/>
        </w:rPr>
        <w:t>Kodėl būtina priimti sprendimą, kokių pozityvių rezultatų laukiama.</w:t>
      </w:r>
      <w:r w:rsidR="00C930B2">
        <w:rPr>
          <w:b/>
        </w:rPr>
        <w:t xml:space="preserve"> </w:t>
      </w:r>
    </w:p>
    <w:p w:rsidR="00C93569" w:rsidRPr="00B706DF" w:rsidRDefault="00A53269" w:rsidP="000E3D6C">
      <w:pPr>
        <w:ind w:firstLine="720"/>
        <w:jc w:val="both"/>
      </w:pPr>
      <w:r w:rsidRPr="00B706DF">
        <w:t>Nagrinėjamoje teritorijoje n</w:t>
      </w:r>
      <w:r w:rsidR="00E53242" w:rsidRPr="00B706DF">
        <w:t xml:space="preserve">esuformuotas miesto centrams būdingas tankaus užstatymo charakteris, vyrauja labai mažas aukštis, daug tuščių erdvių. </w:t>
      </w:r>
      <w:r w:rsidRPr="00B706DF">
        <w:t xml:space="preserve">Šioje teritorijoje neišvystyta socialinė ir paslaugų infrastruktūra, dėl šios priežasties ši dalis artimesnė priemiestinei miesto zonai negu miesto centrui. Nesuformuotos viešųjų erdvių, skverų prieigos. Skverų teritorijos neintegruotos į miesto urbanistinį audinį, neišvystyta bemotorio transporto judėjimo </w:t>
      </w:r>
      <w:r w:rsidR="00CD4ACD" w:rsidRPr="00B706DF">
        <w:t xml:space="preserve">infrastruktūra </w:t>
      </w:r>
      <w:r w:rsidRPr="00B706DF">
        <w:t>miesto istorinėje dalyje</w:t>
      </w:r>
      <w:r w:rsidR="002E5AA5" w:rsidRPr="00B706DF">
        <w:t xml:space="preserve"> – ši problematika yra sprendžiama koncepcijoje. Patvirtinus koncepciją, kurioje </w:t>
      </w:r>
      <w:r w:rsidR="000E3D6C" w:rsidRPr="00B706DF">
        <w:t xml:space="preserve">nurodyta </w:t>
      </w:r>
      <w:r w:rsidR="009A17CF" w:rsidRPr="00B706DF">
        <w:t xml:space="preserve">ilgalaikė </w:t>
      </w:r>
      <w:r w:rsidR="000E3D6C" w:rsidRPr="00B706DF">
        <w:t>teritorijos vystymo kryptis</w:t>
      </w:r>
      <w:r w:rsidR="002E5AA5" w:rsidRPr="00B706DF">
        <w:t>, bus galim</w:t>
      </w:r>
      <w:r w:rsidR="00B706DF" w:rsidRPr="00B706DF">
        <w:t>a pradėti rengti detalųjį planą, kuriuo bus nustatomos žemės sklypų ribos bei teritorijos naudojimo reglamentas.</w:t>
      </w:r>
      <w:r w:rsidR="00B706DF">
        <w:t xml:space="preserve"> </w:t>
      </w:r>
    </w:p>
    <w:p w:rsidR="00C930B2" w:rsidRDefault="00A6498E" w:rsidP="00D06F5E">
      <w:pPr>
        <w:ind w:firstLine="720"/>
        <w:jc w:val="both"/>
        <w:rPr>
          <w:b/>
        </w:rPr>
      </w:pPr>
      <w:r>
        <w:rPr>
          <w:b/>
        </w:rPr>
        <w:t>4</w:t>
      </w:r>
      <w:r w:rsidR="00D06F5E">
        <w:rPr>
          <w:b/>
        </w:rPr>
        <w:t xml:space="preserve">. </w:t>
      </w:r>
      <w:r w:rsidR="00C930B2" w:rsidRPr="00C930B2">
        <w:rPr>
          <w:b/>
        </w:rPr>
        <w:t>Lėšų poreikis ir finansavimo šaltiniai</w:t>
      </w:r>
      <w:r w:rsidR="00C930B2" w:rsidRPr="00803382">
        <w:rPr>
          <w:b/>
        </w:rPr>
        <w:t>.</w:t>
      </w:r>
      <w:r w:rsidR="00C93569" w:rsidRPr="00803382">
        <w:rPr>
          <w:szCs w:val="20"/>
          <w:lang w:eastAsia="en-US"/>
        </w:rPr>
        <w:t xml:space="preserve"> </w:t>
      </w:r>
      <w:r w:rsidR="00036088" w:rsidRPr="00803382">
        <w:rPr>
          <w:szCs w:val="20"/>
          <w:lang w:eastAsia="en-US"/>
        </w:rPr>
        <w:t>Sprendimui įgyvendinti papildomų lėšų nereikės.</w:t>
      </w:r>
    </w:p>
    <w:p w:rsidR="00C930B2" w:rsidRDefault="00C930B2" w:rsidP="00D06F5E">
      <w:pPr>
        <w:ind w:firstLine="720"/>
        <w:jc w:val="both"/>
        <w:rPr>
          <w:bCs/>
        </w:rPr>
      </w:pPr>
      <w:r>
        <w:rPr>
          <w:b/>
        </w:rPr>
        <w:t xml:space="preserve">5. </w:t>
      </w:r>
      <w:r w:rsidRPr="00C930B2">
        <w:rPr>
          <w:b/>
        </w:rPr>
        <w:t>Pateikti kitus sprendimui priimti reikalingus pagrindimus, skaičiavimus ar</w:t>
      </w:r>
      <w:r>
        <w:rPr>
          <w:b/>
        </w:rPr>
        <w:t xml:space="preserve"> </w:t>
      </w:r>
      <w:r w:rsidRPr="00C930B2">
        <w:rPr>
          <w:b/>
        </w:rPr>
        <w:t xml:space="preserve">paaiškinimus. </w:t>
      </w:r>
      <w:r w:rsidRPr="00C930B2">
        <w:rPr>
          <w:bCs/>
        </w:rPr>
        <w:t>Nėra.</w:t>
      </w:r>
    </w:p>
    <w:p w:rsidR="00C930B2" w:rsidRDefault="00C930B2" w:rsidP="00D06F5E">
      <w:pPr>
        <w:ind w:firstLine="720"/>
        <w:jc w:val="both"/>
        <w:rPr>
          <w:bCs/>
        </w:rPr>
      </w:pPr>
      <w:r w:rsidRPr="00C930B2">
        <w:rPr>
          <w:b/>
        </w:rPr>
        <w:t>6. Pateikti sprendimo projekto lyginamąjį variantą, jeigu teikiamas sprendimo</w:t>
      </w:r>
      <w:r>
        <w:rPr>
          <w:b/>
        </w:rPr>
        <w:t xml:space="preserve"> </w:t>
      </w:r>
      <w:r w:rsidRPr="00C930B2">
        <w:rPr>
          <w:b/>
        </w:rPr>
        <w:t xml:space="preserve">pakeitimo projektas. </w:t>
      </w:r>
      <w:r w:rsidRPr="00C930B2">
        <w:rPr>
          <w:bCs/>
        </w:rPr>
        <w:t>Nėra.</w:t>
      </w:r>
    </w:p>
    <w:p w:rsidR="00472A79" w:rsidRPr="00036088" w:rsidRDefault="00472A79" w:rsidP="00036088">
      <w:pPr>
        <w:ind w:firstLine="720"/>
        <w:jc w:val="both"/>
        <w:rPr>
          <w:bCs/>
        </w:rPr>
      </w:pPr>
      <w:r w:rsidRPr="00472A79">
        <w:rPr>
          <w:b/>
        </w:rPr>
        <w:t xml:space="preserve">7. Sprendimo projekto antikorupcinis vertinimas. </w:t>
      </w:r>
      <w:r w:rsidR="00F172EA">
        <w:rPr>
          <w:bCs/>
        </w:rPr>
        <w:t>Vertinimas neatliekamas.</w:t>
      </w:r>
    </w:p>
    <w:p w:rsidR="009A6388" w:rsidRPr="00472A79" w:rsidRDefault="009A6388" w:rsidP="00472A79">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r w:rsidR="00472A79">
        <w:rPr>
          <w:b/>
        </w:rPr>
        <w:t xml:space="preserve"> </w:t>
      </w:r>
      <w:r w:rsidR="00494878" w:rsidRPr="00494878">
        <w:t>Architektūros ir teritorijų planavimo skyriaus iniciatyva.</w:t>
      </w:r>
    </w:p>
    <w:p w:rsidR="009A6388" w:rsidRPr="00472A79" w:rsidRDefault="009A6388" w:rsidP="00472A79">
      <w:pPr>
        <w:tabs>
          <w:tab w:val="left" w:pos="720"/>
        </w:tabs>
        <w:ind w:firstLine="720"/>
        <w:jc w:val="both"/>
        <w:rPr>
          <w:b/>
        </w:rPr>
      </w:pPr>
      <w:r>
        <w:rPr>
          <w:b/>
        </w:rPr>
        <w:t xml:space="preserve">9. </w:t>
      </w:r>
      <w:r w:rsidR="005D074C">
        <w:rPr>
          <w:b/>
        </w:rPr>
        <w:t xml:space="preserve">Nurodyti, kuri sprendimo </w:t>
      </w:r>
      <w:r w:rsidRPr="00A035DD">
        <w:rPr>
          <w:b/>
        </w:rPr>
        <w:t>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472A79">
        <w:rPr>
          <w:b/>
        </w:rPr>
        <w:t xml:space="preserve"> </w:t>
      </w:r>
      <w:r w:rsidR="00494878" w:rsidRPr="00494878">
        <w:t>Nėra.</w:t>
      </w:r>
    </w:p>
    <w:p w:rsidR="009A6388" w:rsidRPr="00036088" w:rsidRDefault="009A6388" w:rsidP="00036088">
      <w:pPr>
        <w:tabs>
          <w:tab w:val="left" w:pos="720"/>
        </w:tabs>
        <w:ind w:firstLine="720"/>
        <w:jc w:val="both"/>
      </w:pPr>
      <w:r>
        <w:rPr>
          <w:b/>
        </w:rPr>
        <w:t xml:space="preserve">10. Kam (institucijoms, skyriams, organizacijoms ir t. t.) patvirtintas sprendimas turi būti išsiųstas. </w:t>
      </w:r>
      <w:r w:rsidR="00036088">
        <w:t xml:space="preserve">Paskelbti patvirtintą sprendimą Teisės aktų registre, Savivaldybės interneto svetainėje </w:t>
      </w:r>
      <w:hyperlink r:id="rId5" w:history="1">
        <w:r w:rsidR="00036088" w:rsidRPr="007B19DD">
          <w:rPr>
            <w:rStyle w:val="Hipersaitas"/>
          </w:rPr>
          <w:t>www.plunge.lt</w:t>
        </w:r>
      </w:hyperlink>
      <w:r w:rsidR="00036088">
        <w:t xml:space="preserve">. </w:t>
      </w:r>
    </w:p>
    <w:p w:rsidR="00784D98" w:rsidRDefault="009A6388" w:rsidP="009A6388">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w:t>
      </w:r>
      <w:r>
        <w:lastRenderedPageBreak/>
        <w:t xml:space="preserve">konsultavimosi rezultatai (nurodoma, su kokiomis suinteresuotomis grupėmis buvo konsultuotasi, ar atsižvelgta į suinteresuotų grupių pateiktus siūlymus, kiek į juos atsižvelgta) ir kita.). </w:t>
      </w:r>
    </w:p>
    <w:p w:rsidR="009A6388" w:rsidRDefault="00211A66" w:rsidP="009A6388">
      <w:pPr>
        <w:ind w:firstLine="720"/>
        <w:jc w:val="both"/>
      </w:pPr>
      <w:r>
        <w:t>Koncepcijos rengimas</w:t>
      </w:r>
      <w:r w:rsidRPr="00211A66">
        <w:t xml:space="preserve"> buvo pradėtas metų pradžioje: atliktos išsamios teritorijos analizės, pasiūlyti skirtingi vystymo variantai ir remiantis jais parengta ilgalaikė urbanistinė teritorijos plėtros vizija. Viso projekto metu visuomenė buvo įtraukta į planavimą: vykdyta gyventojų apklausa, kuri padėjo geriau suprasti miestiečių poreikius, o kiekvienas projekto etapas (analizės, variantai, vizija) aptartas viešose diskusijose ir pristatymuose. Jų metu sklypų savininkai, politikai ir miesto bendruomenė siūlė idėjas ir pastabas, papildė vizijos sprendinius. Susitikimai vyko Savivaldybės </w:t>
      </w:r>
      <w:r w:rsidR="00E53242">
        <w:t>patalpose bei kavos bare „</w:t>
      </w:r>
      <w:proofErr w:type="spellStart"/>
      <w:r w:rsidRPr="00211A66">
        <w:t>Exlibris</w:t>
      </w:r>
      <w:proofErr w:type="spellEnd"/>
      <w:r w:rsidR="0053719E">
        <w:t>“</w:t>
      </w:r>
      <w:r w:rsidRPr="00211A66">
        <w:t xml:space="preserve">. </w:t>
      </w:r>
      <w:r w:rsidR="00E53242">
        <w:t>Išsamesnė</w:t>
      </w:r>
      <w:r w:rsidR="00784D98">
        <w:t xml:space="preserve"> informacija </w:t>
      </w:r>
      <w:r w:rsidR="00036088">
        <w:t xml:space="preserve">pateikta koncepcijos buklete. </w:t>
      </w:r>
    </w:p>
    <w:p w:rsidR="009A6388" w:rsidRPr="006B0A1C" w:rsidRDefault="009A6388" w:rsidP="009A6388">
      <w:pPr>
        <w:ind w:firstLine="720"/>
        <w:jc w:val="both"/>
        <w:rPr>
          <w:b/>
        </w:rPr>
      </w:pPr>
      <w:r w:rsidRPr="00684DCC">
        <w:rPr>
          <w:b/>
        </w:rPr>
        <w:t>12.</w:t>
      </w:r>
      <w:r>
        <w:t xml:space="preserve"> </w:t>
      </w:r>
      <w:r w:rsidRPr="009F3DBF">
        <w:rPr>
          <w:b/>
        </w:rPr>
        <w:t>Numatomo teisinio reguliavimo poveikio vertinimas</w:t>
      </w:r>
      <w:r w:rsidR="00A6498E">
        <w:rPr>
          <w:b/>
        </w:rPr>
        <w:t xml:space="preserve"> </w:t>
      </w:r>
      <w:r w:rsidRPr="009F3DBF">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A6388" w:rsidRPr="007D4B69" w:rsidTr="00EE617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A6388" w:rsidRPr="007D4B69" w:rsidRDefault="009A6388" w:rsidP="00EE617D">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A6388" w:rsidRPr="007D4B69" w:rsidRDefault="009A6388" w:rsidP="00EE617D">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A6388" w:rsidRPr="007D4B69" w:rsidTr="00EE617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A6388" w:rsidRPr="007D4B69" w:rsidRDefault="009A6388" w:rsidP="00EE617D">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A6388" w:rsidRPr="007D4B69" w:rsidRDefault="009A6388" w:rsidP="00EE617D">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A6388" w:rsidRPr="007D4B69" w:rsidRDefault="009A6388" w:rsidP="00EE617D">
            <w:pPr>
              <w:widowControl w:val="0"/>
              <w:jc w:val="center"/>
              <w:rPr>
                <w:rFonts w:eastAsia="Lucida Sans Unicode"/>
                <w:b/>
                <w:kern w:val="1"/>
                <w:lang w:bidi="lo-LA"/>
              </w:rPr>
            </w:pPr>
            <w:r w:rsidRPr="007D4B69">
              <w:rPr>
                <w:rFonts w:eastAsia="Lucida Sans Unicode"/>
                <w:b/>
                <w:kern w:val="1"/>
              </w:rPr>
              <w:t>Neigiamas poveikis</w:t>
            </w:r>
          </w:p>
        </w:tc>
      </w:tr>
      <w:tr w:rsidR="009A6388" w:rsidRPr="007D4B69" w:rsidTr="00EE617D">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EE617D">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B11ED3" w:rsidP="00DA302E">
            <w:pPr>
              <w:widowControl w:val="0"/>
              <w:jc w:val="center"/>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rsidTr="00EE617D">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EE617D">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rsidTr="00EE617D">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EE617D">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1255C9">
              <w:rPr>
                <w:rFonts w:eastAsia="Lucida Sans Unicode"/>
                <w:i/>
                <w:kern w:val="1"/>
                <w:lang w:bidi="lo-LA"/>
              </w:rPr>
              <w:t>eigiamas</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rsidTr="00EE617D">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EE617D">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B11ED3" w:rsidP="00DA302E">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rsidTr="00EE617D">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EE617D">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rsidTr="00EE617D">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EE617D">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rsidTr="00EE617D">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EE617D">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C93569" w:rsidP="00DA302E">
            <w:pPr>
              <w:widowControl w:val="0"/>
              <w:jc w:val="center"/>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rsidTr="00EE617D">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EE617D">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C93569" w:rsidP="00DA302E">
            <w:pPr>
              <w:widowControl w:val="0"/>
              <w:jc w:val="center"/>
              <w:rPr>
                <w:rFonts w:eastAsia="Lucida Sans Unicode"/>
                <w:i/>
                <w:kern w:val="1"/>
                <w:lang w:bidi="lo-LA"/>
              </w:rPr>
            </w:pPr>
            <w:r w:rsidRPr="00C93569">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B2471E"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rsidTr="00EE617D">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EE617D">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FB17EE" w:rsidRPr="00FB17EE">
              <w:rPr>
                <w:rFonts w:eastAsia="Lucida Sans Unicode"/>
                <w:i/>
                <w:kern w:val="1"/>
                <w:lang w:bidi="lo-LA"/>
              </w:rPr>
              <w:t>eigiamas</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r w:rsidR="009A6388" w:rsidRPr="007D4B69" w:rsidTr="00EE617D">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EE617D">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804EA0" w:rsidP="00DA302E">
            <w:pPr>
              <w:widowControl w:val="0"/>
              <w:jc w:val="center"/>
              <w:rPr>
                <w:rFonts w:eastAsia="Lucida Sans Unicode"/>
                <w:i/>
                <w:kern w:val="1"/>
                <w:lang w:bidi="lo-LA"/>
              </w:rPr>
            </w:pPr>
            <w:r>
              <w:rPr>
                <w:rFonts w:eastAsia="Lucida Sans Unicode"/>
                <w:i/>
                <w:kern w:val="1"/>
                <w:lang w:bidi="lo-LA"/>
              </w:rPr>
              <w:t>T</w:t>
            </w:r>
            <w:r w:rsidR="001255C9">
              <w:rPr>
                <w:rFonts w:eastAsia="Lucida Sans Unicode"/>
                <w:i/>
                <w:kern w:val="1"/>
                <w:lang w:bidi="lo-LA"/>
              </w:rPr>
              <w:t>eigiamas</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AC7148" w:rsidP="00DA302E">
            <w:pPr>
              <w:widowControl w:val="0"/>
              <w:jc w:val="center"/>
              <w:rPr>
                <w:rFonts w:eastAsia="Lucida Sans Unicode"/>
                <w:i/>
                <w:kern w:val="1"/>
                <w:lang w:bidi="lo-LA"/>
              </w:rPr>
            </w:pPr>
            <w:r>
              <w:rPr>
                <w:rFonts w:eastAsia="Lucida Sans Unicode"/>
                <w:i/>
                <w:kern w:val="1"/>
                <w:lang w:bidi="lo-LA"/>
              </w:rPr>
              <w:t>Nenumatomas</w:t>
            </w:r>
          </w:p>
        </w:tc>
      </w:tr>
    </w:tbl>
    <w:p w:rsidR="009A6388" w:rsidRDefault="009A6388" w:rsidP="009A6388">
      <w:pPr>
        <w:widowControl w:val="0"/>
        <w:jc w:val="both"/>
        <w:rPr>
          <w:rFonts w:eastAsia="Lucida Sans Unicode"/>
          <w:kern w:val="1"/>
          <w:lang w:bidi="lo-LA"/>
        </w:rPr>
      </w:pPr>
    </w:p>
    <w:p w:rsidR="009A6388" w:rsidRDefault="009A6388" w:rsidP="00DA302E">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A6388" w:rsidRDefault="009A6388" w:rsidP="009246F3">
      <w:pPr>
        <w:widowControl w:val="0"/>
        <w:ind w:firstLine="720"/>
        <w:jc w:val="both"/>
        <w:rPr>
          <w:rFonts w:eastAsia="Lucida Sans Unicode"/>
          <w:kern w:val="2"/>
        </w:rPr>
      </w:pPr>
    </w:p>
    <w:p w:rsidR="0079542F" w:rsidRDefault="0079542F" w:rsidP="009A6388">
      <w:pPr>
        <w:widowControl w:val="0"/>
        <w:jc w:val="both"/>
        <w:rPr>
          <w:rFonts w:eastAsia="Lucida Sans Unicode"/>
          <w:kern w:val="2"/>
        </w:rPr>
      </w:pPr>
    </w:p>
    <w:p w:rsidR="0079542F" w:rsidRDefault="00080050" w:rsidP="009A6388">
      <w:pPr>
        <w:widowControl w:val="0"/>
        <w:jc w:val="both"/>
        <w:rPr>
          <w:rFonts w:eastAsia="Lucida Sans Unicode"/>
          <w:kern w:val="2"/>
        </w:rPr>
      </w:pPr>
      <w:r>
        <w:rPr>
          <w:rFonts w:eastAsia="Lucida Sans Unicode"/>
          <w:kern w:val="2"/>
        </w:rPr>
        <w:t>Rengėja</w:t>
      </w:r>
    </w:p>
    <w:p w:rsidR="009A6388" w:rsidRDefault="0079542F" w:rsidP="009A6388">
      <w:pPr>
        <w:widowControl w:val="0"/>
        <w:jc w:val="both"/>
        <w:rPr>
          <w:rFonts w:eastAsia="Lucida Sans Unicode"/>
          <w:kern w:val="2"/>
          <w:lang w:eastAsia="ar-SA"/>
        </w:rPr>
      </w:pPr>
      <w:r>
        <w:rPr>
          <w:rFonts w:eastAsia="Lucida Sans Unicode"/>
          <w:kern w:val="2"/>
        </w:rPr>
        <w:t>Architektūros ir teritorijų planavimo</w:t>
      </w:r>
      <w:r w:rsidR="00080050">
        <w:rPr>
          <w:rFonts w:eastAsia="Lucida Sans Unicode"/>
          <w:kern w:val="2"/>
        </w:rPr>
        <w:t xml:space="preserve"> </w:t>
      </w:r>
      <w:r w:rsidR="00B11ED3">
        <w:rPr>
          <w:rFonts w:eastAsia="Lucida Sans Unicode"/>
          <w:kern w:val="2"/>
        </w:rPr>
        <w:t>skyriaus vedėjo pavaduotoja</w:t>
      </w:r>
      <w:r w:rsidR="00B11ED3">
        <w:rPr>
          <w:rFonts w:eastAsia="Lucida Sans Unicode"/>
          <w:kern w:val="2"/>
        </w:rPr>
        <w:tab/>
        <w:t xml:space="preserve">              Kristina Petrulevičienė</w:t>
      </w:r>
      <w:r w:rsidR="009A6388">
        <w:rPr>
          <w:rFonts w:eastAsia="Lucida Sans Unicode"/>
          <w:kern w:val="2"/>
        </w:rPr>
        <w:t xml:space="preserve">                                 </w:t>
      </w:r>
    </w:p>
    <w:p w:rsidR="009A6388" w:rsidRPr="00594FDA" w:rsidRDefault="009A6388" w:rsidP="009A6388">
      <w:pPr>
        <w:jc w:val="both"/>
      </w:pPr>
    </w:p>
    <w:sectPr w:rsidR="009A6388" w:rsidRPr="00594FDA"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34C"/>
    <w:multiLevelType w:val="multilevel"/>
    <w:tmpl w:val="9B3E01DA"/>
    <w:lvl w:ilvl="0">
      <w:start w:val="1"/>
      <w:numFmt w:val="decimal"/>
      <w:lvlText w:val="%1."/>
      <w:lvlJc w:val="left"/>
      <w:pPr>
        <w:ind w:left="1080" w:hanging="360"/>
      </w:pPr>
      <w:rPr>
        <w:rFonts w:hint="default"/>
      </w:rPr>
    </w:lvl>
    <w:lvl w:ilvl="1">
      <w:start w:val="1"/>
      <w:numFmt w:val="decimal"/>
      <w:isLgl/>
      <w:lvlText w:val="%2."/>
      <w:lvlJc w:val="left"/>
      <w:pPr>
        <w:ind w:left="1170" w:hanging="450"/>
      </w:pPr>
      <w:rPr>
        <w:rFonts w:ascii="Times New Roman" w:eastAsia="Times New Roman" w:hAnsi="Times New Roman" w:cs="Times New Roman"/>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15:restartNumberingAfterBreak="0">
    <w:nsid w:val="43B24ED1"/>
    <w:multiLevelType w:val="multilevel"/>
    <w:tmpl w:val="3A9AAA72"/>
    <w:lvl w:ilvl="0">
      <w:start w:val="1"/>
      <w:numFmt w:val="decimal"/>
      <w:lvlText w:val="%1."/>
      <w:lvlJc w:val="left"/>
      <w:pPr>
        <w:ind w:left="107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15:restartNumberingAfterBreak="0">
    <w:nsid w:val="48D714AC"/>
    <w:multiLevelType w:val="hybridMultilevel"/>
    <w:tmpl w:val="6CC2E90C"/>
    <w:lvl w:ilvl="0" w:tplc="1B8AF10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4B5963A7"/>
    <w:multiLevelType w:val="hybridMultilevel"/>
    <w:tmpl w:val="9438BAAA"/>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DE3"/>
    <w:rsid w:val="000069DE"/>
    <w:rsid w:val="00014D6C"/>
    <w:rsid w:val="00036088"/>
    <w:rsid w:val="00063FC2"/>
    <w:rsid w:val="000674F8"/>
    <w:rsid w:val="00072080"/>
    <w:rsid w:val="00080050"/>
    <w:rsid w:val="000814A4"/>
    <w:rsid w:val="00086978"/>
    <w:rsid w:val="00086D48"/>
    <w:rsid w:val="00091A26"/>
    <w:rsid w:val="00097D9F"/>
    <w:rsid w:val="000A71CE"/>
    <w:rsid w:val="000D0B1B"/>
    <w:rsid w:val="000D5A5A"/>
    <w:rsid w:val="000E3D6C"/>
    <w:rsid w:val="001255C9"/>
    <w:rsid w:val="001266A4"/>
    <w:rsid w:val="001473A5"/>
    <w:rsid w:val="00156B1B"/>
    <w:rsid w:val="00161FDA"/>
    <w:rsid w:val="001650BE"/>
    <w:rsid w:val="001767B0"/>
    <w:rsid w:val="00183169"/>
    <w:rsid w:val="00184FF9"/>
    <w:rsid w:val="001A756F"/>
    <w:rsid w:val="001B4C7B"/>
    <w:rsid w:val="001E30D4"/>
    <w:rsid w:val="001F27A0"/>
    <w:rsid w:val="00200437"/>
    <w:rsid w:val="002069FB"/>
    <w:rsid w:val="00211A66"/>
    <w:rsid w:val="00261FC6"/>
    <w:rsid w:val="00265780"/>
    <w:rsid w:val="00267763"/>
    <w:rsid w:val="00270052"/>
    <w:rsid w:val="00274CCA"/>
    <w:rsid w:val="0029564F"/>
    <w:rsid w:val="00296539"/>
    <w:rsid w:val="002B0DE9"/>
    <w:rsid w:val="002C3F9E"/>
    <w:rsid w:val="002C63D8"/>
    <w:rsid w:val="002E25C0"/>
    <w:rsid w:val="002E5472"/>
    <w:rsid w:val="002E5AA5"/>
    <w:rsid w:val="00301966"/>
    <w:rsid w:val="00304C7F"/>
    <w:rsid w:val="003113D8"/>
    <w:rsid w:val="0033140B"/>
    <w:rsid w:val="003333EE"/>
    <w:rsid w:val="00333CB8"/>
    <w:rsid w:val="003358CD"/>
    <w:rsid w:val="00336282"/>
    <w:rsid w:val="00336702"/>
    <w:rsid w:val="00357B93"/>
    <w:rsid w:val="00391B97"/>
    <w:rsid w:val="00395865"/>
    <w:rsid w:val="003B4A0C"/>
    <w:rsid w:val="003D1C79"/>
    <w:rsid w:val="003D3820"/>
    <w:rsid w:val="0040388A"/>
    <w:rsid w:val="0042738E"/>
    <w:rsid w:val="00447872"/>
    <w:rsid w:val="00455B82"/>
    <w:rsid w:val="00470643"/>
    <w:rsid w:val="00472A79"/>
    <w:rsid w:val="00494878"/>
    <w:rsid w:val="004A5932"/>
    <w:rsid w:val="004A5EEF"/>
    <w:rsid w:val="004C7EC5"/>
    <w:rsid w:val="004D3E03"/>
    <w:rsid w:val="004D5A40"/>
    <w:rsid w:val="004F0F49"/>
    <w:rsid w:val="005055A1"/>
    <w:rsid w:val="00507250"/>
    <w:rsid w:val="0053719E"/>
    <w:rsid w:val="00547008"/>
    <w:rsid w:val="005477A7"/>
    <w:rsid w:val="005514DB"/>
    <w:rsid w:val="00553159"/>
    <w:rsid w:val="00561D1B"/>
    <w:rsid w:val="00577823"/>
    <w:rsid w:val="00594FDA"/>
    <w:rsid w:val="005A5F42"/>
    <w:rsid w:val="005B4912"/>
    <w:rsid w:val="005D074C"/>
    <w:rsid w:val="005E1008"/>
    <w:rsid w:val="005F73F7"/>
    <w:rsid w:val="00613DE3"/>
    <w:rsid w:val="00621BEC"/>
    <w:rsid w:val="00627BC6"/>
    <w:rsid w:val="00634052"/>
    <w:rsid w:val="00636B6D"/>
    <w:rsid w:val="00663BC8"/>
    <w:rsid w:val="0066406E"/>
    <w:rsid w:val="00670405"/>
    <w:rsid w:val="006964CA"/>
    <w:rsid w:val="006A2759"/>
    <w:rsid w:val="006A3134"/>
    <w:rsid w:val="006E1EDF"/>
    <w:rsid w:val="006F5609"/>
    <w:rsid w:val="00732B7A"/>
    <w:rsid w:val="00733E9C"/>
    <w:rsid w:val="00784D98"/>
    <w:rsid w:val="0079542F"/>
    <w:rsid w:val="007A48E7"/>
    <w:rsid w:val="007A5938"/>
    <w:rsid w:val="007B288A"/>
    <w:rsid w:val="007D46EC"/>
    <w:rsid w:val="007D5472"/>
    <w:rsid w:val="007F04D7"/>
    <w:rsid w:val="00803382"/>
    <w:rsid w:val="00804EA0"/>
    <w:rsid w:val="00810B16"/>
    <w:rsid w:val="00811E10"/>
    <w:rsid w:val="00824173"/>
    <w:rsid w:val="008273E5"/>
    <w:rsid w:val="00854CB9"/>
    <w:rsid w:val="00867BAA"/>
    <w:rsid w:val="00885D8A"/>
    <w:rsid w:val="00891925"/>
    <w:rsid w:val="008A3D3E"/>
    <w:rsid w:val="008C3129"/>
    <w:rsid w:val="008D3E61"/>
    <w:rsid w:val="008E7F3C"/>
    <w:rsid w:val="008F41E0"/>
    <w:rsid w:val="00902498"/>
    <w:rsid w:val="009027B9"/>
    <w:rsid w:val="009246F3"/>
    <w:rsid w:val="00930767"/>
    <w:rsid w:val="009550EC"/>
    <w:rsid w:val="0098198E"/>
    <w:rsid w:val="00987F34"/>
    <w:rsid w:val="00993770"/>
    <w:rsid w:val="009A17CF"/>
    <w:rsid w:val="009A6388"/>
    <w:rsid w:val="009C60DC"/>
    <w:rsid w:val="00A37879"/>
    <w:rsid w:val="00A4089A"/>
    <w:rsid w:val="00A51CED"/>
    <w:rsid w:val="00A53269"/>
    <w:rsid w:val="00A6498E"/>
    <w:rsid w:val="00A82C3B"/>
    <w:rsid w:val="00AA0F88"/>
    <w:rsid w:val="00AA42B2"/>
    <w:rsid w:val="00AA5B7C"/>
    <w:rsid w:val="00AC7148"/>
    <w:rsid w:val="00AE3C3E"/>
    <w:rsid w:val="00AF61F7"/>
    <w:rsid w:val="00AF730C"/>
    <w:rsid w:val="00B11ED3"/>
    <w:rsid w:val="00B13448"/>
    <w:rsid w:val="00B2471E"/>
    <w:rsid w:val="00B60150"/>
    <w:rsid w:val="00B706DF"/>
    <w:rsid w:val="00B91AEC"/>
    <w:rsid w:val="00B91BC4"/>
    <w:rsid w:val="00BB0322"/>
    <w:rsid w:val="00BC3B6D"/>
    <w:rsid w:val="00BC709E"/>
    <w:rsid w:val="00BE372A"/>
    <w:rsid w:val="00BF44BF"/>
    <w:rsid w:val="00C34E6D"/>
    <w:rsid w:val="00C43714"/>
    <w:rsid w:val="00C457AE"/>
    <w:rsid w:val="00C4640E"/>
    <w:rsid w:val="00C602E0"/>
    <w:rsid w:val="00C715B6"/>
    <w:rsid w:val="00C71CC1"/>
    <w:rsid w:val="00C75558"/>
    <w:rsid w:val="00C77096"/>
    <w:rsid w:val="00C92892"/>
    <w:rsid w:val="00C930B2"/>
    <w:rsid w:val="00C93569"/>
    <w:rsid w:val="00CB00D1"/>
    <w:rsid w:val="00CB0D41"/>
    <w:rsid w:val="00CD4ACD"/>
    <w:rsid w:val="00CE4249"/>
    <w:rsid w:val="00CE5942"/>
    <w:rsid w:val="00D05E39"/>
    <w:rsid w:val="00D06F5E"/>
    <w:rsid w:val="00D346C8"/>
    <w:rsid w:val="00D56554"/>
    <w:rsid w:val="00D709E8"/>
    <w:rsid w:val="00D75955"/>
    <w:rsid w:val="00D778D3"/>
    <w:rsid w:val="00DA302E"/>
    <w:rsid w:val="00DA7497"/>
    <w:rsid w:val="00DA7556"/>
    <w:rsid w:val="00DC37F3"/>
    <w:rsid w:val="00DE2EB2"/>
    <w:rsid w:val="00DE6703"/>
    <w:rsid w:val="00DF6B68"/>
    <w:rsid w:val="00E11ADE"/>
    <w:rsid w:val="00E13BF0"/>
    <w:rsid w:val="00E35BBA"/>
    <w:rsid w:val="00E4525D"/>
    <w:rsid w:val="00E523C8"/>
    <w:rsid w:val="00E53242"/>
    <w:rsid w:val="00E534C8"/>
    <w:rsid w:val="00E53F6A"/>
    <w:rsid w:val="00E61579"/>
    <w:rsid w:val="00E725B7"/>
    <w:rsid w:val="00E84DA7"/>
    <w:rsid w:val="00E935BF"/>
    <w:rsid w:val="00E964ED"/>
    <w:rsid w:val="00EA69B1"/>
    <w:rsid w:val="00EB3147"/>
    <w:rsid w:val="00EC560E"/>
    <w:rsid w:val="00EE2F48"/>
    <w:rsid w:val="00EE617D"/>
    <w:rsid w:val="00EE7D41"/>
    <w:rsid w:val="00EF4EB8"/>
    <w:rsid w:val="00EF564D"/>
    <w:rsid w:val="00F01168"/>
    <w:rsid w:val="00F108FF"/>
    <w:rsid w:val="00F172EA"/>
    <w:rsid w:val="00F21B23"/>
    <w:rsid w:val="00FB17EE"/>
    <w:rsid w:val="00FC2FE8"/>
    <w:rsid w:val="00FE0255"/>
    <w:rsid w:val="00FE1F6A"/>
    <w:rsid w:val="00FE506F"/>
    <w:rsid w:val="00FE5D2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0FF497"/>
  <w15:docId w15:val="{2B956492-574F-451D-9527-FDCE54562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basedOn w:val="Numatytasispastraiposriftas"/>
    <w:uiPriority w:val="99"/>
    <w:unhideWhenUsed/>
    <w:rsid w:val="00C34E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950933">
      <w:bodyDiv w:val="1"/>
      <w:marLeft w:val="0"/>
      <w:marRight w:val="0"/>
      <w:marTop w:val="0"/>
      <w:marBottom w:val="0"/>
      <w:divBdr>
        <w:top w:val="none" w:sz="0" w:space="0" w:color="auto"/>
        <w:left w:val="none" w:sz="0" w:space="0" w:color="auto"/>
        <w:bottom w:val="none" w:sz="0" w:space="0" w:color="auto"/>
        <w:right w:val="none" w:sz="0" w:space="0" w:color="auto"/>
      </w:divBdr>
      <w:divsChild>
        <w:div w:id="668603744">
          <w:marLeft w:val="0"/>
          <w:marRight w:val="0"/>
          <w:marTop w:val="0"/>
          <w:marBottom w:val="0"/>
          <w:divBdr>
            <w:top w:val="none" w:sz="0" w:space="0" w:color="auto"/>
            <w:left w:val="none" w:sz="0" w:space="0" w:color="auto"/>
            <w:bottom w:val="none" w:sz="0" w:space="0" w:color="auto"/>
            <w:right w:val="none" w:sz="0" w:space="0" w:color="auto"/>
          </w:divBdr>
        </w:div>
        <w:div w:id="328019351">
          <w:marLeft w:val="0"/>
          <w:marRight w:val="0"/>
          <w:marTop w:val="0"/>
          <w:marBottom w:val="0"/>
          <w:divBdr>
            <w:top w:val="none" w:sz="0" w:space="0" w:color="auto"/>
            <w:left w:val="none" w:sz="0" w:space="0" w:color="auto"/>
            <w:bottom w:val="none" w:sz="0" w:space="0" w:color="auto"/>
            <w:right w:val="none" w:sz="0" w:space="0" w:color="auto"/>
          </w:divBdr>
        </w:div>
        <w:div w:id="509755959">
          <w:marLeft w:val="0"/>
          <w:marRight w:val="0"/>
          <w:marTop w:val="0"/>
          <w:marBottom w:val="0"/>
          <w:divBdr>
            <w:top w:val="none" w:sz="0" w:space="0" w:color="auto"/>
            <w:left w:val="none" w:sz="0" w:space="0" w:color="auto"/>
            <w:bottom w:val="none" w:sz="0" w:space="0" w:color="auto"/>
            <w:right w:val="none" w:sz="0" w:space="0" w:color="auto"/>
          </w:divBdr>
        </w:div>
        <w:div w:id="1591235714">
          <w:marLeft w:val="0"/>
          <w:marRight w:val="0"/>
          <w:marTop w:val="0"/>
          <w:marBottom w:val="0"/>
          <w:divBdr>
            <w:top w:val="none" w:sz="0" w:space="0" w:color="auto"/>
            <w:left w:val="none" w:sz="0" w:space="0" w:color="auto"/>
            <w:bottom w:val="none" w:sz="0" w:space="0" w:color="auto"/>
            <w:right w:val="none" w:sz="0" w:space="0" w:color="auto"/>
          </w:divBdr>
        </w:div>
        <w:div w:id="646132566">
          <w:marLeft w:val="0"/>
          <w:marRight w:val="0"/>
          <w:marTop w:val="0"/>
          <w:marBottom w:val="0"/>
          <w:divBdr>
            <w:top w:val="none" w:sz="0" w:space="0" w:color="auto"/>
            <w:left w:val="none" w:sz="0" w:space="0" w:color="auto"/>
            <w:bottom w:val="none" w:sz="0" w:space="0" w:color="auto"/>
            <w:right w:val="none" w:sz="0" w:space="0" w:color="auto"/>
          </w:divBdr>
        </w:div>
        <w:div w:id="226886533">
          <w:marLeft w:val="0"/>
          <w:marRight w:val="0"/>
          <w:marTop w:val="0"/>
          <w:marBottom w:val="0"/>
          <w:divBdr>
            <w:top w:val="none" w:sz="0" w:space="0" w:color="auto"/>
            <w:left w:val="none" w:sz="0" w:space="0" w:color="auto"/>
            <w:bottom w:val="none" w:sz="0" w:space="0" w:color="auto"/>
            <w:right w:val="none" w:sz="0" w:space="0" w:color="auto"/>
          </w:divBdr>
        </w:div>
        <w:div w:id="372776139">
          <w:marLeft w:val="0"/>
          <w:marRight w:val="0"/>
          <w:marTop w:val="0"/>
          <w:marBottom w:val="0"/>
          <w:divBdr>
            <w:top w:val="none" w:sz="0" w:space="0" w:color="auto"/>
            <w:left w:val="none" w:sz="0" w:space="0" w:color="auto"/>
            <w:bottom w:val="none" w:sz="0" w:space="0" w:color="auto"/>
            <w:right w:val="none" w:sz="0" w:space="0" w:color="auto"/>
          </w:divBdr>
        </w:div>
        <w:div w:id="907543353">
          <w:marLeft w:val="0"/>
          <w:marRight w:val="0"/>
          <w:marTop w:val="0"/>
          <w:marBottom w:val="0"/>
          <w:divBdr>
            <w:top w:val="none" w:sz="0" w:space="0" w:color="auto"/>
            <w:left w:val="none" w:sz="0" w:space="0" w:color="auto"/>
            <w:bottom w:val="none" w:sz="0" w:space="0" w:color="auto"/>
            <w:right w:val="none" w:sz="0" w:space="0" w:color="auto"/>
          </w:divBdr>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44815507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lunge.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4366</Words>
  <Characters>2489</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Kristina Petrulevičienė</cp:lastModifiedBy>
  <cp:revision>8</cp:revision>
  <cp:lastPrinted>2021-10-12T11:34:00Z</cp:lastPrinted>
  <dcterms:created xsi:type="dcterms:W3CDTF">2024-08-29T12:00:00Z</dcterms:created>
  <dcterms:modified xsi:type="dcterms:W3CDTF">2024-09-03T05:50:00Z</dcterms:modified>
</cp:coreProperties>
</file>