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000A" w:rsidRPr="00BD32E8" w:rsidRDefault="0074000A" w:rsidP="0074000A">
      <w:pPr>
        <w:jc w:val="center"/>
        <w:rPr>
          <w:rFonts w:ascii="Times New Roman" w:hAnsi="Times New Roman" w:cs="Times New Roman"/>
          <w:sz w:val="24"/>
          <w:szCs w:val="24"/>
        </w:rPr>
      </w:pPr>
      <w:r w:rsidRPr="00BD32E8">
        <w:rPr>
          <w:rFonts w:ascii="Times New Roman" w:hAnsi="Times New Roman" w:cs="Times New Roman"/>
          <w:sz w:val="24"/>
          <w:szCs w:val="24"/>
        </w:rPr>
        <w:t>INFORMACIJA X ŠAUKIMO SAVIVALDYBĖS TARYBOS KAIMO REIKALŲ KOMITETUI PAGAL 2024 METŲ DARBO PLANĄ</w:t>
      </w:r>
    </w:p>
    <w:p w:rsidR="0074000A" w:rsidRPr="00BD32E8" w:rsidRDefault="0074000A" w:rsidP="0074000A">
      <w:pPr>
        <w:jc w:val="center"/>
        <w:rPr>
          <w:rFonts w:ascii="Times New Roman" w:hAnsi="Times New Roman" w:cs="Times New Roman"/>
          <w:sz w:val="24"/>
          <w:szCs w:val="24"/>
        </w:rPr>
      </w:pPr>
      <w:r w:rsidRPr="00BD32E8">
        <w:rPr>
          <w:rFonts w:ascii="Times New Roman" w:hAnsi="Times New Roman" w:cs="Times New Roman"/>
          <w:sz w:val="24"/>
          <w:szCs w:val="24"/>
        </w:rPr>
        <w:t>NEIGIAMĄ POVEIKĮ APLINKAI DARANČI</w:t>
      </w:r>
      <w:r w:rsidR="000F60DC">
        <w:rPr>
          <w:rFonts w:ascii="Times New Roman" w:hAnsi="Times New Roman" w:cs="Times New Roman"/>
          <w:sz w:val="24"/>
          <w:szCs w:val="24"/>
        </w:rPr>
        <w:t>Ų</w:t>
      </w:r>
      <w:r w:rsidRPr="00BD32E8">
        <w:rPr>
          <w:rFonts w:ascii="Times New Roman" w:hAnsi="Times New Roman" w:cs="Times New Roman"/>
          <w:sz w:val="24"/>
          <w:szCs w:val="24"/>
        </w:rPr>
        <w:t xml:space="preserve"> BEŠEIMININKIŲ AR SAVIVALDYBEI PRIKLAUSANČIŲ STATINIŲ APŽVALGA BEI JŲ GRIOVIMO AR LIEKANŲ SUTVARKYMO GALIMYBĖS</w:t>
      </w:r>
    </w:p>
    <w:p w:rsidR="0074000A" w:rsidRPr="00BD32E8" w:rsidRDefault="0074000A" w:rsidP="0074000A">
      <w:pPr>
        <w:jc w:val="center"/>
        <w:rPr>
          <w:rFonts w:ascii="Times New Roman" w:hAnsi="Times New Roman" w:cs="Times New Roman"/>
          <w:sz w:val="24"/>
          <w:szCs w:val="24"/>
        </w:rPr>
      </w:pPr>
      <w:r w:rsidRPr="00BD32E8">
        <w:rPr>
          <w:rFonts w:ascii="Times New Roman" w:hAnsi="Times New Roman" w:cs="Times New Roman"/>
          <w:sz w:val="24"/>
          <w:szCs w:val="24"/>
        </w:rPr>
        <w:t xml:space="preserve">2024 </w:t>
      </w:r>
      <w:proofErr w:type="spellStart"/>
      <w:r w:rsidRPr="00BD32E8">
        <w:rPr>
          <w:rFonts w:ascii="Times New Roman" w:hAnsi="Times New Roman" w:cs="Times New Roman"/>
          <w:sz w:val="24"/>
          <w:szCs w:val="24"/>
        </w:rPr>
        <w:t>m</w:t>
      </w:r>
      <w:proofErr w:type="spellEnd"/>
      <w:r w:rsidRPr="00BD32E8">
        <w:rPr>
          <w:rFonts w:ascii="Times New Roman" w:hAnsi="Times New Roman" w:cs="Times New Roman"/>
          <w:sz w:val="24"/>
          <w:szCs w:val="24"/>
        </w:rPr>
        <w:t xml:space="preserve">. rugsėjo </w:t>
      </w:r>
      <w:r w:rsidR="000F60DC">
        <w:rPr>
          <w:rFonts w:ascii="Times New Roman" w:hAnsi="Times New Roman" w:cs="Times New Roman"/>
          <w:sz w:val="24"/>
          <w:szCs w:val="24"/>
        </w:rPr>
        <w:t>5</w:t>
      </w:r>
      <w:r w:rsidRPr="00BD32E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D32E8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Pr="00BD32E8">
        <w:rPr>
          <w:rFonts w:ascii="Times New Roman" w:hAnsi="Times New Roman" w:cs="Times New Roman"/>
          <w:sz w:val="24"/>
          <w:szCs w:val="24"/>
        </w:rPr>
        <w:t>.</w:t>
      </w:r>
    </w:p>
    <w:p w:rsidR="005508B3" w:rsidRDefault="0074000A" w:rsidP="00FA4485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5508B3">
        <w:rPr>
          <w:rFonts w:ascii="Times New Roman" w:hAnsi="Times New Roman" w:cs="Times New Roman"/>
          <w:sz w:val="24"/>
          <w:szCs w:val="24"/>
        </w:rPr>
        <w:t>B</w:t>
      </w:r>
      <w:r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ešeimininkio, konfiskuoto, valstybės paveldėto, valstybei perduoto turto, daiktinių įrodymų, lobių ir radinių perdavimo, traukimo į apskaitą, saugojimo, realizavimo, grąžinimo ir pripažinimo atliekomis procedūros </w:t>
      </w:r>
      <w:r w:rsidR="00BD32E8"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vykdomos</w:t>
      </w:r>
      <w:r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pagal </w:t>
      </w:r>
      <w:r w:rsidR="00BD32E8"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Lietuvos Respublikos Vyriausybės 2004 </w:t>
      </w:r>
      <w:proofErr w:type="spellStart"/>
      <w:r w:rsidR="00BD32E8"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</w:t>
      </w:r>
      <w:proofErr w:type="spellEnd"/>
      <w:r w:rsidR="00BD32E8"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. gegužės 26 </w:t>
      </w:r>
      <w:proofErr w:type="spellStart"/>
      <w:r w:rsidR="00BD32E8"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d</w:t>
      </w:r>
      <w:proofErr w:type="spellEnd"/>
      <w:r w:rsidR="00BD32E8"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. nutarimu </w:t>
      </w:r>
      <w:proofErr w:type="spellStart"/>
      <w:r w:rsidR="00BD32E8"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Nr</w:t>
      </w:r>
      <w:proofErr w:type="spellEnd"/>
      <w:r w:rsidR="00BD32E8"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. 634 patvirtintas </w:t>
      </w:r>
      <w:r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Bešeimininkio, konfiskuoto, valstybės paveldėto, valstybei perduoto turto, daiktinių įrodymų, lobių ir radinių perdavimo, apskaitymo, saugojimo, realizavimo, grąžinimo ir pripažini</w:t>
      </w:r>
      <w:r w:rsidR="00BD32E8" w:rsidRPr="005508B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mo atliekomis taisykles bei Plungės rajono savivaldybės tarybos </w:t>
      </w:r>
      <w:r w:rsidR="00BD32E8" w:rsidRPr="005508B3">
        <w:rPr>
          <w:rStyle w:val="Komentaronuoroda"/>
          <w:rFonts w:ascii="Times New Roman" w:hAnsi="Times New Roman" w:cs="Times New Roman"/>
          <w:sz w:val="24"/>
          <w:szCs w:val="24"/>
        </w:rPr>
        <w:t xml:space="preserve">2019 </w:t>
      </w:r>
      <w:proofErr w:type="spellStart"/>
      <w:r w:rsidR="00BD32E8" w:rsidRPr="005508B3">
        <w:rPr>
          <w:rStyle w:val="Komentaronuoroda"/>
          <w:rFonts w:ascii="Times New Roman" w:hAnsi="Times New Roman" w:cs="Times New Roman"/>
          <w:sz w:val="24"/>
          <w:szCs w:val="24"/>
        </w:rPr>
        <w:t>m</w:t>
      </w:r>
      <w:proofErr w:type="spellEnd"/>
      <w:r w:rsidR="00BD32E8" w:rsidRPr="005508B3">
        <w:rPr>
          <w:rStyle w:val="Komentaronuoroda"/>
          <w:rFonts w:ascii="Times New Roman" w:hAnsi="Times New Roman" w:cs="Times New Roman"/>
          <w:sz w:val="24"/>
          <w:szCs w:val="24"/>
        </w:rPr>
        <w:t xml:space="preserve">. gruodžio 19 </w:t>
      </w:r>
      <w:proofErr w:type="spellStart"/>
      <w:r w:rsidR="00BD32E8" w:rsidRPr="005508B3">
        <w:rPr>
          <w:rStyle w:val="Komentaronuoroda"/>
          <w:rFonts w:ascii="Times New Roman" w:hAnsi="Times New Roman" w:cs="Times New Roman"/>
          <w:sz w:val="24"/>
          <w:szCs w:val="24"/>
        </w:rPr>
        <w:t>d</w:t>
      </w:r>
      <w:proofErr w:type="spellEnd"/>
      <w:r w:rsidR="00BD32E8" w:rsidRPr="005508B3">
        <w:rPr>
          <w:rStyle w:val="Komentaronuoroda"/>
          <w:rFonts w:ascii="Times New Roman" w:hAnsi="Times New Roman" w:cs="Times New Roman"/>
          <w:sz w:val="24"/>
          <w:szCs w:val="24"/>
        </w:rPr>
        <w:t xml:space="preserve">. sprendimu </w:t>
      </w:r>
      <w:proofErr w:type="spellStart"/>
      <w:r w:rsidR="00BD32E8" w:rsidRPr="005508B3">
        <w:rPr>
          <w:rStyle w:val="Komentaronuoroda"/>
          <w:rFonts w:ascii="Times New Roman" w:hAnsi="Times New Roman" w:cs="Times New Roman"/>
          <w:sz w:val="24"/>
          <w:szCs w:val="24"/>
        </w:rPr>
        <w:t>Nr</w:t>
      </w:r>
      <w:proofErr w:type="spellEnd"/>
      <w:r w:rsidR="00BD32E8" w:rsidRPr="005508B3">
        <w:rPr>
          <w:rStyle w:val="Komentaronuoroda"/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BD32E8" w:rsidRPr="005508B3">
        <w:rPr>
          <w:rStyle w:val="Komentaronuoroda"/>
          <w:rFonts w:ascii="Times New Roman" w:hAnsi="Times New Roman" w:cs="Times New Roman"/>
          <w:sz w:val="24"/>
          <w:szCs w:val="24"/>
        </w:rPr>
        <w:t>T1-317</w:t>
      </w:r>
      <w:proofErr w:type="spellEnd"/>
      <w:r w:rsidR="00BD32E8" w:rsidRPr="005508B3">
        <w:rPr>
          <w:rStyle w:val="Komentaronuoroda"/>
          <w:rFonts w:ascii="Times New Roman" w:hAnsi="Times New Roman" w:cs="Times New Roman"/>
          <w:sz w:val="24"/>
          <w:szCs w:val="24"/>
        </w:rPr>
        <w:t xml:space="preserve"> patvirtintą </w:t>
      </w:r>
      <w:r w:rsidR="005508B3" w:rsidRPr="005508B3">
        <w:rPr>
          <w:rFonts w:ascii="Times New Roman" w:hAnsi="Times New Roman" w:cs="Times New Roman"/>
          <w:sz w:val="24"/>
          <w:szCs w:val="24"/>
        </w:rPr>
        <w:t>Statinių, kurie neturi savininko (ar savininkas nežinomas), nustatymo, apskaitymo ir dokumentų pateikimo pripažinti statinius bešeimininkiais ir perėmimo Savivaldybės nuosavybėn tvarkos aprašą.</w:t>
      </w:r>
    </w:p>
    <w:p w:rsidR="009D7199" w:rsidRPr="00BD32E8" w:rsidRDefault="00762675" w:rsidP="00FA4485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BD32E8">
        <w:rPr>
          <w:rFonts w:ascii="Times New Roman" w:hAnsi="Times New Roman" w:cs="Times New Roman"/>
          <w:sz w:val="24"/>
          <w:szCs w:val="24"/>
        </w:rPr>
        <w:t xml:space="preserve">Bešeimininkio turto procedūros prasideda nuo seniūno kreipimosi į </w:t>
      </w:r>
      <w:r w:rsidR="000F60DC">
        <w:rPr>
          <w:rFonts w:ascii="Times New Roman" w:hAnsi="Times New Roman" w:cs="Times New Roman"/>
          <w:sz w:val="24"/>
          <w:szCs w:val="24"/>
        </w:rPr>
        <w:t>A</w:t>
      </w:r>
      <w:r w:rsidRPr="00BD32E8">
        <w:rPr>
          <w:rFonts w:ascii="Times New Roman" w:hAnsi="Times New Roman" w:cs="Times New Roman"/>
          <w:sz w:val="24"/>
          <w:szCs w:val="24"/>
        </w:rPr>
        <w:t>dministraciją dėl bešeimininkio turto procedūrų</w:t>
      </w:r>
      <w:r w:rsidR="00C92FA9" w:rsidRPr="00BD32E8">
        <w:rPr>
          <w:rFonts w:ascii="Times New Roman" w:hAnsi="Times New Roman" w:cs="Times New Roman"/>
          <w:sz w:val="24"/>
          <w:szCs w:val="24"/>
        </w:rPr>
        <w:t xml:space="preserve"> pradė</w:t>
      </w:r>
      <w:r w:rsidR="009D7199" w:rsidRPr="00BD32E8">
        <w:rPr>
          <w:rFonts w:ascii="Times New Roman" w:hAnsi="Times New Roman" w:cs="Times New Roman"/>
          <w:sz w:val="24"/>
          <w:szCs w:val="24"/>
        </w:rPr>
        <w:t>jimo.</w:t>
      </w:r>
    </w:p>
    <w:p w:rsidR="009D7199" w:rsidRPr="00BD32E8" w:rsidRDefault="00BD32E8" w:rsidP="00FA4485">
      <w:pPr>
        <w:tabs>
          <w:tab w:val="left" w:pos="0"/>
          <w:tab w:val="left" w:pos="9638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BD32E8">
        <w:rPr>
          <w:rFonts w:ascii="Times New Roman" w:hAnsi="Times New Roman" w:cs="Times New Roman"/>
          <w:sz w:val="24"/>
          <w:szCs w:val="24"/>
        </w:rPr>
        <w:t>Turto skyrius įtraukia</w:t>
      </w:r>
      <w:r w:rsidR="00C92FA9" w:rsidRPr="00BD32E8">
        <w:rPr>
          <w:rFonts w:ascii="Times New Roman" w:hAnsi="Times New Roman" w:cs="Times New Roman"/>
          <w:sz w:val="24"/>
          <w:szCs w:val="24"/>
        </w:rPr>
        <w:t xml:space="preserve"> objektus į bešeimininkių statinių sąrašus, šis sąrašas reikalingas kreipiantis į VĮ Turto bank</w:t>
      </w:r>
      <w:r w:rsidR="000F60DC">
        <w:rPr>
          <w:rFonts w:ascii="Times New Roman" w:hAnsi="Times New Roman" w:cs="Times New Roman"/>
          <w:sz w:val="24"/>
          <w:szCs w:val="24"/>
        </w:rPr>
        <w:t>ą</w:t>
      </w:r>
      <w:r w:rsidR="00C92FA9" w:rsidRPr="00BD32E8">
        <w:rPr>
          <w:rFonts w:ascii="Times New Roman" w:hAnsi="Times New Roman" w:cs="Times New Roman"/>
          <w:sz w:val="24"/>
          <w:szCs w:val="24"/>
        </w:rPr>
        <w:t>, VĮ Registrų centr</w:t>
      </w:r>
      <w:r w:rsidR="000F60DC">
        <w:rPr>
          <w:rFonts w:ascii="Times New Roman" w:hAnsi="Times New Roman" w:cs="Times New Roman"/>
          <w:sz w:val="24"/>
          <w:szCs w:val="24"/>
        </w:rPr>
        <w:t>ą</w:t>
      </w:r>
      <w:r w:rsidR="009D7199" w:rsidRPr="00BD32E8">
        <w:rPr>
          <w:rFonts w:ascii="Times New Roman" w:hAnsi="Times New Roman" w:cs="Times New Roman"/>
          <w:sz w:val="24"/>
          <w:szCs w:val="24"/>
        </w:rPr>
        <w:t xml:space="preserve"> ir</w:t>
      </w:r>
      <w:r w:rsidR="009D7199" w:rsidRPr="00707F0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archyvą </w:t>
      </w:r>
      <w:r w:rsidR="009D7199" w:rsidRPr="009B24D8">
        <w:rPr>
          <w:rFonts w:ascii="Times New Roman" w:hAnsi="Times New Roman" w:cs="Times New Roman"/>
          <w:sz w:val="24"/>
          <w:szCs w:val="24"/>
        </w:rPr>
        <w:t>dėl</w:t>
      </w:r>
      <w:r w:rsidR="009D7199" w:rsidRPr="00BD32E8">
        <w:rPr>
          <w:rFonts w:ascii="Times New Roman" w:hAnsi="Times New Roman" w:cs="Times New Roman"/>
          <w:sz w:val="24"/>
          <w:szCs w:val="24"/>
        </w:rPr>
        <w:t xml:space="preserve"> informacijos apie </w:t>
      </w:r>
      <w:r w:rsidR="00A95698" w:rsidRPr="00BD32E8">
        <w:rPr>
          <w:rFonts w:ascii="Times New Roman" w:hAnsi="Times New Roman" w:cs="Times New Roman"/>
          <w:sz w:val="24"/>
          <w:szCs w:val="24"/>
        </w:rPr>
        <w:t>savininkus.</w:t>
      </w:r>
    </w:p>
    <w:p w:rsidR="00707F01" w:rsidRDefault="00C92FA9" w:rsidP="00FA4485">
      <w:pPr>
        <w:tabs>
          <w:tab w:val="left" w:pos="0"/>
          <w:tab w:val="left" w:pos="9638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BD32E8">
        <w:rPr>
          <w:rFonts w:ascii="Times New Roman" w:hAnsi="Times New Roman" w:cs="Times New Roman"/>
          <w:sz w:val="24"/>
          <w:szCs w:val="24"/>
        </w:rPr>
        <w:t>K</w:t>
      </w:r>
      <w:r w:rsidR="00762675" w:rsidRPr="00BD32E8">
        <w:rPr>
          <w:rFonts w:ascii="Times New Roman" w:hAnsi="Times New Roman" w:cs="Times New Roman"/>
          <w:sz w:val="24"/>
          <w:szCs w:val="24"/>
        </w:rPr>
        <w:t xml:space="preserve">omisija sudaryta Administracijos direktoriaus įsakymu vyksta į vietą ir apžiūri </w:t>
      </w:r>
      <w:r w:rsidRPr="00BD32E8">
        <w:rPr>
          <w:rFonts w:ascii="Times New Roman" w:hAnsi="Times New Roman" w:cs="Times New Roman"/>
          <w:sz w:val="24"/>
          <w:szCs w:val="24"/>
        </w:rPr>
        <w:t xml:space="preserve">galimai bešeimininkius statinius </w:t>
      </w:r>
      <w:r w:rsidRPr="009B24D8">
        <w:rPr>
          <w:rFonts w:ascii="Times New Roman" w:hAnsi="Times New Roman" w:cs="Times New Roman"/>
          <w:sz w:val="24"/>
          <w:szCs w:val="24"/>
        </w:rPr>
        <w:t xml:space="preserve">bei surašo </w:t>
      </w:r>
      <w:r w:rsidR="009B24D8" w:rsidRPr="00FA4485">
        <w:rPr>
          <w:rFonts w:ascii="Times New Roman" w:hAnsi="Times New Roman" w:cs="Times New Roman"/>
          <w:sz w:val="24"/>
          <w:szCs w:val="24"/>
        </w:rPr>
        <w:t>B</w:t>
      </w:r>
      <w:r w:rsidRPr="009B24D8">
        <w:rPr>
          <w:rFonts w:ascii="Times New Roman" w:hAnsi="Times New Roman" w:cs="Times New Roman"/>
          <w:sz w:val="24"/>
          <w:szCs w:val="24"/>
        </w:rPr>
        <w:t>ešeimininkio turto</w:t>
      </w:r>
      <w:r w:rsidRPr="00BD32E8">
        <w:rPr>
          <w:rFonts w:ascii="Times New Roman" w:hAnsi="Times New Roman" w:cs="Times New Roman"/>
          <w:sz w:val="24"/>
          <w:szCs w:val="24"/>
        </w:rPr>
        <w:t xml:space="preserve"> aktą, </w:t>
      </w:r>
      <w:r w:rsidR="009D7199" w:rsidRPr="00BD32E8">
        <w:rPr>
          <w:rFonts w:ascii="Times New Roman" w:hAnsi="Times New Roman" w:cs="Times New Roman"/>
          <w:sz w:val="24"/>
          <w:szCs w:val="24"/>
        </w:rPr>
        <w:t>kuris yra pagrindinis dokumentas</w:t>
      </w:r>
      <w:r w:rsidRPr="00BD32E8">
        <w:rPr>
          <w:rFonts w:ascii="Times New Roman" w:hAnsi="Times New Roman" w:cs="Times New Roman"/>
          <w:sz w:val="24"/>
          <w:szCs w:val="24"/>
        </w:rPr>
        <w:t xml:space="preserve">, </w:t>
      </w:r>
      <w:r w:rsidR="00A95698" w:rsidRPr="00BD32E8">
        <w:rPr>
          <w:rFonts w:ascii="Times New Roman" w:hAnsi="Times New Roman" w:cs="Times New Roman"/>
          <w:sz w:val="24"/>
          <w:szCs w:val="24"/>
        </w:rPr>
        <w:t>kreipiantis</w:t>
      </w:r>
      <w:r w:rsidRPr="00BD32E8">
        <w:rPr>
          <w:rFonts w:ascii="Times New Roman" w:hAnsi="Times New Roman" w:cs="Times New Roman"/>
          <w:sz w:val="24"/>
          <w:szCs w:val="24"/>
        </w:rPr>
        <w:t xml:space="preserve"> į teismą</w:t>
      </w:r>
      <w:r w:rsidR="00A95698" w:rsidRPr="00BD32E8">
        <w:rPr>
          <w:rFonts w:ascii="Times New Roman" w:hAnsi="Times New Roman" w:cs="Times New Roman"/>
          <w:sz w:val="24"/>
          <w:szCs w:val="24"/>
        </w:rPr>
        <w:t>,</w:t>
      </w:r>
      <w:r w:rsidRPr="00BD32E8">
        <w:rPr>
          <w:rFonts w:ascii="Times New Roman" w:hAnsi="Times New Roman" w:cs="Times New Roman"/>
          <w:sz w:val="24"/>
          <w:szCs w:val="24"/>
        </w:rPr>
        <w:t xml:space="preserve"> nuo akto sudarymo datos turi praeiti </w:t>
      </w:r>
      <w:r w:rsidR="005508B3">
        <w:rPr>
          <w:rFonts w:ascii="Times New Roman" w:hAnsi="Times New Roman" w:cs="Times New Roman"/>
          <w:sz w:val="24"/>
          <w:szCs w:val="24"/>
        </w:rPr>
        <w:t xml:space="preserve">vieneri </w:t>
      </w:r>
      <w:r w:rsidRPr="00BD32E8">
        <w:rPr>
          <w:rFonts w:ascii="Times New Roman" w:hAnsi="Times New Roman" w:cs="Times New Roman"/>
          <w:sz w:val="24"/>
          <w:szCs w:val="24"/>
        </w:rPr>
        <w:t>metai ir tik tada galima kreiptis į teismą dėl nuosavybės pripažinimo.</w:t>
      </w:r>
      <w:r w:rsidR="00762675" w:rsidRPr="00BD32E8">
        <w:rPr>
          <w:rFonts w:ascii="Times New Roman" w:hAnsi="Times New Roman" w:cs="Times New Roman"/>
          <w:sz w:val="24"/>
          <w:szCs w:val="24"/>
        </w:rPr>
        <w:t xml:space="preserve"> </w:t>
      </w:r>
      <w:r w:rsidR="009B24D8">
        <w:rPr>
          <w:rFonts w:ascii="Times New Roman" w:hAnsi="Times New Roman" w:cs="Times New Roman"/>
          <w:sz w:val="24"/>
          <w:szCs w:val="24"/>
        </w:rPr>
        <w:t xml:space="preserve">Per </w:t>
      </w:r>
      <w:r w:rsidR="009B24D8" w:rsidRPr="009B24D8">
        <w:rPr>
          <w:rFonts w:ascii="Times New Roman" w:hAnsi="Times New Roman" w:cs="Times New Roman"/>
          <w:sz w:val="24"/>
          <w:szCs w:val="24"/>
        </w:rPr>
        <w:t>m</w:t>
      </w:r>
      <w:r w:rsidR="005508B3" w:rsidRPr="009B24D8">
        <w:rPr>
          <w:rFonts w:ascii="Times New Roman" w:hAnsi="Times New Roman" w:cs="Times New Roman"/>
          <w:sz w:val="24"/>
          <w:szCs w:val="24"/>
        </w:rPr>
        <w:t>et</w:t>
      </w:r>
      <w:r w:rsidR="009B24D8">
        <w:rPr>
          <w:rFonts w:ascii="Times New Roman" w:hAnsi="Times New Roman" w:cs="Times New Roman"/>
          <w:sz w:val="24"/>
          <w:szCs w:val="24"/>
        </w:rPr>
        <w:t>us</w:t>
      </w:r>
      <w:r w:rsidR="005508B3" w:rsidRPr="009B24D8">
        <w:rPr>
          <w:rFonts w:ascii="Times New Roman" w:hAnsi="Times New Roman" w:cs="Times New Roman"/>
          <w:sz w:val="24"/>
          <w:szCs w:val="24"/>
        </w:rPr>
        <w:t xml:space="preserve"> atliekamos</w:t>
      </w:r>
      <w:r w:rsidR="009D7199" w:rsidRPr="00BD32E8">
        <w:rPr>
          <w:rFonts w:ascii="Times New Roman" w:hAnsi="Times New Roman" w:cs="Times New Roman"/>
          <w:sz w:val="24"/>
          <w:szCs w:val="24"/>
        </w:rPr>
        <w:t xml:space="preserve"> kitos procedūros</w:t>
      </w:r>
      <w:r w:rsidR="005508B3">
        <w:rPr>
          <w:rFonts w:ascii="Times New Roman" w:hAnsi="Times New Roman" w:cs="Times New Roman"/>
          <w:sz w:val="24"/>
          <w:szCs w:val="24"/>
        </w:rPr>
        <w:t xml:space="preserve">: </w:t>
      </w:r>
      <w:r w:rsidR="009D7199" w:rsidRPr="00BD32E8">
        <w:rPr>
          <w:rFonts w:ascii="Times New Roman" w:hAnsi="Times New Roman" w:cs="Times New Roman"/>
          <w:sz w:val="24"/>
          <w:szCs w:val="24"/>
        </w:rPr>
        <w:t xml:space="preserve">bešeimininkių statinių nuotraukos skelbiamos </w:t>
      </w:r>
      <w:r w:rsidR="000F60DC">
        <w:rPr>
          <w:rFonts w:ascii="Times New Roman" w:hAnsi="Times New Roman" w:cs="Times New Roman"/>
          <w:sz w:val="24"/>
          <w:szCs w:val="24"/>
        </w:rPr>
        <w:t>S</w:t>
      </w:r>
      <w:r w:rsidR="009D7199" w:rsidRPr="00BD32E8">
        <w:rPr>
          <w:rFonts w:ascii="Times New Roman" w:hAnsi="Times New Roman" w:cs="Times New Roman"/>
          <w:sz w:val="24"/>
          <w:szCs w:val="24"/>
        </w:rPr>
        <w:t>avivaldybės svetainėje</w:t>
      </w:r>
      <w:r w:rsidR="005508B3">
        <w:rPr>
          <w:rFonts w:ascii="Times New Roman" w:hAnsi="Times New Roman" w:cs="Times New Roman"/>
          <w:sz w:val="24"/>
          <w:szCs w:val="24"/>
        </w:rPr>
        <w:t xml:space="preserve"> ir </w:t>
      </w:r>
      <w:r w:rsidR="009D7199" w:rsidRPr="00BD32E8">
        <w:rPr>
          <w:rFonts w:ascii="Times New Roman" w:hAnsi="Times New Roman" w:cs="Times New Roman"/>
          <w:sz w:val="24"/>
          <w:szCs w:val="24"/>
        </w:rPr>
        <w:t>seniūnijos skelbimų lentoje</w:t>
      </w:r>
      <w:r w:rsidR="00A95698" w:rsidRPr="00BD32E8">
        <w:rPr>
          <w:rFonts w:ascii="Times New Roman" w:hAnsi="Times New Roman" w:cs="Times New Roman"/>
          <w:sz w:val="24"/>
          <w:szCs w:val="24"/>
        </w:rPr>
        <w:t xml:space="preserve"> bei</w:t>
      </w:r>
      <w:r w:rsidR="009D7199" w:rsidRPr="00BD32E8">
        <w:rPr>
          <w:rFonts w:ascii="Times New Roman" w:hAnsi="Times New Roman" w:cs="Times New Roman"/>
          <w:sz w:val="24"/>
          <w:szCs w:val="24"/>
        </w:rPr>
        <w:t xml:space="preserve"> bešeimininkio turto skelbimas publikuojamas 3 kartus spaudoje (du kartai vietinėje ir 1 ka</w:t>
      </w:r>
      <w:r w:rsidR="00D869A0" w:rsidRPr="00BD32E8">
        <w:rPr>
          <w:rFonts w:ascii="Times New Roman" w:hAnsi="Times New Roman" w:cs="Times New Roman"/>
          <w:sz w:val="24"/>
          <w:szCs w:val="24"/>
        </w:rPr>
        <w:t>r</w:t>
      </w:r>
      <w:r w:rsidR="009D7199" w:rsidRPr="00BD32E8">
        <w:rPr>
          <w:rFonts w:ascii="Times New Roman" w:hAnsi="Times New Roman" w:cs="Times New Roman"/>
          <w:sz w:val="24"/>
          <w:szCs w:val="24"/>
        </w:rPr>
        <w:t xml:space="preserve">tas valstybinėje). Surašius bešeimininkio turto aktą jis pateikiamas </w:t>
      </w:r>
      <w:r w:rsidR="000F60DC">
        <w:rPr>
          <w:rFonts w:ascii="Times New Roman" w:hAnsi="Times New Roman" w:cs="Times New Roman"/>
          <w:sz w:val="24"/>
          <w:szCs w:val="24"/>
        </w:rPr>
        <w:t>B</w:t>
      </w:r>
      <w:r w:rsidR="009D7199" w:rsidRPr="00BD32E8">
        <w:rPr>
          <w:rFonts w:ascii="Times New Roman" w:hAnsi="Times New Roman" w:cs="Times New Roman"/>
          <w:sz w:val="24"/>
          <w:szCs w:val="24"/>
        </w:rPr>
        <w:t>uhalteri</w:t>
      </w:r>
      <w:r w:rsidR="000F60DC">
        <w:rPr>
          <w:rFonts w:ascii="Times New Roman" w:hAnsi="Times New Roman" w:cs="Times New Roman"/>
          <w:sz w:val="24"/>
          <w:szCs w:val="24"/>
        </w:rPr>
        <w:t>nė</w:t>
      </w:r>
      <w:r w:rsidR="009D7199" w:rsidRPr="00BD32E8">
        <w:rPr>
          <w:rFonts w:ascii="Times New Roman" w:hAnsi="Times New Roman" w:cs="Times New Roman"/>
          <w:sz w:val="24"/>
          <w:szCs w:val="24"/>
        </w:rPr>
        <w:t>s</w:t>
      </w:r>
      <w:r w:rsidR="000F60DC">
        <w:rPr>
          <w:rFonts w:ascii="Times New Roman" w:hAnsi="Times New Roman" w:cs="Times New Roman"/>
          <w:sz w:val="24"/>
          <w:szCs w:val="24"/>
        </w:rPr>
        <w:t xml:space="preserve"> apskaitos s</w:t>
      </w:r>
      <w:r w:rsidR="009D7199" w:rsidRPr="00BD32E8">
        <w:rPr>
          <w:rFonts w:ascii="Times New Roman" w:hAnsi="Times New Roman" w:cs="Times New Roman"/>
          <w:sz w:val="24"/>
          <w:szCs w:val="24"/>
        </w:rPr>
        <w:t>kyriui</w:t>
      </w:r>
      <w:r w:rsidR="00181C92" w:rsidRPr="00BD32E8">
        <w:rPr>
          <w:rFonts w:ascii="Times New Roman" w:hAnsi="Times New Roman" w:cs="Times New Roman"/>
          <w:sz w:val="24"/>
          <w:szCs w:val="24"/>
        </w:rPr>
        <w:t>,</w:t>
      </w:r>
      <w:r w:rsidR="009D7199" w:rsidRPr="00BD32E8">
        <w:rPr>
          <w:rFonts w:ascii="Times New Roman" w:hAnsi="Times New Roman" w:cs="Times New Roman"/>
          <w:sz w:val="24"/>
          <w:szCs w:val="24"/>
        </w:rPr>
        <w:t xml:space="preserve"> </w:t>
      </w:r>
      <w:r w:rsidR="00A95698" w:rsidRPr="00BD32E8">
        <w:rPr>
          <w:rFonts w:ascii="Times New Roman" w:hAnsi="Times New Roman" w:cs="Times New Roman"/>
          <w:sz w:val="24"/>
          <w:szCs w:val="24"/>
        </w:rPr>
        <w:t>vadovaujantis šiuo aktu</w:t>
      </w:r>
      <w:r w:rsidR="009D7199" w:rsidRPr="00BD32E8">
        <w:rPr>
          <w:rFonts w:ascii="Times New Roman" w:hAnsi="Times New Roman" w:cs="Times New Roman"/>
          <w:sz w:val="24"/>
          <w:szCs w:val="24"/>
        </w:rPr>
        <w:t xml:space="preserve"> turtas įtrauki</w:t>
      </w:r>
      <w:r w:rsidR="005508B3">
        <w:rPr>
          <w:rFonts w:ascii="Times New Roman" w:hAnsi="Times New Roman" w:cs="Times New Roman"/>
          <w:sz w:val="24"/>
          <w:szCs w:val="24"/>
        </w:rPr>
        <w:t>a</w:t>
      </w:r>
      <w:r w:rsidR="009D7199" w:rsidRPr="00BD32E8">
        <w:rPr>
          <w:rFonts w:ascii="Times New Roman" w:hAnsi="Times New Roman" w:cs="Times New Roman"/>
          <w:sz w:val="24"/>
          <w:szCs w:val="24"/>
        </w:rPr>
        <w:t xml:space="preserve">mas į laikinai saugoti priimtą turtą. </w:t>
      </w:r>
    </w:p>
    <w:p w:rsidR="005508B3" w:rsidRPr="00BD32E8" w:rsidRDefault="00A95698" w:rsidP="00FA4485">
      <w:pPr>
        <w:tabs>
          <w:tab w:val="left" w:pos="0"/>
          <w:tab w:val="left" w:pos="9638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BD32E8">
        <w:rPr>
          <w:rFonts w:ascii="Times New Roman" w:hAnsi="Times New Roman" w:cs="Times New Roman"/>
          <w:sz w:val="24"/>
          <w:szCs w:val="24"/>
        </w:rPr>
        <w:t xml:space="preserve">Visos bešeimininkio turto nuotraukos yra publikuojamas Plungės r. </w:t>
      </w:r>
      <w:proofErr w:type="spellStart"/>
      <w:r w:rsidRPr="00BD32E8">
        <w:rPr>
          <w:rFonts w:ascii="Times New Roman" w:hAnsi="Times New Roman" w:cs="Times New Roman"/>
          <w:sz w:val="24"/>
          <w:szCs w:val="24"/>
        </w:rPr>
        <w:t>sav</w:t>
      </w:r>
      <w:proofErr w:type="spellEnd"/>
      <w:r w:rsidRPr="00BD32E8">
        <w:rPr>
          <w:rFonts w:ascii="Times New Roman" w:hAnsi="Times New Roman" w:cs="Times New Roman"/>
          <w:sz w:val="24"/>
          <w:szCs w:val="24"/>
        </w:rPr>
        <w:t>.</w:t>
      </w:r>
      <w:r w:rsidR="000F60DC">
        <w:rPr>
          <w:rFonts w:ascii="Times New Roman" w:hAnsi="Times New Roman" w:cs="Times New Roman"/>
          <w:sz w:val="24"/>
          <w:szCs w:val="24"/>
        </w:rPr>
        <w:t xml:space="preserve"> interneto</w:t>
      </w:r>
      <w:r w:rsidRPr="00BD32E8">
        <w:rPr>
          <w:rFonts w:ascii="Times New Roman" w:hAnsi="Times New Roman" w:cs="Times New Roman"/>
          <w:sz w:val="24"/>
          <w:szCs w:val="24"/>
        </w:rPr>
        <w:t xml:space="preserve"> svetainėje adresu </w:t>
      </w:r>
      <w:hyperlink r:id="rId9" w:history="1">
        <w:r w:rsidR="005508B3" w:rsidRPr="003D0EEA">
          <w:rPr>
            <w:rStyle w:val="Hipersaitas"/>
            <w:rFonts w:ascii="Times New Roman" w:hAnsi="Times New Roman" w:cs="Times New Roman"/>
            <w:sz w:val="24"/>
            <w:szCs w:val="24"/>
          </w:rPr>
          <w:t>https://www.plunge.lt/veiklos-sritys/savivaldybes-turtas/</w:t>
        </w:r>
      </w:hyperlink>
    </w:p>
    <w:tbl>
      <w:tblPr>
        <w:tblpPr w:leftFromText="180" w:rightFromText="180" w:vertAnchor="text" w:horzAnchor="margin" w:tblpX="-176" w:tblpY="667"/>
        <w:tblW w:w="100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7"/>
        <w:gridCol w:w="2728"/>
        <w:gridCol w:w="6520"/>
      </w:tblGrid>
      <w:tr w:rsidR="00A95698" w:rsidRPr="00BD32E8" w:rsidTr="005508B3">
        <w:trPr>
          <w:trHeight w:val="718"/>
        </w:trPr>
        <w:tc>
          <w:tcPr>
            <w:tcW w:w="817" w:type="dxa"/>
          </w:tcPr>
          <w:p w:rsidR="00A95698" w:rsidRPr="00BD32E8" w:rsidRDefault="00A95698" w:rsidP="00772425">
            <w:pPr>
              <w:ind w:right="-24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BD32E8">
              <w:rPr>
                <w:rFonts w:ascii="Times New Roman" w:hAnsi="Times New Roman" w:cs="Times New Roman"/>
                <w:b/>
                <w:sz w:val="24"/>
                <w:szCs w:val="24"/>
              </w:rPr>
              <w:t>Eil</w:t>
            </w:r>
            <w:proofErr w:type="spellEnd"/>
            <w:r w:rsidR="000F60D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BD32E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b/>
                <w:sz w:val="24"/>
                <w:szCs w:val="24"/>
              </w:rPr>
              <w:t>Nr</w:t>
            </w:r>
            <w:proofErr w:type="spellEnd"/>
            <w:r w:rsidRPr="00BD32E8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2728" w:type="dxa"/>
          </w:tcPr>
          <w:p w:rsidR="00A95698" w:rsidRPr="00BD32E8" w:rsidRDefault="00A95698" w:rsidP="007724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b/>
                <w:sz w:val="24"/>
                <w:szCs w:val="24"/>
              </w:rPr>
              <w:t>Statinio pavadinimas ir paskirtis</w:t>
            </w:r>
          </w:p>
        </w:tc>
        <w:tc>
          <w:tcPr>
            <w:tcW w:w="6520" w:type="dxa"/>
          </w:tcPr>
          <w:p w:rsidR="00A95698" w:rsidRPr="00BD32E8" w:rsidRDefault="00A95698" w:rsidP="007724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b/>
                <w:sz w:val="24"/>
                <w:szCs w:val="24"/>
              </w:rPr>
              <w:t>Statinio nuotrauka</w:t>
            </w:r>
          </w:p>
        </w:tc>
      </w:tr>
      <w:tr w:rsidR="00E56D5B" w:rsidRPr="00BD32E8" w:rsidTr="005508B3">
        <w:trPr>
          <w:trHeight w:val="718"/>
        </w:trPr>
        <w:tc>
          <w:tcPr>
            <w:tcW w:w="817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728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Kiaulidė, esanti Dievo Krėslo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F5E6E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Varnaičių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F5E6E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B24D8">
              <w:rPr>
                <w:rFonts w:ascii="Times New Roman" w:hAnsi="Times New Roman" w:cs="Times New Roman"/>
                <w:sz w:val="24"/>
                <w:szCs w:val="24"/>
              </w:rPr>
              <w:t>Žlibinų</w:t>
            </w:r>
            <w:proofErr w:type="spellEnd"/>
            <w:r w:rsidRPr="009B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B24D8">
              <w:rPr>
                <w:rFonts w:ascii="Times New Roman" w:hAnsi="Times New Roman" w:cs="Times New Roman"/>
                <w:sz w:val="24"/>
                <w:szCs w:val="24"/>
              </w:rPr>
              <w:t>sen</w:t>
            </w:r>
            <w:proofErr w:type="spellEnd"/>
            <w:r w:rsidR="009F5E6E" w:rsidRPr="00FA4485">
              <w:rPr>
                <w:rFonts w:ascii="Times New Roman" w:hAnsi="Times New Roman" w:cs="Times New Roman"/>
                <w:sz w:val="24"/>
                <w:szCs w:val="24"/>
              </w:rPr>
              <w:t>.,</w:t>
            </w:r>
            <w:r w:rsidRPr="009B24D8">
              <w:rPr>
                <w:rFonts w:ascii="Times New Roman" w:hAnsi="Times New Roman" w:cs="Times New Roman"/>
                <w:sz w:val="24"/>
                <w:szCs w:val="24"/>
              </w:rPr>
              <w:t xml:space="preserve"> Plungės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r.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sav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 (X</w:t>
            </w:r>
            <w:r w:rsidR="009B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6196730; Y</w:t>
            </w:r>
            <w:r w:rsidR="009B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383818)</w:t>
            </w:r>
          </w:p>
        </w:tc>
        <w:tc>
          <w:tcPr>
            <w:tcW w:w="6520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  <w:drawing>
                <wp:inline distT="0" distB="0" distL="0" distR="0" wp14:anchorId="6C9C352C" wp14:editId="3FB0BEF6">
                  <wp:extent cx="2780030" cy="1560830"/>
                  <wp:effectExtent l="0" t="0" r="1270" b="1270"/>
                  <wp:docPr id="1" name="Paveikslėli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0030" cy="1560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6D5B" w:rsidRPr="00BD32E8" w:rsidTr="005508B3">
        <w:trPr>
          <w:trHeight w:val="718"/>
        </w:trPr>
        <w:tc>
          <w:tcPr>
            <w:tcW w:w="817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728" w:type="dxa"/>
          </w:tcPr>
          <w:p w:rsidR="00E56D5B" w:rsidRPr="00BD32E8" w:rsidRDefault="00E56D5B" w:rsidP="00E56D5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Garažas, esantis Plungės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F5E6E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Kantaučių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F5E6E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Žlibinų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sen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F5E6E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Plungės r.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sav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 (X</w:t>
            </w:r>
            <w:r w:rsidR="009B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6199039; Y</w:t>
            </w:r>
            <w:r w:rsidR="009B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378122)</w:t>
            </w:r>
          </w:p>
        </w:tc>
        <w:tc>
          <w:tcPr>
            <w:tcW w:w="6520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</w:pPr>
            <w:r w:rsidRPr="00BD32E8"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  <w:drawing>
                <wp:inline distT="0" distB="0" distL="0" distR="0" wp14:anchorId="7D8A48C5" wp14:editId="3D16B0FE">
                  <wp:extent cx="2532844" cy="1467134"/>
                  <wp:effectExtent l="0" t="0" r="1270" b="0"/>
                  <wp:docPr id="2" name="Paveikslėli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739" cy="14693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6D5B" w:rsidRPr="00BD32E8" w:rsidTr="005508B3">
        <w:trPr>
          <w:trHeight w:val="718"/>
        </w:trPr>
        <w:tc>
          <w:tcPr>
            <w:tcW w:w="817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2728" w:type="dxa"/>
          </w:tcPr>
          <w:p w:rsidR="00E56D5B" w:rsidRPr="00BD32E8" w:rsidRDefault="000F60DC" w:rsidP="00E56D5B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Grūdų sandėlis, esantis Malūno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g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="009F5E6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Žlibinų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k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  <w:r w:rsidR="009F5E6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="009F5E6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Žlibinų</w:t>
            </w:r>
            <w:proofErr w:type="spellEnd"/>
            <w:r w:rsidR="009F5E6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9F5E6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sen</w:t>
            </w:r>
            <w:proofErr w:type="spellEnd"/>
            <w:r w:rsidR="009F5E6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., </w:t>
            </w:r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Plungės r.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sav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 (X</w:t>
            </w:r>
            <w:r w:rsidR="009B24D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6195298; Y</w:t>
            </w:r>
            <w:r w:rsidR="009B24D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374820)</w:t>
            </w:r>
          </w:p>
          <w:p w:rsidR="00E56D5B" w:rsidRPr="00BD32E8" w:rsidRDefault="00E56D5B" w:rsidP="00E56D5B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6520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</w:pPr>
            <w:r w:rsidRPr="00BD32E8"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  <w:drawing>
                <wp:inline distT="0" distB="0" distL="0" distR="0" wp14:anchorId="2A90CAD4" wp14:editId="0FC1F698">
                  <wp:extent cx="2606722" cy="1753737"/>
                  <wp:effectExtent l="0" t="0" r="3175" b="0"/>
                  <wp:docPr id="4" name="Paveikslėlis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0623" cy="17563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</w:pPr>
          </w:p>
        </w:tc>
      </w:tr>
      <w:tr w:rsidR="00E56D5B" w:rsidRPr="00BD32E8" w:rsidTr="005508B3">
        <w:trPr>
          <w:trHeight w:val="2107"/>
        </w:trPr>
        <w:tc>
          <w:tcPr>
            <w:tcW w:w="817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2728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Namas, esantis Aleksandravo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F5E6E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Alyvų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., Šateikių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sen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., Plungės r.</w:t>
            </w:r>
            <w:r w:rsidR="000F60D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sav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 (X</w:t>
            </w:r>
            <w:r w:rsidR="009B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6201480; Y</w:t>
            </w:r>
            <w:r w:rsidR="009B24D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351880)</w:t>
            </w:r>
          </w:p>
        </w:tc>
        <w:tc>
          <w:tcPr>
            <w:tcW w:w="6520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  <w:drawing>
                <wp:inline distT="0" distB="0" distL="0" distR="0" wp14:anchorId="6A4C6C19" wp14:editId="10DBDCF1">
                  <wp:extent cx="2626520" cy="1610436"/>
                  <wp:effectExtent l="0" t="0" r="2540" b="8890"/>
                  <wp:docPr id="12" name="Paveikslėlis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7630" cy="16111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6D5B" w:rsidRPr="00BD32E8" w:rsidTr="005508B3">
        <w:trPr>
          <w:trHeight w:val="2320"/>
        </w:trPr>
        <w:tc>
          <w:tcPr>
            <w:tcW w:w="817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13. </w:t>
            </w:r>
          </w:p>
        </w:tc>
        <w:tc>
          <w:tcPr>
            <w:tcW w:w="2728" w:type="dxa"/>
          </w:tcPr>
          <w:p w:rsidR="00E56D5B" w:rsidRPr="00BD32E8" w:rsidRDefault="00E56D5B" w:rsidP="00E56D5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E56D5B" w:rsidRPr="00BD32E8" w:rsidRDefault="00E56D5B" w:rsidP="00E56D5B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E56D5B" w:rsidRPr="00BD32E8" w:rsidRDefault="00E56D5B" w:rsidP="00E56D5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Namas, esantis Aleksandravo </w:t>
            </w:r>
            <w:proofErr w:type="spellStart"/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k</w:t>
            </w:r>
            <w:proofErr w:type="spellEnd"/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="009F5E6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,</w:t>
            </w:r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Pievų </w:t>
            </w:r>
            <w:proofErr w:type="spellStart"/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g</w:t>
            </w:r>
            <w:proofErr w:type="spellEnd"/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  <w:r w:rsidR="009F5E6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,</w:t>
            </w:r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Šateikių </w:t>
            </w:r>
            <w:proofErr w:type="spellStart"/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sen</w:t>
            </w:r>
            <w:proofErr w:type="spellEnd"/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., Plungės r.</w:t>
            </w:r>
            <w:r w:rsidR="009F5E6E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sav</w:t>
            </w:r>
            <w:proofErr w:type="spellEnd"/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 (X</w:t>
            </w:r>
            <w:r w:rsidR="009B24D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6200527; Y</w:t>
            </w:r>
            <w:r w:rsidR="009B24D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BD32E8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351364)</w:t>
            </w:r>
          </w:p>
        </w:tc>
        <w:tc>
          <w:tcPr>
            <w:tcW w:w="6520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</w:pPr>
            <w:r w:rsidRPr="00BD32E8"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  <w:drawing>
                <wp:inline distT="0" distB="0" distL="0" distR="0" wp14:anchorId="5DB7C591" wp14:editId="6E233878">
                  <wp:extent cx="2847340" cy="1743710"/>
                  <wp:effectExtent l="0" t="0" r="0" b="8890"/>
                  <wp:docPr id="14" name="Paveikslėlis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340" cy="1743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6D5B" w:rsidRPr="00BD32E8" w:rsidTr="005508B3">
        <w:trPr>
          <w:trHeight w:val="2624"/>
        </w:trPr>
        <w:tc>
          <w:tcPr>
            <w:tcW w:w="817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2728" w:type="dxa"/>
          </w:tcPr>
          <w:p w:rsidR="00E56D5B" w:rsidRPr="00BD32E8" w:rsidRDefault="00E56D5B" w:rsidP="00E56D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9B24D8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Buvusi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Kadaičių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. parduotuvė, esanti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Kadaičių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k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., </w:t>
            </w:r>
            <w:r w:rsidR="009F5E6E"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Šateikių </w:t>
            </w:r>
            <w:proofErr w:type="spellStart"/>
            <w:r w:rsidR="009F5E6E" w:rsidRPr="00BD32E8">
              <w:rPr>
                <w:rFonts w:ascii="Times New Roman" w:hAnsi="Times New Roman" w:cs="Times New Roman"/>
                <w:sz w:val="24"/>
                <w:szCs w:val="24"/>
              </w:rPr>
              <w:t>sen</w:t>
            </w:r>
            <w:proofErr w:type="spellEnd"/>
            <w:r w:rsidR="009F5E6E" w:rsidRPr="00BD32E8">
              <w:rPr>
                <w:rFonts w:ascii="Times New Roman" w:hAnsi="Times New Roman" w:cs="Times New Roman"/>
                <w:sz w:val="24"/>
                <w:szCs w:val="24"/>
              </w:rPr>
              <w:t xml:space="preserve">., </w:t>
            </w: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Plungės r.</w:t>
            </w:r>
            <w:r w:rsidR="009F5E6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sav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. (X 620882; Y 358194</w:t>
            </w:r>
            <w:r w:rsidR="009F5E6E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6520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</w:pPr>
            <w:r w:rsidRPr="00BD32E8"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  <w:drawing>
                <wp:inline distT="0" distB="0" distL="0" distR="0" wp14:anchorId="583A49E8" wp14:editId="4F321BED">
                  <wp:extent cx="3070747" cy="1459847"/>
                  <wp:effectExtent l="0" t="0" r="0" b="7620"/>
                  <wp:docPr id="15" name="Paveikslėlis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8" cy="14590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6D5B" w:rsidRPr="00BD32E8" w:rsidTr="005508B3">
        <w:trPr>
          <w:trHeight w:val="2624"/>
        </w:trPr>
        <w:tc>
          <w:tcPr>
            <w:tcW w:w="817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2728" w:type="dxa"/>
          </w:tcPr>
          <w:p w:rsidR="00E56D5B" w:rsidRPr="00BD32E8" w:rsidRDefault="00E56D5B" w:rsidP="00E56D5B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E56D5B" w:rsidRPr="00BD32E8" w:rsidRDefault="00E56D5B" w:rsidP="009B24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Buvusio kolūkio sandėliukas, esantis Šateikių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k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., </w:t>
            </w:r>
            <w:r w:rsidR="009F5E6E"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Šateikių </w:t>
            </w:r>
            <w:proofErr w:type="spellStart"/>
            <w:r w:rsidR="009F5E6E"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sen</w:t>
            </w:r>
            <w:proofErr w:type="spellEnd"/>
            <w:r w:rsidR="009F5E6E"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., </w:t>
            </w:r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Plungės r.</w:t>
            </w:r>
            <w:r w:rsidR="009F5E6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sav</w:t>
            </w:r>
            <w:proofErr w:type="spellEnd"/>
            <w:r w:rsidRPr="00BD32E8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 (X 6209588; Y:355830)</w:t>
            </w:r>
          </w:p>
        </w:tc>
        <w:tc>
          <w:tcPr>
            <w:tcW w:w="6520" w:type="dxa"/>
          </w:tcPr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</w:pPr>
            <w:r w:rsidRPr="00BD32E8"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  <w:drawing>
                <wp:inline distT="0" distB="0" distL="0" distR="0" wp14:anchorId="50663A59" wp14:editId="7CD94DB5">
                  <wp:extent cx="2820659" cy="1835624"/>
                  <wp:effectExtent l="0" t="0" r="0" b="0"/>
                  <wp:docPr id="16" name="Paveikslėlis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6334" cy="184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56D5B" w:rsidRPr="00BD32E8" w:rsidRDefault="00E56D5B" w:rsidP="00E56D5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lt-LT"/>
              </w:rPr>
            </w:pPr>
          </w:p>
        </w:tc>
      </w:tr>
    </w:tbl>
    <w:p w:rsidR="00A95698" w:rsidRDefault="00A95698" w:rsidP="009D7199">
      <w:pPr>
        <w:tabs>
          <w:tab w:val="left" w:pos="0"/>
          <w:tab w:val="left" w:pos="9638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62335" w:rsidRDefault="00462335" w:rsidP="00FA4485">
      <w:pPr>
        <w:tabs>
          <w:tab w:val="left" w:pos="0"/>
          <w:tab w:val="left" w:pos="9638"/>
        </w:tabs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62335">
        <w:rPr>
          <w:rFonts w:ascii="Times New Roman" w:hAnsi="Times New Roman" w:cs="Times New Roman"/>
          <w:sz w:val="24"/>
          <w:szCs w:val="24"/>
        </w:rPr>
        <w:t>Teismui priėmus sprendimą pripažinti statinį bešeimininkiu ir perduoti Savivaldybės nuosavybėn, Turto skyrius statinį įregistruoja Nekilnojamojo turto registre.</w:t>
      </w:r>
      <w:r>
        <w:rPr>
          <w:rFonts w:ascii="Times New Roman" w:hAnsi="Times New Roman" w:cs="Times New Roman"/>
          <w:sz w:val="24"/>
          <w:szCs w:val="24"/>
        </w:rPr>
        <w:t xml:space="preserve"> Realizuotinas turtas gali būti įtraukiamas į Savivaldybės parduodamų objektų sąrašą, o nerealizuotinas, </w:t>
      </w:r>
      <w:r w:rsidR="009F5E6E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avivaldybės funkcijoms nereikalingas turtas nugriaunamas ir sutvarkoma teritorija.</w:t>
      </w:r>
    </w:p>
    <w:p w:rsidR="003B6772" w:rsidRPr="003B6772" w:rsidRDefault="003B6772" w:rsidP="00FA4485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PRIDEDAMA.</w:t>
      </w:r>
      <w:r w:rsidRPr="003B6772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 w:rsidRPr="003B6772">
        <w:rPr>
          <w:rFonts w:ascii="Times New Roman" w:hAnsi="Times New Roman"/>
          <w:sz w:val="24"/>
          <w:szCs w:val="24"/>
        </w:rPr>
        <w:t>tatinių, kurie neturi savininkų (ar kurių savininkai nežinomi), sąrašas</w:t>
      </w:r>
      <w:r>
        <w:rPr>
          <w:rFonts w:ascii="Times New Roman" w:hAnsi="Times New Roman"/>
          <w:sz w:val="24"/>
          <w:szCs w:val="24"/>
        </w:rPr>
        <w:t>, 2 lapai.</w:t>
      </w:r>
      <w:r w:rsidRPr="003B6772">
        <w:rPr>
          <w:rFonts w:ascii="Times New Roman" w:hAnsi="Times New Roman"/>
          <w:sz w:val="24"/>
          <w:szCs w:val="24"/>
        </w:rPr>
        <w:t xml:space="preserve"> </w:t>
      </w:r>
    </w:p>
    <w:p w:rsidR="003B6772" w:rsidRDefault="003B6772" w:rsidP="00462335">
      <w:pPr>
        <w:tabs>
          <w:tab w:val="left" w:pos="0"/>
          <w:tab w:val="lef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62335" w:rsidRDefault="00462335" w:rsidP="00462335">
      <w:pPr>
        <w:tabs>
          <w:tab w:val="left" w:pos="0"/>
          <w:tab w:val="lef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62335" w:rsidRPr="00462335" w:rsidRDefault="00462335" w:rsidP="00462335">
      <w:pPr>
        <w:tabs>
          <w:tab w:val="left" w:pos="0"/>
          <w:tab w:val="left" w:pos="9638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508B3" w:rsidRPr="00462335" w:rsidRDefault="005508B3" w:rsidP="003B6772">
      <w:pPr>
        <w:tabs>
          <w:tab w:val="left" w:pos="0"/>
          <w:tab w:val="left" w:pos="963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62335">
        <w:rPr>
          <w:rFonts w:ascii="Times New Roman" w:hAnsi="Times New Roman" w:cs="Times New Roman"/>
          <w:sz w:val="24"/>
          <w:szCs w:val="24"/>
        </w:rPr>
        <w:t xml:space="preserve">Informaciją parengė Turto </w:t>
      </w:r>
      <w:proofErr w:type="spellStart"/>
      <w:r w:rsidRPr="00462335">
        <w:rPr>
          <w:rFonts w:ascii="Times New Roman" w:hAnsi="Times New Roman" w:cs="Times New Roman"/>
          <w:sz w:val="24"/>
          <w:szCs w:val="24"/>
        </w:rPr>
        <w:t>sk</w:t>
      </w:r>
      <w:proofErr w:type="spellEnd"/>
      <w:r w:rsidRPr="00462335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9F5E6E">
        <w:rPr>
          <w:rFonts w:ascii="Times New Roman" w:hAnsi="Times New Roman" w:cs="Times New Roman"/>
          <w:sz w:val="24"/>
          <w:szCs w:val="24"/>
        </w:rPr>
        <w:t>vyr</w:t>
      </w:r>
      <w:proofErr w:type="spellEnd"/>
      <w:r w:rsidR="009F5E6E">
        <w:rPr>
          <w:rFonts w:ascii="Times New Roman" w:hAnsi="Times New Roman" w:cs="Times New Roman"/>
          <w:sz w:val="24"/>
          <w:szCs w:val="24"/>
        </w:rPr>
        <w:t xml:space="preserve">. </w:t>
      </w:r>
      <w:r w:rsidRPr="00462335">
        <w:rPr>
          <w:rFonts w:ascii="Times New Roman" w:hAnsi="Times New Roman" w:cs="Times New Roman"/>
          <w:sz w:val="24"/>
          <w:szCs w:val="24"/>
        </w:rPr>
        <w:t>specialistė Lina Miknienė</w:t>
      </w:r>
    </w:p>
    <w:sectPr w:rsidR="005508B3" w:rsidRPr="00462335" w:rsidSect="00FA4485">
      <w:pgSz w:w="11906" w:h="16838"/>
      <w:pgMar w:top="1276" w:right="567" w:bottom="1134" w:left="1701" w:header="510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4AFB" w:rsidRDefault="00604AFB" w:rsidP="00FF5959">
      <w:pPr>
        <w:spacing w:after="0" w:line="240" w:lineRule="auto"/>
      </w:pPr>
      <w:r>
        <w:separator/>
      </w:r>
    </w:p>
  </w:endnote>
  <w:endnote w:type="continuationSeparator" w:id="0">
    <w:p w:rsidR="00604AFB" w:rsidRDefault="00604AFB" w:rsidP="00FF59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4AFB" w:rsidRDefault="00604AFB" w:rsidP="00FF5959">
      <w:pPr>
        <w:spacing w:after="0" w:line="240" w:lineRule="auto"/>
      </w:pPr>
      <w:r>
        <w:separator/>
      </w:r>
    </w:p>
  </w:footnote>
  <w:footnote w:type="continuationSeparator" w:id="0">
    <w:p w:rsidR="00604AFB" w:rsidRDefault="00604AFB" w:rsidP="00FF59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3BB4C38"/>
    <w:multiLevelType w:val="hybridMultilevel"/>
    <w:tmpl w:val="FF54FE72"/>
    <w:lvl w:ilvl="0" w:tplc="17300A5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868" w:hanging="360"/>
      </w:pPr>
    </w:lvl>
    <w:lvl w:ilvl="2" w:tplc="0427001B" w:tentative="1">
      <w:start w:val="1"/>
      <w:numFmt w:val="lowerRoman"/>
      <w:lvlText w:val="%3."/>
      <w:lvlJc w:val="right"/>
      <w:pPr>
        <w:ind w:left="2588" w:hanging="180"/>
      </w:pPr>
    </w:lvl>
    <w:lvl w:ilvl="3" w:tplc="0427000F" w:tentative="1">
      <w:start w:val="1"/>
      <w:numFmt w:val="decimal"/>
      <w:lvlText w:val="%4."/>
      <w:lvlJc w:val="left"/>
      <w:pPr>
        <w:ind w:left="3308" w:hanging="360"/>
      </w:pPr>
    </w:lvl>
    <w:lvl w:ilvl="4" w:tplc="04270019" w:tentative="1">
      <w:start w:val="1"/>
      <w:numFmt w:val="lowerLetter"/>
      <w:lvlText w:val="%5."/>
      <w:lvlJc w:val="left"/>
      <w:pPr>
        <w:ind w:left="4028" w:hanging="360"/>
      </w:pPr>
    </w:lvl>
    <w:lvl w:ilvl="5" w:tplc="0427001B" w:tentative="1">
      <w:start w:val="1"/>
      <w:numFmt w:val="lowerRoman"/>
      <w:lvlText w:val="%6."/>
      <w:lvlJc w:val="right"/>
      <w:pPr>
        <w:ind w:left="4748" w:hanging="180"/>
      </w:pPr>
    </w:lvl>
    <w:lvl w:ilvl="6" w:tplc="0427000F" w:tentative="1">
      <w:start w:val="1"/>
      <w:numFmt w:val="decimal"/>
      <w:lvlText w:val="%7."/>
      <w:lvlJc w:val="left"/>
      <w:pPr>
        <w:ind w:left="5468" w:hanging="360"/>
      </w:pPr>
    </w:lvl>
    <w:lvl w:ilvl="7" w:tplc="04270019" w:tentative="1">
      <w:start w:val="1"/>
      <w:numFmt w:val="lowerLetter"/>
      <w:lvlText w:val="%8."/>
      <w:lvlJc w:val="left"/>
      <w:pPr>
        <w:ind w:left="6188" w:hanging="360"/>
      </w:pPr>
    </w:lvl>
    <w:lvl w:ilvl="8" w:tplc="0427001B" w:tentative="1">
      <w:start w:val="1"/>
      <w:numFmt w:val="lowerRoman"/>
      <w:lvlText w:val="%9."/>
      <w:lvlJc w:val="right"/>
      <w:pPr>
        <w:ind w:left="690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298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4858"/>
    <w:rsid w:val="00017A65"/>
    <w:rsid w:val="00085F36"/>
    <w:rsid w:val="000F60DC"/>
    <w:rsid w:val="00181C92"/>
    <w:rsid w:val="0019461B"/>
    <w:rsid w:val="002004A8"/>
    <w:rsid w:val="00221A3E"/>
    <w:rsid w:val="002379CD"/>
    <w:rsid w:val="002E4858"/>
    <w:rsid w:val="0039325D"/>
    <w:rsid w:val="003B6772"/>
    <w:rsid w:val="003D3F57"/>
    <w:rsid w:val="00462335"/>
    <w:rsid w:val="0048491F"/>
    <w:rsid w:val="004D5BE4"/>
    <w:rsid w:val="004F4C72"/>
    <w:rsid w:val="00502DA3"/>
    <w:rsid w:val="005305B2"/>
    <w:rsid w:val="005508B3"/>
    <w:rsid w:val="005B1341"/>
    <w:rsid w:val="005B1441"/>
    <w:rsid w:val="00604AFB"/>
    <w:rsid w:val="00625540"/>
    <w:rsid w:val="0067736A"/>
    <w:rsid w:val="00691372"/>
    <w:rsid w:val="006D4FBC"/>
    <w:rsid w:val="00707F01"/>
    <w:rsid w:val="0074000A"/>
    <w:rsid w:val="00762675"/>
    <w:rsid w:val="00772425"/>
    <w:rsid w:val="007C499F"/>
    <w:rsid w:val="007F5973"/>
    <w:rsid w:val="00835604"/>
    <w:rsid w:val="00884791"/>
    <w:rsid w:val="009023C7"/>
    <w:rsid w:val="00937D75"/>
    <w:rsid w:val="009B24D8"/>
    <w:rsid w:val="009D7199"/>
    <w:rsid w:val="009F3964"/>
    <w:rsid w:val="009F5E6E"/>
    <w:rsid w:val="00A95698"/>
    <w:rsid w:val="00B24E0C"/>
    <w:rsid w:val="00BD32E8"/>
    <w:rsid w:val="00C75440"/>
    <w:rsid w:val="00C92FA9"/>
    <w:rsid w:val="00D869A0"/>
    <w:rsid w:val="00DF2835"/>
    <w:rsid w:val="00E50B87"/>
    <w:rsid w:val="00E56D5B"/>
    <w:rsid w:val="00F62380"/>
    <w:rsid w:val="00F90B31"/>
    <w:rsid w:val="00F9648A"/>
    <w:rsid w:val="00FA4485"/>
    <w:rsid w:val="00FC47B2"/>
    <w:rsid w:val="00FF5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  <w:rsid w:val="00A95698"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221A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221A3E"/>
    <w:rPr>
      <w:rFonts w:ascii="Tahoma" w:hAnsi="Tahoma" w:cs="Tahoma"/>
      <w:sz w:val="16"/>
      <w:szCs w:val="16"/>
    </w:rPr>
  </w:style>
  <w:style w:type="paragraph" w:styleId="Antrats">
    <w:name w:val="header"/>
    <w:basedOn w:val="prastasis"/>
    <w:link w:val="AntratsDiagrama"/>
    <w:uiPriority w:val="99"/>
    <w:unhideWhenUsed/>
    <w:rsid w:val="00FF595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FF5959"/>
  </w:style>
  <w:style w:type="paragraph" w:styleId="Porat">
    <w:name w:val="footer"/>
    <w:basedOn w:val="prastasis"/>
    <w:link w:val="PoratDiagrama"/>
    <w:uiPriority w:val="99"/>
    <w:unhideWhenUsed/>
    <w:rsid w:val="00FF595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FF5959"/>
  </w:style>
  <w:style w:type="paragraph" w:styleId="Sraopastraipa">
    <w:name w:val="List Paragraph"/>
    <w:basedOn w:val="prastasis"/>
    <w:uiPriority w:val="34"/>
    <w:qFormat/>
    <w:rsid w:val="003D3F57"/>
    <w:pPr>
      <w:ind w:left="720"/>
      <w:contextualSpacing/>
    </w:pPr>
  </w:style>
  <w:style w:type="character" w:styleId="Hipersaitas">
    <w:name w:val="Hyperlink"/>
    <w:basedOn w:val="Numatytasispastraiposriftas"/>
    <w:uiPriority w:val="99"/>
    <w:unhideWhenUsed/>
    <w:rsid w:val="00762675"/>
    <w:rPr>
      <w:color w:val="0000FF" w:themeColor="hyperlink"/>
      <w:u w:val="single"/>
    </w:rPr>
  </w:style>
  <w:style w:type="character" w:styleId="Komentaronuoroda">
    <w:name w:val="annotation reference"/>
    <w:semiHidden/>
    <w:rsid w:val="00BD32E8"/>
    <w:rPr>
      <w:sz w:val="16"/>
    </w:rPr>
  </w:style>
  <w:style w:type="paragraph" w:customStyle="1" w:styleId="DiagramaDiagramaCharCharDiagramaDiagramaCharCharCharChar">
    <w:name w:val="Diagrama Diagrama Char Char Diagrama Diagrama Char Char Char Char"/>
    <w:basedOn w:val="prastasis"/>
    <w:rsid w:val="005508B3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  <w:rsid w:val="00A95698"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221A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221A3E"/>
    <w:rPr>
      <w:rFonts w:ascii="Tahoma" w:hAnsi="Tahoma" w:cs="Tahoma"/>
      <w:sz w:val="16"/>
      <w:szCs w:val="16"/>
    </w:rPr>
  </w:style>
  <w:style w:type="paragraph" w:styleId="Antrats">
    <w:name w:val="header"/>
    <w:basedOn w:val="prastasis"/>
    <w:link w:val="AntratsDiagrama"/>
    <w:uiPriority w:val="99"/>
    <w:unhideWhenUsed/>
    <w:rsid w:val="00FF595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FF5959"/>
  </w:style>
  <w:style w:type="paragraph" w:styleId="Porat">
    <w:name w:val="footer"/>
    <w:basedOn w:val="prastasis"/>
    <w:link w:val="PoratDiagrama"/>
    <w:uiPriority w:val="99"/>
    <w:unhideWhenUsed/>
    <w:rsid w:val="00FF595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FF5959"/>
  </w:style>
  <w:style w:type="paragraph" w:styleId="Sraopastraipa">
    <w:name w:val="List Paragraph"/>
    <w:basedOn w:val="prastasis"/>
    <w:uiPriority w:val="34"/>
    <w:qFormat/>
    <w:rsid w:val="003D3F57"/>
    <w:pPr>
      <w:ind w:left="720"/>
      <w:contextualSpacing/>
    </w:pPr>
  </w:style>
  <w:style w:type="character" w:styleId="Hipersaitas">
    <w:name w:val="Hyperlink"/>
    <w:basedOn w:val="Numatytasispastraiposriftas"/>
    <w:uiPriority w:val="99"/>
    <w:unhideWhenUsed/>
    <w:rsid w:val="00762675"/>
    <w:rPr>
      <w:color w:val="0000FF" w:themeColor="hyperlink"/>
      <w:u w:val="single"/>
    </w:rPr>
  </w:style>
  <w:style w:type="character" w:styleId="Komentaronuoroda">
    <w:name w:val="annotation reference"/>
    <w:semiHidden/>
    <w:rsid w:val="00BD32E8"/>
    <w:rPr>
      <w:sz w:val="16"/>
    </w:rPr>
  </w:style>
  <w:style w:type="paragraph" w:customStyle="1" w:styleId="DiagramaDiagramaCharCharDiagramaDiagramaCharCharCharChar">
    <w:name w:val="Diagrama Diagrama Char Char Diagrama Diagrama Char Char Char Char"/>
    <w:basedOn w:val="prastasis"/>
    <w:rsid w:val="005508B3"/>
    <w:pPr>
      <w:spacing w:after="160" w:line="240" w:lineRule="exact"/>
    </w:pPr>
    <w:rPr>
      <w:rFonts w:ascii="Tahoma" w:eastAsia="Times New Roman" w:hAnsi="Tahoma" w:cs="Times New Roman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s://www.plunge.lt/veiklos-sritys/savivaldybes-turtas/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192126-B37B-4F2C-8B52-2523275E8D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2342</Words>
  <Characters>1336</Characters>
  <Application>Microsoft Office Word</Application>
  <DocSecurity>0</DocSecurity>
  <Lines>11</Lines>
  <Paragraphs>7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Lina Miknienė</dc:creator>
  <cp:lastModifiedBy>Lina Miknienė</cp:lastModifiedBy>
  <cp:revision>2</cp:revision>
  <cp:lastPrinted>2020-06-30T13:09:00Z</cp:lastPrinted>
  <dcterms:created xsi:type="dcterms:W3CDTF">2024-09-05T10:53:00Z</dcterms:created>
  <dcterms:modified xsi:type="dcterms:W3CDTF">2024-09-05T10:53:00Z</dcterms:modified>
</cp:coreProperties>
</file>