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D17" w:rsidRDefault="00C13052" w:rsidP="00C13052">
      <w:pPr>
        <w:ind w:left="5760" w:firstLine="720"/>
        <w:jc w:val="both"/>
        <w:rPr>
          <w:b/>
        </w:rPr>
      </w:pPr>
      <w:r>
        <w:rPr>
          <w:b/>
        </w:rPr>
        <w:t>Projekto</w:t>
      </w:r>
    </w:p>
    <w:p w:rsidR="00EA747C" w:rsidRDefault="00C13052" w:rsidP="00C13052">
      <w:pPr>
        <w:ind w:left="5760" w:firstLine="720"/>
        <w:jc w:val="both"/>
        <w:rPr>
          <w:color w:val="000000"/>
        </w:rPr>
      </w:pPr>
      <w:r>
        <w:rPr>
          <w:b/>
        </w:rPr>
        <w:t>lyginamasis variantas</w:t>
      </w:r>
    </w:p>
    <w:p w:rsidR="00EA747C" w:rsidRDefault="00EA747C" w:rsidP="008358B1">
      <w:pPr>
        <w:ind w:left="5760" w:firstLine="720"/>
        <w:jc w:val="both"/>
        <w:rPr>
          <w:color w:val="000000"/>
        </w:rPr>
      </w:pPr>
    </w:p>
    <w:p w:rsidR="00F76876" w:rsidRPr="00F76876" w:rsidRDefault="00F76876" w:rsidP="008358B1">
      <w:pPr>
        <w:ind w:left="5760" w:firstLine="720"/>
        <w:jc w:val="both"/>
        <w:rPr>
          <w:color w:val="000000"/>
        </w:rPr>
      </w:pPr>
      <w:r w:rsidRPr="00F76876">
        <w:rPr>
          <w:color w:val="000000"/>
        </w:rPr>
        <w:t>PATVIRTINTA</w:t>
      </w:r>
    </w:p>
    <w:p w:rsidR="00F76876" w:rsidRPr="00F76876" w:rsidRDefault="00F76876" w:rsidP="008358B1">
      <w:pPr>
        <w:ind w:left="5760" w:firstLine="720"/>
        <w:jc w:val="both"/>
        <w:rPr>
          <w:color w:val="000000"/>
        </w:rPr>
      </w:pPr>
      <w:r w:rsidRPr="00F76876">
        <w:rPr>
          <w:color w:val="000000"/>
        </w:rPr>
        <w:t>Plungės rajono savivaldybės</w:t>
      </w:r>
    </w:p>
    <w:p w:rsidR="00F76876" w:rsidRPr="00F76876" w:rsidRDefault="00F76876" w:rsidP="008358B1">
      <w:pPr>
        <w:ind w:left="5760" w:firstLine="720"/>
        <w:jc w:val="both"/>
        <w:rPr>
          <w:color w:val="000000"/>
        </w:rPr>
      </w:pPr>
      <w:r w:rsidRPr="00F76876">
        <w:rPr>
          <w:color w:val="000000"/>
        </w:rPr>
        <w:t>tarybos 2020 m. rugsėjo 24 d.</w:t>
      </w:r>
    </w:p>
    <w:p w:rsidR="00F76876" w:rsidRDefault="00F76876" w:rsidP="008358B1">
      <w:pPr>
        <w:ind w:left="5760" w:firstLine="720"/>
        <w:jc w:val="both"/>
        <w:rPr>
          <w:color w:val="000000"/>
        </w:rPr>
      </w:pPr>
      <w:r w:rsidRPr="00C768A9">
        <w:rPr>
          <w:color w:val="000000"/>
        </w:rPr>
        <w:t>sprendimu Nr. T1-189</w:t>
      </w:r>
    </w:p>
    <w:p w:rsidR="00F76876" w:rsidRPr="00F76876" w:rsidRDefault="00F76876" w:rsidP="008358B1">
      <w:pPr>
        <w:jc w:val="both"/>
        <w:rPr>
          <w:color w:val="000000"/>
          <w:lang w:eastAsia="en-US"/>
        </w:rPr>
      </w:pPr>
    </w:p>
    <w:p w:rsidR="00F76876" w:rsidRPr="00F76876" w:rsidRDefault="00F76876" w:rsidP="00C068AE">
      <w:pPr>
        <w:jc w:val="center"/>
        <w:rPr>
          <w:rFonts w:eastAsia="Calibri"/>
          <w:color w:val="000000"/>
          <w:lang w:eastAsia="en-US"/>
        </w:rPr>
      </w:pPr>
      <w:r w:rsidRPr="00F76876">
        <w:rPr>
          <w:rFonts w:eastAsia="Calibri"/>
          <w:b/>
          <w:bCs/>
          <w:color w:val="000000"/>
          <w:lang w:eastAsia="en-US"/>
        </w:rPr>
        <w:t>PINIGINĖS SOCIALINĖS PARAMOS NEPASITURINTIEMS GYVENTOJAMS TEIKIMO PLUNGĖS RAJONO SAVIVALDYBĖJE TVARKOS APRAŠAS</w:t>
      </w:r>
    </w:p>
    <w:p w:rsidR="00F76876" w:rsidRPr="00F76876" w:rsidRDefault="00F76876" w:rsidP="00C068AE">
      <w:pPr>
        <w:suppressAutoHyphens/>
        <w:jc w:val="center"/>
        <w:textAlignment w:val="baseline"/>
        <w:rPr>
          <w:rFonts w:eastAsia="Calibri"/>
          <w:b/>
          <w:color w:val="000000"/>
          <w:lang w:eastAsia="en-US"/>
        </w:rPr>
      </w:pPr>
    </w:p>
    <w:p w:rsidR="00F76876" w:rsidRPr="00F76876" w:rsidRDefault="00F76876" w:rsidP="00F76876">
      <w:pPr>
        <w:jc w:val="center"/>
        <w:rPr>
          <w:rFonts w:eastAsia="Arial Unicode MS"/>
          <w:b/>
          <w:bCs/>
          <w:color w:val="000000"/>
          <w:kern w:val="1"/>
        </w:rPr>
      </w:pPr>
      <w:r w:rsidRPr="00F76876">
        <w:rPr>
          <w:rFonts w:eastAsia="Arial Unicode MS"/>
          <w:b/>
          <w:bCs/>
          <w:color w:val="000000"/>
          <w:kern w:val="1"/>
        </w:rPr>
        <w:t>I SKYRIUS</w:t>
      </w:r>
    </w:p>
    <w:p w:rsidR="00F76876" w:rsidRPr="00F76876" w:rsidRDefault="00F76876" w:rsidP="00F76876">
      <w:pPr>
        <w:jc w:val="center"/>
        <w:rPr>
          <w:color w:val="000000"/>
          <w:lang w:eastAsia="en-US"/>
        </w:rPr>
      </w:pPr>
      <w:r w:rsidRPr="00F76876">
        <w:rPr>
          <w:rFonts w:eastAsia="Arial Unicode MS"/>
          <w:b/>
          <w:bCs/>
          <w:color w:val="000000"/>
          <w:kern w:val="1"/>
        </w:rPr>
        <w:t>BENDROSIOS NUOSTATOS</w:t>
      </w:r>
    </w:p>
    <w:p w:rsidR="00F76876" w:rsidRPr="00F76876" w:rsidRDefault="00F76876" w:rsidP="00F76876">
      <w:pPr>
        <w:suppressAutoHyphens/>
        <w:jc w:val="center"/>
        <w:textAlignment w:val="baseline"/>
        <w:rPr>
          <w:rFonts w:eastAsia="Calibri"/>
          <w:color w:val="000000"/>
          <w:lang w:eastAsia="en-US"/>
        </w:rPr>
      </w:pPr>
    </w:p>
    <w:p w:rsidR="00F76876" w:rsidRPr="00F76876" w:rsidRDefault="00F76876" w:rsidP="00F76876">
      <w:pPr>
        <w:tabs>
          <w:tab w:val="left" w:pos="2977"/>
          <w:tab w:val="left" w:pos="3402"/>
        </w:tabs>
        <w:ind w:firstLine="720"/>
        <w:jc w:val="both"/>
        <w:rPr>
          <w:color w:val="000000"/>
          <w:lang w:eastAsia="en-US"/>
        </w:rPr>
      </w:pPr>
      <w:r w:rsidRPr="00F76876">
        <w:rPr>
          <w:rFonts w:eastAsia="Calibri"/>
          <w:color w:val="000000"/>
          <w:lang w:eastAsia="en-US"/>
        </w:rPr>
        <w:t xml:space="preserve">1. Piniginės socialinės paramos nepasiturintiems gyventojams teikimo Plungės rajono savivaldybėje tvarkos aprašas (toliau – Tvarkos aprašas) </w:t>
      </w:r>
      <w:r w:rsidRPr="00F76876">
        <w:rPr>
          <w:color w:val="000000"/>
          <w:lang w:eastAsia="en-US"/>
        </w:rPr>
        <w:t xml:space="preserve">reglamentuoja piniginės socialinės paramos, </w:t>
      </w:r>
      <w:r w:rsidRPr="00F76876">
        <w:rPr>
          <w:color w:val="000000"/>
        </w:rPr>
        <w:t>įvertinus nepasiturinčių gyventojų turtą ir pajamas, skyrimo, teikimo ir mokėjimo sąlygas, pi</w:t>
      </w:r>
      <w:r w:rsidRPr="00F76876">
        <w:rPr>
          <w:rFonts w:eastAsia="Calibri"/>
          <w:color w:val="000000"/>
          <w:lang w:eastAsia="en-US"/>
        </w:rPr>
        <w:t xml:space="preserve">niginę socialinę paramą gaunančių asmenų teises ir pareigas, </w:t>
      </w:r>
      <w:r w:rsidRPr="00F76876">
        <w:rPr>
          <w:color w:val="000000"/>
        </w:rPr>
        <w:t>finansavimo šaltinius, kai suaugę asmenys yra išnaudoję visas kitų pajamų gavimo galimybes, rūšis, jų dydžius ir teikimo sąlygas bei</w:t>
      </w:r>
      <w:r w:rsidRPr="00F76876">
        <w:rPr>
          <w:rFonts w:eastAsia="Calibri"/>
          <w:color w:val="000000"/>
          <w:lang w:eastAsia="en-US"/>
        </w:rPr>
        <w:t xml:space="preserve"> </w:t>
      </w:r>
      <w:r w:rsidRPr="00F76876">
        <w:rPr>
          <w:color w:val="000000"/>
          <w:lang w:eastAsia="en-US"/>
        </w:rPr>
        <w:t xml:space="preserve">Savivaldybės administracijos teises ir pareigas, teikiant piniginę socialinę paramą kitais Įstatyme nenumatytais atvejais. </w:t>
      </w:r>
    </w:p>
    <w:p w:rsidR="00F76876" w:rsidRPr="00F76876" w:rsidRDefault="00F76876" w:rsidP="00F76876">
      <w:pPr>
        <w:tabs>
          <w:tab w:val="left" w:pos="1134"/>
        </w:tabs>
        <w:ind w:firstLine="720"/>
        <w:jc w:val="both"/>
        <w:rPr>
          <w:color w:val="000000"/>
        </w:rPr>
      </w:pPr>
      <w:r w:rsidRPr="00F76876">
        <w:rPr>
          <w:color w:val="000000"/>
        </w:rPr>
        <w:t xml:space="preserve">2. Šis Tvarkos aprašas parengtas vadovaujantis Lietuvos Respublikos piniginės socialinės paramos nepasiturintiems gyventojams įstatymu (toliau – Įstatymas) ir jo nuostatos taikomos tiek, kiek jų nereglamentuoja Įstatymas. </w:t>
      </w:r>
      <w:r w:rsidRPr="00F76876">
        <w:rPr>
          <w:rFonts w:eastAsia="Calibri"/>
          <w:bCs/>
          <w:color w:val="000000"/>
          <w:lang w:eastAsia="en-US"/>
        </w:rPr>
        <w:t>Tvarkos a</w:t>
      </w:r>
      <w:r w:rsidRPr="00F76876">
        <w:rPr>
          <w:rFonts w:eastAsia="Calibri"/>
          <w:color w:val="000000"/>
          <w:lang w:eastAsia="en-US"/>
        </w:rPr>
        <w:t xml:space="preserve">praše vartojamos sąvokos atitinka Įstatyme ir kituose teisės aktuose, reglamentuojančiuose piniginės socialinės paramos teikimą, apibrėžtas sąvokas. </w:t>
      </w:r>
      <w:r w:rsidRPr="00F76876">
        <w:rPr>
          <w:color w:val="000000"/>
        </w:rPr>
        <w:t>Tvarkos aprašas taikomas asmenims, deklaravusiems gyvenamąją vietą ar nuomojantiems būstą Plungės rajono savivaldybės teritorijoje arba įtrauktiems į gyvenamosios vietos neturinčių asmenų apskaitą, arba nedeklaravusiems gyvenamosios vietos ir neįtrauktiems į gyvenamosios vietos neturinčių asmenų apskaitą, bet faktiškai gyvenantiems Plungės rajono savivaldybės teritorijoje.</w:t>
      </w:r>
    </w:p>
    <w:p w:rsidR="00F76876" w:rsidRPr="00F76876" w:rsidRDefault="00F76876" w:rsidP="00F76876">
      <w:pPr>
        <w:ind w:firstLine="720"/>
        <w:jc w:val="both"/>
        <w:rPr>
          <w:szCs w:val="20"/>
          <w:lang w:eastAsia="en-US"/>
        </w:rPr>
      </w:pPr>
      <w:r w:rsidRPr="00F76876">
        <w:rPr>
          <w:rFonts w:eastAsia="Calibri"/>
          <w:lang w:eastAsia="en-US"/>
        </w:rPr>
        <w:t xml:space="preserve">3. Piniginė socialinė parama teikiama vykdant savarankiškąją savivaldybės funkciją, kuri finansuojama iš Savivaldybės biudžeto lėšų. </w:t>
      </w:r>
      <w:r w:rsidRPr="00F76876">
        <w:rPr>
          <w:lang w:eastAsia="en-US"/>
        </w:rPr>
        <w:t xml:space="preserve">Socialinei pašalpai, </w:t>
      </w:r>
      <w:r w:rsidRPr="00F76876">
        <w:t>kompensacijoms</w:t>
      </w:r>
      <w:r w:rsidRPr="00F76876">
        <w:rPr>
          <w:b/>
        </w:rPr>
        <w:t xml:space="preserve"> </w:t>
      </w:r>
      <w:r w:rsidRPr="00F76876">
        <w:t>(būsto šildymo, geriamojo vandens bei karšto vandens išlaidų) ir kreditui, paimtam daugiabučiam namui atnaujinti (modernizuoti), ir palūkanoms mokėti (apmokėti),</w:t>
      </w:r>
      <w:r w:rsidRPr="00F76876">
        <w:rPr>
          <w:b/>
        </w:rPr>
        <w:t xml:space="preserve"> </w:t>
      </w:r>
      <w:r w:rsidRPr="00F76876">
        <w:t>vietinės rinkliavos už komunalinių atliekų tvarkymą kompensavimui, vienkartinių, tikslinių ir periodinių pašalpų mokėjimui ir pagalbos pinigams</w:t>
      </w:r>
      <w:r w:rsidRPr="00F76876">
        <w:rPr>
          <w:rFonts w:eastAsia="Arial Unicode MS"/>
        </w:rPr>
        <w:t xml:space="preserve"> administruoti </w:t>
      </w:r>
      <w:r w:rsidRPr="00F76876">
        <w:rPr>
          <w:lang w:eastAsia="en-US"/>
        </w:rPr>
        <w:t xml:space="preserve">skiriama iki 20 procentų </w:t>
      </w:r>
      <w:r w:rsidRPr="00F76876">
        <w:rPr>
          <w:szCs w:val="20"/>
          <w:lang w:eastAsia="en-US"/>
        </w:rPr>
        <w:t xml:space="preserve">lėšų suma nuo joms mokėti skirtų lėšų. </w:t>
      </w:r>
    </w:p>
    <w:p w:rsidR="00F76876" w:rsidRPr="00F76876" w:rsidRDefault="00F76876" w:rsidP="00F76876">
      <w:pPr>
        <w:ind w:firstLine="720"/>
        <w:jc w:val="both"/>
        <w:rPr>
          <w:color w:val="000000"/>
          <w:lang w:eastAsia="en-US"/>
        </w:rPr>
      </w:pPr>
      <w:r w:rsidRPr="00F76876">
        <w:t>Skirtos administruoti lėšos naudojamos vadovaujantis Lietuvos Respublikos valstybės ir savivaldybių biudžetų pajamų ir išlaidų klasifikacija, patvirtinta Lietuvos Respublikos finansų ministro 2003 m. liepos 3 d. įsakymu Nr. 1K-184 „Dėl Lietuvos Respublikos valstybės ir savivaldybių biudžetų pajamų ir išlaidų klasifikacijos patvirtinimo.</w:t>
      </w: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Punkto pakeitimai:</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5" w:history="1">
        <w:r w:rsidRPr="00F76876">
          <w:rPr>
            <w:rFonts w:eastAsia="MS Mincho"/>
            <w:i/>
            <w:iCs/>
            <w:color w:val="0000FF" w:themeColor="hyperlink"/>
            <w:sz w:val="20"/>
            <w:szCs w:val="20"/>
            <w:u w:val="single"/>
            <w:lang w:eastAsia="en-US"/>
          </w:rPr>
          <w:t>T1-137</w:t>
        </w:r>
      </w:hyperlink>
      <w:r w:rsidRPr="00F76876">
        <w:rPr>
          <w:rFonts w:eastAsia="MS Mincho"/>
          <w:i/>
          <w:iCs/>
          <w:sz w:val="20"/>
          <w:szCs w:val="20"/>
          <w:lang w:eastAsia="en-US"/>
        </w:rPr>
        <w:t>, 2023-05-18, paskelbta TAR 2023-05-19, i. k. 2023-09446</w:t>
      </w:r>
    </w:p>
    <w:p w:rsidR="00F76876" w:rsidRPr="00F76876" w:rsidRDefault="00F76876" w:rsidP="00F76876">
      <w:pPr>
        <w:rPr>
          <w:szCs w:val="20"/>
          <w:lang w:eastAsia="en-US"/>
        </w:rPr>
      </w:pPr>
    </w:p>
    <w:p w:rsidR="00F76876" w:rsidRPr="00F76876" w:rsidRDefault="00F76876" w:rsidP="00F76876">
      <w:pPr>
        <w:tabs>
          <w:tab w:val="left" w:pos="360"/>
          <w:tab w:val="left" w:pos="1080"/>
          <w:tab w:val="left" w:pos="1260"/>
          <w:tab w:val="num" w:pos="1800"/>
        </w:tabs>
        <w:ind w:firstLine="720"/>
        <w:jc w:val="both"/>
        <w:rPr>
          <w:rFonts w:eastAsia="Calibri"/>
          <w:b/>
          <w:bCs/>
          <w:color w:val="000000"/>
          <w:lang w:eastAsia="en-US"/>
        </w:rPr>
      </w:pPr>
      <w:r w:rsidRPr="00F76876">
        <w:rPr>
          <w:bCs/>
          <w:szCs w:val="20"/>
          <w:lang w:eastAsia="en-US"/>
        </w:rPr>
        <w:t>4. Lėšos p</w:t>
      </w:r>
      <w:r w:rsidRPr="00F76876">
        <w:rPr>
          <w:lang w:eastAsia="en-US"/>
        </w:rPr>
        <w:t>iniginei</w:t>
      </w:r>
      <w:r w:rsidRPr="00F76876">
        <w:rPr>
          <w:sz w:val="22"/>
          <w:szCs w:val="20"/>
          <w:lang w:eastAsia="en-US"/>
        </w:rPr>
        <w:t xml:space="preserve"> </w:t>
      </w:r>
      <w:r w:rsidRPr="00F76876">
        <w:rPr>
          <w:lang w:eastAsia="en-US"/>
        </w:rPr>
        <w:t>s</w:t>
      </w:r>
      <w:r w:rsidRPr="00F76876">
        <w:rPr>
          <w:bCs/>
          <w:szCs w:val="20"/>
          <w:lang w:eastAsia="en-US"/>
        </w:rPr>
        <w:t xml:space="preserve">ocialinei paramai administruoti tvirtinamos Administracijos direktoriaus įsakymu. </w:t>
      </w:r>
      <w:r w:rsidRPr="00F76876">
        <w:rPr>
          <w:rFonts w:eastAsia="Arial Unicode MS"/>
        </w:rPr>
        <w:t>Nepanaudotos savivaldybių biudžetų lėšos piniginei socialinei paramai skaičiuoti ir mokėti naudojamos Plungės rajono savivaldybės tarybos nustatyta tvarka kitoms Įstatymo 4 straipsnio 5 ir 6 punktuose nurodytoms socialinės apsaugos sritims finansuoti.</w:t>
      </w: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Punkto pakeitimai:</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6" w:history="1">
        <w:r w:rsidRPr="00F76876">
          <w:rPr>
            <w:rFonts w:eastAsia="MS Mincho"/>
            <w:i/>
            <w:iCs/>
            <w:color w:val="0000FF" w:themeColor="hyperlink"/>
            <w:sz w:val="20"/>
            <w:szCs w:val="20"/>
            <w:u w:val="single"/>
            <w:lang w:eastAsia="en-US"/>
          </w:rPr>
          <w:t>T1-137</w:t>
        </w:r>
      </w:hyperlink>
      <w:r w:rsidRPr="00F76876">
        <w:rPr>
          <w:rFonts w:eastAsia="MS Mincho"/>
          <w:i/>
          <w:iCs/>
          <w:sz w:val="20"/>
          <w:szCs w:val="20"/>
          <w:lang w:eastAsia="en-US"/>
        </w:rPr>
        <w:t>, 2023-05-18, paskelbta TAR 2023-05-19, i. k. 2023-09446</w:t>
      </w:r>
    </w:p>
    <w:p w:rsidR="00F76876" w:rsidRPr="00F76876" w:rsidRDefault="00F76876" w:rsidP="00F76876">
      <w:pPr>
        <w:rPr>
          <w:szCs w:val="20"/>
          <w:lang w:eastAsia="en-US"/>
        </w:rPr>
      </w:pPr>
    </w:p>
    <w:p w:rsidR="00F76876" w:rsidRPr="00F76876" w:rsidRDefault="00F76876" w:rsidP="00F76876">
      <w:pPr>
        <w:tabs>
          <w:tab w:val="left" w:pos="567"/>
        </w:tabs>
        <w:jc w:val="center"/>
        <w:rPr>
          <w:rFonts w:eastAsia="Calibri"/>
          <w:b/>
          <w:bCs/>
          <w:color w:val="000000"/>
          <w:lang w:eastAsia="en-US"/>
        </w:rPr>
      </w:pPr>
      <w:r w:rsidRPr="00F76876">
        <w:rPr>
          <w:rFonts w:eastAsia="Calibri"/>
          <w:b/>
          <w:bCs/>
          <w:color w:val="000000"/>
          <w:lang w:eastAsia="en-US"/>
        </w:rPr>
        <w:t xml:space="preserve">II SKYRIUS </w:t>
      </w:r>
    </w:p>
    <w:p w:rsidR="00F76876" w:rsidRPr="00F76876" w:rsidRDefault="00F76876" w:rsidP="00F76876">
      <w:pPr>
        <w:tabs>
          <w:tab w:val="left" w:pos="567"/>
        </w:tabs>
        <w:jc w:val="center"/>
        <w:rPr>
          <w:rFonts w:eastAsia="Calibri"/>
          <w:b/>
          <w:bCs/>
          <w:color w:val="000000"/>
          <w:lang w:eastAsia="en-US"/>
        </w:rPr>
      </w:pPr>
      <w:r w:rsidRPr="00F76876">
        <w:rPr>
          <w:rFonts w:eastAsia="Calibri"/>
          <w:b/>
          <w:bCs/>
          <w:color w:val="000000"/>
          <w:lang w:eastAsia="en-US"/>
        </w:rPr>
        <w:t>PINIGINĖS SOCIALINĖS PARAMOS RŪŠYS IR JOS TEIKIMO SĄLYGOS</w:t>
      </w:r>
    </w:p>
    <w:p w:rsidR="00F76876" w:rsidRPr="00F76876" w:rsidRDefault="00F76876" w:rsidP="00F76876">
      <w:pPr>
        <w:tabs>
          <w:tab w:val="left" w:pos="567"/>
        </w:tabs>
        <w:jc w:val="center"/>
        <w:rPr>
          <w:rFonts w:eastAsia="Calibri"/>
          <w:b/>
          <w:bCs/>
          <w:color w:val="000000"/>
          <w:lang w:eastAsia="en-US"/>
        </w:rPr>
      </w:pPr>
    </w:p>
    <w:p w:rsidR="00F76876" w:rsidRPr="00F76876" w:rsidRDefault="00F76876" w:rsidP="00F76876">
      <w:pPr>
        <w:tabs>
          <w:tab w:val="left" w:pos="567"/>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color w:val="000000"/>
          <w:lang w:eastAsia="en-US"/>
        </w:rPr>
      </w:pPr>
      <w:r w:rsidRPr="00F76876">
        <w:rPr>
          <w:rFonts w:eastAsia="Calibri"/>
          <w:bCs/>
          <w:color w:val="000000"/>
          <w:lang w:eastAsia="en-US"/>
        </w:rPr>
        <w:t>5. Piniginės socialinės paramos rūšys:</w:t>
      </w:r>
    </w:p>
    <w:p w:rsidR="00F76876" w:rsidRPr="00F76876" w:rsidRDefault="00F76876" w:rsidP="00F7687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color w:val="000000"/>
          <w:lang w:eastAsia="en-US"/>
        </w:rPr>
      </w:pPr>
      <w:r w:rsidRPr="00F76876">
        <w:rPr>
          <w:rFonts w:eastAsia="Calibri"/>
          <w:bCs/>
          <w:color w:val="000000"/>
          <w:lang w:eastAsia="en-US"/>
        </w:rPr>
        <w:lastRenderedPageBreak/>
        <w:t>5.1. socialinė pašalpa;</w:t>
      </w:r>
    </w:p>
    <w:p w:rsidR="00F76876" w:rsidRPr="00F76876" w:rsidRDefault="00F76876" w:rsidP="00F7687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color w:val="000000"/>
          <w:lang w:eastAsia="en-US"/>
        </w:rPr>
      </w:pPr>
      <w:r w:rsidRPr="00F76876">
        <w:rPr>
          <w:rFonts w:eastAsia="Calibri"/>
          <w:bCs/>
          <w:color w:val="000000"/>
          <w:lang w:eastAsia="en-US"/>
        </w:rPr>
        <w:t>5.2. būsto šildymo išlaidų, geriamojo vandens išlaidų ir karšto vandens išlaidų kompensacijos (toliau – Kompensacijos);</w:t>
      </w:r>
    </w:p>
    <w:p w:rsidR="00F76876" w:rsidRPr="00F76876" w:rsidRDefault="00F76876" w:rsidP="00F7687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color w:val="000000"/>
          <w:lang w:eastAsia="en-US"/>
        </w:rPr>
      </w:pPr>
      <w:r w:rsidRPr="00F76876">
        <w:rPr>
          <w:color w:val="000000"/>
          <w:lang w:eastAsia="en-US"/>
        </w:rPr>
        <w:t>5.3. Vienkartinės, tikslinės ir periodinės pašalpos, kurios skiriamos atskiru Plungės rajono savivaldybės tarybos patvirtintu tvarkos aprašu.</w:t>
      </w:r>
    </w:p>
    <w:p w:rsidR="00F76876" w:rsidRPr="00F76876" w:rsidRDefault="00F76876" w:rsidP="00F7687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Arial Unicode MS"/>
          <w:color w:val="000000"/>
          <w:lang w:eastAsia="en-US"/>
        </w:rPr>
      </w:pPr>
      <w:r w:rsidRPr="00F76876">
        <w:rPr>
          <w:lang w:eastAsia="en-US"/>
        </w:rPr>
        <w:t xml:space="preserve">6. </w:t>
      </w:r>
      <w:r w:rsidRPr="00F76876">
        <w:rPr>
          <w:rFonts w:eastAsia="Calibri"/>
          <w:bCs/>
          <w:lang w:eastAsia="en-US"/>
        </w:rPr>
        <w:t>Bendrai gyvenančių asmenų arba vieno gyvenančio asmens teisė į socialinę pašalpą nustatoma vadovaujantis Įstatymo 6 straipsnio nuostatomis.</w:t>
      </w: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Punkto pakeitimai:</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7" w:history="1">
        <w:r w:rsidRPr="00F76876">
          <w:rPr>
            <w:rFonts w:eastAsia="MS Mincho"/>
            <w:i/>
            <w:iCs/>
            <w:color w:val="0000FF" w:themeColor="hyperlink"/>
            <w:sz w:val="20"/>
            <w:szCs w:val="20"/>
            <w:u w:val="single"/>
            <w:lang w:eastAsia="en-US"/>
          </w:rPr>
          <w:t>T1-198</w:t>
        </w:r>
      </w:hyperlink>
      <w:r w:rsidRPr="00F76876">
        <w:rPr>
          <w:rFonts w:eastAsia="MS Mincho"/>
          <w:i/>
          <w:iCs/>
          <w:sz w:val="20"/>
          <w:szCs w:val="20"/>
          <w:lang w:eastAsia="en-US"/>
        </w:rPr>
        <w:t>, 2022-09-22, paskelbta TAR 2022-09-23, i. k. 2022-19413</w:t>
      </w:r>
    </w:p>
    <w:p w:rsidR="00F76876" w:rsidRPr="00F76876" w:rsidRDefault="00F76876" w:rsidP="00F76876">
      <w:pPr>
        <w:rPr>
          <w:szCs w:val="20"/>
          <w:lang w:eastAsia="en-US"/>
        </w:rPr>
      </w:pPr>
    </w:p>
    <w:p w:rsidR="00F76876" w:rsidRPr="00F76876" w:rsidRDefault="00F76876" w:rsidP="00F7687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color w:val="000000"/>
        </w:rPr>
      </w:pPr>
      <w:r w:rsidRPr="00F76876">
        <w:rPr>
          <w:lang w:eastAsia="en-US"/>
        </w:rPr>
        <w:t xml:space="preserve">7. </w:t>
      </w:r>
      <w:r w:rsidRPr="00F76876">
        <w:rPr>
          <w:rFonts w:eastAsia="Calibri"/>
          <w:lang w:eastAsia="en-US"/>
        </w:rPr>
        <w:t>Gyvenamąją vietą būste deklaravusiems arba būstą nuomojantiems bendrai gyvenantiems asmenims arba vienam gyvenančiam asmeniui teisė į Kompensacijas nustatoma ir Kompensacijos apskaičiuojamos vadovaujantis Įstatymo 7 straipsnio nuostatomis.</w:t>
      </w: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Punkto pakeitimai:</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8" w:history="1">
        <w:r w:rsidRPr="00F76876">
          <w:rPr>
            <w:rFonts w:eastAsia="MS Mincho"/>
            <w:i/>
            <w:iCs/>
            <w:color w:val="0000FF" w:themeColor="hyperlink"/>
            <w:sz w:val="20"/>
            <w:szCs w:val="20"/>
            <w:u w:val="single"/>
            <w:lang w:eastAsia="en-US"/>
          </w:rPr>
          <w:t>T1-198</w:t>
        </w:r>
      </w:hyperlink>
      <w:r w:rsidRPr="00F76876">
        <w:rPr>
          <w:rFonts w:eastAsia="MS Mincho"/>
          <w:i/>
          <w:iCs/>
          <w:sz w:val="20"/>
          <w:szCs w:val="20"/>
          <w:lang w:eastAsia="en-US"/>
        </w:rPr>
        <w:t>, 2022-09-22, paskelbta TAR 2022-09-23, i. k. 2022-19413</w:t>
      </w:r>
    </w:p>
    <w:p w:rsidR="00F76876" w:rsidRPr="00F76876" w:rsidRDefault="00F76876" w:rsidP="00F76876">
      <w:pPr>
        <w:rPr>
          <w:szCs w:val="20"/>
          <w:lang w:eastAsia="en-US"/>
        </w:rPr>
      </w:pPr>
    </w:p>
    <w:p w:rsidR="00F76876" w:rsidRPr="00F76876" w:rsidRDefault="00F76876" w:rsidP="00F76876">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color w:val="000000"/>
          <w:lang w:eastAsia="en-US"/>
        </w:rPr>
      </w:pPr>
      <w:r w:rsidRPr="00F76876">
        <w:rPr>
          <w:rFonts w:eastAsia="Calibri"/>
          <w:bCs/>
          <w:color w:val="000000"/>
          <w:lang w:eastAsia="en-US"/>
        </w:rPr>
        <w:t xml:space="preserve">8. Sąlygos teisei į piniginę socialinę paramą nustatyti, kurioms esant bendrai gyvenantys asmenys arba vienas gyvenantis asmuo turi teisę į piniginę socialinę paramą (socialinę pašalpą, kompensacijas ir kredito ir palūkanų įmokas), nustatomos vadovaujantis  Įstatymo 8 straipsnio nuostatomis. </w:t>
      </w:r>
    </w:p>
    <w:p w:rsidR="00F76876" w:rsidRPr="00F76876" w:rsidRDefault="00F76876" w:rsidP="00F76876">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844"/>
        <w:jc w:val="both"/>
        <w:rPr>
          <w:rFonts w:eastAsia="Calibri"/>
          <w:bCs/>
          <w:color w:val="000000"/>
          <w:lang w:eastAsia="en-US"/>
        </w:rPr>
      </w:pPr>
    </w:p>
    <w:p w:rsidR="00F76876" w:rsidRPr="00F76876" w:rsidRDefault="00F76876" w:rsidP="00F76876">
      <w:pPr>
        <w:tabs>
          <w:tab w:val="left" w:pos="567"/>
          <w:tab w:val="left" w:pos="2970"/>
        </w:tabs>
        <w:jc w:val="center"/>
        <w:rPr>
          <w:rFonts w:eastAsia="Calibri"/>
          <w:b/>
          <w:color w:val="000000"/>
          <w:lang w:eastAsia="en-US"/>
        </w:rPr>
      </w:pPr>
      <w:r w:rsidRPr="00F76876">
        <w:rPr>
          <w:rFonts w:eastAsia="Calibri"/>
          <w:b/>
          <w:color w:val="000000"/>
          <w:lang w:eastAsia="en-US"/>
        </w:rPr>
        <w:t>III SKYRIUS</w:t>
      </w:r>
    </w:p>
    <w:p w:rsidR="00F76876" w:rsidRPr="00F76876" w:rsidRDefault="00F76876" w:rsidP="00F76876">
      <w:pPr>
        <w:tabs>
          <w:tab w:val="left" w:pos="567"/>
          <w:tab w:val="left" w:pos="2970"/>
        </w:tabs>
        <w:ind w:firstLine="62"/>
        <w:jc w:val="center"/>
        <w:rPr>
          <w:rFonts w:eastAsia="Calibri"/>
          <w:b/>
          <w:color w:val="000000"/>
          <w:lang w:eastAsia="en-US"/>
        </w:rPr>
      </w:pPr>
      <w:r w:rsidRPr="00F76876">
        <w:rPr>
          <w:rFonts w:eastAsia="Calibri"/>
          <w:b/>
          <w:color w:val="000000"/>
          <w:lang w:eastAsia="en-US"/>
        </w:rPr>
        <w:t>PINIGINĖS SOCIALINĖS PARAMOS DYDŽIAI</w:t>
      </w:r>
    </w:p>
    <w:p w:rsidR="00F76876" w:rsidRPr="00F76876" w:rsidRDefault="00F76876" w:rsidP="00F76876">
      <w:pPr>
        <w:tabs>
          <w:tab w:val="left" w:pos="567"/>
          <w:tab w:val="left" w:pos="2970"/>
        </w:tabs>
        <w:jc w:val="center"/>
        <w:rPr>
          <w:rFonts w:eastAsia="Calibri"/>
          <w:b/>
          <w:color w:val="000000"/>
          <w:lang w:eastAsia="en-US"/>
        </w:rPr>
      </w:pPr>
    </w:p>
    <w:p w:rsidR="00F76876" w:rsidRPr="00F76876" w:rsidRDefault="00F76876" w:rsidP="00F7687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color w:val="000000"/>
        </w:rPr>
      </w:pPr>
      <w:r w:rsidRPr="00F76876">
        <w:t>9. Socialinės pašalpos dydis bendrai gyvenantiems asmenims ar vienam gyvenančiam asmeniui nustatomas vadovaujantis Įstatymo 9 straipsnio nuostatomis.</w:t>
      </w: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Punkto pakeitimai:</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9" w:history="1">
        <w:r w:rsidRPr="00F76876">
          <w:rPr>
            <w:rFonts w:eastAsia="MS Mincho"/>
            <w:i/>
            <w:iCs/>
            <w:color w:val="0000FF" w:themeColor="hyperlink"/>
            <w:sz w:val="20"/>
            <w:szCs w:val="20"/>
            <w:u w:val="single"/>
            <w:lang w:eastAsia="en-US"/>
          </w:rPr>
          <w:t>T1-198</w:t>
        </w:r>
      </w:hyperlink>
      <w:r w:rsidRPr="00F76876">
        <w:rPr>
          <w:rFonts w:eastAsia="MS Mincho"/>
          <w:i/>
          <w:iCs/>
          <w:sz w:val="20"/>
          <w:szCs w:val="20"/>
          <w:lang w:eastAsia="en-US"/>
        </w:rPr>
        <w:t>, 2022-09-22, paskelbta TAR 2022-09-23, i. k. 2022-19413</w:t>
      </w:r>
    </w:p>
    <w:p w:rsidR="00F76876" w:rsidRPr="00F76876" w:rsidRDefault="00F76876" w:rsidP="00F76876">
      <w:pPr>
        <w:rPr>
          <w:szCs w:val="20"/>
          <w:lang w:eastAsia="en-US"/>
        </w:rPr>
      </w:pPr>
    </w:p>
    <w:p w:rsidR="00F76876" w:rsidRPr="00F76876" w:rsidRDefault="00F76876" w:rsidP="00F76876">
      <w:pPr>
        <w:suppressAutoHyphens/>
        <w:ind w:firstLine="720"/>
        <w:jc w:val="both"/>
        <w:textAlignment w:val="baseline"/>
        <w:rPr>
          <w:color w:val="000000"/>
        </w:rPr>
      </w:pPr>
      <w:r w:rsidRPr="00F76876">
        <w:rPr>
          <w:color w:val="000000"/>
        </w:rPr>
        <w:t>10. Bendrai gyvenantiems asmenims ar vienam gyvenančiam asmeniui įsidarbinusiam ir gaunančiam minimalią mėnesinę algą papildomai skiriama socialinė pašalpa ir nedirbantiems darbingo amžiaus asmenims socialinė pašalpa mažinama vadovaujantis Įstatymo 10 straipsnyje nurodytais pagrindais.</w:t>
      </w:r>
    </w:p>
    <w:p w:rsidR="00F76876" w:rsidRPr="00F76876" w:rsidRDefault="00F76876" w:rsidP="00F76876">
      <w:pPr>
        <w:suppressAutoHyphens/>
        <w:ind w:firstLine="720"/>
        <w:jc w:val="both"/>
        <w:textAlignment w:val="baseline"/>
        <w:rPr>
          <w:color w:val="000000"/>
        </w:rPr>
      </w:pPr>
      <w:r w:rsidRPr="00F76876">
        <w:rPr>
          <w:color w:val="000000"/>
        </w:rPr>
        <w:t xml:space="preserve">11. Bendrai gyvenantiems asmenims arba vienam gyvenančiam asmeniui Kompensacijų dydžiai apskaičiuojami vadovaujantis Įstatymo 11 straipsnyje nurodytais pagrindais. </w:t>
      </w:r>
    </w:p>
    <w:p w:rsidR="00F76876" w:rsidRPr="00F76876" w:rsidRDefault="00F76876" w:rsidP="00F76876">
      <w:pPr>
        <w:tabs>
          <w:tab w:val="left" w:pos="499"/>
        </w:tabs>
        <w:suppressAutoHyphens/>
        <w:ind w:firstLine="720"/>
        <w:jc w:val="both"/>
        <w:textAlignment w:val="baseline"/>
        <w:rPr>
          <w:color w:val="000000"/>
        </w:rPr>
      </w:pPr>
      <w:r w:rsidRPr="00F76876">
        <w:rPr>
          <w:color w:val="000000"/>
        </w:rPr>
        <w:t>12. Kompensacijoms apskaičiuoti Prašyme-paraiškoje nurodytam būstui normatyvai  (naudingojo būsto ploto, karšto vandens, geriamo vandens) būste gyvenamąją vietą deklaravusiems   arba būstą nuomojantiems asmenims yra nustatomi vadovaujantis Įstatymo 12 straipsniu.</w:t>
      </w:r>
    </w:p>
    <w:p w:rsidR="00F76876" w:rsidRPr="00F76876" w:rsidRDefault="00F76876" w:rsidP="00F76876">
      <w:pPr>
        <w:tabs>
          <w:tab w:val="left" w:pos="499"/>
        </w:tabs>
        <w:suppressAutoHyphens/>
        <w:ind w:firstLine="720"/>
        <w:jc w:val="both"/>
        <w:textAlignment w:val="baseline"/>
        <w:rPr>
          <w:color w:val="000000"/>
        </w:rPr>
      </w:pPr>
      <w:r w:rsidRPr="00F76876">
        <w:rPr>
          <w:color w:val="000000"/>
        </w:rPr>
        <w:t>13. Valstybės remiamos pajamos bendrai gyvenantiems asmenims nustatomos, valstybės remiamų pajamų dydį padauginus iš bendrai gyvenančių asmenų skaičiaus, ir taikomas dydis to mėnesio, už kurį socialinė pašalpa ir (ar) Kompensacijos yra skiriamos.</w:t>
      </w:r>
    </w:p>
    <w:p w:rsidR="00F76876" w:rsidRPr="00F76876" w:rsidRDefault="00F76876" w:rsidP="00F76876">
      <w:pPr>
        <w:tabs>
          <w:tab w:val="left" w:pos="499"/>
        </w:tabs>
        <w:suppressAutoHyphens/>
        <w:ind w:firstLine="720"/>
        <w:jc w:val="both"/>
        <w:textAlignment w:val="baseline"/>
        <w:rPr>
          <w:color w:val="000000"/>
        </w:rPr>
      </w:pPr>
      <w:r w:rsidRPr="00F76876">
        <w:rPr>
          <w:color w:val="000000"/>
        </w:rPr>
        <w:t xml:space="preserve">14. Skiriant piniginę socialinę paramą, į bendrai gyvenančių asmenų arba vieno gyvenančio asmens turtą  įskaitomas nuosavybės teise turimas turtas, nurodytas  Įstatymo 14 straipsnyje. </w:t>
      </w:r>
    </w:p>
    <w:p w:rsidR="00F76876" w:rsidRPr="00F76876" w:rsidRDefault="00F76876" w:rsidP="00F76876">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color w:val="000000"/>
        </w:rPr>
      </w:pPr>
      <w:r w:rsidRPr="00F76876">
        <w:rPr>
          <w:color w:val="000000"/>
        </w:rPr>
        <w:t>15. Piniginei socialinei paramai gauti bendrai gyvenantiems asmenims arba vienam gyvenančiam asmeniui nekilnojamojo turto ploto normatyvai (būsto ploto, žemės ploto)  nustatomi vadovaujantis Įstatymo 15 straipsniu.</w:t>
      </w:r>
    </w:p>
    <w:p w:rsidR="00F76876" w:rsidRPr="00F76876" w:rsidRDefault="00F76876" w:rsidP="00F76876">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color w:val="000000"/>
        </w:rPr>
      </w:pPr>
      <w:r w:rsidRPr="00F76876">
        <w:rPr>
          <w:color w:val="000000"/>
        </w:rPr>
        <w:t xml:space="preserve">16. Turto vertės normatyvas piniginei socialinei paramai gauti  ir turto vertės normatyvo apskaičiavimas yra atliekami vadovaujantis Įstatymo 16 straipsniu. </w:t>
      </w:r>
    </w:p>
    <w:p w:rsidR="00F76876" w:rsidRPr="00F76876" w:rsidRDefault="00F76876" w:rsidP="00F76876">
      <w:pPr>
        <w:ind w:firstLine="720"/>
        <w:jc w:val="both"/>
        <w:rPr>
          <w:color w:val="000000"/>
          <w:lang w:eastAsia="x-none"/>
        </w:rPr>
      </w:pP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sidRPr="00F76876">
        <w:rPr>
          <w:b/>
          <w:color w:val="000000"/>
        </w:rPr>
        <w:t>IV SKYRIUS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sidRPr="00F76876">
        <w:rPr>
          <w:b/>
          <w:color w:val="000000"/>
        </w:rPr>
        <w:t>PAJAMŲ PINIGINEI SOCIALINEI PARAMAI GAUTI APSKAIČIAVIMAS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F76876" w:rsidRPr="00F76876" w:rsidRDefault="00F76876" w:rsidP="00F768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Arial Unicode MS"/>
          <w:color w:val="000000"/>
          <w:lang w:eastAsia="en-US"/>
        </w:rPr>
      </w:pPr>
      <w:r w:rsidRPr="00F76876">
        <w:rPr>
          <w:rFonts w:eastAsia="Calibri"/>
          <w:bCs/>
          <w:lang w:eastAsia="en-US"/>
        </w:rPr>
        <w:lastRenderedPageBreak/>
        <w:t>17. Skiriant piniginę socialinę paramą, įskaitomos visų bendrai gyvenančių asmenų arba vieno gyvenančio asmens gaunamos pajamos ir jos apskaičiuojamos vadovaujantis Įstatymo 17 straipsniu.</w:t>
      </w: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Punkto pakeitimai:</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10" w:history="1">
        <w:r w:rsidRPr="00F76876">
          <w:rPr>
            <w:rFonts w:eastAsia="MS Mincho"/>
            <w:i/>
            <w:iCs/>
            <w:color w:val="0000FF" w:themeColor="hyperlink"/>
            <w:sz w:val="20"/>
            <w:szCs w:val="20"/>
            <w:u w:val="single"/>
            <w:lang w:eastAsia="en-US"/>
          </w:rPr>
          <w:t>T1-198</w:t>
        </w:r>
      </w:hyperlink>
      <w:r w:rsidRPr="00F76876">
        <w:rPr>
          <w:rFonts w:eastAsia="MS Mincho"/>
          <w:i/>
          <w:iCs/>
          <w:sz w:val="20"/>
          <w:szCs w:val="20"/>
          <w:lang w:eastAsia="en-US"/>
        </w:rPr>
        <w:t>, 2022-09-22, paskelbta TAR 2022-09-23, i. k. 2022-19413</w:t>
      </w:r>
    </w:p>
    <w:p w:rsidR="00F76876" w:rsidRPr="00F76876" w:rsidRDefault="00F76876" w:rsidP="00F76876">
      <w:pPr>
        <w:rPr>
          <w:szCs w:val="20"/>
          <w:lang w:eastAsia="en-US"/>
        </w:rPr>
      </w:pPr>
    </w:p>
    <w:p w:rsidR="00F76876" w:rsidRPr="00F76876" w:rsidRDefault="00F76876" w:rsidP="00F768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r w:rsidRPr="00F76876">
        <w:rPr>
          <w:rFonts w:eastAsia="Calibri"/>
          <w:bCs/>
          <w:color w:val="000000"/>
          <w:lang w:eastAsia="en-US"/>
        </w:rPr>
        <w:t>18. Bendrai gyvenančių asmenų arba vieno gyvenančio asmens mėnesio pajamos socialinei pašalpai gauti apskaičiuojamos vadovaujantis Įstatymo 18 straipsniu</w:t>
      </w:r>
      <w:r w:rsidRPr="00F76876">
        <w:rPr>
          <w:color w:val="000000"/>
        </w:rPr>
        <w:t xml:space="preserve">. </w:t>
      </w:r>
    </w:p>
    <w:p w:rsidR="00F76876" w:rsidRPr="00F76876" w:rsidRDefault="00F76876" w:rsidP="00F76876">
      <w:pPr>
        <w:ind w:firstLine="720"/>
        <w:jc w:val="both"/>
        <w:rPr>
          <w:color w:val="000000"/>
        </w:rPr>
      </w:pPr>
      <w:r w:rsidRPr="00F76876">
        <w:rPr>
          <w:rFonts w:eastAsia="Calibri"/>
          <w:color w:val="000000"/>
          <w:lang w:eastAsia="en-US"/>
        </w:rPr>
        <w:t>19. Pajamos būsto šildymo išlaidų, geriamojo vandens išlaidų ir karšto vandens išlaidų kompensacijoms gauti apskaičiuojamos</w:t>
      </w:r>
      <w:r w:rsidRPr="00F76876">
        <w:rPr>
          <w:rFonts w:eastAsia="Calibri"/>
          <w:bCs/>
          <w:color w:val="000000"/>
          <w:lang w:eastAsia="en-US"/>
        </w:rPr>
        <w:t xml:space="preserve"> visų bendrai gyvenančių  ir būste gyvenamąją vietą deklaruojančių ar būstą nuomojančių asmenų vidutinės pajamos, vadovaujantis Įstatymo 19 straipsniu</w:t>
      </w:r>
      <w:r w:rsidRPr="00F76876">
        <w:rPr>
          <w:color w:val="000000"/>
        </w:rPr>
        <w:t xml:space="preserve">. </w:t>
      </w:r>
    </w:p>
    <w:p w:rsidR="00F76876" w:rsidRPr="00F76876" w:rsidRDefault="00F76876" w:rsidP="00F76876">
      <w:pPr>
        <w:jc w:val="both"/>
        <w:rPr>
          <w:color w:val="000000"/>
        </w:rPr>
      </w:pPr>
    </w:p>
    <w:p w:rsidR="00F76876" w:rsidRPr="00F76876" w:rsidRDefault="00F76876" w:rsidP="00F76876">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rPr>
          <w:rFonts w:eastAsia="Calibri"/>
          <w:b/>
          <w:color w:val="000000"/>
          <w:lang w:eastAsia="en-US"/>
        </w:rPr>
      </w:pPr>
      <w:r w:rsidRPr="00F76876">
        <w:rPr>
          <w:rFonts w:eastAsia="Calibri"/>
          <w:b/>
          <w:color w:val="000000"/>
          <w:lang w:eastAsia="en-US"/>
        </w:rPr>
        <w:t>V SKYRIUS</w:t>
      </w:r>
    </w:p>
    <w:p w:rsidR="00F76876" w:rsidRPr="00F76876" w:rsidRDefault="00F76876" w:rsidP="00F76876">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rPr>
          <w:rFonts w:eastAsia="Calibri"/>
          <w:b/>
          <w:color w:val="000000"/>
          <w:lang w:eastAsia="en-US"/>
        </w:rPr>
      </w:pPr>
      <w:r w:rsidRPr="00F76876">
        <w:rPr>
          <w:rFonts w:eastAsia="Calibri"/>
          <w:b/>
          <w:color w:val="000000"/>
          <w:lang w:eastAsia="en-US"/>
        </w:rPr>
        <w:t xml:space="preserve">SOCIALINĖS </w:t>
      </w:r>
      <w:r w:rsidRPr="003062A2">
        <w:rPr>
          <w:rFonts w:eastAsia="Calibri"/>
          <w:b/>
          <w:strike/>
          <w:color w:val="000000"/>
          <w:lang w:eastAsia="en-US"/>
        </w:rPr>
        <w:t>PAŠALPOS</w:t>
      </w:r>
      <w:r w:rsidRPr="00F76876">
        <w:rPr>
          <w:rFonts w:eastAsia="Calibri"/>
          <w:b/>
          <w:color w:val="000000"/>
          <w:lang w:eastAsia="en-US"/>
        </w:rPr>
        <w:t xml:space="preserve"> </w:t>
      </w:r>
      <w:r w:rsidR="003062A2" w:rsidRPr="003062A2">
        <w:rPr>
          <w:rFonts w:eastAsia="Calibri"/>
          <w:b/>
          <w:color w:val="000000"/>
          <w:lang w:eastAsia="en-US"/>
        </w:rPr>
        <w:t xml:space="preserve">PARAMOS </w:t>
      </w:r>
      <w:r w:rsidRPr="00F76876">
        <w:rPr>
          <w:rFonts w:eastAsia="Calibri"/>
          <w:b/>
          <w:color w:val="000000"/>
          <w:lang w:eastAsia="en-US"/>
        </w:rPr>
        <w:t>TEIKIMAS</w:t>
      </w:r>
    </w:p>
    <w:p w:rsidR="00F76876" w:rsidRPr="00F76876" w:rsidRDefault="00F76876" w:rsidP="00F76876">
      <w:pPr>
        <w:suppressAutoHyphens/>
        <w:textAlignment w:val="baseline"/>
        <w:rPr>
          <w:rFonts w:eastAsia="Calibri"/>
          <w:color w:val="000000"/>
          <w:lang w:eastAsia="en-US"/>
        </w:rPr>
      </w:pP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color w:val="000000"/>
          <w:lang w:eastAsia="x-none"/>
        </w:rPr>
      </w:pPr>
      <w:r w:rsidRPr="00F76876">
        <w:rPr>
          <w:rFonts w:eastAsia="Calibri"/>
          <w:color w:val="000000"/>
          <w:lang w:eastAsia="en-US"/>
        </w:rPr>
        <w:t>20.</w:t>
      </w:r>
      <w:r w:rsidRPr="00F76876">
        <w:rPr>
          <w:bCs/>
          <w:color w:val="000000"/>
          <w:lang w:val="x-none" w:eastAsia="x-none"/>
        </w:rPr>
        <w:t xml:space="preserve"> Kreipimasis dėl piniginės socialinės paramos</w:t>
      </w:r>
      <w:r w:rsidRPr="00F76876">
        <w:rPr>
          <w:bCs/>
          <w:color w:val="000000"/>
          <w:lang w:eastAsia="x-none"/>
        </w:rPr>
        <w:t>:</w:t>
      </w:r>
    </w:p>
    <w:p w:rsidR="00F76876" w:rsidRPr="00F76876" w:rsidRDefault="00F76876" w:rsidP="00F768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r w:rsidRPr="00F76876">
        <w:rPr>
          <w:bCs/>
          <w:color w:val="000000"/>
          <w:lang w:eastAsia="x-none"/>
        </w:rPr>
        <w:t xml:space="preserve">20.1. </w:t>
      </w:r>
      <w:r w:rsidRPr="00F76876">
        <w:rPr>
          <w:color w:val="000000"/>
        </w:rPr>
        <w:t>Dėl socialinės pašalpos ir Kompensacijų skyrimo bendrai gyvenantys asmenys arba vienas gyvenantis asmuo kreipiasi</w:t>
      </w:r>
      <w:r w:rsidRPr="00F76876">
        <w:rPr>
          <w:rFonts w:eastAsia="Calibri"/>
          <w:color w:val="000000"/>
          <w:lang w:eastAsia="en-US"/>
        </w:rPr>
        <w:t xml:space="preserve"> </w:t>
      </w:r>
      <w:r w:rsidRPr="00F76876">
        <w:rPr>
          <w:color w:val="000000"/>
        </w:rPr>
        <w:t xml:space="preserve">pagal deklaruotą gyvenamąją vietą į šiuos Plungės rajono savivaldybės administracijos padalinius: </w:t>
      </w:r>
    </w:p>
    <w:p w:rsidR="00F76876" w:rsidRPr="00F76876" w:rsidRDefault="00F76876" w:rsidP="00F76876">
      <w:pPr>
        <w:suppressAutoHyphens/>
        <w:ind w:firstLine="720"/>
        <w:jc w:val="both"/>
        <w:textAlignment w:val="baseline"/>
        <w:rPr>
          <w:b/>
          <w:color w:val="000000"/>
        </w:rPr>
      </w:pPr>
      <w:r w:rsidRPr="00F76876">
        <w:rPr>
          <w:color w:val="000000"/>
        </w:rPr>
        <w:t xml:space="preserve">20.1.1. Plungės miesto gyventojai kreipiasi į Plungės rajono savivaldybės administracijos Socialinės paramos skyrių </w:t>
      </w:r>
      <w:r w:rsidRPr="00495FE1">
        <w:rPr>
          <w:b/>
        </w:rPr>
        <w:t>(toliau</w:t>
      </w:r>
      <w:r w:rsidR="00BD6D17">
        <w:rPr>
          <w:b/>
        </w:rPr>
        <w:t xml:space="preserve"> –</w:t>
      </w:r>
      <w:r w:rsidRPr="00495FE1">
        <w:rPr>
          <w:b/>
        </w:rPr>
        <w:t xml:space="preserve"> Socialinės paramos skyrius);</w:t>
      </w:r>
    </w:p>
    <w:p w:rsidR="00F76876" w:rsidRPr="00F76876" w:rsidRDefault="00F76876" w:rsidP="00F76876">
      <w:pPr>
        <w:suppressAutoHyphens/>
        <w:ind w:firstLine="720"/>
        <w:jc w:val="both"/>
        <w:textAlignment w:val="baseline"/>
        <w:rPr>
          <w:color w:val="000000"/>
        </w:rPr>
      </w:pPr>
      <w:r w:rsidRPr="00F76876">
        <w:rPr>
          <w:color w:val="000000"/>
        </w:rPr>
        <w:t>20.1.2. kaimo vietovių gyventojai kreipiasi į Plungės rajono savivaldybės administracijos seniūnijas</w:t>
      </w:r>
      <w:r>
        <w:rPr>
          <w:color w:val="000000"/>
        </w:rPr>
        <w:t xml:space="preserve"> </w:t>
      </w:r>
      <w:r w:rsidRPr="00B8551B">
        <w:rPr>
          <w:b/>
        </w:rPr>
        <w:t>(toliau – Seniūnija)</w:t>
      </w:r>
      <w:r w:rsidR="00C768A9">
        <w:rPr>
          <w:b/>
        </w:rPr>
        <w:t>;</w:t>
      </w:r>
      <w:r w:rsidRPr="00B8551B">
        <w:rPr>
          <w:b/>
        </w:rPr>
        <w:t>“;</w:t>
      </w:r>
      <w:r w:rsidRPr="00F76876">
        <w:rPr>
          <w:color w:val="000000"/>
        </w:rPr>
        <w:t xml:space="preserve"> </w:t>
      </w:r>
    </w:p>
    <w:p w:rsidR="00F76876" w:rsidRPr="00F76876" w:rsidRDefault="00F76876" w:rsidP="00F76876">
      <w:pPr>
        <w:suppressAutoHyphens/>
        <w:ind w:firstLine="720"/>
        <w:jc w:val="both"/>
        <w:textAlignment w:val="baseline"/>
        <w:rPr>
          <w:rFonts w:eastAsia="Courier New"/>
          <w:color w:val="000000"/>
          <w:lang w:eastAsia="en-US"/>
        </w:rPr>
      </w:pPr>
      <w:r w:rsidRPr="00F76876">
        <w:rPr>
          <w:rFonts w:eastAsia="Courier New"/>
          <w:color w:val="000000"/>
          <w:lang w:eastAsia="en-US"/>
        </w:rPr>
        <w:t>20.1.3. asmenys, neturintys gyvenamosios vietos, kurie yra įtraukti į gyvenamosios vietos neturinčių asmenų apskaitą, gyvenantys Plungės rajono savivaldybėje, kreipiasi pagal savo faktinę gyvenamąją vietą;</w:t>
      </w:r>
    </w:p>
    <w:p w:rsidR="00F76876" w:rsidRPr="00F76876" w:rsidRDefault="00F76876" w:rsidP="00F76876">
      <w:pPr>
        <w:suppressAutoHyphens/>
        <w:ind w:firstLine="720"/>
        <w:jc w:val="both"/>
        <w:textAlignment w:val="baseline"/>
        <w:rPr>
          <w:rFonts w:eastAsia="Courier New"/>
          <w:color w:val="000000"/>
          <w:lang w:eastAsia="en-US"/>
        </w:rPr>
      </w:pPr>
      <w:r w:rsidRPr="00F76876">
        <w:rPr>
          <w:rFonts w:eastAsia="Courier New"/>
          <w:color w:val="000000"/>
          <w:lang w:eastAsia="en-US"/>
        </w:rPr>
        <w:t>20.1.4. Plungės rajono savivaldybės gyventojai, kurių deklaruota gyvenamoji vieta nesutampa su faktine gyvenamąja vieta, dėl piniginės socialinės paramos gali kreiptis pagal savo faktinę gyvenamąją vietą.</w:t>
      </w:r>
    </w:p>
    <w:p w:rsidR="00F76876" w:rsidRPr="00F76876" w:rsidRDefault="00F76876" w:rsidP="00F76876">
      <w:pPr>
        <w:suppressAutoHyphens/>
        <w:ind w:firstLine="720"/>
        <w:jc w:val="both"/>
        <w:textAlignment w:val="baseline"/>
        <w:rPr>
          <w:rFonts w:eastAsia="Calibri"/>
          <w:color w:val="000000"/>
          <w:lang w:eastAsia="en-US"/>
        </w:rPr>
      </w:pPr>
      <w:r w:rsidRPr="00F76876">
        <w:rPr>
          <w:rFonts w:eastAsia="Courier New"/>
          <w:color w:val="000000"/>
          <w:lang w:eastAsia="en-US"/>
        </w:rPr>
        <w:t xml:space="preserve">20.2. </w:t>
      </w:r>
      <w:r w:rsidRPr="00F76876">
        <w:rPr>
          <w:rFonts w:eastAsia="Calibri"/>
          <w:bCs/>
          <w:color w:val="000000"/>
          <w:lang w:eastAsia="en-US"/>
        </w:rPr>
        <w:t>Bendrai gyvenantys asmenys arba vienas gyvenantis asmuo pateikia</w:t>
      </w:r>
      <w:r w:rsidRPr="00F76876">
        <w:rPr>
          <w:rFonts w:eastAsia="Courier New"/>
          <w:color w:val="000000"/>
          <w:lang w:eastAsia="en-US"/>
        </w:rPr>
        <w:t xml:space="preserve">  asmens tapatybę patvirtinantį dokumentą, Vyriausybės ar jos įgaliotos institucijos patvirtintos formos prašymą-paraišką ir jos priedus (toliau – prašymas-paraiška) ir prašyme-paraiškoje nurodo piniginės socialinės paramos skyrimui ir apskaičiavimui būtinus duomenis apie:</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ourier New"/>
          <w:color w:val="000000"/>
          <w:lang w:eastAsia="en-US"/>
        </w:rPr>
        <w:t xml:space="preserve">20.2.1. save ir bendrai gyvenančius asmenis; </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ourier New"/>
          <w:color w:val="000000"/>
          <w:lang w:eastAsia="en-US"/>
        </w:rPr>
        <w:t>20.2.2. vykdomos veiklos pobūdį;</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ourier New"/>
          <w:color w:val="000000"/>
          <w:lang w:eastAsia="en-US"/>
        </w:rPr>
        <w:t xml:space="preserve">20.2.3. turimą turtą </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ourier New"/>
          <w:color w:val="000000"/>
          <w:lang w:eastAsia="en-US"/>
        </w:rPr>
        <w:t>20.2.4. gaunamas pajamas;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ourier New"/>
          <w:color w:val="000000"/>
          <w:lang w:eastAsia="en-US"/>
        </w:rPr>
        <w:t>20.2.5. kitą piniginei socialinei paramai gauti būtiną informaciją bei apmokėjimo dokumentus, įrodančius įsiskolinimo už teikiamas paslaugas neturėjimą;</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ourier New"/>
          <w:color w:val="000000"/>
          <w:lang w:eastAsia="en-US"/>
        </w:rPr>
        <w:t>20.3. Prie prašymo-paraiškos pridedamos bendrai gyvenančių asmenų arba vieno gyvenančio asmens pažymos apie pajamas,  išskyrus atvejus, kai Savivaldybės administracija duomenis gauna iš valstybės ir žinybinių registrų bei valstybės informacinių sistemų. Visų prašyme-paraiškoje pateiktų duomenų teisingumą prašymą-paraišką pateikęs asmuo patvirtina savo parašu.</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ourier New"/>
          <w:color w:val="000000"/>
          <w:lang w:eastAsia="en-US"/>
        </w:rPr>
        <w:t>20.4. Prašymą-paraišką pateikęs asmuo pateikia duomenis apie mėnesio, einančio prieš prašymo-paraiškos pateikimo mėnesį, paskutinę dieną turimą turtą, nurodytą Įstatymo 14 straipsnyje, ir tai patvirtinančius dokumentus, išskyrus atvejus, kai Savivaldybės administracija duomenis gauna iš valstybės ir žinybinių registrų bei valstybės informacinių sistemų. Šie duomenys, jeigu nėra pasikeitimų, pateikiami kas 12 mėnesių. Šiam terminui pasibaigus, socialinės paramos teikimo laikotarpiu iki paramos teikimo laikotarpio pabaigos naujų duomenų apie turimą turtą pateikti nereikia.</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ourier New"/>
          <w:color w:val="000000"/>
          <w:lang w:eastAsia="en-US"/>
        </w:rPr>
        <w:t xml:space="preserve">20.5. Socialinės paramos skyrius </w:t>
      </w:r>
      <w:r w:rsidR="00B8551B" w:rsidRPr="00B8551B">
        <w:rPr>
          <w:rFonts w:eastAsia="Courier New"/>
          <w:b/>
          <w:lang w:eastAsia="en-US"/>
        </w:rPr>
        <w:t>ar Seniūnija</w:t>
      </w:r>
      <w:r w:rsidR="00B8551B" w:rsidRPr="00EF204B">
        <w:rPr>
          <w:rFonts w:eastAsia="Courier New"/>
          <w:lang w:eastAsia="en-US"/>
        </w:rPr>
        <w:t xml:space="preserve"> </w:t>
      </w:r>
      <w:r w:rsidRPr="00F76876">
        <w:rPr>
          <w:rFonts w:eastAsia="Courier New"/>
          <w:color w:val="000000"/>
          <w:lang w:eastAsia="en-US"/>
        </w:rPr>
        <w:t xml:space="preserve">gautą prašymą-paraišką socialinei </w:t>
      </w:r>
      <w:r w:rsidRPr="003062A2">
        <w:rPr>
          <w:rFonts w:eastAsia="Courier New"/>
          <w:strike/>
          <w:color w:val="000000"/>
          <w:lang w:eastAsia="en-US"/>
        </w:rPr>
        <w:t>pašalpai</w:t>
      </w:r>
      <w:r w:rsidRPr="00F76876">
        <w:rPr>
          <w:rFonts w:eastAsia="Courier New"/>
          <w:color w:val="000000"/>
          <w:lang w:eastAsia="en-US"/>
        </w:rPr>
        <w:t xml:space="preserve"> </w:t>
      </w:r>
      <w:r w:rsidR="003062A2" w:rsidRPr="003062A2">
        <w:rPr>
          <w:rFonts w:eastAsia="Courier New"/>
          <w:b/>
          <w:color w:val="000000"/>
          <w:lang w:eastAsia="en-US"/>
        </w:rPr>
        <w:t>paramai</w:t>
      </w:r>
      <w:r w:rsidR="003062A2">
        <w:rPr>
          <w:rFonts w:eastAsia="Courier New"/>
          <w:color w:val="000000"/>
          <w:lang w:eastAsia="en-US"/>
        </w:rPr>
        <w:t xml:space="preserve"> </w:t>
      </w:r>
      <w:r w:rsidRPr="00F76876">
        <w:rPr>
          <w:rFonts w:eastAsia="Courier New"/>
          <w:color w:val="000000"/>
          <w:lang w:eastAsia="en-US"/>
        </w:rPr>
        <w:t xml:space="preserve">gauti užregistruoja prašymo-paraiškos pateikimo dieną informacinės sistemos programoje PARAMA (toliau </w:t>
      </w:r>
      <w:r w:rsidR="00BD6D17">
        <w:rPr>
          <w:rFonts w:eastAsia="Courier New"/>
          <w:color w:val="000000"/>
          <w:lang w:eastAsia="en-US"/>
        </w:rPr>
        <w:t>–</w:t>
      </w:r>
      <w:r w:rsidRPr="00F76876">
        <w:rPr>
          <w:rFonts w:eastAsia="Courier New"/>
          <w:color w:val="000000"/>
          <w:lang w:eastAsia="en-US"/>
        </w:rPr>
        <w:t xml:space="preserve"> PARAMA) ir pareiškėją pasirašytinai supažindina su jo teisėmis ir pareigomis </w:t>
      </w:r>
      <w:r w:rsidRPr="00F76876">
        <w:rPr>
          <w:rFonts w:eastAsia="Courier New"/>
          <w:color w:val="000000"/>
          <w:lang w:eastAsia="en-US"/>
        </w:rPr>
        <w:lastRenderedPageBreak/>
        <w:t xml:space="preserve">bei įteikia informacinį lapelį, kuriame nurodo reikalingus pateikti trūkstamus dokumentus, pateikimo terminą, priėmusio specialisto kontaktus. </w:t>
      </w:r>
    </w:p>
    <w:p w:rsidR="00F76876" w:rsidRPr="00F76876" w:rsidRDefault="00F76876" w:rsidP="00F76876">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en-US"/>
        </w:rPr>
      </w:pPr>
      <w:r w:rsidRPr="00F76876">
        <w:rPr>
          <w:rFonts w:eastAsia="Calibri"/>
          <w:bCs/>
          <w:color w:val="000000"/>
          <w:lang w:eastAsia="en-US"/>
        </w:rPr>
        <w:t xml:space="preserve">20.6. </w:t>
      </w:r>
      <w:r w:rsidRPr="00F76876">
        <w:rPr>
          <w:color w:val="000000"/>
          <w:lang w:eastAsia="en-US"/>
        </w:rPr>
        <w:t>Trūkstamų dokumentų pateikimas.</w:t>
      </w:r>
      <w:r w:rsidRPr="00F76876">
        <w:rPr>
          <w:b/>
          <w:color w:val="000000"/>
          <w:lang w:eastAsia="en-US"/>
        </w:rPr>
        <w:t xml:space="preserve"> </w:t>
      </w:r>
      <w:r w:rsidRPr="00F76876">
        <w:rPr>
          <w:color w:val="000000"/>
          <w:lang w:eastAsia="en-US"/>
        </w:rPr>
        <w:t>Piniginei socialinei paramai gauti trūkstami dokumentai pateikiami ne vėliau kaip per mėnesį nuo prašymo-paraiškos pateikimo dienos, išskyrus atvejus, kai pajamos p</w:t>
      </w:r>
      <w:r w:rsidRPr="00F76876">
        <w:rPr>
          <w:rFonts w:eastAsia="Courier New"/>
          <w:color w:val="000000"/>
          <w:lang w:eastAsia="en-US"/>
        </w:rPr>
        <w:t xml:space="preserve">iniginei socialinei paramai gauti apskaičiuojamos </w:t>
      </w:r>
      <w:r w:rsidRPr="00F76876">
        <w:rPr>
          <w:color w:val="000000"/>
          <w:lang w:eastAsia="en-US"/>
        </w:rPr>
        <w:t xml:space="preserve">Įstatymo 18 straipsnio 1 dalies 2 punkte nustatyta tvarka. Kai pajamos piniginei socialinei paramai gauti apskaičiuojamos Įstatymo 18 straipsnio 1 dalies 2 punkte nustatyta tvarka, piniginei socialinei paramai gauti trūkstami dokumentai pateikiami ne vėliau kaip per 2 mėnesius nuo prašymo-paraiškos pateikimo dienos. Jeigu asmuo nustatytu laiku nepateikia trūkstamų dokumentų, per 5 darbo dienas priimamas sprendimas neteikti piniginės socialinės paramos ir asmeniui grąžinami jo pateikti dokumentai, </w:t>
      </w:r>
      <w:r w:rsidRPr="00F76876">
        <w:rPr>
          <w:color w:val="000000"/>
        </w:rPr>
        <w:t>byloje paliekant šių dokumentų kopijas.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ourier New"/>
          <w:color w:val="000000"/>
          <w:lang w:eastAsia="en-US"/>
        </w:rPr>
        <w:t xml:space="preserve">20.7. Prašymas-paraiška gali būti pateikiama asmeniškai, </w:t>
      </w:r>
      <w:r w:rsidRPr="00F76876">
        <w:rPr>
          <w:rFonts w:eastAsia="Calibri"/>
          <w:color w:val="000000"/>
          <w:lang w:eastAsia="en-US"/>
        </w:rPr>
        <w:t xml:space="preserve">elektroniniu būdu </w:t>
      </w:r>
      <w:r w:rsidRPr="00F76876">
        <w:rPr>
          <w:color w:val="000000"/>
        </w:rPr>
        <w:t>per Socialinės paramos šeimai informacinę sistemą</w:t>
      </w:r>
      <w:r w:rsidRPr="00F76876">
        <w:rPr>
          <w:rFonts w:eastAsia="Calibri"/>
          <w:color w:val="000000"/>
          <w:lang w:eastAsia="en-US"/>
        </w:rPr>
        <w:t>, asmenys,</w:t>
      </w:r>
      <w:r w:rsidRPr="00F76876">
        <w:rPr>
          <w:b/>
          <w:color w:val="000000"/>
        </w:rPr>
        <w:t xml:space="preserve"> </w:t>
      </w:r>
      <w:r w:rsidRPr="00F76876">
        <w:rPr>
          <w:color w:val="000000"/>
        </w:rPr>
        <w:t xml:space="preserve">kuriems nustatyti </w:t>
      </w:r>
      <w:r w:rsidRPr="00B8551B">
        <w:rPr>
          <w:strike/>
          <w:color w:val="000000"/>
        </w:rPr>
        <w:t>specialieji slaugos ar priežiūros (pagalbos) poreikiai,</w:t>
      </w:r>
      <w:r w:rsidR="00B8551B" w:rsidRPr="00B8551B">
        <w:t xml:space="preserve"> </w:t>
      </w:r>
      <w:r w:rsidR="00B8551B" w:rsidRPr="00B8551B">
        <w:rPr>
          <w:b/>
        </w:rPr>
        <w:t>individualios pagalbos teikimo išlaidų kompensacijos lygių poreikiai</w:t>
      </w:r>
      <w:r w:rsidRPr="00F76876">
        <w:rPr>
          <w:color w:val="000000"/>
        </w:rPr>
        <w:t xml:space="preserve"> – per Civilinio kodekso nuostatomis įgaliotą asmenį.</w:t>
      </w:r>
      <w:r w:rsidRPr="00F76876">
        <w:rPr>
          <w:rFonts w:eastAsia="Courier New"/>
          <w:color w:val="000000"/>
          <w:lang w:eastAsia="en-US"/>
        </w:rPr>
        <w:t xml:space="preserve"> </w:t>
      </w:r>
      <w:r w:rsidRPr="00F76876">
        <w:rPr>
          <w:rFonts w:eastAsia="Calibri"/>
          <w:color w:val="000000"/>
        </w:rPr>
        <w:t>Karantino ir ekstremalios situacijos laikotarpiu prašymai gali būti pateikiami</w:t>
      </w:r>
      <w:r w:rsidRPr="00F76876">
        <w:rPr>
          <w:color w:val="000000"/>
        </w:rPr>
        <w:t xml:space="preserve"> paštu, elektroniniu paštu ar informaciją pateikiant telefonu (prašymus užpildant seniūnijų socialiniams darbuotojams ar Socialinės paramos skyriaus specialistams ir nereikalaujant duomenų teisingumą patvirtinti asmens parašu). </w:t>
      </w:r>
      <w:r w:rsidRPr="00F76876">
        <w:rPr>
          <w:rFonts w:eastAsia="Courier New"/>
          <w:color w:val="000000"/>
          <w:lang w:eastAsia="en-US"/>
        </w:rPr>
        <w:t>Prašymą-paraišką socialinės paramos gavėjams rekomenduojama pateikti iki mėnesio 25 dienos, kad sprendimas jiems dėl paramos skyrimo būtų priimamas kreipimosi mėnesį. Dokumentai, pateikti po mėnesio 25 dienos, gali būti įtraukiami kitą mėnesį ir piniginė socialinė parama teikiama už praėjusius priklausančius mėnesius.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color w:val="000000"/>
          <w:lang w:eastAsia="en-US"/>
        </w:rPr>
      </w:pPr>
      <w:r w:rsidRPr="00F76876">
        <w:rPr>
          <w:rFonts w:eastAsia="Calibri"/>
          <w:bCs/>
          <w:color w:val="000000"/>
          <w:lang w:eastAsia="en-US"/>
        </w:rPr>
        <w:t xml:space="preserve">20.8. Seniūnijose prašymai-paraiškos su visais reikiamais dokumentais piniginei socialinei paramai gauti pateikiami iki mėnesio 23 dienos. </w:t>
      </w:r>
      <w:r w:rsidRPr="00F76876">
        <w:rPr>
          <w:rFonts w:eastAsia="Courier New"/>
          <w:color w:val="000000"/>
          <w:lang w:eastAsia="en-US"/>
        </w:rPr>
        <w:t>Dokumentai, pateikti po mėnesio 23 dienos, gali būti įtraukiami kitą mėnesį ir piniginė socialinė parama teikiama už praėjusius priklausančius mėnesius. Seniūnijos specialistai priimtus prašymus-paraiškas su visais reikiamais dokumentais kartą per savaitę, tačiau ne vėliau kaip mėnesio 25 dieną, pristato į Socialinės paramos skyrių.</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alibri"/>
          <w:bCs/>
          <w:color w:val="000000"/>
          <w:lang w:eastAsia="en-US"/>
        </w:rPr>
      </w:pPr>
      <w:r w:rsidRPr="00F76876">
        <w:rPr>
          <w:rFonts w:eastAsia="Calibri"/>
          <w:color w:val="000000"/>
          <w:lang w:eastAsia="en-US"/>
        </w:rPr>
        <w:t>20.9. Buities ir gyvenimo sąlygų patikrinimo aktas yra</w:t>
      </w:r>
      <w:r w:rsidRPr="00F76876">
        <w:rPr>
          <w:rFonts w:eastAsia="Calibri"/>
          <w:b/>
          <w:color w:val="000000"/>
          <w:lang w:eastAsia="en-US"/>
        </w:rPr>
        <w:t xml:space="preserve"> </w:t>
      </w:r>
      <w:r w:rsidRPr="00F76876">
        <w:rPr>
          <w:rFonts w:eastAsia="Calibri"/>
          <w:color w:val="000000"/>
          <w:lang w:eastAsia="en-US"/>
        </w:rPr>
        <w:t>vienas iš dokumentų teisei į piniginę socialinę paramą nustatyti.</w:t>
      </w:r>
      <w:r w:rsidRPr="00F76876">
        <w:rPr>
          <w:rFonts w:eastAsia="Calibri"/>
          <w:bCs/>
          <w:color w:val="000000"/>
          <w:lang w:eastAsia="en-US"/>
        </w:rPr>
        <w:tab/>
        <w:t xml:space="preserve"> </w:t>
      </w:r>
    </w:p>
    <w:p w:rsidR="00F76876" w:rsidRPr="00F76876" w:rsidRDefault="00F76876" w:rsidP="00F76876">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
          <w:bCs/>
          <w:color w:val="000000"/>
          <w:lang w:eastAsia="en-US"/>
        </w:rPr>
      </w:pPr>
      <w:r w:rsidRPr="00F76876">
        <w:rPr>
          <w:rFonts w:eastAsia="Calibri"/>
          <w:b/>
          <w:bCs/>
          <w:color w:val="000000"/>
          <w:lang w:eastAsia="en-US"/>
        </w:rPr>
        <w:t xml:space="preserve">21. Piniginės socialinės paramos skyrimas:  </w:t>
      </w:r>
    </w:p>
    <w:p w:rsidR="00F76876" w:rsidRPr="00F76876" w:rsidRDefault="00F76876" w:rsidP="00F76876">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color w:val="000000"/>
          <w:lang w:eastAsia="en-US"/>
        </w:rPr>
      </w:pPr>
      <w:r w:rsidRPr="00F76876">
        <w:rPr>
          <w:rFonts w:eastAsia="Calibri"/>
          <w:bCs/>
          <w:color w:val="000000"/>
          <w:lang w:eastAsia="en-US"/>
        </w:rPr>
        <w:t>21.1. B</w:t>
      </w:r>
      <w:r w:rsidRPr="00F76876">
        <w:rPr>
          <w:color w:val="000000"/>
        </w:rPr>
        <w:t xml:space="preserve">endrai gyvenantiems asmenims arba vienam gyvenančiam asmeniui </w:t>
      </w:r>
      <w:r w:rsidRPr="00F76876">
        <w:rPr>
          <w:rFonts w:eastAsia="Calibri"/>
          <w:bCs/>
          <w:color w:val="000000"/>
          <w:lang w:eastAsia="en-US"/>
        </w:rPr>
        <w:t xml:space="preserve">socialinė pašalpa ir Kompensacijos skiriamos vadovaujantis Įstatymo 21 straipsnio  nuostatomis. </w:t>
      </w:r>
    </w:p>
    <w:p w:rsidR="00B8551B" w:rsidRPr="00B8551B" w:rsidRDefault="00F76876" w:rsidP="00B8551B">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bCs/>
        </w:rPr>
      </w:pPr>
      <w:r w:rsidRPr="00F76876">
        <w:rPr>
          <w:rFonts w:eastAsia="Calibri"/>
          <w:bCs/>
          <w:color w:val="000000"/>
          <w:lang w:eastAsia="en-US"/>
        </w:rPr>
        <w:t>21.2</w:t>
      </w:r>
      <w:r w:rsidRPr="00B8551B">
        <w:rPr>
          <w:rFonts w:eastAsia="Calibri"/>
          <w:bCs/>
          <w:strike/>
          <w:color w:val="000000"/>
          <w:lang w:eastAsia="en-US"/>
        </w:rPr>
        <w:t xml:space="preserve">. Sprendimus dėl socialinės pašalpos ir Kompensacijų skyrimo bei teikimo būdo priima </w:t>
      </w:r>
      <w:r w:rsidRPr="00B8551B">
        <w:rPr>
          <w:strike/>
          <w:color w:val="000000"/>
          <w:lang w:eastAsia="en-US"/>
        </w:rPr>
        <w:t>Socialinės paramos skyriaus vedėjas, remdamasis asmens prašymu, pateiktais dokumentais, buities ir gyvenimo sąlygų patikrinimo aktais ir rekomendacijomis bei kitais aplinkybes nusakančiais dokumentais,</w:t>
      </w:r>
      <w:r w:rsidRPr="00B8551B">
        <w:rPr>
          <w:strike/>
          <w:color w:val="000000"/>
        </w:rPr>
        <w:t xml:space="preserve"> naudojant PARAMOS programą </w:t>
      </w:r>
      <w:r w:rsidRPr="00B8551B">
        <w:rPr>
          <w:rFonts w:eastAsia="Courier New"/>
          <w:strike/>
          <w:color w:val="000000"/>
          <w:lang w:eastAsia="en-US"/>
        </w:rPr>
        <w:t>ne vėliau kaip per mėnesį nuo prašymo-paraiškos ir visų reikalingų dokumentų gavimo dienos</w:t>
      </w:r>
      <w:r w:rsidRPr="00F76876">
        <w:rPr>
          <w:rFonts w:eastAsia="Courier New"/>
          <w:color w:val="000000"/>
          <w:lang w:eastAsia="en-US"/>
        </w:rPr>
        <w:t xml:space="preserve">. </w:t>
      </w:r>
      <w:smartTag w:uri="schemas-tilde-lt/tildestengine" w:element="templates">
        <w:smartTagPr>
          <w:attr w:name="text" w:val="Sprendimas"/>
          <w:attr w:name="baseform" w:val="Sprendimas"/>
          <w:attr w:name="id" w:val="-1"/>
        </w:smartTagPr>
        <w:r w:rsidR="00B8551B" w:rsidRPr="00B8551B">
          <w:rPr>
            <w:b/>
            <w:bCs/>
          </w:rPr>
          <w:t>Sprendimas</w:t>
        </w:r>
      </w:smartTag>
      <w:r w:rsidR="00B8551B" w:rsidRPr="00B8551B">
        <w:rPr>
          <w:b/>
          <w:bCs/>
        </w:rPr>
        <w:t xml:space="preserve"> dėl piniginės socialinės paramos skyrimo priimamas nurodant </w:t>
      </w:r>
      <w:r w:rsidR="00B8551B">
        <w:rPr>
          <w:b/>
          <w:bCs/>
        </w:rPr>
        <w:t>Į</w:t>
      </w:r>
      <w:r w:rsidR="00B8551B" w:rsidRPr="00B8551B">
        <w:rPr>
          <w:b/>
          <w:bCs/>
        </w:rPr>
        <w:t xml:space="preserve">statymo 8 straipsnio 1 dalies sąlygą (sąlygas), kuriai (kurioms) esant paskirta piniginė socialinė parama, ne vėliau kaip per mėnesį nuo prašymo-paraiškos ir visų reikalingų dokumentų gavimo dienos </w:t>
      </w:r>
      <w:r w:rsidR="00BD6D17">
        <w:rPr>
          <w:b/>
          <w:bCs/>
        </w:rPr>
        <w:t>S</w:t>
      </w:r>
      <w:r w:rsidR="00B8551B" w:rsidRPr="00B8551B">
        <w:rPr>
          <w:b/>
          <w:bCs/>
        </w:rPr>
        <w:t xml:space="preserve">avivaldybės </w:t>
      </w:r>
      <w:r w:rsidR="00B8551B" w:rsidRPr="00B8551B">
        <w:rPr>
          <w:b/>
        </w:rPr>
        <w:t xml:space="preserve">mero </w:t>
      </w:r>
      <w:r w:rsidR="00B8551B" w:rsidRPr="00B8551B">
        <w:rPr>
          <w:b/>
          <w:bCs/>
        </w:rPr>
        <w:t>nustatyta tvarka</w:t>
      </w:r>
      <w:r w:rsidR="00BD6D17">
        <w:rPr>
          <w:b/>
          <w:bCs/>
        </w:rPr>
        <w:t>;</w:t>
      </w:r>
      <w:r w:rsidR="00B8551B" w:rsidRPr="00B8551B">
        <w:rPr>
          <w:b/>
          <w:bCs/>
        </w:rPr>
        <w:t>“;</w:t>
      </w:r>
    </w:p>
    <w:p w:rsidR="00F76876" w:rsidRPr="00F76876" w:rsidRDefault="00F76876" w:rsidP="00F76876">
      <w:pPr>
        <w:ind w:firstLine="720"/>
        <w:jc w:val="both"/>
        <w:rPr>
          <w:color w:val="000000"/>
        </w:rPr>
      </w:pPr>
      <w:r w:rsidRPr="00F76876">
        <w:rPr>
          <w:rFonts w:eastAsia="Calibri"/>
          <w:bCs/>
          <w:color w:val="000000"/>
          <w:lang w:eastAsia="en-US"/>
        </w:rPr>
        <w:t xml:space="preserve">21.3. </w:t>
      </w:r>
      <w:r w:rsidRPr="00F76876">
        <w:rPr>
          <w:color w:val="000000"/>
        </w:rPr>
        <w:t xml:space="preserve">Piniginė socialinė parama gali būti skiriama: </w:t>
      </w:r>
    </w:p>
    <w:p w:rsidR="00F76876" w:rsidRPr="00F76876" w:rsidRDefault="00F76876" w:rsidP="00F76876">
      <w:pPr>
        <w:ind w:firstLine="720"/>
        <w:jc w:val="both"/>
        <w:rPr>
          <w:rFonts w:eastAsia="Courier New"/>
          <w:bCs/>
          <w:color w:val="000000"/>
          <w:lang w:eastAsia="en-US"/>
        </w:rPr>
      </w:pPr>
      <w:r w:rsidRPr="00F76876">
        <w:rPr>
          <w:rFonts w:eastAsia="Courier New"/>
          <w:color w:val="000000"/>
          <w:lang w:eastAsia="en-US"/>
        </w:rPr>
        <w:t>21.3.1. s</w:t>
      </w:r>
      <w:r w:rsidRPr="00F76876">
        <w:rPr>
          <w:rFonts w:eastAsia="Courier New"/>
          <w:bCs/>
          <w:color w:val="000000"/>
          <w:lang w:eastAsia="en-US"/>
        </w:rPr>
        <w:t>ocialinė pašalpa ilgesniam negu 3 mėnesių laikotarpiui, tačiau ne ilgiau kaip 6 mėnesių laikotarpiui,</w:t>
      </w:r>
      <w:r w:rsidRPr="00F76876">
        <w:rPr>
          <w:rFonts w:eastAsia="Courier New"/>
          <w:color w:val="000000"/>
          <w:lang w:eastAsia="en-US"/>
        </w:rPr>
        <w:t xml:space="preserve"> skiriama </w:t>
      </w:r>
      <w:r w:rsidRPr="00F76876">
        <w:rPr>
          <w:rFonts w:eastAsia="Courier New"/>
          <w:bCs/>
          <w:color w:val="000000"/>
          <w:lang w:eastAsia="en-US"/>
        </w:rPr>
        <w:t xml:space="preserve">nedirbantiems  pensininkams ir neįgaliesiems, kuriems </w:t>
      </w:r>
      <w:r w:rsidRPr="00F76876">
        <w:rPr>
          <w:color w:val="000000"/>
        </w:rPr>
        <w:t xml:space="preserve">nustatytas 60-100 procentų netektas darbingumas, taip pat neįgalius asmenis  slaugantiems  asmenims, </w:t>
      </w:r>
      <w:r w:rsidRPr="00F76876">
        <w:rPr>
          <w:rFonts w:eastAsia="Courier New"/>
          <w:bCs/>
          <w:color w:val="000000"/>
          <w:lang w:eastAsia="en-US"/>
        </w:rPr>
        <w:t xml:space="preserve">jeigu nesikeičia </w:t>
      </w:r>
      <w:r w:rsidRPr="00F76876">
        <w:rPr>
          <w:rFonts w:eastAsia="Courier New"/>
          <w:color w:val="000000"/>
          <w:lang w:eastAsia="en-US"/>
        </w:rPr>
        <w:t xml:space="preserve">bendrai gyvenančių asmenų </w:t>
      </w:r>
      <w:r w:rsidRPr="00F76876">
        <w:rPr>
          <w:rFonts w:eastAsia="Courier New"/>
          <w:bCs/>
          <w:color w:val="000000"/>
          <w:lang w:eastAsia="en-US"/>
        </w:rPr>
        <w:t>sudėtis</w:t>
      </w:r>
      <w:r w:rsidRPr="00F76876">
        <w:rPr>
          <w:rFonts w:eastAsia="Courier New"/>
          <w:color w:val="000000"/>
          <w:lang w:eastAsia="en-US"/>
        </w:rPr>
        <w:t xml:space="preserve"> arba vieno gyvenančio asmens šeiminė padėtis</w:t>
      </w:r>
      <w:r w:rsidRPr="00F76876">
        <w:rPr>
          <w:rFonts w:eastAsia="Courier New"/>
          <w:bCs/>
          <w:color w:val="000000"/>
          <w:lang w:eastAsia="en-US"/>
        </w:rPr>
        <w:t xml:space="preserve">, jų pajamos ir turtas; </w:t>
      </w:r>
    </w:p>
    <w:p w:rsidR="00F76876" w:rsidRPr="00B8551B" w:rsidRDefault="00F76876" w:rsidP="00F76876">
      <w:pPr>
        <w:ind w:firstLine="720"/>
        <w:jc w:val="both"/>
        <w:rPr>
          <w:strike/>
          <w:lang w:eastAsia="en-US"/>
        </w:rPr>
      </w:pPr>
      <w:r w:rsidRPr="00F76876">
        <w:t>21.3.2.</w:t>
      </w:r>
      <w:r w:rsidRPr="00F76876">
        <w:rPr>
          <w:lang w:eastAsia="en-US"/>
        </w:rPr>
        <w:t xml:space="preserve"> </w:t>
      </w:r>
      <w:r w:rsidRPr="00B8551B">
        <w:rPr>
          <w:strike/>
          <w:lang w:eastAsia="en-US"/>
        </w:rPr>
        <w:t xml:space="preserve">Kompensacijos skiriamos 3 mėnesiams nuo mėnesio, kurį bendrai gyvenantys asmenys arba vienas gyvenantis asmuo įgijo teisę į kompensacijas, pirmos dienos, tačiau ne daugiau kaip už 2 praėjusius mėnesius iki prašymo-paraiškos pateikimo mėnesio, </w:t>
      </w:r>
      <w:r w:rsidRPr="00B8551B">
        <w:rPr>
          <w:bCs/>
          <w:strike/>
          <w:lang w:eastAsia="en-US"/>
        </w:rPr>
        <w:t>o jeigu</w:t>
      </w:r>
      <w:r w:rsidRPr="00B8551B">
        <w:rPr>
          <w:strike/>
          <w:lang w:eastAsia="en-US"/>
        </w:rPr>
        <w:t xml:space="preserve"> </w:t>
      </w:r>
      <w:r w:rsidRPr="00B8551B">
        <w:rPr>
          <w:bCs/>
          <w:strike/>
          <w:lang w:eastAsia="en-US"/>
        </w:rPr>
        <w:t>dėl kompensacijų</w:t>
      </w:r>
      <w:r w:rsidRPr="00F76876">
        <w:rPr>
          <w:bCs/>
          <w:lang w:eastAsia="en-US"/>
        </w:rPr>
        <w:t xml:space="preserve"> </w:t>
      </w:r>
      <w:r w:rsidRPr="00B8551B">
        <w:rPr>
          <w:bCs/>
          <w:strike/>
          <w:lang w:eastAsia="en-US"/>
        </w:rPr>
        <w:t>kreipiamasi likus vienam mėnesiui iki šildymo sezono pradžios mėnesio ar vėliau arba šildymo sezono metu, kompensacijos skiriamos visam šildymo sezono laikotarpiui</w:t>
      </w:r>
      <w:r w:rsidRPr="00B8551B">
        <w:rPr>
          <w:bCs/>
          <w:strike/>
        </w:rPr>
        <w:t xml:space="preserve">, </w:t>
      </w:r>
      <w:r w:rsidRPr="00B8551B">
        <w:rPr>
          <w:strike/>
        </w:rPr>
        <w:t xml:space="preserve">centralizuotai šildantis – 7 mėnesius (nuo spalio 1 d. iki balandžio 30 d. imtinai), o naudojant kietąjį kurą ir kt., kurio </w:t>
      </w:r>
      <w:r w:rsidRPr="00B8551B">
        <w:rPr>
          <w:strike/>
          <w:szCs w:val="20"/>
          <w:lang w:eastAsia="en-US"/>
        </w:rPr>
        <w:t xml:space="preserve">suvartojimas apskaitos prietaisu kiekvieną mėnesį nenustatomas </w:t>
      </w:r>
      <w:r w:rsidRPr="00B8551B">
        <w:rPr>
          <w:strike/>
        </w:rPr>
        <w:t xml:space="preserve">– 6 mėnesius (nuo spalio 1 d. iki </w:t>
      </w:r>
      <w:r w:rsidRPr="00B8551B">
        <w:rPr>
          <w:strike/>
        </w:rPr>
        <w:lastRenderedPageBreak/>
        <w:t>kovo 31 d. imtinai)</w:t>
      </w:r>
      <w:r w:rsidRPr="00B8551B">
        <w:rPr>
          <w:bCs/>
          <w:strike/>
          <w:lang w:eastAsia="en-US"/>
        </w:rPr>
        <w:t>,</w:t>
      </w:r>
      <w:r w:rsidRPr="00B8551B">
        <w:rPr>
          <w:strike/>
          <w:lang w:eastAsia="en-US"/>
        </w:rPr>
        <w:t xml:space="preserve"> jeigu bendrai gyvenantys asmenys arba vienas gyvenantis asmuo kreipimosi dėl kompensacijų ir sprendimo priėmimo metu, taip pat laikotarpiu, už kurį skiriamos kompensacijos, turi teisę gauti kompensacijas.</w:t>
      </w:r>
    </w:p>
    <w:p w:rsidR="00F76876" w:rsidRPr="00F76876" w:rsidRDefault="00F76876" w:rsidP="00F76876">
      <w:pPr>
        <w:jc w:val="both"/>
        <w:rPr>
          <w:i/>
          <w:sz w:val="20"/>
          <w:szCs w:val="20"/>
          <w:lang w:eastAsia="en-US"/>
        </w:rPr>
      </w:pPr>
      <w:r w:rsidRPr="00F76876">
        <w:rPr>
          <w:b/>
          <w:i/>
          <w:sz w:val="20"/>
          <w:szCs w:val="20"/>
          <w:lang w:eastAsia="en-US"/>
        </w:rPr>
        <w:t>TAR pastaba</w:t>
      </w:r>
      <w:r w:rsidRPr="00F76876">
        <w:rPr>
          <w:i/>
          <w:sz w:val="20"/>
          <w:szCs w:val="20"/>
          <w:lang w:eastAsia="en-US"/>
        </w:rPr>
        <w:t>. 21.3.2. papunkčio nuostatos galioja iki 2024-04-30.</w:t>
      </w:r>
    </w:p>
    <w:p w:rsidR="00F76876" w:rsidRPr="00F76876" w:rsidRDefault="00F76876" w:rsidP="00F76876">
      <w:pPr>
        <w:jc w:val="both"/>
        <w:rPr>
          <w:lang w:eastAsia="en-US"/>
        </w:rPr>
      </w:pPr>
    </w:p>
    <w:p w:rsidR="00F76876" w:rsidRPr="00D16A5E" w:rsidRDefault="00F76876" w:rsidP="00F76876">
      <w:pPr>
        <w:jc w:val="both"/>
        <w:rPr>
          <w:b/>
          <w:strike/>
          <w:sz w:val="28"/>
          <w:szCs w:val="28"/>
          <w:lang w:val="en-US" w:eastAsia="en-US"/>
        </w:rPr>
      </w:pPr>
      <w:r w:rsidRPr="00D16A5E">
        <w:rPr>
          <w:b/>
          <w:strike/>
          <w:sz w:val="28"/>
          <w:szCs w:val="28"/>
        </w:rPr>
        <w:t xml:space="preserve">21.3.2 </w:t>
      </w:r>
      <w:r w:rsidRPr="00D16A5E">
        <w:rPr>
          <w:b/>
          <w:strike/>
          <w:sz w:val="28"/>
          <w:szCs w:val="28"/>
          <w:lang w:eastAsia="en-US"/>
        </w:rPr>
        <w:t xml:space="preserve">papunkčio nuostatos įsigalioja </w:t>
      </w:r>
      <w:r w:rsidRPr="00D16A5E">
        <w:rPr>
          <w:b/>
          <w:strike/>
          <w:sz w:val="28"/>
          <w:szCs w:val="28"/>
          <w:lang w:val="en-US" w:eastAsia="en-US"/>
        </w:rPr>
        <w:t>2024-05-01:</w:t>
      </w:r>
    </w:p>
    <w:p w:rsidR="00B8551B" w:rsidRPr="00B8551B" w:rsidRDefault="00F76876" w:rsidP="00B8551B">
      <w:pPr>
        <w:ind w:firstLine="851"/>
        <w:jc w:val="both"/>
        <w:rPr>
          <w:rFonts w:eastAsia="Arial Unicode MS"/>
          <w:b/>
        </w:rPr>
      </w:pPr>
      <w:r w:rsidRPr="00F76876">
        <w:t>21.3.2</w:t>
      </w:r>
      <w:r w:rsidRPr="00F76876">
        <w:rPr>
          <w:szCs w:val="20"/>
          <w:lang w:eastAsia="en-US"/>
        </w:rPr>
        <w:t xml:space="preserve">. </w:t>
      </w:r>
      <w:r w:rsidRPr="00B8551B">
        <w:rPr>
          <w:strike/>
          <w:szCs w:val="20"/>
          <w:lang w:eastAsia="en-US"/>
        </w:rPr>
        <w:t>Kompensacijos ilgesniam negu 3 mėnesių laikotarpiui, tačiau</w:t>
      </w:r>
      <w:r w:rsidRPr="00B8551B">
        <w:rPr>
          <w:b/>
          <w:strike/>
          <w:szCs w:val="20"/>
          <w:lang w:eastAsia="en-US"/>
        </w:rPr>
        <w:t xml:space="preserve"> </w:t>
      </w:r>
      <w:r w:rsidRPr="00B8551B">
        <w:rPr>
          <w:strike/>
          <w:szCs w:val="20"/>
          <w:lang w:eastAsia="en-US"/>
        </w:rPr>
        <w:t xml:space="preserve">ne ilgiau kaip 7 mėnesių laikotarpiui skiriamos nedirbančių pensininkų, nedirbančių neįgaliųjų šeimoms ir neįgalius asmenis slaugantiems asmenims, kurių šeimose nėra darbingų šeimos narių, jeigu nesikeičia bendrai gyvenančių asmenų sudėtis arba vieno gyvenančio asmens šeiminė padėtis, jų pajamos ir turtas, centralizuotai šildantis – 7 mėnesius (nuo spalio 1 d. iki balandžio 30 d. imtinai), o naudojant kietąjį kurą ir kt., kurio suvartojimas apskaitos prietaisu kiekvieną mėnesį nenustatomas – 6 mėnesius (nuo spalio 1 d. iki kovo 31 d. imtinai). Parama skiriama 2 kartus per metus – šildymo sezonui ir </w:t>
      </w:r>
      <w:proofErr w:type="spellStart"/>
      <w:r w:rsidRPr="00B8551B">
        <w:rPr>
          <w:strike/>
          <w:szCs w:val="20"/>
          <w:lang w:eastAsia="en-US"/>
        </w:rPr>
        <w:t>nešildymo</w:t>
      </w:r>
      <w:proofErr w:type="spellEnd"/>
      <w:r w:rsidRPr="00B8551B">
        <w:rPr>
          <w:strike/>
          <w:szCs w:val="20"/>
          <w:lang w:eastAsia="en-US"/>
        </w:rPr>
        <w:t xml:space="preserve"> sezonui.</w:t>
      </w:r>
      <w:r w:rsidR="00B8551B" w:rsidRPr="00B8551B">
        <w:rPr>
          <w:rFonts w:eastAsia="Arial Unicode MS"/>
        </w:rPr>
        <w:t xml:space="preserve"> </w:t>
      </w:r>
      <w:r w:rsidR="00B8551B" w:rsidRPr="00B8551B">
        <w:rPr>
          <w:rFonts w:eastAsia="Arial Unicode MS"/>
          <w:b/>
        </w:rPr>
        <w:t>Kompensacijos skiriamos 3 mėnesiams nuo mėnesio, kurį bendrai gyvenantys asmenys arba vienas gyvenantis asmuo įgijo teisę į kompensacijas, pirmos dienos, tačiau ne daugiau kaip už 2 praėjusius mėnesius iki prašymo-paraiškos pateikimo mėnesio, o jeigu dėl kompensacijų kreipiamasi nuo kalendorinių metų rugsėjo 1 dienos, bet ne vėliau kaip iki einamojo šildymo sezono pabaigos, kompensacijos skiriamos visam šildymo sezono laikotarpiui:</w:t>
      </w:r>
      <w:r w:rsidR="00B8551B" w:rsidRPr="00B8551B">
        <w:rPr>
          <w:b/>
        </w:rPr>
        <w:t xml:space="preserve"> centralizuotai šildantis – 7 mėnesius (nuo spalio 1 d. iki balandžio 30 d. imtinai), o naudojant kietąjį kurą ir kt., kurio suvartojimas apskaitos prietaisu kiekvieną mėnesį nenustatomas – 6 mėnesius (nuo spalio 1 d. iki kovo 31 d. imtinai),</w:t>
      </w:r>
      <w:r w:rsidR="00B8551B" w:rsidRPr="00B8551B">
        <w:rPr>
          <w:rFonts w:eastAsia="Arial Unicode MS"/>
          <w:b/>
        </w:rPr>
        <w:t xml:space="preserve"> jeigu bendrai gyvenantys asmenys arba vienas gyvenantis asmuo kreipimosi dėl kompensacijų ir sprendimo priėmimo metu, taip pat laikotarpiu, už kurį skiriamos kompensacijos, turi teisę gauti kompensacijas</w:t>
      </w:r>
      <w:r w:rsidR="00BD6D17">
        <w:rPr>
          <w:rFonts w:eastAsia="Arial Unicode MS"/>
          <w:b/>
        </w:rPr>
        <w:t>;</w:t>
      </w:r>
      <w:r w:rsidR="00B8551B" w:rsidRPr="00B8551B">
        <w:rPr>
          <w:rFonts w:eastAsia="Arial Unicode MS"/>
          <w:b/>
        </w:rPr>
        <w:t>“;</w:t>
      </w:r>
    </w:p>
    <w:p w:rsidR="00F76876" w:rsidRPr="00F76876" w:rsidRDefault="00F76876" w:rsidP="00F76876">
      <w:pPr>
        <w:ind w:firstLine="720"/>
        <w:jc w:val="both"/>
        <w:rPr>
          <w:szCs w:val="20"/>
          <w:lang w:eastAsia="en-US"/>
        </w:rPr>
      </w:pP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Papunkčio pakeitimai:</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11" w:history="1">
        <w:r w:rsidRPr="00F76876">
          <w:rPr>
            <w:rFonts w:eastAsia="MS Mincho"/>
            <w:i/>
            <w:iCs/>
            <w:color w:val="0000FF" w:themeColor="hyperlink"/>
            <w:sz w:val="20"/>
            <w:szCs w:val="20"/>
            <w:u w:val="single"/>
            <w:lang w:eastAsia="en-US"/>
          </w:rPr>
          <w:t>T1-137</w:t>
        </w:r>
      </w:hyperlink>
      <w:r w:rsidRPr="00F76876">
        <w:rPr>
          <w:rFonts w:eastAsia="MS Mincho"/>
          <w:i/>
          <w:iCs/>
          <w:sz w:val="20"/>
          <w:szCs w:val="20"/>
          <w:lang w:eastAsia="en-US"/>
        </w:rPr>
        <w:t>, 2023-05-18, paskelbta TAR 2023-05-19, i. k. 2023-09446</w:t>
      </w:r>
    </w:p>
    <w:p w:rsidR="00F76876" w:rsidRPr="00F76876" w:rsidRDefault="00F76876" w:rsidP="00F76876">
      <w:pPr>
        <w:rPr>
          <w:szCs w:val="20"/>
          <w:lang w:eastAsia="en-US"/>
        </w:rPr>
      </w:pPr>
    </w:p>
    <w:p w:rsidR="00F76876" w:rsidRPr="00F76876" w:rsidRDefault="00F76876" w:rsidP="00F76876">
      <w:pPr>
        <w:ind w:firstLine="720"/>
        <w:jc w:val="both"/>
        <w:rPr>
          <w:color w:val="000000"/>
        </w:rPr>
      </w:pPr>
      <w:r w:rsidRPr="00F76876">
        <w:rPr>
          <w:color w:val="000000"/>
        </w:rPr>
        <w:t>21.3.3. trumpesniam negu 3 mėnesių laikotarpiui, jeigu yra žinoma, kad per tą laikotarpį bendrai gyvenantys asmenys arba vienas gyvenantis asmuo neteks teisės į paramą, pasikeis šeimos sudėtis ar pajamų šaltinis.</w:t>
      </w:r>
    </w:p>
    <w:p w:rsidR="00F76876" w:rsidRPr="00F76876" w:rsidRDefault="00F76876" w:rsidP="00F76876">
      <w:pPr>
        <w:ind w:firstLine="720"/>
        <w:jc w:val="both"/>
        <w:rPr>
          <w:rFonts w:eastAsia="Courier New"/>
          <w:color w:val="000000"/>
          <w:lang w:eastAsia="en-US"/>
        </w:rPr>
      </w:pPr>
      <w:r w:rsidRPr="00F76876">
        <w:rPr>
          <w:rFonts w:eastAsia="Courier New"/>
          <w:color w:val="000000"/>
          <w:lang w:eastAsia="en-US"/>
        </w:rPr>
        <w:t>21.4. Priimtas sprendimas dėl socialinės pašalpos ir (ar) Kompensacijų skyrimo ir mokėjimo gali būti sustabdomas:</w:t>
      </w:r>
    </w:p>
    <w:p w:rsidR="00F76876" w:rsidRPr="00F76876" w:rsidRDefault="00F76876" w:rsidP="00F76876">
      <w:pPr>
        <w:tabs>
          <w:tab w:val="num" w:pos="480"/>
          <w:tab w:val="left" w:pos="1260"/>
        </w:tabs>
        <w:ind w:firstLine="720"/>
        <w:jc w:val="both"/>
        <w:rPr>
          <w:color w:val="000000"/>
          <w:lang w:eastAsia="en-US"/>
        </w:rPr>
      </w:pPr>
      <w:r w:rsidRPr="00F76876">
        <w:rPr>
          <w:color w:val="000000"/>
        </w:rPr>
        <w:t xml:space="preserve">21.4.1. </w:t>
      </w:r>
      <w:r w:rsidRPr="00F76876">
        <w:rPr>
          <w:color w:val="000000"/>
          <w:lang w:eastAsia="en-US"/>
        </w:rPr>
        <w:t>pasikeitus bendrai gyvenančių asmenų arba vieno gyvenančio asmens šeiminei padėčiai, pajamoms ir turtui;</w:t>
      </w:r>
    </w:p>
    <w:p w:rsidR="00F76876" w:rsidRPr="00F76876" w:rsidRDefault="00F76876" w:rsidP="00F76876">
      <w:pPr>
        <w:tabs>
          <w:tab w:val="num" w:pos="480"/>
          <w:tab w:val="left" w:pos="1260"/>
        </w:tabs>
        <w:ind w:firstLine="720"/>
        <w:jc w:val="both"/>
        <w:rPr>
          <w:color w:val="000000"/>
        </w:rPr>
      </w:pPr>
      <w:r w:rsidRPr="00F76876">
        <w:rPr>
          <w:color w:val="000000"/>
          <w:lang w:eastAsia="en-US"/>
        </w:rPr>
        <w:t xml:space="preserve">21.4.2. </w:t>
      </w:r>
      <w:r w:rsidRPr="00F76876">
        <w:rPr>
          <w:color w:val="000000"/>
        </w:rPr>
        <w:t xml:space="preserve">gavus informacijos, kad asmuo gauna nelegalias pajamas, pateikė ne visus ar neteisingus duomenis, turinčius įtakos teisei į piniginę socialinę paramą ar jos dydžiui, </w:t>
      </w:r>
    </w:p>
    <w:p w:rsidR="00F76876" w:rsidRPr="00F76876" w:rsidRDefault="00F76876" w:rsidP="00F76876">
      <w:pPr>
        <w:ind w:firstLine="720"/>
        <w:jc w:val="both"/>
        <w:rPr>
          <w:rFonts w:eastAsia="Calibri"/>
          <w:color w:val="000000"/>
          <w:lang w:eastAsia="en-US"/>
        </w:rPr>
      </w:pPr>
      <w:r w:rsidRPr="00F76876">
        <w:rPr>
          <w:color w:val="000000"/>
        </w:rPr>
        <w:t>21.4.3. k</w:t>
      </w:r>
      <w:r w:rsidRPr="00F76876">
        <w:rPr>
          <w:color w:val="000000"/>
          <w:lang w:eastAsia="en-US"/>
        </w:rPr>
        <w:t>ilus pagrįstų įtarimų dėl prašyme-paraiškoje pateiktų duomenų apie turimą turtą ir gaunamas pajamas bei</w:t>
      </w:r>
      <w:r w:rsidRPr="00F76876">
        <w:rPr>
          <w:color w:val="000000"/>
        </w:rPr>
        <w:t xml:space="preserve"> paaiškėjus kitoms aplinkybėms, būtina nustatyti faktą, ar asmuo tebeatitinka sąlygas, kurioms esant asmuo turi teisę į paramą.</w:t>
      </w:r>
      <w:r w:rsidRPr="00F76876">
        <w:rPr>
          <w:rFonts w:eastAsia="Calibri"/>
          <w:color w:val="000000"/>
          <w:lang w:eastAsia="en-US"/>
        </w:rPr>
        <w:t xml:space="preserve">       </w:t>
      </w:r>
    </w:p>
    <w:p w:rsidR="00F76876" w:rsidRPr="00F76876" w:rsidRDefault="00F76876" w:rsidP="00F76876">
      <w:pPr>
        <w:ind w:firstLine="720"/>
        <w:jc w:val="both"/>
        <w:rPr>
          <w:rFonts w:eastAsia="Calibri"/>
          <w:color w:val="000000"/>
          <w:lang w:eastAsia="en-US"/>
        </w:rPr>
      </w:pPr>
      <w:r w:rsidRPr="00F76876">
        <w:rPr>
          <w:rFonts w:eastAsia="Calibri"/>
          <w:color w:val="000000"/>
          <w:lang w:eastAsia="en-US"/>
        </w:rPr>
        <w:t>P</w:t>
      </w:r>
      <w:r w:rsidRPr="00F76876">
        <w:rPr>
          <w:color w:val="000000"/>
        </w:rPr>
        <w:t xml:space="preserve">aramos teikimas šio Tvarkos aprašo </w:t>
      </w:r>
      <w:r w:rsidRPr="00F76876">
        <w:rPr>
          <w:rFonts w:eastAsia="Calibri"/>
          <w:color w:val="000000"/>
          <w:lang w:eastAsia="en-US"/>
        </w:rPr>
        <w:t>21.4.1-21.4.3 punktuose numatytais atvejais a</w:t>
      </w:r>
      <w:r w:rsidRPr="00F76876">
        <w:rPr>
          <w:color w:val="000000"/>
        </w:rPr>
        <w:t>tnaujinamas i</w:t>
      </w:r>
      <w:r w:rsidRPr="00F76876">
        <w:rPr>
          <w:color w:val="000000"/>
          <w:lang w:eastAsia="en-US"/>
        </w:rPr>
        <w:t xml:space="preserve">šsiaiškinus ir nustačius, kad asmuo ir toliau atitinka sąlygas, kurioms esant asmuo turi teisę į piniginę socialinę paramą arba </w:t>
      </w:r>
      <w:r w:rsidRPr="00F76876">
        <w:rPr>
          <w:rFonts w:eastAsia="Calibri"/>
          <w:color w:val="000000"/>
          <w:lang w:eastAsia="en-US"/>
        </w:rPr>
        <w:t xml:space="preserve"> pareigos yra įvykdytos.</w:t>
      </w:r>
    </w:p>
    <w:p w:rsidR="00F76876" w:rsidRPr="00F76876" w:rsidRDefault="00F76876" w:rsidP="00F76876">
      <w:pPr>
        <w:suppressAutoHyphens/>
        <w:ind w:firstLine="720"/>
        <w:jc w:val="both"/>
        <w:textAlignment w:val="baseline"/>
        <w:rPr>
          <w:b/>
          <w:color w:val="000000"/>
          <w:lang w:eastAsia="en-US"/>
        </w:rPr>
      </w:pPr>
      <w:r w:rsidRPr="00F76876">
        <w:rPr>
          <w:color w:val="000000"/>
          <w:lang w:eastAsia="en-US"/>
        </w:rPr>
        <w:t xml:space="preserve">21.5. </w:t>
      </w:r>
      <w:r w:rsidRPr="00F76876">
        <w:rPr>
          <w:rFonts w:eastAsia="Courier New"/>
          <w:color w:val="000000"/>
          <w:lang w:eastAsia="en-US"/>
        </w:rPr>
        <w:t xml:space="preserve">Priimtas sprendimas dėl socialinės pašalpos ir (ar) Kompensacijų skyrimo ir mokėjimo gali būti </w:t>
      </w:r>
      <w:r w:rsidRPr="00F76876">
        <w:rPr>
          <w:b/>
          <w:color w:val="000000"/>
          <w:lang w:eastAsia="en-US"/>
        </w:rPr>
        <w:t>nutraukiamas:</w:t>
      </w:r>
    </w:p>
    <w:p w:rsidR="00F76876" w:rsidRPr="00F76876" w:rsidRDefault="00F76876" w:rsidP="00F76876">
      <w:pPr>
        <w:tabs>
          <w:tab w:val="num" w:pos="480"/>
          <w:tab w:val="left" w:pos="1260"/>
        </w:tabs>
        <w:ind w:firstLine="720"/>
        <w:jc w:val="both"/>
        <w:rPr>
          <w:color w:val="000000"/>
        </w:rPr>
      </w:pPr>
      <w:r w:rsidRPr="00F76876">
        <w:rPr>
          <w:color w:val="000000"/>
          <w:lang w:eastAsia="en-US"/>
        </w:rPr>
        <w:t>21.5.1.</w:t>
      </w:r>
      <w:r w:rsidRPr="00F76876">
        <w:rPr>
          <w:color w:val="000000"/>
        </w:rPr>
        <w:t xml:space="preserve"> kai paramos teikimo laikotarpiu nustatomas faktas, kad asmuo nebeatitinka sąlygų, kurioms esant buvo nustatyta teisę į paramą;</w:t>
      </w:r>
    </w:p>
    <w:p w:rsidR="00F76876" w:rsidRPr="00F76876" w:rsidRDefault="00F76876" w:rsidP="00F76876">
      <w:pPr>
        <w:ind w:firstLine="720"/>
        <w:jc w:val="both"/>
        <w:rPr>
          <w:color w:val="000000"/>
          <w:lang w:eastAsia="en-US"/>
        </w:rPr>
      </w:pPr>
      <w:r w:rsidRPr="00F76876">
        <w:rPr>
          <w:color w:val="000000"/>
          <w:lang w:eastAsia="en-US"/>
        </w:rPr>
        <w:t xml:space="preserve">21.5.2. gavus informacijos iš nelegalaus darbo kontrolę ir prevenciją vykdančių ar kitų institucijų apie piniginės socialinės paramos teikimo laikotarpiu nelegaliai gautas ar gaunamas pajamas ir (ar) nelegalų darbą, neteisėtą veiklą, susijusią su pajamų gavimu; </w:t>
      </w:r>
    </w:p>
    <w:p w:rsidR="00F76876" w:rsidRPr="00F76876" w:rsidRDefault="00F76876" w:rsidP="00F76876">
      <w:pPr>
        <w:ind w:firstLine="720"/>
        <w:jc w:val="both"/>
        <w:rPr>
          <w:color w:val="000000"/>
          <w:lang w:eastAsia="en-US"/>
        </w:rPr>
      </w:pPr>
      <w:r w:rsidRPr="00F76876">
        <w:rPr>
          <w:color w:val="000000"/>
          <w:lang w:eastAsia="en-US"/>
        </w:rPr>
        <w:t>21.5.3. piniginės socialinės paramos teikimo laikotarpiu deklaravus gyvenamąją vietą kitoje savivaldybėje,</w:t>
      </w:r>
      <w:r w:rsidRPr="00F76876">
        <w:rPr>
          <w:rFonts w:eastAsia="Courier New"/>
          <w:color w:val="000000"/>
          <w:lang w:eastAsia="en-US"/>
        </w:rPr>
        <w:t xml:space="preserve"> Plungės rajono savivaldybėje piniginės socialinės paramos teikimas nutraukiamas, išmokėjus už tą mėnesį, kurį buvo pakeista deklaruota gyvenamoji vieta. </w:t>
      </w:r>
    </w:p>
    <w:p w:rsidR="00F76876" w:rsidRPr="00F76876" w:rsidRDefault="00F76876" w:rsidP="00F76876">
      <w:pPr>
        <w:tabs>
          <w:tab w:val="num" w:pos="480"/>
          <w:tab w:val="left" w:pos="720"/>
          <w:tab w:val="center" w:pos="1260"/>
          <w:tab w:val="center" w:pos="4153"/>
          <w:tab w:val="right" w:pos="8306"/>
        </w:tabs>
        <w:ind w:firstLine="720"/>
        <w:jc w:val="both"/>
        <w:rPr>
          <w:color w:val="000000"/>
          <w:lang w:eastAsia="en-US"/>
        </w:rPr>
      </w:pPr>
      <w:r w:rsidRPr="00F76876">
        <w:rPr>
          <w:color w:val="000000"/>
          <w:lang w:eastAsia="en-US"/>
        </w:rPr>
        <w:lastRenderedPageBreak/>
        <w:t>21.5.4. kai asmuo nevykdo Įstatymo 25 straipsnio  6 punkto  reikalavimų - neatlieka visuomenei naudingos veiklos- socialinės pašalpos mokėjimas skiriamas tik  vaikams.</w:t>
      </w:r>
    </w:p>
    <w:p w:rsidR="00F76876" w:rsidRPr="00F76876" w:rsidRDefault="00F76876" w:rsidP="00F76876">
      <w:pPr>
        <w:tabs>
          <w:tab w:val="num" w:pos="480"/>
          <w:tab w:val="left" w:pos="720"/>
          <w:tab w:val="center" w:pos="1260"/>
          <w:tab w:val="center" w:pos="4153"/>
          <w:tab w:val="right" w:pos="8306"/>
        </w:tabs>
        <w:ind w:firstLine="720"/>
        <w:jc w:val="both"/>
        <w:rPr>
          <w:color w:val="000000"/>
          <w:lang w:eastAsia="en-US"/>
        </w:rPr>
      </w:pPr>
      <w:r w:rsidRPr="00F76876">
        <w:rPr>
          <w:color w:val="000000"/>
          <w:lang w:eastAsia="en-US"/>
        </w:rPr>
        <w:t>21.6. Kompensacijos gali būti neskiriamos arba nutraukiamas jų teikimas:</w:t>
      </w:r>
    </w:p>
    <w:p w:rsidR="00F76876" w:rsidRPr="00F76876" w:rsidRDefault="00F76876" w:rsidP="00F76876">
      <w:pPr>
        <w:tabs>
          <w:tab w:val="num" w:pos="480"/>
          <w:tab w:val="left" w:pos="720"/>
          <w:tab w:val="center" w:pos="1260"/>
          <w:tab w:val="center" w:pos="4153"/>
          <w:tab w:val="right" w:pos="8306"/>
        </w:tabs>
        <w:ind w:firstLine="720"/>
        <w:jc w:val="both"/>
        <w:rPr>
          <w:color w:val="000000"/>
          <w:lang w:eastAsia="en-US"/>
        </w:rPr>
      </w:pPr>
      <w:r w:rsidRPr="00F76876">
        <w:rPr>
          <w:color w:val="000000"/>
          <w:lang w:eastAsia="en-US"/>
        </w:rPr>
        <w:t xml:space="preserve">21.6.1. kai įsiskolinusieji už būsto šildymą, karštą ir geriamąjį vandenį nemoka už teikiamas paslaugas arba turi įsiskolinimą daugiau kaip 300 </w:t>
      </w:r>
      <w:proofErr w:type="spellStart"/>
      <w:r w:rsidRPr="00F76876">
        <w:rPr>
          <w:color w:val="000000"/>
          <w:lang w:eastAsia="en-US"/>
        </w:rPr>
        <w:t>Eur</w:t>
      </w:r>
      <w:proofErr w:type="spellEnd"/>
      <w:r w:rsidRPr="00F76876">
        <w:rPr>
          <w:color w:val="000000"/>
          <w:lang w:eastAsia="en-US"/>
        </w:rPr>
        <w:t xml:space="preserve"> ir nėra sudarę sutarties dėl skolos apmokėjimo;</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bCs/>
          <w:color w:val="000000"/>
          <w:lang w:eastAsia="x-none"/>
        </w:rPr>
      </w:pPr>
      <w:r w:rsidRPr="00F76876">
        <w:rPr>
          <w:color w:val="000000"/>
          <w:lang w:eastAsia="en-US"/>
        </w:rPr>
        <w:t>21.6.2.</w:t>
      </w:r>
      <w:r w:rsidRPr="00F76876">
        <w:rPr>
          <w:color w:val="000000"/>
        </w:rPr>
        <w:t xml:space="preserve"> kai šilumą ir vandenį tiekiančios įmonės raštu praneša, kad piniginės socialinės paramos gavėjai nevykdo skolos grąžinimo sutarties;</w:t>
      </w:r>
    </w:p>
    <w:p w:rsidR="00F76876" w:rsidRPr="00F76876" w:rsidRDefault="00F76876" w:rsidP="00F76876">
      <w:pPr>
        <w:tabs>
          <w:tab w:val="num" w:pos="480"/>
          <w:tab w:val="left" w:pos="720"/>
          <w:tab w:val="center" w:pos="1260"/>
          <w:tab w:val="center" w:pos="4153"/>
          <w:tab w:val="right" w:pos="8306"/>
        </w:tabs>
        <w:ind w:firstLine="720"/>
        <w:jc w:val="both"/>
        <w:rPr>
          <w:color w:val="000000"/>
          <w:lang w:eastAsia="en-US"/>
        </w:rPr>
      </w:pPr>
      <w:r w:rsidRPr="00F76876">
        <w:rPr>
          <w:color w:val="000000"/>
          <w:lang w:eastAsia="en-US"/>
        </w:rPr>
        <w:t>21.6.3. kai paaiškėja, kad bute gyvena nedeklaravę gyvenamosios vietos asmenys ir nesudarę būsto nuomos sutarties;</w:t>
      </w:r>
    </w:p>
    <w:p w:rsidR="00F76876" w:rsidRPr="00F76876" w:rsidRDefault="00F76876" w:rsidP="00F76876">
      <w:pPr>
        <w:tabs>
          <w:tab w:val="num" w:pos="480"/>
          <w:tab w:val="left" w:pos="720"/>
          <w:tab w:val="center" w:pos="1260"/>
          <w:tab w:val="center" w:pos="4153"/>
          <w:tab w:val="right" w:pos="8306"/>
        </w:tabs>
        <w:ind w:firstLine="720"/>
        <w:jc w:val="both"/>
        <w:rPr>
          <w:color w:val="000000"/>
          <w:lang w:eastAsia="en-US"/>
        </w:rPr>
      </w:pPr>
      <w:r w:rsidRPr="00F76876">
        <w:rPr>
          <w:color w:val="000000"/>
          <w:lang w:eastAsia="en-US"/>
        </w:rPr>
        <w:t>21.6.4.</w:t>
      </w:r>
      <w:r w:rsidRPr="00F76876">
        <w:rPr>
          <w:color w:val="000000"/>
        </w:rPr>
        <w:t xml:space="preserve"> jeigu bendrai gyvenantys asmenys arba vienas gyvenantis asmuo deklaruoja gyvenamąją vietą būste arba jį išsinuomoja, bet jame faktiškai negyvena.</w:t>
      </w:r>
    </w:p>
    <w:p w:rsidR="00F76876" w:rsidRPr="00F76876" w:rsidRDefault="00F76876" w:rsidP="00F76876">
      <w:pPr>
        <w:suppressAutoHyphens/>
        <w:ind w:firstLine="720"/>
        <w:jc w:val="both"/>
        <w:textAlignment w:val="baseline"/>
        <w:rPr>
          <w:rFonts w:eastAsia="Calibri"/>
          <w:color w:val="000000"/>
          <w:lang w:eastAsia="en-US"/>
        </w:rPr>
      </w:pPr>
      <w:r w:rsidRPr="00F76876">
        <w:rPr>
          <w:color w:val="000000"/>
          <w:lang w:eastAsia="en-US"/>
        </w:rPr>
        <w:t>21.7. Asmenys, kuriems piniginės socialinės paramos teikimas buvo nutrauktas šio Tvarkos aprašo 21.5 ir 21.6 punktuose numatytais atvejais, iš naujo gali kreiptis nuo kito mėnesio, jeigu atitinka sąlygas piniginei socialinei paramai gauti.</w:t>
      </w:r>
    </w:p>
    <w:p w:rsidR="00F76876" w:rsidRPr="00F76876" w:rsidRDefault="00F76876" w:rsidP="00F76876">
      <w:pPr>
        <w:suppressAutoHyphens/>
        <w:ind w:firstLine="720"/>
        <w:jc w:val="both"/>
        <w:textAlignment w:val="baseline"/>
        <w:rPr>
          <w:rFonts w:eastAsia="Courier New"/>
          <w:color w:val="000000"/>
          <w:lang w:eastAsia="en-US"/>
        </w:rPr>
      </w:pPr>
      <w:r w:rsidRPr="00F76876">
        <w:rPr>
          <w:color w:val="000000"/>
        </w:rPr>
        <w:t>21.8.</w:t>
      </w:r>
      <w:r w:rsidRPr="00F76876">
        <w:rPr>
          <w:rFonts w:eastAsia="Courier New"/>
          <w:color w:val="000000"/>
          <w:lang w:eastAsia="en-US"/>
        </w:rPr>
        <w:t xml:space="preserve"> Jeigu reikalingi papildomi duomenys, įrodantys bendrai gyvenančių asmenų ar vieno gyvenančio asmens teisę į socialinę paramą, tikrinimo laikotarpiu socialinė pašalpa neskiriama;</w:t>
      </w:r>
    </w:p>
    <w:p w:rsidR="00F76876" w:rsidRPr="00F76876" w:rsidRDefault="00F76876" w:rsidP="00F76876">
      <w:pPr>
        <w:suppressAutoHyphens/>
        <w:ind w:firstLine="720"/>
        <w:jc w:val="both"/>
        <w:textAlignment w:val="baseline"/>
        <w:rPr>
          <w:color w:val="000000"/>
        </w:rPr>
      </w:pPr>
      <w:r w:rsidRPr="00F76876">
        <w:rPr>
          <w:rFonts w:eastAsia="Calibri"/>
          <w:color w:val="000000"/>
          <w:lang w:eastAsia="en-US"/>
        </w:rPr>
        <w:t>21.9.</w:t>
      </w:r>
      <w:r w:rsidRPr="00F76876">
        <w:rPr>
          <w:rFonts w:eastAsia="Courier New"/>
          <w:color w:val="000000"/>
          <w:lang w:eastAsia="en-US"/>
        </w:rPr>
        <w:t xml:space="preserve"> </w:t>
      </w:r>
      <w:r w:rsidRPr="00F76876">
        <w:rPr>
          <w:color w:val="000000"/>
        </w:rPr>
        <w:t>Prašymą-paraišką pateikęs asmuo apie priimtą sprendimą dėl piniginės socialinės paramos  neskyrimo yra informuojamas asmens prašyme-paraiškoje nurodytu informavimo būdu ne vėliau kaip per 5 darbo dienas nuo sprendimo priėmimo dienos. Jeigu piniginė socialinė parama neskiriama, nurodoma neskyrimo priežastis ir šio sprendimo apskundimo tvarka. Pateikti dokumentai grąžinami prašymą-paraišką pateikusiam asmeniui, o jo byloje paliekamos šių dokumentų kopijos.</w:t>
      </w:r>
    </w:p>
    <w:p w:rsidR="00F76876" w:rsidRPr="00F76876" w:rsidRDefault="00F76876" w:rsidP="00F76876">
      <w:pPr>
        <w:tabs>
          <w:tab w:val="left" w:pos="610"/>
        </w:tabs>
        <w:ind w:firstLine="720"/>
        <w:jc w:val="both"/>
        <w:rPr>
          <w:color w:val="000000"/>
        </w:rPr>
      </w:pPr>
      <w:r w:rsidRPr="00F76876">
        <w:rPr>
          <w:color w:val="000000"/>
        </w:rPr>
        <w:t>21.10. Jeigu valstybės elektroninės valdžios sistemoje teikiama elektroninė paslauga, Savivaldybės administracija, priėmusi sprendimą dėl elektroniniu būdu pateikto prašymo-paraiškos, tą pačią dieną priimtą sprendimą pateikia elektroninių paslaugų sistemos paslaugos teikimo eigos stebėsenos modulyje.</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rFonts w:eastAsia="Courier New"/>
          <w:bCs/>
          <w:color w:val="000000"/>
          <w:lang w:eastAsia="en-US"/>
        </w:rPr>
      </w:pPr>
      <w:r w:rsidRPr="00F76876">
        <w:rPr>
          <w:bCs/>
          <w:color w:val="000000"/>
        </w:rPr>
        <w:t>21.11. Lietuvos Respublikos Vyriausybei paskelbus</w:t>
      </w:r>
      <w:r w:rsidRPr="00F76876">
        <w:rPr>
          <w:rFonts w:eastAsia="Arial Unicode MS"/>
          <w:bCs/>
          <w:color w:val="000000"/>
          <w:lang w:eastAsia="en-US"/>
        </w:rPr>
        <w:t xml:space="preserve"> ekstremaliąją situaciją ir (ar) karantiną, bendrai gyvenantiems asmenims arba vienam gyvenančiam asmeniui piniginės socialinės paramos mokėjimas gali būti pratęsiamas 3 mėnesius be atskiro prašymo skirti piniginę socialinę paramą, jeigu bendrai gyvenantys asmenys arba vienas gyvenantis asmuo turi teisę į šią paramą. Teisę į šią piniginę socialinę paramą turintiems asmenims Prašymas-paraiškos gali būti užpildomi nuotoliniu būdu (telefonu), tačiau ne ilgiau negu iki mėnesio, kurį šalyje </w:t>
      </w:r>
      <w:r w:rsidRPr="00F76876">
        <w:rPr>
          <w:rFonts w:eastAsia="Arial Unicode MS"/>
          <w:bCs/>
          <w:color w:val="000000"/>
        </w:rPr>
        <w:t xml:space="preserve">atšaukiama ekstremalioji situacija ir (ar) karantinas </w:t>
      </w:r>
      <w:r w:rsidRPr="00F76876">
        <w:rPr>
          <w:rFonts w:eastAsia="Arial Unicode MS"/>
          <w:bCs/>
          <w:color w:val="000000"/>
          <w:lang w:eastAsia="en-US"/>
        </w:rPr>
        <w:t>arba sueina jų paskelbimo terminai</w:t>
      </w:r>
      <w:r w:rsidRPr="00F76876">
        <w:rPr>
          <w:rFonts w:eastAsia="Arial Unicode MS"/>
          <w:bCs/>
          <w:color w:val="000000"/>
        </w:rPr>
        <w:t>, pabaigos.</w:t>
      </w:r>
      <w:r w:rsidRPr="00F76876">
        <w:rPr>
          <w:color w:val="000000"/>
          <w:szCs w:val="20"/>
          <w:lang w:eastAsia="en-US"/>
        </w:rPr>
        <w:t xml:space="preserve"> </w:t>
      </w:r>
    </w:p>
    <w:p w:rsidR="00F76876" w:rsidRPr="00F76876" w:rsidRDefault="00F76876" w:rsidP="00F76876">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
          <w:bCs/>
          <w:color w:val="000000"/>
          <w:lang w:eastAsia="en-US"/>
        </w:rPr>
      </w:pPr>
      <w:r w:rsidRPr="00F76876">
        <w:rPr>
          <w:rFonts w:eastAsia="Calibri"/>
          <w:b/>
          <w:bCs/>
          <w:color w:val="000000"/>
          <w:lang w:eastAsia="en-US"/>
        </w:rPr>
        <w:t>22. Piniginė socialinė parama teikiama vadovaujantis Įstatymo 22 straipsnio nuostatomis.</w:t>
      </w:r>
    </w:p>
    <w:p w:rsidR="00F76876" w:rsidRPr="00F76876" w:rsidRDefault="00F76876" w:rsidP="00F76876">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color w:val="000000"/>
          <w:lang w:eastAsia="en-US"/>
        </w:rPr>
      </w:pPr>
      <w:r w:rsidRPr="00F76876">
        <w:rPr>
          <w:rFonts w:eastAsia="Calibri"/>
          <w:bCs/>
          <w:color w:val="000000"/>
          <w:lang w:eastAsia="en-US"/>
        </w:rPr>
        <w:t>22.1. Socialinė pašalpa gali būti teikiama:</w:t>
      </w:r>
    </w:p>
    <w:p w:rsidR="00F76876" w:rsidRPr="00F76876" w:rsidRDefault="00F76876" w:rsidP="00F76876">
      <w:pPr>
        <w:ind w:firstLine="720"/>
        <w:jc w:val="both"/>
        <w:rPr>
          <w:color w:val="000000"/>
        </w:rPr>
      </w:pPr>
      <w:r w:rsidRPr="00F76876">
        <w:rPr>
          <w:rFonts w:eastAsia="Calibri"/>
          <w:bCs/>
          <w:color w:val="000000"/>
          <w:lang w:eastAsia="en-US"/>
        </w:rPr>
        <w:t>22.1.1. pinigais,</w:t>
      </w:r>
      <w:r w:rsidRPr="00F76876">
        <w:rPr>
          <w:color w:val="000000"/>
        </w:rPr>
        <w:t xml:space="preserve"> išmokama už kiekvieną praėjusį mėnesį, pervedant į paramos gavėjo asmeninę sąskaitą banke arba išmokant AB Lietuvos pašto skyriuose, su kuriais sudaryta paslaugos teikimo sutartis pagal  sudarytus ir pateiktus žiniaraščius;</w:t>
      </w:r>
    </w:p>
    <w:p w:rsidR="00F76876" w:rsidRPr="00F76876" w:rsidRDefault="00F76876" w:rsidP="00F76876">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r w:rsidRPr="00F76876">
        <w:rPr>
          <w:rFonts w:eastAsia="Calibri"/>
          <w:bCs/>
          <w:color w:val="000000"/>
          <w:lang w:eastAsia="en-US"/>
        </w:rPr>
        <w:t xml:space="preserve">22.1.2. </w:t>
      </w:r>
      <w:r w:rsidRPr="00F76876">
        <w:rPr>
          <w:rFonts w:eastAsia="Calibri"/>
          <w:color w:val="000000"/>
          <w:lang w:eastAsia="en-US"/>
        </w:rPr>
        <w:t>nepinigine forma (</w:t>
      </w:r>
      <w:r w:rsidRPr="00F76876">
        <w:rPr>
          <w:color w:val="000000"/>
        </w:rPr>
        <w:t xml:space="preserve">maisto produktais, drabužiais ir kitomis reikalingomis prekėmis,  vardine vertybine kortele, socialine kortele, apmokant vaikų (įvaikių) maitinimo išlaidas švietimo įstaigose ir/ar dienos centruose, suaugusių asmenų gydymo nuo priklausomybės ligų ir kitų ligų išlaidas, vaikų gydymo išlaidas, išlaidas už socialinio būsto nuomą, už komunalines paslaugas ir kitus mokesčius bei susidariusius </w:t>
      </w:r>
      <w:proofErr w:type="spellStart"/>
      <w:r w:rsidRPr="00F76876">
        <w:rPr>
          <w:color w:val="000000"/>
        </w:rPr>
        <w:t>įsiskolinimus</w:t>
      </w:r>
      <w:proofErr w:type="spellEnd"/>
      <w:r w:rsidRPr="00F76876">
        <w:rPr>
          <w:color w:val="000000"/>
        </w:rPr>
        <w:t xml:space="preserve"> šias paslaugas teikiančioms įmonėms, už kitas prekes ir paslaugas, maitinimo paslaugą maitinimo įstaigose, maitinimo organizavimo ir karšto maisto teikimo paslaugą). Vykdant įvairius įsiskolinimų </w:t>
      </w:r>
      <w:proofErr w:type="spellStart"/>
      <w:r w:rsidRPr="00F76876">
        <w:rPr>
          <w:color w:val="000000"/>
        </w:rPr>
        <w:t>išskaitymus</w:t>
      </w:r>
      <w:proofErr w:type="spellEnd"/>
      <w:r w:rsidRPr="00F76876">
        <w:rPr>
          <w:color w:val="000000"/>
        </w:rPr>
        <w:t xml:space="preserve"> būtinas asmens sutikimas.</w:t>
      </w:r>
      <w:r w:rsidRPr="00F76876">
        <w:rPr>
          <w:color w:val="000000"/>
          <w:szCs w:val="20"/>
          <w:lang w:eastAsia="en-US"/>
        </w:rPr>
        <w:t xml:space="preserve"> </w:t>
      </w:r>
    </w:p>
    <w:p w:rsidR="00F76876" w:rsidRPr="00F76876" w:rsidRDefault="00F76876" w:rsidP="00F76876">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color w:val="000000"/>
          <w:lang w:eastAsia="en-US"/>
        </w:rPr>
      </w:pPr>
      <w:r w:rsidRPr="00F76876">
        <w:rPr>
          <w:rFonts w:eastAsia="Calibri"/>
          <w:bCs/>
          <w:color w:val="000000"/>
          <w:lang w:eastAsia="en-US"/>
        </w:rPr>
        <w:t>22.2. Kompensacijos gali būti teikiamos:</w:t>
      </w:r>
    </w:p>
    <w:p w:rsidR="00F76876" w:rsidRPr="00F76876" w:rsidRDefault="00F76876" w:rsidP="00F76876">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color w:val="000000"/>
          <w:lang w:eastAsia="en-US"/>
        </w:rPr>
      </w:pPr>
      <w:r w:rsidRPr="00F76876">
        <w:rPr>
          <w:rFonts w:eastAsia="Calibri"/>
          <w:bCs/>
          <w:color w:val="000000"/>
          <w:lang w:eastAsia="en-US"/>
        </w:rPr>
        <w:t>22.2.1. pinigais,</w:t>
      </w:r>
      <w:r w:rsidRPr="00F76876">
        <w:rPr>
          <w:color w:val="000000"/>
          <w:lang w:eastAsia="en-US"/>
        </w:rPr>
        <w:t xml:space="preserve"> kai būstui šildyti ir (ar) karštam vandeniui ruošti naudojamas dujos,  kietas ar kitoks kuras, pervedant skirtas lėšas į gavėjų asmenines sąskaitas bankuose arba  išmokant </w:t>
      </w:r>
      <w:r w:rsidRPr="00F76876">
        <w:rPr>
          <w:color w:val="000000"/>
        </w:rPr>
        <w:t>AB Lietuvos pašto skyriuose</w:t>
      </w:r>
      <w:r w:rsidRPr="00F76876">
        <w:rPr>
          <w:color w:val="000000"/>
          <w:lang w:eastAsia="en-US"/>
        </w:rPr>
        <w:t>;</w:t>
      </w:r>
    </w:p>
    <w:p w:rsidR="00F76876" w:rsidRPr="00F76876" w:rsidRDefault="00F76876" w:rsidP="00F76876">
      <w:pPr>
        <w:tabs>
          <w:tab w:val="num" w:pos="1080"/>
        </w:tabs>
        <w:ind w:firstLine="720"/>
        <w:jc w:val="both"/>
        <w:rPr>
          <w:color w:val="000000"/>
          <w:lang w:eastAsia="en-US"/>
        </w:rPr>
      </w:pPr>
      <w:r w:rsidRPr="00F76876">
        <w:rPr>
          <w:rFonts w:eastAsia="Calibri"/>
          <w:bCs/>
          <w:color w:val="000000"/>
          <w:lang w:eastAsia="en-US"/>
        </w:rPr>
        <w:t>22.2.2.</w:t>
      </w:r>
      <w:r w:rsidRPr="00F76876">
        <w:rPr>
          <w:color w:val="000000"/>
        </w:rPr>
        <w:t xml:space="preserve"> </w:t>
      </w:r>
      <w:r w:rsidRPr="00F76876">
        <w:rPr>
          <w:color w:val="000000"/>
          <w:lang w:eastAsia="en-US"/>
        </w:rPr>
        <w:t>už centralizuotai tiekiamą būsto šildymą, karštą ir geriamąjį vandenį,  apskaičiuotų kompensacijų sumą sutartiniais pagrindais pervedant į paslaugas teikiančių įmonių ar bendrijų atsiskaitomąsias sąskaitas bankuose;</w:t>
      </w:r>
    </w:p>
    <w:p w:rsidR="00F76876" w:rsidRPr="009626CF" w:rsidRDefault="00F76876" w:rsidP="00F76876">
      <w:pPr>
        <w:tabs>
          <w:tab w:val="left" w:pos="284"/>
          <w:tab w:val="left" w:pos="2977"/>
          <w:tab w:val="left" w:pos="3402"/>
        </w:tabs>
        <w:ind w:firstLine="720"/>
        <w:jc w:val="both"/>
        <w:rPr>
          <w:strike/>
          <w:color w:val="000000"/>
          <w:lang w:eastAsia="en-US"/>
        </w:rPr>
      </w:pPr>
      <w:r w:rsidRPr="00F76876">
        <w:rPr>
          <w:rFonts w:eastAsia="Courier New"/>
          <w:color w:val="000000"/>
          <w:lang w:eastAsia="en-US"/>
        </w:rPr>
        <w:lastRenderedPageBreak/>
        <w:t>22.2.</w:t>
      </w:r>
      <w:r w:rsidRPr="00F76876">
        <w:rPr>
          <w:color w:val="000000"/>
          <w:lang w:eastAsia="en-US"/>
        </w:rPr>
        <w:t xml:space="preserve">3. socialinę riziką patyrusiems bendrai gyvenantiems ir vieniems gyvenantiems asmenims Kompensacijos teikiamos vadovaujantis Savivaldybės tarybos sprendimu patvirtintu Socialinių išmokų asmenims, patyrusiems socialinę riziką, teikimo Plungės rajono savivaldybėje tvarkos aprašu.  </w:t>
      </w:r>
      <w:r w:rsidRPr="009626CF">
        <w:rPr>
          <w:strike/>
          <w:color w:val="000000"/>
          <w:lang w:eastAsia="en-US"/>
        </w:rPr>
        <w:t>Socialinės paramos skyriaus vedėjas, remdamasis  asmens prašymu, pateiktais dokumentais, buities ir gyvenimo sąlygų patikrinimo aktais ir rekomendacijomis  bei kitais aplinkybes nusakančiais dokumentais, priima sprendimą dėl Kompensacijų skyrimo  bei teikimo būdo.</w:t>
      </w:r>
    </w:p>
    <w:p w:rsidR="00F76876" w:rsidRPr="00F76876" w:rsidRDefault="00F76876" w:rsidP="00F76876">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en-US"/>
        </w:rPr>
      </w:pPr>
      <w:r w:rsidRPr="00F76876">
        <w:rPr>
          <w:rFonts w:eastAsia="Courier New"/>
          <w:color w:val="000000"/>
          <w:lang w:eastAsia="en-US"/>
        </w:rPr>
        <w:t xml:space="preserve">22.3. </w:t>
      </w:r>
      <w:r w:rsidRPr="00F76876">
        <w:rPr>
          <w:color w:val="000000"/>
          <w:lang w:eastAsia="en-US"/>
        </w:rPr>
        <w:t xml:space="preserve">Kompensacijų dydį pagal Lietuvos Respublikos socialinės apsaugos ir darbo ministro patvirtintas formas skaičiuoja </w:t>
      </w:r>
      <w:r w:rsidRPr="00F76876">
        <w:rPr>
          <w:color w:val="000000"/>
        </w:rPr>
        <w:t xml:space="preserve">centralizuotą šildymą bei  geriamąjį vandenį tiekiančios </w:t>
      </w:r>
      <w:r w:rsidRPr="00F76876">
        <w:rPr>
          <w:color w:val="000000"/>
          <w:lang w:eastAsia="en-US"/>
        </w:rPr>
        <w:t>įmonės ir bendrijos:</w:t>
      </w:r>
    </w:p>
    <w:p w:rsidR="00F76876" w:rsidRPr="00F76876" w:rsidRDefault="00F76876" w:rsidP="00F76876">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en-US"/>
        </w:rPr>
      </w:pPr>
      <w:r w:rsidRPr="00F76876">
        <w:rPr>
          <w:color w:val="000000"/>
          <w:lang w:eastAsia="en-US"/>
        </w:rPr>
        <w:t>22.3.1. Socialinės paramos skyrius paruošia duomenis apie būstuose, kuriems centralizuotai tiekiama šiluma ir vanduo, bendrai gyvenančių asmenų ar vienų gyvenančių asmenų pajamas,  reikalingas kompensacijoms apskaičiuoti, ir pateikia kompiuterinėse laikmenose ir (ar) suformuotu sąrašu kompensacijas skaičiuojančioms įmonėms ar gyvenamųjų namų bendrijoms iki einamojo mėnesio paskutinės darbo dienos.</w:t>
      </w:r>
    </w:p>
    <w:p w:rsidR="00F76876" w:rsidRPr="00F76876" w:rsidRDefault="00F76876" w:rsidP="00F76876">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en-US"/>
        </w:rPr>
      </w:pPr>
      <w:r w:rsidRPr="00F76876">
        <w:rPr>
          <w:color w:val="000000"/>
          <w:lang w:eastAsia="en-US"/>
        </w:rPr>
        <w:t>22.3.2. C</w:t>
      </w:r>
      <w:r w:rsidRPr="00F76876">
        <w:rPr>
          <w:color w:val="000000"/>
        </w:rPr>
        <w:t xml:space="preserve">entralizuotą šildymą bei geriamąjį vandenį tiekiančios </w:t>
      </w:r>
      <w:r w:rsidRPr="00F76876">
        <w:rPr>
          <w:color w:val="000000"/>
          <w:lang w:eastAsia="en-US"/>
        </w:rPr>
        <w:t>įmonės ir bendrijos</w:t>
      </w:r>
      <w:r w:rsidRPr="00F76876">
        <w:rPr>
          <w:b/>
          <w:color w:val="000000"/>
          <w:lang w:eastAsia="en-US"/>
        </w:rPr>
        <w:t xml:space="preserve"> </w:t>
      </w:r>
      <w:r w:rsidRPr="00F76876">
        <w:rPr>
          <w:color w:val="000000"/>
          <w:lang w:eastAsia="en-US"/>
        </w:rPr>
        <w:t>apskaičiuoja Kompensacijas</w:t>
      </w:r>
      <w:r w:rsidRPr="00F76876">
        <w:rPr>
          <w:b/>
          <w:color w:val="000000"/>
          <w:lang w:eastAsia="en-US"/>
        </w:rPr>
        <w:t xml:space="preserve"> </w:t>
      </w:r>
      <w:r w:rsidRPr="00F76876">
        <w:rPr>
          <w:color w:val="000000"/>
          <w:lang w:eastAsia="en-US"/>
        </w:rPr>
        <w:t>tik tiems bendrai gyvenantiems asmenims arba vieniems gyvenantiems asmenims, kuriems suteikta teisė į Kompensacijas, tik tiems mėnesiams, kuriems suteikta teisė į Kompensacijas ir Kompensacijos dalimi sumažina mokestį bei iki einamojo mėnesio 10 dienos išrašo paraiškas Plungės rajono savivaldybės administracijai kompensacijoms apmokėti  už praėjusį skaičiavimo mėnesį. Paraiškų elektroninis variantas ir Kompensacijų skaičiavimo duomenys kompiuteriniu būdu ar suformuotas sąrašas iki einamojo mėnesio 12 dienos perduodami IS administratoriui, kuris atlieka programinį duomenų patikrinimą, formuoja klaidų testavimo protokolus, patikrintus duomenis importuoja į socialinės apskaitos sistemą „Parama”. Socialinės paramos skyrius, patikrinęs neprograminio Kompensacijų skaičiavimo atveju, ar Kompensacijos apskaičiuotos tiems asmenims, kuriems buvo suteikta teisė, ar skaičiavimai atlikti pagal tas pajamas, kurios buvo pateiktos skaičiuojančiai organizacijai, atsižvelgdamas į patikrinimo rezultatus bei suformuotus kompensacijų importui skirtų duomenų klaidų protokolus, suveda patikrintus duomenis į PARAMOS programą ir suderina gautų paraiškų iš organizacijų bendras sumas su bendromis sumomis, gautomis iš PARAMOS programos. Patikrintas paraiškas perduoda Buhalterinės apskaitos skyriui apmokėti.</w:t>
      </w:r>
    </w:p>
    <w:p w:rsidR="00F76876" w:rsidRPr="00F76876" w:rsidRDefault="00F76876" w:rsidP="00F76876">
      <w:pPr>
        <w:tabs>
          <w:tab w:val="left" w:pos="900"/>
          <w:tab w:val="num" w:pos="1080"/>
        </w:tabs>
        <w:ind w:firstLine="720"/>
        <w:jc w:val="both"/>
        <w:rPr>
          <w:b/>
          <w:color w:val="000000"/>
          <w:lang w:eastAsia="en-US"/>
        </w:rPr>
      </w:pPr>
      <w:r w:rsidRPr="00F76876">
        <w:rPr>
          <w:color w:val="000000"/>
          <w:lang w:eastAsia="en-US"/>
        </w:rPr>
        <w:t>22.3.3. Buhalterinės apskaitos skyrius kompensuojamų lėšų sumą sutartiniais pagrindais perveda paslaugas teikiančioms įmonėms ir bendrijoms pagal jų pateiktas ir patikrintas paraiškas.</w:t>
      </w:r>
    </w:p>
    <w:p w:rsidR="00F76876" w:rsidRPr="00F76876" w:rsidRDefault="00F76876" w:rsidP="00F76876">
      <w:pPr>
        <w:tabs>
          <w:tab w:val="left" w:pos="900"/>
          <w:tab w:val="num" w:pos="1080"/>
        </w:tabs>
        <w:ind w:firstLine="720"/>
        <w:jc w:val="both"/>
        <w:rPr>
          <w:rFonts w:eastAsia="Calibri"/>
          <w:bCs/>
          <w:color w:val="000000"/>
          <w:lang w:eastAsia="en-US"/>
        </w:rPr>
      </w:pPr>
      <w:r w:rsidRPr="00F76876">
        <w:rPr>
          <w:color w:val="000000"/>
          <w:lang w:eastAsia="en-US"/>
        </w:rPr>
        <w:t>22.4. K</w:t>
      </w:r>
      <w:r w:rsidRPr="00F76876">
        <w:rPr>
          <w:rFonts w:eastAsia="Calibri"/>
          <w:bCs/>
          <w:color w:val="000000"/>
          <w:lang w:eastAsia="en-US"/>
        </w:rPr>
        <w:t xml:space="preserve">ai būstui šildyti ir karštam vandeniui ruošti naudojamas kitas kuras </w:t>
      </w:r>
      <w:r w:rsidRPr="00D16A5E">
        <w:rPr>
          <w:rFonts w:eastAsia="Calibri"/>
          <w:bCs/>
          <w:strike/>
          <w:color w:val="000000"/>
          <w:lang w:eastAsia="en-US"/>
        </w:rPr>
        <w:t>(</w:t>
      </w:r>
      <w:r w:rsidRPr="00D16A5E">
        <w:rPr>
          <w:strike/>
          <w:color w:val="000000"/>
          <w:lang w:eastAsia="en-US"/>
        </w:rPr>
        <w:t>gamtinės dujos,</w:t>
      </w:r>
      <w:r w:rsidRPr="00D16A5E">
        <w:rPr>
          <w:strike/>
          <w:color w:val="000000"/>
        </w:rPr>
        <w:t xml:space="preserve"> kietas ar kitoks kuras)</w:t>
      </w:r>
      <w:r w:rsidRPr="00F76876">
        <w:rPr>
          <w:color w:val="000000"/>
        </w:rPr>
        <w:t>,</w:t>
      </w:r>
      <w:r w:rsidRPr="00F76876">
        <w:rPr>
          <w:color w:val="000000"/>
          <w:lang w:eastAsia="en-US"/>
        </w:rPr>
        <w:t xml:space="preserve"> </w:t>
      </w:r>
      <w:r w:rsidR="00D16A5E" w:rsidRPr="00D16A5E">
        <w:rPr>
          <w:b/>
        </w:rPr>
        <w:t>kurio suvartojimas apskaitos prietaisu kiekvieną mėnesį nenustatomas</w:t>
      </w:r>
      <w:r w:rsidR="00D16A5E">
        <w:rPr>
          <w:color w:val="000000"/>
          <w:lang w:eastAsia="en-US"/>
        </w:rPr>
        <w:t>,</w:t>
      </w:r>
      <w:r w:rsidR="00D16A5E" w:rsidRPr="00F76876">
        <w:rPr>
          <w:color w:val="000000"/>
          <w:lang w:eastAsia="en-US"/>
        </w:rPr>
        <w:t xml:space="preserve"> </w:t>
      </w:r>
      <w:r w:rsidRPr="00F76876">
        <w:rPr>
          <w:color w:val="000000"/>
          <w:lang w:eastAsia="en-US"/>
        </w:rPr>
        <w:t>teisę į Kompensacijas nustato ir Kompensacijų dydį</w:t>
      </w:r>
      <w:r w:rsidRPr="00F76876">
        <w:rPr>
          <w:rFonts w:eastAsia="Calibri"/>
          <w:bCs/>
          <w:color w:val="000000"/>
          <w:lang w:eastAsia="en-US"/>
        </w:rPr>
        <w:t xml:space="preserve"> apskaičiuoja Socialinės paramos skyrius</w:t>
      </w:r>
      <w:r w:rsidR="009626CF" w:rsidRPr="009626CF">
        <w:rPr>
          <w:rFonts w:eastAsia="Calibri"/>
          <w:bCs/>
          <w:lang w:eastAsia="en-US"/>
        </w:rPr>
        <w:t xml:space="preserve"> </w:t>
      </w:r>
      <w:r w:rsidR="009626CF" w:rsidRPr="009626CF">
        <w:rPr>
          <w:rFonts w:eastAsia="Calibri"/>
          <w:b/>
          <w:bCs/>
          <w:lang w:eastAsia="en-US"/>
        </w:rPr>
        <w:t>ar Seniūnija.</w:t>
      </w:r>
      <w:r w:rsidR="009626CF" w:rsidRPr="00853877">
        <w:rPr>
          <w:rFonts w:eastAsia="Calibri"/>
          <w:bCs/>
          <w:color w:val="000000"/>
          <w:lang w:eastAsia="en-US"/>
        </w:rPr>
        <w:t xml:space="preserve"> </w:t>
      </w:r>
      <w:r w:rsidRPr="00F76876">
        <w:rPr>
          <w:rFonts w:eastAsia="Calibri"/>
          <w:bCs/>
          <w:color w:val="000000"/>
          <w:lang w:eastAsia="en-US"/>
        </w:rPr>
        <w:t>Kompensacijų skyrimo laikotarpis nustatomas nuo spalio 1 d. iki kovo 31 d.</w:t>
      </w:r>
    </w:p>
    <w:p w:rsidR="00F76876" w:rsidRPr="00F76876" w:rsidRDefault="00F76876" w:rsidP="00F76876">
      <w:pPr>
        <w:ind w:firstLine="720"/>
        <w:jc w:val="both"/>
      </w:pPr>
      <w:r w:rsidRPr="00F76876">
        <w:rPr>
          <w:lang w:eastAsia="en-US"/>
        </w:rPr>
        <w:t>22.5. Plungės rajono savivaldybėje</w:t>
      </w:r>
      <w:r w:rsidRPr="00F76876">
        <w:t xml:space="preserve"> nustatomos šios vidutinės kietojo ar kitokio kuro kainos, taikomos būsto šildymo išlaidų ir išlaidų karšto vandens ruošimo kompensacijoms apskaičiuoti:</w:t>
      </w:r>
    </w:p>
    <w:p w:rsidR="00F76876" w:rsidRPr="00F76876" w:rsidRDefault="00F76876" w:rsidP="00F76876">
      <w:pPr>
        <w:spacing w:line="264" w:lineRule="auto"/>
        <w:ind w:firstLine="720"/>
        <w:jc w:val="both"/>
        <w:rPr>
          <w:lang w:eastAsia="en-US"/>
        </w:rPr>
      </w:pPr>
      <w:r w:rsidRPr="00F76876">
        <w:rPr>
          <w:lang w:eastAsia="en-US"/>
        </w:rPr>
        <w:t xml:space="preserve">- mišrių malkų kaina – 50,00 </w:t>
      </w:r>
      <w:proofErr w:type="spellStart"/>
      <w:r w:rsidRPr="00F76876">
        <w:rPr>
          <w:lang w:eastAsia="en-US"/>
        </w:rPr>
        <w:t>Eur</w:t>
      </w:r>
      <w:proofErr w:type="spellEnd"/>
      <w:r w:rsidRPr="00F76876">
        <w:rPr>
          <w:lang w:eastAsia="en-US"/>
        </w:rPr>
        <w:t xml:space="preserve"> už vieną kubinį metrą;</w:t>
      </w:r>
    </w:p>
    <w:p w:rsidR="00F76876" w:rsidRPr="009626CF" w:rsidRDefault="00F76876" w:rsidP="00F76876">
      <w:pPr>
        <w:tabs>
          <w:tab w:val="left" w:pos="2977"/>
          <w:tab w:val="left" w:pos="3119"/>
        </w:tabs>
        <w:ind w:firstLine="720"/>
        <w:jc w:val="both"/>
        <w:rPr>
          <w:strike/>
          <w:lang w:eastAsia="en-US"/>
        </w:rPr>
      </w:pPr>
      <w:r w:rsidRPr="009626CF">
        <w:rPr>
          <w:strike/>
          <w:lang w:eastAsia="en-US"/>
        </w:rPr>
        <w:t xml:space="preserve">- </w:t>
      </w:r>
      <w:r w:rsidRPr="009626CF">
        <w:rPr>
          <w:strike/>
        </w:rPr>
        <w:t xml:space="preserve">medienos briketų – 0,29 </w:t>
      </w:r>
      <w:proofErr w:type="spellStart"/>
      <w:r w:rsidRPr="009626CF">
        <w:rPr>
          <w:strike/>
        </w:rPr>
        <w:t>Eur</w:t>
      </w:r>
      <w:proofErr w:type="spellEnd"/>
      <w:r w:rsidRPr="009626CF">
        <w:rPr>
          <w:strike/>
        </w:rPr>
        <w:t xml:space="preserve"> už </w:t>
      </w:r>
      <w:r w:rsidRPr="009626CF">
        <w:rPr>
          <w:strike/>
          <w:lang w:eastAsia="en-US"/>
        </w:rPr>
        <w:t>kilogramą;</w:t>
      </w:r>
    </w:p>
    <w:p w:rsidR="00F76876" w:rsidRPr="009626CF" w:rsidRDefault="00F76876" w:rsidP="00F76876">
      <w:pPr>
        <w:tabs>
          <w:tab w:val="left" w:pos="2977"/>
          <w:tab w:val="left" w:pos="3119"/>
        </w:tabs>
        <w:ind w:firstLine="720"/>
        <w:jc w:val="both"/>
        <w:rPr>
          <w:strike/>
          <w:lang w:eastAsia="en-US"/>
        </w:rPr>
      </w:pPr>
      <w:r w:rsidRPr="009626CF">
        <w:rPr>
          <w:strike/>
        </w:rPr>
        <w:t xml:space="preserve">- medienos granulių – 0,32 </w:t>
      </w:r>
      <w:proofErr w:type="spellStart"/>
      <w:r w:rsidRPr="009626CF">
        <w:rPr>
          <w:strike/>
        </w:rPr>
        <w:t>Eur</w:t>
      </w:r>
      <w:proofErr w:type="spellEnd"/>
      <w:r w:rsidRPr="009626CF">
        <w:rPr>
          <w:strike/>
        </w:rPr>
        <w:t xml:space="preserve"> už </w:t>
      </w:r>
      <w:r w:rsidRPr="009626CF">
        <w:rPr>
          <w:strike/>
          <w:lang w:eastAsia="en-US"/>
        </w:rPr>
        <w:t>kilogramą;</w:t>
      </w:r>
    </w:p>
    <w:p w:rsidR="00F76876" w:rsidRDefault="00F76876" w:rsidP="00F76876">
      <w:pPr>
        <w:tabs>
          <w:tab w:val="left" w:pos="2977"/>
          <w:tab w:val="left" w:pos="3119"/>
        </w:tabs>
        <w:ind w:firstLine="720"/>
        <w:jc w:val="both"/>
        <w:rPr>
          <w:strike/>
          <w:lang w:eastAsia="en-US"/>
        </w:rPr>
      </w:pPr>
      <w:r w:rsidRPr="009626CF">
        <w:rPr>
          <w:strike/>
          <w:lang w:eastAsia="en-US"/>
        </w:rPr>
        <w:t xml:space="preserve">- suskystintų naftos dujų kaina – 0,50 </w:t>
      </w:r>
      <w:proofErr w:type="spellStart"/>
      <w:r w:rsidRPr="009626CF">
        <w:rPr>
          <w:strike/>
          <w:lang w:eastAsia="en-US"/>
        </w:rPr>
        <w:t>Eur</w:t>
      </w:r>
      <w:proofErr w:type="spellEnd"/>
      <w:r w:rsidRPr="009626CF">
        <w:rPr>
          <w:strike/>
          <w:lang w:eastAsia="en-US"/>
        </w:rPr>
        <w:t xml:space="preserve"> už kilogramą.</w:t>
      </w:r>
    </w:p>
    <w:p w:rsidR="009626CF" w:rsidRPr="00853877" w:rsidRDefault="009626CF" w:rsidP="009626CF">
      <w:pPr>
        <w:tabs>
          <w:tab w:val="left" w:pos="2977"/>
          <w:tab w:val="left" w:pos="3119"/>
        </w:tabs>
        <w:ind w:firstLine="720"/>
        <w:jc w:val="both"/>
        <w:rPr>
          <w:lang w:eastAsia="en-US"/>
        </w:rPr>
      </w:pPr>
      <w:r w:rsidRPr="00853877">
        <w:rPr>
          <w:lang w:eastAsia="en-US"/>
        </w:rPr>
        <w:t xml:space="preserve">- </w:t>
      </w:r>
      <w:r w:rsidRPr="00853877">
        <w:t xml:space="preserve">medienos briketų </w:t>
      </w:r>
      <w:r>
        <w:t xml:space="preserve">ar granulių kaina </w:t>
      </w:r>
      <w:r w:rsidRPr="00853877">
        <w:t>– 0,2</w:t>
      </w:r>
      <w:r w:rsidR="00EB7104">
        <w:t>1</w:t>
      </w:r>
      <w:r w:rsidRPr="00853877">
        <w:t xml:space="preserve"> </w:t>
      </w:r>
      <w:proofErr w:type="spellStart"/>
      <w:r w:rsidRPr="00853877">
        <w:t>Eur</w:t>
      </w:r>
      <w:proofErr w:type="spellEnd"/>
      <w:r w:rsidRPr="00853877">
        <w:t xml:space="preserve"> už </w:t>
      </w:r>
      <w:r w:rsidRPr="00853877">
        <w:rPr>
          <w:lang w:eastAsia="en-US"/>
        </w:rPr>
        <w:t>kilogramą;</w:t>
      </w:r>
    </w:p>
    <w:p w:rsidR="009626CF" w:rsidRPr="00E30ED2" w:rsidRDefault="009626CF" w:rsidP="009626CF">
      <w:pPr>
        <w:tabs>
          <w:tab w:val="left" w:pos="2977"/>
          <w:tab w:val="left" w:pos="3119"/>
        </w:tabs>
        <w:ind w:firstLine="720"/>
        <w:jc w:val="both"/>
        <w:rPr>
          <w:lang w:eastAsia="en-US"/>
        </w:rPr>
      </w:pPr>
      <w:r w:rsidRPr="00853877">
        <w:rPr>
          <w:lang w:eastAsia="en-US"/>
        </w:rPr>
        <w:t xml:space="preserve">- suskystintų naftos dujų kaina – 0,69 </w:t>
      </w:r>
      <w:proofErr w:type="spellStart"/>
      <w:r w:rsidRPr="00853877">
        <w:rPr>
          <w:lang w:eastAsia="en-US"/>
        </w:rPr>
        <w:t>Eur</w:t>
      </w:r>
      <w:proofErr w:type="spellEnd"/>
      <w:r w:rsidRPr="00853877">
        <w:rPr>
          <w:lang w:eastAsia="en-US"/>
        </w:rPr>
        <w:t xml:space="preserve"> už kilogramą.</w:t>
      </w:r>
      <w:r>
        <w:rPr>
          <w:lang w:eastAsia="en-US"/>
        </w:rPr>
        <w:t>“;</w:t>
      </w:r>
    </w:p>
    <w:p w:rsidR="009626CF" w:rsidRPr="009626CF" w:rsidRDefault="009626CF" w:rsidP="00F76876">
      <w:pPr>
        <w:tabs>
          <w:tab w:val="left" w:pos="2977"/>
          <w:tab w:val="left" w:pos="3119"/>
        </w:tabs>
        <w:ind w:firstLine="720"/>
        <w:jc w:val="both"/>
        <w:rPr>
          <w:strike/>
          <w:szCs w:val="20"/>
          <w:lang w:eastAsia="en-US"/>
        </w:rPr>
      </w:pP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Papunkčio pakeitimai:</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12" w:history="1">
        <w:r w:rsidRPr="00F76876">
          <w:rPr>
            <w:rFonts w:eastAsia="MS Mincho"/>
            <w:i/>
            <w:iCs/>
            <w:color w:val="0000FF" w:themeColor="hyperlink"/>
            <w:sz w:val="20"/>
            <w:szCs w:val="20"/>
            <w:u w:val="single"/>
            <w:lang w:eastAsia="en-US"/>
          </w:rPr>
          <w:t>T1-287</w:t>
        </w:r>
      </w:hyperlink>
      <w:r w:rsidRPr="00F76876">
        <w:rPr>
          <w:rFonts w:eastAsia="MS Mincho"/>
          <w:i/>
          <w:iCs/>
          <w:sz w:val="20"/>
          <w:szCs w:val="20"/>
          <w:lang w:eastAsia="en-US"/>
        </w:rPr>
        <w:t>, 2021-11-25, paskelbta TAR 2021-11-26, i. k. 2021-24439</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13" w:history="1">
        <w:r w:rsidRPr="00F76876">
          <w:rPr>
            <w:rFonts w:eastAsia="MS Mincho"/>
            <w:i/>
            <w:iCs/>
            <w:color w:val="0000FF" w:themeColor="hyperlink"/>
            <w:sz w:val="20"/>
            <w:szCs w:val="20"/>
            <w:u w:val="single"/>
            <w:lang w:eastAsia="en-US"/>
          </w:rPr>
          <w:t>T1-198</w:t>
        </w:r>
      </w:hyperlink>
      <w:r w:rsidRPr="00F76876">
        <w:rPr>
          <w:rFonts w:eastAsia="MS Mincho"/>
          <w:i/>
          <w:iCs/>
          <w:sz w:val="20"/>
          <w:szCs w:val="20"/>
          <w:lang w:eastAsia="en-US"/>
        </w:rPr>
        <w:t>, 2022-09-22, paskelbta TAR 2022-09-23, i. k. 2022-19413</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14" w:history="1">
        <w:r w:rsidRPr="00F76876">
          <w:rPr>
            <w:rFonts w:eastAsia="MS Mincho"/>
            <w:i/>
            <w:iCs/>
            <w:color w:val="0000FF" w:themeColor="hyperlink"/>
            <w:sz w:val="20"/>
            <w:szCs w:val="20"/>
            <w:u w:val="single"/>
            <w:lang w:eastAsia="en-US"/>
          </w:rPr>
          <w:t>T1-250</w:t>
        </w:r>
      </w:hyperlink>
      <w:r w:rsidRPr="00F76876">
        <w:rPr>
          <w:rFonts w:eastAsia="MS Mincho"/>
          <w:i/>
          <w:iCs/>
          <w:sz w:val="20"/>
          <w:szCs w:val="20"/>
          <w:lang w:eastAsia="en-US"/>
        </w:rPr>
        <w:t>, 2023-09-28, paskelbta TAR 2023-09-29, i. k. 2023-19071</w:t>
      </w:r>
    </w:p>
    <w:p w:rsidR="00F76876" w:rsidRPr="00F76876" w:rsidRDefault="00F76876" w:rsidP="00F76876">
      <w:pPr>
        <w:rPr>
          <w:szCs w:val="20"/>
          <w:lang w:eastAsia="en-US"/>
        </w:rPr>
      </w:pP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ourier New"/>
          <w:i/>
          <w:color w:val="000000"/>
          <w:lang w:eastAsia="en-US"/>
        </w:rPr>
      </w:pPr>
      <w:r w:rsidRPr="00F76876">
        <w:rPr>
          <w:rFonts w:eastAsia="Courier New"/>
          <w:color w:val="000000"/>
          <w:lang w:eastAsia="en-US"/>
        </w:rPr>
        <w:lastRenderedPageBreak/>
        <w:t>22.6. Paskirta, bet laiku neatsiimta socialinė pašalpa ir (ar)  Kompensacijos išmokamos, jeigu dėl jų buvo kreiptasi ne vėliau kaip per 3 mėnesius nuo paskutinio mėnesio, už kurį socialinė pašalpa ir (ar) Kompensacijos buvo paskirtos.</w:t>
      </w:r>
      <w:r w:rsidRPr="00F76876">
        <w:rPr>
          <w:rFonts w:eastAsia="Courier New"/>
          <w:i/>
          <w:color w:val="000000"/>
          <w:lang w:eastAsia="en-US"/>
        </w:rPr>
        <w:t xml:space="preserve"> </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en-US"/>
        </w:rPr>
      </w:pPr>
      <w:r w:rsidRPr="00F76876">
        <w:rPr>
          <w:rFonts w:eastAsia="Calibri"/>
          <w:bCs/>
          <w:color w:val="000000"/>
          <w:lang w:eastAsia="en-US"/>
        </w:rPr>
        <w:t xml:space="preserve">22.7. Socialinė pašalpa išmokama už kiekvieną praėjusį mėnesį </w:t>
      </w:r>
      <w:r w:rsidRPr="00F76876">
        <w:rPr>
          <w:rFonts w:eastAsia="Courier New"/>
          <w:color w:val="000000"/>
          <w:lang w:eastAsia="en-US"/>
        </w:rPr>
        <w:t>iki kito mėnesio 20 dienos.</w:t>
      </w:r>
      <w:r w:rsidRPr="00F76876">
        <w:rPr>
          <w:rFonts w:eastAsia="Courier New"/>
          <w:b/>
          <w:color w:val="000000"/>
          <w:lang w:eastAsia="en-US"/>
        </w:rPr>
        <w:t xml:space="preserve"> </w:t>
      </w:r>
    </w:p>
    <w:p w:rsidR="00F76876" w:rsidRPr="00F76876" w:rsidRDefault="00F76876" w:rsidP="00F76876">
      <w:pPr>
        <w:tabs>
          <w:tab w:val="left" w:pos="2977"/>
          <w:tab w:val="left" w:pos="3119"/>
        </w:tabs>
        <w:ind w:firstLine="720"/>
        <w:jc w:val="both"/>
        <w:rPr>
          <w:szCs w:val="20"/>
          <w:lang w:eastAsia="en-US"/>
        </w:rPr>
      </w:pPr>
      <w:r w:rsidRPr="00F76876">
        <w:rPr>
          <w:rFonts w:eastAsia="Courier New"/>
          <w:color w:val="000000"/>
          <w:lang w:eastAsia="en-US"/>
        </w:rPr>
        <w:t>22.8. J</w:t>
      </w:r>
      <w:r w:rsidRPr="00F76876">
        <w:rPr>
          <w:color w:val="000000"/>
        </w:rPr>
        <w:t>eigu bendrai gyvenantiems asmenims arba vienam gyvenančiam asmeniui apskaičiuota socialinė pašalpa yra mažesnė kaip 1,45 euro, o būsto šildymo išlaidų, geriamojo vandens išlaidų ar karšto vandens išlaidų kompensacija – mažesnė kaip 0,29 euro, socialinė pašalpa ir Kompensacija neišmokamos.</w:t>
      </w:r>
    </w:p>
    <w:p w:rsidR="00F76876" w:rsidRPr="00F76876" w:rsidRDefault="00F76876" w:rsidP="00F76876">
      <w:pPr>
        <w:spacing w:line="264" w:lineRule="auto"/>
        <w:ind w:firstLine="720"/>
        <w:jc w:val="both"/>
        <w:rPr>
          <w:rFonts w:eastAsia="Courier New"/>
          <w:color w:val="000000"/>
          <w:lang w:eastAsia="en-US"/>
        </w:rPr>
      </w:pPr>
      <w:r w:rsidRPr="00F76876">
        <w:rPr>
          <w:lang w:eastAsia="en-US"/>
        </w:rPr>
        <w:t>22.9. Jeigu kompensacija yra skiriama 22.5 punkte nurodyto kuro rūšiai, išskyrus mišrias malkas, kartu su prašymu-paraiška pateikiami šio kuro įsigijimo dokumentai. Nepateikus šių dokumentų, kompensuojamos išlaidos, prilygstančios mišrių malkų įsigijimui.</w:t>
      </w:r>
      <w:r w:rsidRPr="00F76876">
        <w:rPr>
          <w:szCs w:val="20"/>
          <w:lang w:eastAsia="en-US"/>
        </w:rPr>
        <w:t xml:space="preserve"> </w:t>
      </w: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Papildyta papunkčiu:</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15" w:history="1">
        <w:r w:rsidRPr="00F76876">
          <w:rPr>
            <w:rFonts w:eastAsia="MS Mincho"/>
            <w:i/>
            <w:iCs/>
            <w:color w:val="0000FF" w:themeColor="hyperlink"/>
            <w:sz w:val="20"/>
            <w:szCs w:val="20"/>
            <w:u w:val="single"/>
            <w:lang w:eastAsia="en-US"/>
          </w:rPr>
          <w:t>T1-198</w:t>
        </w:r>
      </w:hyperlink>
      <w:r w:rsidRPr="00F76876">
        <w:rPr>
          <w:rFonts w:eastAsia="MS Mincho"/>
          <w:i/>
          <w:iCs/>
          <w:sz w:val="20"/>
          <w:szCs w:val="20"/>
          <w:lang w:eastAsia="en-US"/>
        </w:rPr>
        <w:t>, 2022-09-22, paskelbta TAR 2022-09-23, i. k. 2022-19413</w:t>
      </w:r>
    </w:p>
    <w:p w:rsidR="00F76876" w:rsidRPr="00F76876" w:rsidRDefault="00F76876" w:rsidP="00F76876">
      <w:pPr>
        <w:rPr>
          <w:szCs w:val="20"/>
          <w:lang w:eastAsia="en-US"/>
        </w:rPr>
      </w:pP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color w:val="000000"/>
          <w:lang w:eastAsia="en-US"/>
        </w:rPr>
      </w:pPr>
      <w:r w:rsidRPr="00F76876">
        <w:rPr>
          <w:rFonts w:eastAsia="Courier New"/>
          <w:b/>
          <w:color w:val="000000"/>
          <w:lang w:eastAsia="en-US"/>
        </w:rPr>
        <w:t>VI SKYRIUS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color w:val="000000"/>
          <w:lang w:eastAsia="en-US"/>
        </w:rPr>
      </w:pPr>
      <w:r w:rsidRPr="00F76876">
        <w:rPr>
          <w:rFonts w:eastAsia="Courier New"/>
          <w:b/>
          <w:color w:val="000000"/>
          <w:lang w:eastAsia="en-US"/>
        </w:rPr>
        <w:t>SAVIVALDYBĖS ADMINISTRACIJOS PAREIGOS IR TEISĖS,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color w:val="000000"/>
          <w:lang w:eastAsia="en-US"/>
        </w:rPr>
      </w:pPr>
      <w:r w:rsidRPr="00F76876">
        <w:rPr>
          <w:rFonts w:eastAsia="Courier New"/>
          <w:b/>
          <w:color w:val="000000"/>
          <w:lang w:eastAsia="en-US"/>
        </w:rPr>
        <w:t xml:space="preserve">TEIKIANT SOCIALINĘ </w:t>
      </w:r>
      <w:r w:rsidRPr="005B794E">
        <w:rPr>
          <w:rFonts w:eastAsia="Courier New"/>
          <w:b/>
          <w:strike/>
          <w:color w:val="000000"/>
          <w:lang w:eastAsia="en-US"/>
        </w:rPr>
        <w:t>PAŠALPĄ</w:t>
      </w:r>
      <w:r w:rsidR="005B794E">
        <w:rPr>
          <w:rFonts w:eastAsia="Courier New"/>
          <w:b/>
          <w:strike/>
          <w:color w:val="000000"/>
          <w:lang w:eastAsia="en-US"/>
        </w:rPr>
        <w:t xml:space="preserve"> </w:t>
      </w:r>
      <w:r w:rsidR="005B794E" w:rsidRPr="005B794E">
        <w:rPr>
          <w:rFonts w:eastAsia="Courier New"/>
          <w:b/>
          <w:color w:val="000000"/>
          <w:lang w:eastAsia="en-US"/>
        </w:rPr>
        <w:t>PARAMĄ</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color w:val="000000"/>
          <w:lang w:eastAsia="en-US"/>
        </w:rPr>
      </w:pPr>
    </w:p>
    <w:p w:rsidR="00F76876" w:rsidRPr="00F76876" w:rsidRDefault="00F76876" w:rsidP="00F76876">
      <w:pPr>
        <w:ind w:firstLine="720"/>
        <w:rPr>
          <w:b/>
          <w:color w:val="000000"/>
        </w:rPr>
      </w:pPr>
      <w:r w:rsidRPr="009626CF">
        <w:rPr>
          <w:color w:val="000000"/>
        </w:rPr>
        <w:t>23. Socialinės paramos skyrius</w:t>
      </w:r>
      <w:r w:rsidR="009626CF" w:rsidRPr="009626CF">
        <w:t xml:space="preserve"> </w:t>
      </w:r>
      <w:r w:rsidR="009626CF" w:rsidRPr="009626CF">
        <w:rPr>
          <w:b/>
        </w:rPr>
        <w:t>ir Seniūnija</w:t>
      </w:r>
      <w:r w:rsidRPr="009626CF">
        <w:rPr>
          <w:color w:val="000000"/>
        </w:rPr>
        <w:t xml:space="preserve">, </w:t>
      </w:r>
      <w:r w:rsidRPr="00C068AE">
        <w:rPr>
          <w:color w:val="000000"/>
        </w:rPr>
        <w:t>teikdam</w:t>
      </w:r>
      <w:r w:rsidR="00C03042" w:rsidRPr="00C068AE">
        <w:rPr>
          <w:color w:val="000000"/>
        </w:rPr>
        <w:t>i</w:t>
      </w:r>
      <w:r w:rsidRPr="00C068AE">
        <w:rPr>
          <w:color w:val="000000"/>
        </w:rPr>
        <w:t xml:space="preserve"> piniginę socialinę</w:t>
      </w:r>
      <w:r w:rsidRPr="009626CF">
        <w:rPr>
          <w:color w:val="000000"/>
        </w:rPr>
        <w:t xml:space="preserve"> paramą,</w:t>
      </w:r>
      <w:r w:rsidRPr="00F76876">
        <w:rPr>
          <w:b/>
          <w:color w:val="000000"/>
        </w:rPr>
        <w:t xml:space="preserve"> </w:t>
      </w:r>
      <w:r w:rsidRPr="009626CF">
        <w:rPr>
          <w:color w:val="000000"/>
        </w:rPr>
        <w:t>privalo:</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color w:val="000000"/>
          <w:lang w:eastAsia="en-US"/>
        </w:rPr>
      </w:pPr>
      <w:r w:rsidRPr="00F76876">
        <w:rPr>
          <w:color w:val="000000"/>
        </w:rPr>
        <w:t>23.1. derinti socialinės pašalpos teikimo bendrai gyvenantiems asmenims arba vieniems gyvenantiems asmenims, patiriantiems socialinę riziką, formas – nepinigine forma ir pinigais –</w:t>
      </w:r>
      <w:r w:rsidRPr="00F76876">
        <w:rPr>
          <w:rFonts w:eastAsia="Calibri"/>
          <w:color w:val="000000"/>
          <w:lang w:eastAsia="en-US"/>
        </w:rPr>
        <w:t xml:space="preserve"> Plungės rajono savivaldybės tarybos nustatyta tvarka. Socialinės pašalpos dydis pinigais negali viršyti 50 procentų paskirtos socialinės pašalpos dydžio, išskyrus atvejus, kai atvejo vadybininkas, koordinuojantis atvejo vadybos procesą, rekomenduoja didesnę kaip 50 procentų paskirtos socialinės pašalpos dydžio sumą mokėti piniginėmis lėšomis, o kai atvejo vadyba netaikoma, – atsižvelgiant į socialinio darbuotojo, dirbančio su asmenimis, patiriančiais socialinę riziką, rekomendaciją;</w:t>
      </w:r>
    </w:p>
    <w:p w:rsidR="00F76876" w:rsidRPr="00F76876" w:rsidRDefault="00F76876" w:rsidP="00F76876">
      <w:pPr>
        <w:ind w:firstLine="720"/>
        <w:jc w:val="both"/>
        <w:rPr>
          <w:color w:val="000000"/>
        </w:rPr>
      </w:pPr>
      <w:r w:rsidRPr="00F76876">
        <w:rPr>
          <w:color w:val="000000"/>
        </w:rPr>
        <w:t xml:space="preserve">23.1.1. Socialines išmokas ir Kompensacijas bendrai gyvenantiems asmenims arba vieniems gyvenantiems asmenims, patiriantiems socialinę riziką, teikti nepinigine forma, vadovaujantis  </w:t>
      </w:r>
      <w:r w:rsidRPr="00F76876">
        <w:rPr>
          <w:rFonts w:eastAsia="Calibri"/>
          <w:color w:val="000000"/>
          <w:lang w:eastAsia="en-US"/>
        </w:rPr>
        <w:t xml:space="preserve">Plungės rajono savivaldybės tarybos nustatyta tvarka; </w:t>
      </w:r>
    </w:p>
    <w:p w:rsidR="00F76876" w:rsidRPr="00F76876" w:rsidRDefault="00F76876" w:rsidP="00F76876">
      <w:pPr>
        <w:ind w:firstLine="720"/>
        <w:jc w:val="both"/>
        <w:rPr>
          <w:color w:val="000000"/>
        </w:rPr>
      </w:pPr>
      <w:r w:rsidRPr="00F76876">
        <w:rPr>
          <w:color w:val="000000"/>
        </w:rPr>
        <w:t>23.1.2. 6 mėnesius socialinę pašalpą skirti tik vaikui (įvaikiui) ar vaikams (įvaikiams), įskaitant pilnamečius vaikus (įvaikius), kai ji</w:t>
      </w:r>
      <w:r w:rsidRPr="00F76876">
        <w:rPr>
          <w:i/>
          <w:color w:val="000000"/>
        </w:rPr>
        <w:t>e mokosi pagal bendrojo ugdymo programą ir laikotarpiu nuo bendrojo ugdymo programos baigimo dienos i</w:t>
      </w:r>
      <w:r w:rsidRPr="00F76876">
        <w:rPr>
          <w:color w:val="000000"/>
        </w:rPr>
        <w:t>ki tų pačių metų rugsėjo 1 dienos, pasirenkant ar derinant jos teikimo formą (formas) (pinigais ir (ar) nepinigine forma), o kompensacijų 6 mėnesius neteikti bendrai gyvenantiems asmenims ar 6 mėnesiams nutraukti jų teikimą iš nelegalaus darbo kontrolę ir prevenciją vykdančių ar kitų institucijų gavus informacijos apie piniginės socialinės paramos teikimo laikotarpiu nelegaliai gautas ar gaunamas pajamas ir (ar) nelegalų darbą, neteisėtą veiklą, susijusią su pajamų gavimu;</w:t>
      </w:r>
      <w:r w:rsidRPr="00F76876">
        <w:rPr>
          <w:bCs/>
          <w:color w:val="000000"/>
        </w:rPr>
        <w:t xml:space="preserve"> </w:t>
      </w:r>
    </w:p>
    <w:p w:rsidR="00F76876" w:rsidRPr="00F76876" w:rsidRDefault="00F76876" w:rsidP="00F76876">
      <w:pPr>
        <w:ind w:firstLine="720"/>
        <w:jc w:val="both"/>
        <w:rPr>
          <w:color w:val="000000"/>
        </w:rPr>
      </w:pPr>
      <w:r w:rsidRPr="00F76876">
        <w:rPr>
          <w:color w:val="000000"/>
        </w:rPr>
        <w:t>23.1.3. 6 mėnesius neteikti socialinės pašalpos ir Kompensacijų ar 6 mėnesiams nutraukti jų teikimą vienam gyvenančiam asmeniui</w:t>
      </w:r>
      <w:r w:rsidRPr="00F76876">
        <w:rPr>
          <w:b/>
          <w:color w:val="000000"/>
        </w:rPr>
        <w:t xml:space="preserve"> </w:t>
      </w:r>
      <w:r w:rsidRPr="00F76876">
        <w:rPr>
          <w:color w:val="000000"/>
        </w:rPr>
        <w:t>iš nelegalaus darbo kontrolę ir prevenciją vykdančių ar kitų institucijų gavus informacijos apie piniginės socialinės paramos teikimo laikotarpiu nelegaliai gautas ar gaunamas pajamas ir (ar) nelegalų darbą, neteisėtą veiklą, susijusią su pajamų gavimu;</w:t>
      </w:r>
    </w:p>
    <w:p w:rsidR="00F76876" w:rsidRPr="00F76876" w:rsidRDefault="00F76876" w:rsidP="00F76876">
      <w:pPr>
        <w:tabs>
          <w:tab w:val="left" w:pos="1296"/>
        </w:tabs>
        <w:ind w:firstLine="720"/>
        <w:jc w:val="both"/>
        <w:rPr>
          <w:color w:val="000000"/>
          <w:lang w:eastAsia="en-US"/>
        </w:rPr>
      </w:pPr>
      <w:r w:rsidRPr="00F76876">
        <w:rPr>
          <w:color w:val="000000"/>
        </w:rPr>
        <w:t xml:space="preserve">23.1.4. Kompensacijas bendrai gyvenantiems asmenims arba vienam gyvenančiam asmeniui, įsiskolinusiems už būsto šildymą, karštą ar geriamąjį vandenį  </w:t>
      </w:r>
      <w:r w:rsidRPr="00F76876">
        <w:rPr>
          <w:color w:val="000000"/>
          <w:lang w:eastAsia="en-US"/>
        </w:rPr>
        <w:t>daugiau kaip 300 eurų skirti tuo atveju, jei yra sudaryta sutartis dėl dalies skolos apmokėjimo, kurioje numatoma kas mėnesį grąžinti ne daugiau kaip 20 procentų šeimos arba vieno gyvenančio asmens pajamų ir jeigu šioje sutartyje nurodyti reikalavimai yra vykdomi, arba teismas yra priteisęs  apmokėti skolą;</w:t>
      </w:r>
    </w:p>
    <w:p w:rsidR="00F76876" w:rsidRPr="00F76876" w:rsidRDefault="00F76876" w:rsidP="00F76876">
      <w:pPr>
        <w:ind w:firstLine="720"/>
        <w:jc w:val="both"/>
        <w:rPr>
          <w:color w:val="000000"/>
        </w:rPr>
      </w:pPr>
      <w:r w:rsidRPr="00F76876">
        <w:rPr>
          <w:color w:val="000000"/>
        </w:rPr>
        <w:t>23.1.5. kilus pagrįstų įtarimų dėl Prašyme-paraiškoje pateiktų duomenų apie turimą turtą ir gaunamas pajamas, tikrinti bendrai gyvenančių asmenų arba vieno gyvenančio asmens gyvenimo sąlygas, turimą turtą ir užimtumą, surašyti buities ir gyvenimo sąlygų patikrinimo aktą, kurio pagrindu piniginė socialinė parama gali būti skiriama, neskiriama ar nutraukiamas jos mokėjimas.</w:t>
      </w:r>
    </w:p>
    <w:p w:rsidR="00F76876" w:rsidRPr="00F76876" w:rsidRDefault="00F76876" w:rsidP="00F76876">
      <w:pPr>
        <w:ind w:firstLine="720"/>
        <w:jc w:val="both"/>
        <w:rPr>
          <w:color w:val="000000"/>
        </w:rPr>
      </w:pPr>
      <w:r w:rsidRPr="00F76876">
        <w:rPr>
          <w:color w:val="000000"/>
        </w:rPr>
        <w:t xml:space="preserve">23.1.6. kilus pagrįstų įtarimų dėl prašyme-paraiškoje pateiktų duomenų apie turimą turtą ir gaunamas pajamas arba patikrinimo metu kilus pagrįstam įtarimui, kad yra pateikti neteisingi </w:t>
      </w:r>
      <w:r w:rsidRPr="00F76876">
        <w:rPr>
          <w:color w:val="000000"/>
        </w:rPr>
        <w:lastRenderedPageBreak/>
        <w:t>duomenys arba jie nuslėpti, pareikalauti, kad bendrai gyvenantys asmenys arba vienas gyvenantis asmuo deklaruotų turtą (įskaitant gaunamas pajamas) Lietuvos Respublikos gyventojų turto deklaravimo įstatymo (toliau – Gyventojų turto deklaravimo įstatymas) nustatyta tvarka, ir informuoti nelegalaus darbo kontrolę ir prevenciją vykdančias institucijas dėl galimai nelegaliai gautų ar gaunamų pajamų ir (ar) nelegalaus darbo ar neteisėtos veiklos, susijusios su pajamų gavimu.</w:t>
      </w:r>
    </w:p>
    <w:p w:rsidR="00F76876" w:rsidRPr="009626CF" w:rsidRDefault="00F76876" w:rsidP="00F76876">
      <w:pPr>
        <w:ind w:firstLine="720"/>
        <w:jc w:val="both"/>
        <w:rPr>
          <w:color w:val="000000"/>
        </w:rPr>
      </w:pPr>
      <w:r w:rsidRPr="009626CF">
        <w:rPr>
          <w:color w:val="000000"/>
        </w:rPr>
        <w:t>23.2. Socialinės paramos skyrius</w:t>
      </w:r>
      <w:r w:rsidR="009626CF" w:rsidRPr="009626CF">
        <w:t xml:space="preserve"> </w:t>
      </w:r>
      <w:r w:rsidR="009626CF" w:rsidRPr="009626CF">
        <w:rPr>
          <w:b/>
        </w:rPr>
        <w:t>ir Seniūnija</w:t>
      </w:r>
      <w:r w:rsidRPr="009626CF">
        <w:rPr>
          <w:color w:val="000000"/>
        </w:rPr>
        <w:t>, teikdam</w:t>
      </w:r>
      <w:r w:rsidR="00C03042">
        <w:rPr>
          <w:color w:val="000000"/>
        </w:rPr>
        <w:t>i</w:t>
      </w:r>
      <w:r w:rsidRPr="009626CF">
        <w:rPr>
          <w:color w:val="000000"/>
        </w:rPr>
        <w:t xml:space="preserve"> piniginę socialinę paramą, turi teisę: </w:t>
      </w:r>
    </w:p>
    <w:p w:rsidR="00F76876" w:rsidRPr="00F76876" w:rsidRDefault="00F76876" w:rsidP="00F76876">
      <w:pPr>
        <w:ind w:firstLine="720"/>
        <w:jc w:val="both"/>
        <w:rPr>
          <w:color w:val="000000"/>
        </w:rPr>
      </w:pPr>
      <w:r w:rsidRPr="00F76876">
        <w:rPr>
          <w:color w:val="000000"/>
        </w:rPr>
        <w:t xml:space="preserve">23.2.1. darbingus nedirbančius ar dirbančius, atsižvelgiant į darbo laiko ar veiklos trukmę, nesimokančius darbingo amžiaus asmenis, gaunančius piniginę socialinę paramą  ir nedalyvaujančius aktyvios darbo rinkos politikos priemonėse ir (ar) savivaldybės administracijos parengtoje užimtumo didinimo programoje, Vyriausybės ar jos įgaliotos institucijos nustatyta tvarka </w:t>
      </w:r>
      <w:r w:rsidRPr="00F76876">
        <w:rPr>
          <w:rFonts w:eastAsia="Courier New"/>
          <w:color w:val="000000"/>
          <w:lang w:eastAsia="en-US"/>
        </w:rPr>
        <w:t xml:space="preserve">bei Plungės rajono savivaldybės  administracijos direktoriaus patvirtintu Plungės rajono savivaldybės gyventojų telkimo visuomenei naudingai veiklai atlikti tvarkos aprašu, </w:t>
      </w:r>
      <w:r w:rsidRPr="00F76876">
        <w:rPr>
          <w:color w:val="000000"/>
        </w:rPr>
        <w:t>pasitelkti visuomenei naudingai veiklai atlikti;</w:t>
      </w:r>
    </w:p>
    <w:p w:rsidR="00F76876" w:rsidRPr="00F76876" w:rsidRDefault="00F76876" w:rsidP="00F76876">
      <w:pPr>
        <w:ind w:firstLine="720"/>
        <w:jc w:val="both"/>
        <w:rPr>
          <w:color w:val="000000"/>
        </w:rPr>
      </w:pPr>
      <w:r w:rsidRPr="00F76876">
        <w:rPr>
          <w:color w:val="000000"/>
        </w:rPr>
        <w:t>23.2.2. 3 mėnesius neteikti piniginės socialinės paramos arba 3 mėnesiams nutraukti jos teikimą</w:t>
      </w:r>
      <w:r w:rsidRPr="00F76876">
        <w:rPr>
          <w:b/>
          <w:color w:val="000000"/>
        </w:rPr>
        <w:t xml:space="preserve"> </w:t>
      </w:r>
      <w:r w:rsidRPr="00F76876">
        <w:rPr>
          <w:color w:val="000000"/>
        </w:rPr>
        <w:t xml:space="preserve">bendrai gyvenantiems asmenims, jeigu bent vienas iš bendrai gyvenančių asmenų nevykdo Įstatymo 25 straipsnio 2 punkte nustatytos pareigos </w:t>
      </w:r>
      <w:r w:rsidRPr="00F76876">
        <w:rPr>
          <w:i/>
          <w:color w:val="000000"/>
        </w:rPr>
        <w:t>(prašymo-paraiškos formoje ir jos prieduose pateikė ne visą ar neteisingą informaciją  bei būtinus piniginei socialinei paramai gauti dokumentus</w:t>
      </w:r>
      <w:r w:rsidRPr="00F76876">
        <w:rPr>
          <w:color w:val="000000"/>
        </w:rPr>
        <w:t xml:space="preserve">) ir (ar) 25 straipsnio 3 punkte </w:t>
      </w:r>
      <w:r w:rsidRPr="00F76876">
        <w:rPr>
          <w:i/>
          <w:color w:val="000000"/>
        </w:rPr>
        <w:t xml:space="preserve">(per mėnesį nepranešė apie materialinės padėties pasikeitimą ar atsiradusias aplinkybes) </w:t>
      </w:r>
      <w:r w:rsidRPr="00F76876">
        <w:rPr>
          <w:color w:val="000000"/>
        </w:rPr>
        <w:t xml:space="preserve">nustatytos pareigos, </w:t>
      </w:r>
      <w:r w:rsidRPr="00F76876">
        <w:rPr>
          <w:b/>
          <w:color w:val="000000"/>
        </w:rPr>
        <w:t xml:space="preserve"> </w:t>
      </w:r>
      <w:r w:rsidRPr="00F76876">
        <w:rPr>
          <w:color w:val="000000"/>
        </w:rPr>
        <w:t>išskyrus atvejį, kai dėl šių punktų nuostatų nevykdymo nesusidarė piniginės socialinės paramos permoka – išmokėta ne didesnė negu apskaičiuota, įvertinus atsiradusias aplinkybes, piniginė socialinė parama arba piniginės socialinės paramos permoka buvo grąžinta iš karto ar asmens raštu pateiktu sutikimu yra išskaičiuojama (grąžinama) dalimis daugiau kaip po 20 procentų mokėtinos sumos per mėnesį. Šiuo atveju socialinė pašalpa skiriama vaikams (įvaikiams), įskaitant pilnamečius vaikus (įvaikius), kai jie mokosi pagal bendrojo ugdymo programą ir laikotarpiu nuo bendrojo ugdymo programos baigimo dienos iki tų pačių metų rugsėjo 1 dienos;</w:t>
      </w:r>
    </w:p>
    <w:p w:rsidR="00F76876" w:rsidRPr="00D16A5E" w:rsidRDefault="00F76876" w:rsidP="00F76876">
      <w:pPr>
        <w:suppressAutoHyphens/>
        <w:ind w:firstLine="720"/>
        <w:jc w:val="both"/>
        <w:textAlignment w:val="baseline"/>
        <w:rPr>
          <w:color w:val="000000"/>
        </w:rPr>
      </w:pPr>
      <w:r w:rsidRPr="00F76876">
        <w:rPr>
          <w:color w:val="000000"/>
        </w:rPr>
        <w:t xml:space="preserve">23.2.3. 3 mėnesius neteikti piniginės socialinės paramos arba 3 mėnesiams nutraukti jos teikimą </w:t>
      </w:r>
      <w:r w:rsidRPr="00F76876">
        <w:rPr>
          <w:color w:val="000000"/>
          <w:u w:val="single"/>
        </w:rPr>
        <w:t>vienam gyvenančiam asmeniui</w:t>
      </w:r>
      <w:r w:rsidRPr="00F76876">
        <w:rPr>
          <w:color w:val="000000"/>
        </w:rPr>
        <w:t xml:space="preserve">, jeigu jis nevykdo Įstatymo 25 straipsnio 2 punkte nustatytos pareigos  </w:t>
      </w:r>
      <w:r w:rsidRPr="00F76876">
        <w:rPr>
          <w:i/>
          <w:color w:val="000000"/>
        </w:rPr>
        <w:t>(prašymo-paraiškos formoje ir jos prieduose pateikė ne visą ar neteisingą informaciją bei  būtinus piniginei socialinei paramai gauti dokumentus)</w:t>
      </w:r>
      <w:r w:rsidRPr="00F76876">
        <w:rPr>
          <w:color w:val="000000"/>
        </w:rPr>
        <w:t xml:space="preserve"> ir (ar) 25 straipsnio 3 punkte nustatytos pareigos </w:t>
      </w:r>
      <w:r w:rsidRPr="00F76876">
        <w:rPr>
          <w:i/>
          <w:color w:val="000000"/>
        </w:rPr>
        <w:t xml:space="preserve">(per mėnesį nepranešė apie materialinės padėties pasikeitimą ar atsiradusias aplinkybes), </w:t>
      </w:r>
      <w:r w:rsidRPr="00F76876">
        <w:rPr>
          <w:color w:val="000000"/>
        </w:rPr>
        <w:t xml:space="preserve">išskyrus atvejį, </w:t>
      </w:r>
      <w:r w:rsidRPr="00D16A5E">
        <w:rPr>
          <w:color w:val="000000"/>
        </w:rPr>
        <w:t>kai dėl šių punktų nuostatų nevykdymo nesusidarė piniginės socialinės paramos permoka – išmokėta ne didesnė negu apskaičiuota, įvertinus atsiradusias aplinkybes, piniginė socialinė parama arba piniginės socialinės paramos permoka buvo grąžinta ar asmens raštu pateiktu sutikimu yra išskaičiuojama (grąžinama) dalimis daugiau kaip po 20 procentų mokėtinos sumos per mėnesį;</w:t>
      </w:r>
    </w:p>
    <w:p w:rsidR="00F76876" w:rsidRPr="00F76876" w:rsidRDefault="00F76876" w:rsidP="00F76876">
      <w:pPr>
        <w:ind w:firstLine="720"/>
        <w:jc w:val="both"/>
        <w:rPr>
          <w:color w:val="000000"/>
        </w:rPr>
      </w:pPr>
      <w:r w:rsidRPr="00F76876">
        <w:rPr>
          <w:color w:val="000000"/>
        </w:rPr>
        <w:t xml:space="preserve">23.2.4. jeigu bent vienas </w:t>
      </w:r>
      <w:r w:rsidRPr="00F76876">
        <w:rPr>
          <w:color w:val="000000"/>
          <w:u w:val="single"/>
        </w:rPr>
        <w:t xml:space="preserve">iš bendrai gyvenančių asmenų </w:t>
      </w:r>
      <w:r w:rsidRPr="00F76876">
        <w:rPr>
          <w:color w:val="000000"/>
        </w:rPr>
        <w:t xml:space="preserve">nevykdo Įstatymo 25 straipsnio 1, 4, 5 ir 6 punktuose nustatytų pareigų </w:t>
      </w:r>
      <w:r w:rsidRPr="00F76876">
        <w:rPr>
          <w:i/>
          <w:color w:val="000000"/>
        </w:rPr>
        <w:t xml:space="preserve">(neišnaudoja visų pajamų gavimo galimybių, nedeklaruoja turimo turto (pajamų), nesudaro galimybių tikrinti gyvenimo sąlygų, turimo turto ir užimtumo,  nedalyvauja visuomenei naudingoje veikloje), </w:t>
      </w:r>
      <w:r w:rsidRPr="00F76876">
        <w:rPr>
          <w:color w:val="000000"/>
        </w:rPr>
        <w:t>socialinę pašalpą skirti tik vaikui (įvaikiui) ar vaikams (įvaikiams), įskaitant pilnamečius vaikus (įvaikius), kai jie mokosi pagal bendrojo ugdymo programą ir laikotarpiu nuo bendrojo ugdymo programos baigimo dienos iki tų pačių metų rugsėjo 1 dienos, pasirenkant ar derinant jos teikimo formą</w:t>
      </w:r>
      <w:r w:rsidRPr="00F76876">
        <w:rPr>
          <w:bCs/>
          <w:color w:val="000000"/>
        </w:rPr>
        <w:t xml:space="preserve"> </w:t>
      </w:r>
      <w:r w:rsidRPr="00F76876">
        <w:rPr>
          <w:color w:val="000000"/>
        </w:rPr>
        <w:t>(formas) (pinigais ir (ar) nepinigine forma), o Kompensacijų neteikti ar nutraukti jų teikimą, iki pareigos bus įvykdytos;</w:t>
      </w:r>
    </w:p>
    <w:p w:rsidR="00F76876" w:rsidRPr="00F76876" w:rsidRDefault="00F76876" w:rsidP="00F76876">
      <w:pPr>
        <w:ind w:firstLine="720"/>
        <w:jc w:val="both"/>
        <w:rPr>
          <w:color w:val="000000"/>
        </w:rPr>
      </w:pPr>
      <w:r w:rsidRPr="00F76876">
        <w:rPr>
          <w:color w:val="000000"/>
        </w:rPr>
        <w:t>23.2.5. jeigu v</w:t>
      </w:r>
      <w:r w:rsidRPr="00F76876">
        <w:rPr>
          <w:color w:val="000000"/>
          <w:u w:val="single"/>
        </w:rPr>
        <w:t>ienas gyvenantis asmuo</w:t>
      </w:r>
      <w:r w:rsidRPr="00F76876">
        <w:rPr>
          <w:color w:val="000000"/>
        </w:rPr>
        <w:t xml:space="preserve"> nevykdo  Įstatymo 25 straipsnio 1, 4, 5 ir 6 punktuose nustatytų pareigų </w:t>
      </w:r>
      <w:r w:rsidRPr="00F76876">
        <w:rPr>
          <w:i/>
          <w:color w:val="000000"/>
        </w:rPr>
        <w:t>(neišnaudoja visų pajamų gavimo galimybių, nedeklaruoja turimo turto  (pajamų), nesudaro galimybių tikrinti gyvenimo sąlygų, turimo turto ir užimtumo,  nedalyvauja visuomenei naudingoje veikloje), s</w:t>
      </w:r>
      <w:r w:rsidRPr="00F76876">
        <w:rPr>
          <w:color w:val="000000"/>
        </w:rPr>
        <w:t>ocialinės pašalpos ir Kompensacijų neteikti ar nutraukti jų teikimą, iki šios pareigos bus įvykdytos;</w:t>
      </w:r>
    </w:p>
    <w:p w:rsidR="00F76876" w:rsidRPr="00F76876" w:rsidRDefault="00F76876" w:rsidP="00F76876">
      <w:pPr>
        <w:ind w:firstLine="720"/>
        <w:jc w:val="both"/>
        <w:rPr>
          <w:color w:val="000000"/>
        </w:rPr>
      </w:pPr>
      <w:r w:rsidRPr="00F76876">
        <w:rPr>
          <w:color w:val="000000"/>
        </w:rPr>
        <w:t xml:space="preserve">23.2.6. 3 mėnesius neteikti piniginės socialinės paramos ar 3 mėnesiams nutraukti jos teikimą, jeigu bent vienas iš </w:t>
      </w:r>
      <w:r w:rsidRPr="00F76876">
        <w:rPr>
          <w:color w:val="000000"/>
          <w:u w:val="single"/>
        </w:rPr>
        <w:t xml:space="preserve">bendrai gyvenančių asmenų arba vienas gyvenantis asmuo nevykdo </w:t>
      </w:r>
      <w:r w:rsidRPr="00F76876">
        <w:rPr>
          <w:color w:val="000000"/>
        </w:rPr>
        <w:t>Įstatymo 25 straipsnio 7 punkte nustatytos pareigos (ne</w:t>
      </w:r>
      <w:r w:rsidRPr="00F76876">
        <w:rPr>
          <w:i/>
          <w:color w:val="000000"/>
        </w:rPr>
        <w:t>dalyvauja savivaldybės administracijos parengtoje užimtumo didinimo programoje)</w:t>
      </w:r>
      <w:r w:rsidRPr="00F76876">
        <w:rPr>
          <w:color w:val="000000"/>
        </w:rPr>
        <w:t xml:space="preserve">. Šiuo atveju socialinė pašalpa skiriama vaikams (įvaikiams), įskaitant pilnamečius vaikus (įvaikius), kai jie mokosi pagal bendrojo ugdymo programą ir laikotarpiu </w:t>
      </w:r>
      <w:r w:rsidRPr="00F76876">
        <w:rPr>
          <w:color w:val="000000"/>
        </w:rPr>
        <w:lastRenderedPageBreak/>
        <w:t>nuo bendrojo ugdymo programos baigimo dienos iki tų pačių metų rugsėjo 1 dienos, pasirenkant ar derinant jos teikimo formą (formas) (pinigais ir (ar) nepinigine forma);</w:t>
      </w:r>
    </w:p>
    <w:p w:rsidR="00F76876" w:rsidRPr="00F76876" w:rsidRDefault="00F76876" w:rsidP="00F76876">
      <w:pPr>
        <w:ind w:firstLine="720"/>
        <w:jc w:val="both"/>
        <w:rPr>
          <w:strike/>
          <w:color w:val="000000"/>
        </w:rPr>
      </w:pPr>
      <w:r w:rsidRPr="00F76876">
        <w:rPr>
          <w:color w:val="000000"/>
        </w:rPr>
        <w:t xml:space="preserve">23.2.7. kilus pagrįstiems įtarimams apie galimas santaupas bankuose, pareikalauti pateikti informaciją apie banko sąskaitose laikomas lėšas ir 6 mėnesius neteikti piniginės socialinės paramos, jeigu bendrai gyvenančių asmenų arba vieno gyvenančio asmens turimų piniginių lėšų dydis viršija Įstatymo 16 straipsnio 5 dalyje nustatytą piniginių lėšų normatyvą  </w:t>
      </w:r>
      <w:r w:rsidRPr="00F76876">
        <w:rPr>
          <w:bCs/>
          <w:color w:val="000000"/>
        </w:rPr>
        <w:t>(</w:t>
      </w:r>
      <w:r w:rsidRPr="00F76876">
        <w:rPr>
          <w:bCs/>
          <w:i/>
          <w:color w:val="000000"/>
        </w:rPr>
        <w:t>piniginių lėšų normatyvas</w:t>
      </w:r>
      <w:r w:rsidRPr="00F76876">
        <w:rPr>
          <w:i/>
          <w:color w:val="000000"/>
        </w:rPr>
        <w:t xml:space="preserve"> apskaičiuojamas, sudedant 15 valstybės remiamų pajamų dydžių vienam asmeniui, 10 valstybės remiamų pajamų dydžių kiekvienam kitam asmeniui ir 5 valstybės remiamų pajamų dydžius kiekvienam vaikui),</w:t>
      </w:r>
    </w:p>
    <w:p w:rsidR="00F76876" w:rsidRPr="00F76876" w:rsidRDefault="00F76876" w:rsidP="00F76876">
      <w:pPr>
        <w:ind w:firstLine="720"/>
        <w:jc w:val="both"/>
        <w:rPr>
          <w:color w:val="000000"/>
        </w:rPr>
      </w:pPr>
      <w:r w:rsidRPr="00F76876">
        <w:rPr>
          <w:color w:val="000000"/>
        </w:rPr>
        <w:t xml:space="preserve">23.2.8. 6 mėnesius neteikti piniginės socialinės paramos, jeigu bendrai gyvenantys asmenys arba vienas gyvenantis asmuo per 6 mėnesius iki kreipimosi dėl piniginės socialinės paramos perleido nuosavybėn kitam asmeniui Įstatymo 14 straipsnio 1 dalies 1–8 punktuose nurodytą turtą </w:t>
      </w:r>
      <w:r w:rsidRPr="00F76876">
        <w:rPr>
          <w:i/>
          <w:color w:val="000000"/>
        </w:rPr>
        <w:t xml:space="preserve"> </w:t>
      </w:r>
      <w:r w:rsidRPr="00F76876">
        <w:rPr>
          <w:color w:val="000000"/>
        </w:rPr>
        <w:t>(</w:t>
      </w:r>
      <w:r w:rsidRPr="00F76876">
        <w:rPr>
          <w:i/>
          <w:color w:val="000000"/>
        </w:rPr>
        <w:t xml:space="preserve">statiniai, transporto priemonės; žemės ūkio technika; žemė, gyvuliai, akcijos, meno kūriniai ir piniginės lėšos, išskyrus gautą vaikui (įvaikiui) išlaikyti priteistą konkrečią pinigų sumą) </w:t>
      </w:r>
      <w:r w:rsidRPr="00F76876">
        <w:rPr>
          <w:color w:val="000000"/>
        </w:rPr>
        <w:t xml:space="preserve">ir kreipdamiesi (kreipdamasis) dėl piniginės socialinės paramos prašyme-paraiškoje nenurodė gautų piniginių lėšų ar už jas įsigyto naujo turto; </w:t>
      </w:r>
    </w:p>
    <w:p w:rsidR="00F76876" w:rsidRPr="00F76876" w:rsidRDefault="00F76876" w:rsidP="00F76876">
      <w:pPr>
        <w:ind w:firstLine="720"/>
        <w:jc w:val="both"/>
        <w:rPr>
          <w:color w:val="000000"/>
        </w:rPr>
      </w:pPr>
      <w:r w:rsidRPr="00F76876">
        <w:rPr>
          <w:color w:val="000000"/>
        </w:rPr>
        <w:t>23.2.9. 6 mėnesius neteikti piniginės socialinės paramos ar 6 mėnesiams nutraukti jos teikimą d</w:t>
      </w:r>
      <w:r w:rsidRPr="00F76876">
        <w:rPr>
          <w:color w:val="000000"/>
          <w:u w:val="single"/>
        </w:rPr>
        <w:t>arbingo amžiaus darbingam vienam gyvenančiam asmeniui</w:t>
      </w:r>
      <w:r w:rsidRPr="00F76876">
        <w:rPr>
          <w:color w:val="000000"/>
        </w:rPr>
        <w:t xml:space="preserve"> arba darbingo amžiaus darbingiems bendrai gyvenantiems asmenims,  kurie dirba savarankiškai ir (ar) vykdo nekilnojamųjų daiktų pardavimo ir (ar) nuomos veiklą ir kuriems ilgiau kaip 6 mėnesius buvo teikiama piniginė socialinė parama, jeigu jie prašyme-paraiškoje nurodo, kad šiuo laikotarpiu iš vykdomos veiklos gavo mažesnes kaip minimalioji mėnesinė alga vidutines pajamas per mėnesį. Šiuo atveju socialinė pašalpa skiriama vaikams (įvaikiams), įskaitant pilnamečius vaikus (įvaikius), kai jie mokosi pagal bendrojo ugdymo programą ir laikotarpiu nuo bendrojo ugdymo programos baigimo dienos iki tų pačių metų rugsėjo 1 dienos;</w:t>
      </w:r>
    </w:p>
    <w:p w:rsidR="00F76876" w:rsidRPr="00F76876" w:rsidRDefault="00F76876" w:rsidP="00F76876">
      <w:pPr>
        <w:ind w:firstLine="720"/>
        <w:jc w:val="both"/>
        <w:rPr>
          <w:color w:val="000000"/>
        </w:rPr>
      </w:pPr>
      <w:r w:rsidRPr="00D16A5E">
        <w:rPr>
          <w:color w:val="000000"/>
        </w:rPr>
        <w:t>23.2.10.</w:t>
      </w:r>
      <w:r w:rsidRPr="00F76876">
        <w:rPr>
          <w:color w:val="000000"/>
        </w:rPr>
        <w:t xml:space="preserve"> 6 mėnesius neteikti piniginės socialinės paramos ar 6 mėnesiams nutraukti jos teikimą, jeigu bendrai gyvenantys asmenys arba vienas gyvenantis asmuo piniginės socialinės paramos teikimo laikotarpiu nuosavybės teise įgijo privalomą registruoti turtą, kurio vertė didesnė kaip piniginių lėšų normatyvo,</w:t>
      </w:r>
      <w:r w:rsidRPr="00F76876">
        <w:rPr>
          <w:b/>
          <w:color w:val="000000"/>
        </w:rPr>
        <w:t xml:space="preserve"> </w:t>
      </w:r>
      <w:r w:rsidRPr="00F76876">
        <w:rPr>
          <w:color w:val="000000"/>
        </w:rPr>
        <w:t xml:space="preserve">nustatyto Įstatymo 16 straipsnio 5 dalyje </w:t>
      </w:r>
      <w:r w:rsidRPr="00F76876">
        <w:rPr>
          <w:bCs/>
          <w:color w:val="000000"/>
        </w:rPr>
        <w:t>(</w:t>
      </w:r>
      <w:r w:rsidRPr="00F76876">
        <w:rPr>
          <w:i/>
          <w:color w:val="000000"/>
        </w:rPr>
        <w:t>15 VRP vienam asmeniui, 10 VRP kitam asmeniui ir 5 VRP vaikui)</w:t>
      </w:r>
      <w:r w:rsidRPr="00F76876">
        <w:rPr>
          <w:color w:val="000000"/>
        </w:rPr>
        <w:t>, arba nuosavybės teise turimą privalomą registruoti turtą perleido nuosavybėn kitam asmeniui už lėšų sumą, mažesnę kaip pusė šio turto vertės, apskaičiuotos vadovaujantis Įstatymo 20 straipsnio 5 dalimi;</w:t>
      </w:r>
    </w:p>
    <w:p w:rsidR="00F76876" w:rsidRPr="00F76876" w:rsidRDefault="00F76876" w:rsidP="00F76876">
      <w:pPr>
        <w:ind w:firstLine="720"/>
        <w:jc w:val="both"/>
        <w:rPr>
          <w:color w:val="000000"/>
        </w:rPr>
      </w:pPr>
      <w:r w:rsidRPr="00F76876">
        <w:rPr>
          <w:color w:val="000000"/>
        </w:rPr>
        <w:t>23.2.11. patikrinus bendrai gyvenančių asmenų arba vieno gyvenančio asmens gyvenimo sąlygas ir surašius buities ir gyvenimo sąlygų patikrinimo aktą, neteikti kompensacijų ar nutraukti jų teikimą, jeigu bendrai gyvenantys asmenys arba vienas gyvenantis asmuo deklaruoja gyvenamąją vietą būste arba jį išsinuomoja, bet jame faktiškai negyvena arba kartu su vienu gyvenančiu asmeniu ar bendrai gyvenančiais asmenimis būste nuolat faktiškai gyvena asmuo (asmenys), kuris (kurie) nėra deklaravęs (deklaravę) gyvenamosios vietos būste arba jo nesinuomoja;</w:t>
      </w:r>
    </w:p>
    <w:p w:rsidR="00F76876" w:rsidRPr="00F76876" w:rsidRDefault="00F76876" w:rsidP="00F76876">
      <w:pPr>
        <w:ind w:firstLine="720"/>
        <w:jc w:val="both"/>
        <w:rPr>
          <w:color w:val="000000"/>
        </w:rPr>
      </w:pPr>
      <w:r w:rsidRPr="00F76876">
        <w:rPr>
          <w:color w:val="000000"/>
        </w:rPr>
        <w:t xml:space="preserve">23.2.12. papildomai apklausti asmenis, kurie kreipiasi dėl piniginės socialinės paramos skyrimo ar gauna šią paramą, tikrinti jų pateiktus dokumentus ir reikalauti papildomų duomenų, įrodančių bendrai gyvenančių asmenų arba vieno gyvenančio asmens teisę į piniginę socialinę paramą; </w:t>
      </w:r>
    </w:p>
    <w:p w:rsidR="00F76876" w:rsidRPr="00F76876" w:rsidRDefault="00F76876" w:rsidP="00F76876">
      <w:pPr>
        <w:ind w:firstLine="720"/>
        <w:jc w:val="both"/>
        <w:rPr>
          <w:color w:val="000000"/>
          <w:lang w:eastAsia="en-US"/>
        </w:rPr>
      </w:pPr>
      <w:r w:rsidRPr="00F76876">
        <w:rPr>
          <w:color w:val="000000"/>
        </w:rPr>
        <w:t>23.2.13.</w:t>
      </w:r>
      <w:r w:rsidRPr="00F76876">
        <w:rPr>
          <w:color w:val="000000"/>
          <w:lang w:eastAsia="en-US"/>
        </w:rPr>
        <w:t xml:space="preserve"> siekiant įvertinti piniginės socialinės paramos veiksmingumą, periodiškai (ne rečiau kaip 1 kartą per metus) tikrinti bendrai gyvenančių asmenų ar vieno gyvenančio asmens, gaunančio piniginę socialinę paramą ar pretenduojančio gauti piniginę socialinę paramą, šeimos sudėtį, turimą turtą, pajamas bei užimtumą, surašyti buities ir gyvenimo sąlygų patikrinimo aktą (</w:t>
      </w:r>
      <w:r w:rsidRPr="00F76876">
        <w:rPr>
          <w:color w:val="000000"/>
        </w:rPr>
        <w:t>išskyrus</w:t>
      </w:r>
      <w:r w:rsidRPr="00F76876">
        <w:rPr>
          <w:rFonts w:eastAsia="Calibri"/>
          <w:color w:val="000000"/>
        </w:rPr>
        <w:t xml:space="preserve"> karantino, ekstremalios situacijos laikotarpiu</w:t>
      </w:r>
      <w:r w:rsidRPr="00F76876">
        <w:rPr>
          <w:color w:val="000000"/>
        </w:rPr>
        <w:t>),</w:t>
      </w:r>
      <w:r w:rsidRPr="00F76876">
        <w:rPr>
          <w:i/>
          <w:color w:val="000000"/>
        </w:rPr>
        <w:t xml:space="preserve"> </w:t>
      </w:r>
      <w:r w:rsidRPr="00F76876">
        <w:rPr>
          <w:color w:val="000000"/>
          <w:lang w:eastAsia="en-US"/>
        </w:rPr>
        <w:t>kurio pagrindu piniginė socialinė parama gali būti skiriama, neskiriama, nutraukiamas ar atnaujinamas jos mokėjimas.</w:t>
      </w:r>
    </w:p>
    <w:p w:rsidR="00F76876" w:rsidRPr="00F76876" w:rsidRDefault="00F76876" w:rsidP="00F76876">
      <w:pPr>
        <w:ind w:firstLine="720"/>
        <w:jc w:val="both"/>
        <w:rPr>
          <w:color w:val="000000"/>
        </w:rPr>
      </w:pPr>
      <w:r w:rsidRPr="00F76876">
        <w:rPr>
          <w:color w:val="000000"/>
        </w:rPr>
        <w:t>23.2.14. nereikalauti iš piniginę socialinę paramą gaunančių bendrai gyvenančių asmenų arba vieno gyvenančio asmens iš naujo pateikti tų duomenų, kurie iki pakartotinio kreipimosi yra nepasikeitę;</w:t>
      </w:r>
    </w:p>
    <w:p w:rsidR="00F76876" w:rsidRPr="00F76876" w:rsidRDefault="00F76876" w:rsidP="00F76876">
      <w:pPr>
        <w:ind w:firstLine="720"/>
        <w:jc w:val="both"/>
        <w:rPr>
          <w:rFonts w:eastAsia="Calibri"/>
          <w:color w:val="000000"/>
          <w:lang w:eastAsia="en-US"/>
        </w:rPr>
      </w:pPr>
      <w:r w:rsidRPr="00F76876">
        <w:rPr>
          <w:color w:val="000000"/>
        </w:rPr>
        <w:lastRenderedPageBreak/>
        <w:t xml:space="preserve">23.2.15. pasitelkti bendruomeninių organizacijų, religinių bendruomenių, ir kitų nevyriausybinių organizacijų atstovus bei gyvenamosios vietovės bendruomenės narius, </w:t>
      </w:r>
      <w:proofErr w:type="spellStart"/>
      <w:r w:rsidRPr="00F76876">
        <w:rPr>
          <w:color w:val="000000"/>
        </w:rPr>
        <w:t>seniūnaičius</w:t>
      </w:r>
      <w:proofErr w:type="spellEnd"/>
      <w:r w:rsidRPr="00F76876">
        <w:rPr>
          <w:color w:val="000000"/>
        </w:rPr>
        <w:t xml:space="preserve"> ir kitus suinteresuotus asmenis dalyvauti seniūnijų teritoriniu principu  sudaromose </w:t>
      </w:r>
      <w:r w:rsidRPr="00F76876">
        <w:rPr>
          <w:rFonts w:eastAsia="Calibri"/>
          <w:color w:val="000000"/>
          <w:lang w:eastAsia="en-US"/>
        </w:rPr>
        <w:t>piniginės socialinės paramos teikimo komisijose, kurios</w:t>
      </w:r>
      <w:r w:rsidRPr="00F76876">
        <w:rPr>
          <w:color w:val="000000"/>
        </w:rPr>
        <w:t xml:space="preserve"> svarsto  piniginės socialinės paramos skyrimo ir  socialinių paslaugų teikimo klausimus šios Tvarkos aprašo 23 punkte nurodytais atvejais </w:t>
      </w:r>
    </w:p>
    <w:p w:rsidR="00F76876" w:rsidRPr="00F76876" w:rsidRDefault="00F76876" w:rsidP="00F76876">
      <w:pPr>
        <w:ind w:firstLine="720"/>
        <w:jc w:val="both"/>
        <w:rPr>
          <w:rFonts w:eastAsia="Calibri"/>
          <w:color w:val="000000"/>
          <w:lang w:eastAsia="en-US"/>
        </w:rPr>
      </w:pPr>
    </w:p>
    <w:p w:rsidR="00F76876" w:rsidRPr="00F76876" w:rsidRDefault="00F76876" w:rsidP="00F76876">
      <w:pPr>
        <w:tabs>
          <w:tab w:val="num" w:pos="720"/>
        </w:tabs>
        <w:jc w:val="center"/>
        <w:rPr>
          <w:b/>
          <w:bCs/>
          <w:color w:val="000000"/>
          <w:lang w:eastAsia="en-US"/>
        </w:rPr>
      </w:pPr>
      <w:r w:rsidRPr="00F76876">
        <w:rPr>
          <w:b/>
          <w:bCs/>
          <w:color w:val="000000"/>
          <w:lang w:eastAsia="en-US"/>
        </w:rPr>
        <w:t>VII SKYRIUS</w:t>
      </w:r>
    </w:p>
    <w:p w:rsidR="00F76876" w:rsidRPr="00F76876" w:rsidRDefault="00F76876" w:rsidP="00F76876">
      <w:pPr>
        <w:tabs>
          <w:tab w:val="num" w:pos="720"/>
        </w:tabs>
        <w:jc w:val="center"/>
        <w:rPr>
          <w:b/>
          <w:bCs/>
          <w:color w:val="000000"/>
          <w:lang w:eastAsia="en-US"/>
        </w:rPr>
      </w:pPr>
      <w:r w:rsidRPr="00F76876">
        <w:rPr>
          <w:b/>
          <w:bCs/>
          <w:color w:val="000000"/>
          <w:lang w:eastAsia="en-US"/>
        </w:rPr>
        <w:t>PINIGINĖS SOCIALINĖS PARAMOS SKYRIMAS ĮSTATYMO</w:t>
      </w:r>
    </w:p>
    <w:p w:rsidR="00F76876" w:rsidRPr="00F76876" w:rsidRDefault="00F76876" w:rsidP="00F76876">
      <w:pPr>
        <w:tabs>
          <w:tab w:val="num" w:pos="720"/>
        </w:tabs>
        <w:jc w:val="center"/>
        <w:rPr>
          <w:b/>
          <w:color w:val="000000"/>
        </w:rPr>
      </w:pPr>
      <w:r w:rsidRPr="00F76876">
        <w:rPr>
          <w:b/>
          <w:bCs/>
          <w:color w:val="000000"/>
          <w:lang w:eastAsia="en-US"/>
        </w:rPr>
        <w:t>23 STRAIPSNIO 3 DALYJE NUMATYTAIS ATVEJAIS</w:t>
      </w:r>
    </w:p>
    <w:p w:rsidR="00F76876" w:rsidRPr="00F76876" w:rsidRDefault="00F76876" w:rsidP="00F76876">
      <w:pPr>
        <w:jc w:val="both"/>
        <w:rPr>
          <w:color w:val="000000"/>
        </w:rPr>
      </w:pPr>
    </w:p>
    <w:p w:rsidR="00F76876" w:rsidRPr="00F76876" w:rsidRDefault="00F76876" w:rsidP="00F76876">
      <w:pPr>
        <w:ind w:firstLine="720"/>
        <w:jc w:val="both"/>
        <w:rPr>
          <w:b/>
          <w:color w:val="000000"/>
        </w:rPr>
      </w:pPr>
      <w:r w:rsidRPr="00F76876">
        <w:rPr>
          <w:color w:val="000000"/>
        </w:rPr>
        <w:t xml:space="preserve">23.3. patikrinus bendrai gyvenančių asmenų arba vieno gyvenančio asmens gyvenimo sąlygas ir surašius buities ir gyvenimo sąlygų patikrinimo aktą </w:t>
      </w:r>
      <w:r w:rsidRPr="00F76876">
        <w:rPr>
          <w:color w:val="000000"/>
          <w:lang w:val="x-none" w:eastAsia="x-none"/>
        </w:rPr>
        <w:t xml:space="preserve"> ir</w:t>
      </w:r>
      <w:r w:rsidRPr="00F76876">
        <w:rPr>
          <w:color w:val="000000"/>
          <w:lang w:eastAsia="x-none"/>
        </w:rPr>
        <w:t>/ ar</w:t>
      </w:r>
      <w:r w:rsidRPr="00F76876">
        <w:rPr>
          <w:color w:val="000000"/>
          <w:lang w:val="x-none" w:eastAsia="x-none"/>
        </w:rPr>
        <w:t xml:space="preserve"> atsižvelgus į</w:t>
      </w:r>
      <w:r w:rsidRPr="00F76876">
        <w:rPr>
          <w:rFonts w:eastAsia="Calibri"/>
          <w:color w:val="000000"/>
          <w:lang w:eastAsia="en-US"/>
        </w:rPr>
        <w:t xml:space="preserve"> Piniginės socialinės paramos teikimo komisij</w:t>
      </w:r>
      <w:r w:rsidRPr="00F76876">
        <w:rPr>
          <w:bCs/>
          <w:color w:val="000000"/>
          <w:lang w:eastAsia="x-none"/>
        </w:rPr>
        <w:t>os</w:t>
      </w:r>
      <w:r w:rsidRPr="00F76876">
        <w:rPr>
          <w:bCs/>
          <w:color w:val="000000"/>
          <w:lang w:val="x-none" w:eastAsia="x-none"/>
        </w:rPr>
        <w:t xml:space="preserve"> </w:t>
      </w:r>
      <w:r w:rsidRPr="00F76876">
        <w:rPr>
          <w:color w:val="000000"/>
          <w:lang w:val="x-none" w:eastAsia="x-none"/>
        </w:rPr>
        <w:t xml:space="preserve">rekomendacijas, </w:t>
      </w:r>
      <w:r w:rsidRPr="009626CF">
        <w:rPr>
          <w:color w:val="000000"/>
          <w:lang w:eastAsia="x-none"/>
        </w:rPr>
        <w:t>Socialinės paramos skyrius</w:t>
      </w:r>
      <w:r w:rsidRPr="00F76876">
        <w:rPr>
          <w:b/>
          <w:color w:val="000000"/>
          <w:lang w:eastAsia="x-none"/>
        </w:rPr>
        <w:t xml:space="preserve"> </w:t>
      </w:r>
      <w:r w:rsidRPr="00F76876">
        <w:rPr>
          <w:b/>
          <w:color w:val="000000"/>
          <w:lang w:val="x-none" w:eastAsia="x-none"/>
        </w:rPr>
        <w:t xml:space="preserve"> </w:t>
      </w:r>
      <w:r w:rsidR="009626CF" w:rsidRPr="009626CF">
        <w:rPr>
          <w:b/>
        </w:rPr>
        <w:t>ir Seniūnija</w:t>
      </w:r>
      <w:r w:rsidR="009626CF" w:rsidRPr="00853877">
        <w:t xml:space="preserve">, </w:t>
      </w:r>
      <w:r w:rsidRPr="009626CF">
        <w:rPr>
          <w:color w:val="000000"/>
          <w:lang w:val="x-none" w:eastAsia="x-none"/>
        </w:rPr>
        <w:t>turi teisę:</w:t>
      </w:r>
    </w:p>
    <w:p w:rsidR="00F76876" w:rsidRPr="00F76876" w:rsidRDefault="00F76876" w:rsidP="00F76876">
      <w:pPr>
        <w:tabs>
          <w:tab w:val="left" w:pos="0"/>
        </w:tabs>
        <w:suppressAutoHyphens/>
        <w:ind w:firstLine="720"/>
        <w:jc w:val="both"/>
        <w:textAlignment w:val="baseline"/>
        <w:rPr>
          <w:rFonts w:eastAsia="Arial Unicode MS"/>
          <w:i/>
          <w:color w:val="000000"/>
          <w:lang w:eastAsia="en-US"/>
        </w:rPr>
      </w:pPr>
      <w:r w:rsidRPr="00F76876">
        <w:t>23.3.1.</w:t>
      </w:r>
      <w:r w:rsidRPr="00F76876">
        <w:rPr>
          <w:rFonts w:eastAsia="Arial Unicode MS"/>
        </w:rPr>
        <w:t xml:space="preserve"> skirti socialinę pašalpą, jeigu </w:t>
      </w:r>
      <w:r w:rsidRPr="00F76876">
        <w:rPr>
          <w:rFonts w:eastAsia="Arial Unicode MS"/>
          <w:lang w:eastAsia="en-US"/>
        </w:rPr>
        <w:t xml:space="preserve">vieno iš bendrai gyvenančių asmenų arba vieno gyvenančio asmens vidutinės </w:t>
      </w:r>
      <w:r w:rsidRPr="00F76876">
        <w:rPr>
          <w:rFonts w:eastAsia="Arial Unicode MS"/>
        </w:rPr>
        <w:t>pajamos</w:t>
      </w:r>
      <w:r w:rsidRPr="00F76876">
        <w:rPr>
          <w:rFonts w:eastAsia="Arial Unicode MS"/>
          <w:lang w:eastAsia="en-US"/>
        </w:rPr>
        <w:t xml:space="preserve"> per mėnesį </w:t>
      </w:r>
      <w:r w:rsidRPr="00F76876">
        <w:rPr>
          <w:rFonts w:eastAsia="Arial Unicode MS"/>
        </w:rPr>
        <w:t xml:space="preserve">yra mažesnės kaip 1,1 valstybės </w:t>
      </w:r>
      <w:r w:rsidRPr="00F76876">
        <w:rPr>
          <w:rFonts w:eastAsia="Arial Unicode MS"/>
          <w:lang w:eastAsia="en-US"/>
        </w:rPr>
        <w:t>remiamų pajamų dydžio</w:t>
      </w:r>
      <w:r w:rsidRPr="00F76876">
        <w:rPr>
          <w:rFonts w:eastAsia="Arial Unicode MS"/>
        </w:rPr>
        <w:t xml:space="preserve">, tačiau bendrai gyvenantys asmenys arba vienas gyvenantis asmuo neatitinka šio Įstatymo 6 straipsnio </w:t>
      </w:r>
      <w:r w:rsidRPr="00B9524F">
        <w:rPr>
          <w:rFonts w:eastAsia="Arial Unicode MS"/>
          <w:b/>
          <w:strike/>
        </w:rPr>
        <w:t>2</w:t>
      </w:r>
      <w:r w:rsidRPr="00823A9A">
        <w:rPr>
          <w:rFonts w:eastAsia="Arial Unicode MS"/>
          <w:b/>
        </w:rPr>
        <w:t xml:space="preserve"> </w:t>
      </w:r>
      <w:r w:rsidR="00B9524F">
        <w:rPr>
          <w:rFonts w:eastAsia="Arial Unicode MS"/>
          <w:b/>
        </w:rPr>
        <w:t xml:space="preserve">3 </w:t>
      </w:r>
      <w:r w:rsidRPr="00B9524F">
        <w:rPr>
          <w:rFonts w:eastAsia="Arial Unicode MS"/>
        </w:rPr>
        <w:t>punkte</w:t>
      </w:r>
      <w:r w:rsidRPr="00F76876">
        <w:rPr>
          <w:rFonts w:eastAsia="Arial Unicode MS"/>
        </w:rPr>
        <w:t xml:space="preserve"> nustatyto reikalavimo</w:t>
      </w:r>
      <w:r w:rsidRPr="00F76876">
        <w:rPr>
          <w:rFonts w:eastAsia="Arial Unicode MS"/>
          <w:b/>
        </w:rPr>
        <w:t xml:space="preserve"> </w:t>
      </w:r>
      <w:r w:rsidRPr="00823A9A">
        <w:rPr>
          <w:rFonts w:eastAsia="Arial Unicode MS"/>
          <w:b/>
          <w:i/>
          <w:lang w:eastAsia="en-US"/>
        </w:rPr>
        <w:t>(6.</w:t>
      </w:r>
      <w:r w:rsidRPr="00B9524F">
        <w:rPr>
          <w:rFonts w:eastAsia="Arial Unicode MS"/>
          <w:b/>
          <w:i/>
          <w:strike/>
          <w:lang w:eastAsia="en-US"/>
        </w:rPr>
        <w:t>2</w:t>
      </w:r>
      <w:r w:rsidR="00B9524F">
        <w:rPr>
          <w:rFonts w:eastAsia="Arial Unicode MS"/>
          <w:b/>
          <w:i/>
          <w:strike/>
          <w:lang w:eastAsia="en-US"/>
        </w:rPr>
        <w:t xml:space="preserve"> </w:t>
      </w:r>
      <w:r w:rsidR="00B9524F">
        <w:rPr>
          <w:rFonts w:eastAsia="Arial Unicode MS"/>
          <w:b/>
          <w:i/>
          <w:lang w:eastAsia="en-US"/>
        </w:rPr>
        <w:t xml:space="preserve">3 </w:t>
      </w:r>
      <w:r w:rsidRPr="00B9524F">
        <w:rPr>
          <w:rFonts w:eastAsia="Arial Unicode MS"/>
          <w:i/>
          <w:lang w:eastAsia="en-US"/>
        </w:rPr>
        <w:t>kiekvienas</w:t>
      </w:r>
      <w:r w:rsidRPr="00F76876">
        <w:rPr>
          <w:rFonts w:eastAsia="Arial Unicode MS"/>
          <w:i/>
          <w:lang w:eastAsia="en-US"/>
        </w:rPr>
        <w:t xml:space="preserve">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bookmarkStart w:id="0" w:name="_GoBack"/>
      <w:r w:rsidR="00D55E67" w:rsidRPr="00D55E67">
        <w:rPr>
          <w:rFonts w:eastAsia="Arial Unicode MS"/>
          <w:i/>
          <w:strike/>
          <w:lang w:eastAsia="en-US"/>
        </w:rPr>
        <w:t>.</w:t>
      </w:r>
      <w:bookmarkEnd w:id="0"/>
      <w:r w:rsidR="00C6511D">
        <w:rPr>
          <w:rFonts w:eastAsia="Arial Unicode MS"/>
          <w:i/>
          <w:lang w:eastAsia="en-US"/>
        </w:rPr>
        <w:t>:</w:t>
      </w:r>
    </w:p>
    <w:p w:rsidR="00F76876" w:rsidRPr="00F76876" w:rsidRDefault="00F76876" w:rsidP="00F76876">
      <w:pPr>
        <w:rPr>
          <w:rFonts w:eastAsia="MS Mincho"/>
          <w:i/>
          <w:iCs/>
          <w:sz w:val="20"/>
          <w:szCs w:val="20"/>
          <w:lang w:eastAsia="en-US"/>
        </w:rPr>
      </w:pPr>
      <w:r w:rsidRPr="00F76876">
        <w:rPr>
          <w:rFonts w:eastAsia="MS Mincho"/>
          <w:i/>
          <w:iCs/>
          <w:sz w:val="20"/>
          <w:szCs w:val="20"/>
          <w:lang w:eastAsia="en-US"/>
        </w:rPr>
        <w:t>Papunkčio pakeitimai:</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16" w:history="1">
        <w:r w:rsidRPr="00F76876">
          <w:rPr>
            <w:rFonts w:eastAsia="MS Mincho"/>
            <w:i/>
            <w:iCs/>
            <w:color w:val="0000FF" w:themeColor="hyperlink"/>
            <w:sz w:val="20"/>
            <w:szCs w:val="20"/>
            <w:u w:val="single"/>
            <w:lang w:eastAsia="en-US"/>
          </w:rPr>
          <w:t>T1-198</w:t>
        </w:r>
      </w:hyperlink>
      <w:r w:rsidRPr="00F76876">
        <w:rPr>
          <w:rFonts w:eastAsia="MS Mincho"/>
          <w:i/>
          <w:iCs/>
          <w:sz w:val="20"/>
          <w:szCs w:val="20"/>
          <w:lang w:eastAsia="en-US"/>
        </w:rPr>
        <w:t>, 2022-09-22, paskelbta TAR 2022-09-23, i. k. 2022-19413</w:t>
      </w:r>
    </w:p>
    <w:p w:rsidR="00F76876" w:rsidRPr="00F76876" w:rsidRDefault="00F76876" w:rsidP="00F76876">
      <w:pPr>
        <w:rPr>
          <w:szCs w:val="20"/>
          <w:lang w:eastAsia="en-US"/>
        </w:rPr>
      </w:pPr>
    </w:p>
    <w:p w:rsidR="00F76876" w:rsidRPr="00823A9A" w:rsidRDefault="00F76876" w:rsidP="00F76876">
      <w:pPr>
        <w:ind w:firstLine="720"/>
        <w:jc w:val="both"/>
        <w:rPr>
          <w:rFonts w:eastAsia="Arial Unicode MS"/>
          <w:strike/>
          <w:color w:val="000000"/>
        </w:rPr>
      </w:pPr>
      <w:r w:rsidRPr="00823A9A">
        <w:rPr>
          <w:rFonts w:eastAsia="Arial Unicode MS"/>
          <w:strike/>
          <w:color w:val="000000"/>
          <w:lang w:eastAsia="en-US"/>
        </w:rPr>
        <w:t>23.3.1.</w:t>
      </w:r>
      <w:r w:rsidRPr="00823A9A">
        <w:rPr>
          <w:rFonts w:eastAsia="Arial Unicode MS"/>
          <w:strike/>
          <w:color w:val="000000"/>
          <w:vertAlign w:val="superscript"/>
          <w:lang w:eastAsia="en-US"/>
        </w:rPr>
        <w:t>1</w:t>
      </w:r>
      <w:r w:rsidRPr="00823A9A">
        <w:rPr>
          <w:rFonts w:eastAsia="Arial Unicode MS"/>
          <w:strike/>
          <w:color w:val="000000"/>
          <w:lang w:eastAsia="en-US"/>
        </w:rPr>
        <w:t xml:space="preserve"> </w:t>
      </w:r>
      <w:r w:rsidRPr="00823A9A">
        <w:rPr>
          <w:rFonts w:eastAsia="Arial Unicode MS"/>
          <w:i/>
          <w:strike/>
          <w:color w:val="000000"/>
          <w:lang w:eastAsia="en-US"/>
        </w:rPr>
        <w:t>įsigalioja kitą dieną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w:t>
      </w:r>
      <w:r w:rsidRPr="00823A9A">
        <w:rPr>
          <w:rFonts w:eastAsia="Arial Unicode MS"/>
          <w:b/>
          <w:i/>
          <w:strike/>
          <w:color w:val="000000"/>
        </w:rPr>
        <w:t xml:space="preserve"> </w:t>
      </w:r>
      <w:r w:rsidRPr="00823A9A">
        <w:rPr>
          <w:rFonts w:eastAsia="Arial Unicode MS"/>
          <w:strike/>
          <w:color w:val="000000"/>
        </w:rPr>
        <w:t xml:space="preserve">Skirti socialinę pašalpą, jeigu </w:t>
      </w:r>
      <w:r w:rsidRPr="00823A9A">
        <w:rPr>
          <w:rFonts w:eastAsia="Arial Unicode MS"/>
          <w:strike/>
          <w:color w:val="000000"/>
          <w:lang w:eastAsia="en-US"/>
        </w:rPr>
        <w:t>vieno iš bendrai gyvenančių asmenų arba vieno gyvenančio asmens vidutinės</w:t>
      </w:r>
      <w:r w:rsidRPr="00823A9A">
        <w:rPr>
          <w:rFonts w:eastAsia="Arial Unicode MS"/>
          <w:strike/>
          <w:color w:val="000000"/>
        </w:rPr>
        <w:t xml:space="preserve"> pajamos</w:t>
      </w:r>
      <w:r w:rsidRPr="00823A9A">
        <w:rPr>
          <w:rFonts w:eastAsia="Arial Unicode MS"/>
          <w:strike/>
          <w:color w:val="000000"/>
          <w:lang w:eastAsia="en-US"/>
        </w:rPr>
        <w:t xml:space="preserve"> per mėnesį </w:t>
      </w:r>
      <w:r w:rsidRPr="00823A9A">
        <w:rPr>
          <w:rFonts w:eastAsia="Arial Unicode MS"/>
          <w:strike/>
          <w:color w:val="000000"/>
        </w:rPr>
        <w:t xml:space="preserve">yra mažesnės kaip 1,1 valstybės </w:t>
      </w:r>
      <w:r w:rsidRPr="00823A9A">
        <w:rPr>
          <w:rFonts w:eastAsia="Arial Unicode MS"/>
          <w:strike/>
          <w:color w:val="000000"/>
          <w:lang w:eastAsia="en-US"/>
        </w:rPr>
        <w:t>remiamų pajamų dydžio</w:t>
      </w:r>
      <w:r w:rsidRPr="00823A9A">
        <w:rPr>
          <w:rFonts w:eastAsia="Arial Unicode MS"/>
          <w:strike/>
          <w:color w:val="000000"/>
        </w:rPr>
        <w:t>, tačiau bendrai gyvenantys asmenys arba vienas gyvenantis asmuo neatitinka šio įstatymo 6 straipsnio 1 ar 3 punkte nustatytų reikalavimų:</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i/>
          <w:color w:val="000000"/>
        </w:rPr>
      </w:pPr>
      <w:r w:rsidRPr="00F76876">
        <w:rPr>
          <w:color w:val="000000"/>
        </w:rPr>
        <w:t>23.3.1.1. nuosavybės teise turi turto, nurodyto Įstatymo 14 straipsnyje, kurio vertė viršija turto vertės normatyvą ne daugiau kaip 20 procentų</w:t>
      </w:r>
      <w:r w:rsidRPr="00F76876">
        <w:rPr>
          <w:rFonts w:eastAsia="Calibri"/>
          <w:color w:val="000000"/>
        </w:rPr>
        <w:t xml:space="preserve">; </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r w:rsidRPr="00F76876">
        <w:rPr>
          <w:color w:val="000000"/>
        </w:rPr>
        <w:t>23.3.1.2. kiekvienas vyresnis kaip 18 metų bendrai gyvenantis asmuo, vienas gyvenantis asmuo arba vaikas (įvaikis) nuo 16 iki 18 metų neatitinka  Įstatymo 8 straipsnyje nurodytų sąlygų, kurioms esant bendrai gyvenantys asmenys arba vienas gyvenantis asmuo turi teisę į piniginę socialinę paramą;</w:t>
      </w:r>
    </w:p>
    <w:p w:rsidR="00F76876" w:rsidRPr="00F76876" w:rsidRDefault="00F76876" w:rsidP="00F76876">
      <w:pPr>
        <w:ind w:firstLine="720"/>
        <w:jc w:val="both"/>
        <w:rPr>
          <w:rFonts w:eastAsia="Arial Unicode MS"/>
          <w:b/>
          <w:color w:val="000000"/>
          <w:lang w:eastAsia="en-US"/>
        </w:rPr>
      </w:pPr>
      <w:r w:rsidRPr="00F76876">
        <w:rPr>
          <w:color w:val="000000"/>
        </w:rPr>
        <w:t>23.3.2.</w:t>
      </w:r>
      <w:r w:rsidRPr="00F76876">
        <w:rPr>
          <w:rFonts w:eastAsia="Arial Unicode MS"/>
          <w:color w:val="000000"/>
        </w:rPr>
        <w:t xml:space="preserve"> skirti kompensacijas, jeigu išlaidos už būsto šildymą, už faktinį geriamojo vandens ir (ar) karšto vandens kiekį atitinka šio įstatymo 11 straipsnyje nustatytus kompensuojamus dydžius, tačiau bendrai gyvenantys asmenys arba vienas gyvenantis asmuo neatitinka šio įstatymo 7 straipsnio 1 dalies </w:t>
      </w:r>
      <w:r w:rsidRPr="00D211E9">
        <w:rPr>
          <w:rFonts w:eastAsia="Arial Unicode MS"/>
          <w:strike/>
          <w:color w:val="000000"/>
        </w:rPr>
        <w:t>1</w:t>
      </w:r>
      <w:r w:rsidR="00D211E9">
        <w:rPr>
          <w:rFonts w:eastAsia="Arial Unicode MS"/>
          <w:strike/>
          <w:color w:val="000000"/>
        </w:rPr>
        <w:t xml:space="preserve"> </w:t>
      </w:r>
      <w:r w:rsidR="00D211E9" w:rsidRPr="00D211E9">
        <w:rPr>
          <w:rFonts w:eastAsia="Arial Unicode MS"/>
          <w:b/>
          <w:color w:val="000000"/>
        </w:rPr>
        <w:t>2</w:t>
      </w:r>
      <w:r w:rsidRPr="00F76876">
        <w:rPr>
          <w:rFonts w:eastAsia="Arial Unicode MS"/>
          <w:color w:val="000000"/>
        </w:rPr>
        <w:t xml:space="preserve"> punkte nustatyto reikalavimo</w:t>
      </w:r>
      <w:r w:rsidRPr="00823A9A">
        <w:rPr>
          <w:rFonts w:eastAsia="Arial Unicode MS"/>
          <w:b/>
          <w:color w:val="000000"/>
        </w:rPr>
        <w:t>;</w:t>
      </w:r>
      <w:r w:rsidRPr="00823A9A">
        <w:rPr>
          <w:rFonts w:eastAsia="Arial Unicode MS"/>
          <w:b/>
          <w:i/>
          <w:color w:val="000000"/>
          <w:lang w:eastAsia="en-US"/>
        </w:rPr>
        <w:t>(7.1.</w:t>
      </w:r>
      <w:r w:rsidRPr="00D211E9">
        <w:rPr>
          <w:rFonts w:eastAsia="Arial Unicode MS"/>
          <w:b/>
          <w:i/>
          <w:strike/>
          <w:color w:val="000000"/>
          <w:lang w:eastAsia="en-US"/>
        </w:rPr>
        <w:t>1.</w:t>
      </w:r>
      <w:r w:rsidRPr="00823A9A">
        <w:rPr>
          <w:rFonts w:eastAsia="Arial Unicode MS"/>
          <w:b/>
          <w:i/>
          <w:color w:val="000000"/>
          <w:lang w:eastAsia="en-US"/>
        </w:rPr>
        <w:t xml:space="preserve"> </w:t>
      </w:r>
      <w:r w:rsidR="00D211E9">
        <w:rPr>
          <w:rFonts w:eastAsia="Arial Unicode MS"/>
          <w:b/>
          <w:i/>
          <w:color w:val="000000"/>
          <w:lang w:eastAsia="en-US"/>
        </w:rPr>
        <w:t xml:space="preserve">2 </w:t>
      </w:r>
      <w:r w:rsidRPr="00D211E9">
        <w:rPr>
          <w:rFonts w:eastAsia="Arial Unicode MS"/>
          <w:i/>
          <w:color w:val="000000"/>
          <w:lang w:eastAsia="en-US"/>
        </w:rPr>
        <w:t xml:space="preserve">kiekvienas </w:t>
      </w:r>
      <w:r w:rsidRPr="00F76876">
        <w:rPr>
          <w:rFonts w:eastAsia="Arial Unicode MS"/>
          <w:i/>
          <w:color w:val="000000"/>
          <w:lang w:eastAsia="en-US"/>
        </w:rPr>
        <w:t>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00C6511D">
        <w:rPr>
          <w:rFonts w:eastAsia="Arial Unicode MS"/>
          <w:i/>
          <w:color w:val="000000"/>
          <w:lang w:eastAsia="en-US"/>
        </w:rPr>
        <w:t>)</w:t>
      </w:r>
      <w:r w:rsidR="00C6511D" w:rsidRPr="00C6511D">
        <w:rPr>
          <w:rFonts w:eastAsia="Arial Unicode MS"/>
          <w:i/>
          <w:strike/>
          <w:color w:val="000000"/>
          <w:lang w:eastAsia="en-US"/>
        </w:rPr>
        <w:t>:</w:t>
      </w:r>
      <w:r w:rsidR="00C6511D" w:rsidRPr="00C6511D">
        <w:rPr>
          <w:rFonts w:eastAsia="Arial Unicode MS"/>
          <w:b/>
          <w:i/>
          <w:color w:val="000000"/>
          <w:lang w:eastAsia="en-US"/>
        </w:rPr>
        <w:t>:</w:t>
      </w:r>
      <w:r w:rsidRPr="00C6511D">
        <w:rPr>
          <w:rFonts w:eastAsia="Arial Unicode MS"/>
          <w:b/>
          <w:color w:val="000000"/>
          <w:lang w:eastAsia="en-US"/>
        </w:rPr>
        <w:t xml:space="preserve"> </w:t>
      </w:r>
    </w:p>
    <w:p w:rsidR="00F76876" w:rsidRPr="00EB7FD7" w:rsidRDefault="00F76876" w:rsidP="00F76876">
      <w:pPr>
        <w:ind w:firstLine="720"/>
        <w:jc w:val="both"/>
        <w:rPr>
          <w:rFonts w:eastAsia="Arial Unicode MS"/>
          <w:strike/>
          <w:color w:val="000000"/>
        </w:rPr>
      </w:pPr>
      <w:r w:rsidRPr="00EB7FD7">
        <w:rPr>
          <w:rFonts w:eastAsia="Arial Unicode MS"/>
          <w:i/>
          <w:strike/>
          <w:color w:val="000000"/>
          <w:lang w:eastAsia="en-US"/>
        </w:rPr>
        <w:t>23.3.2.</w:t>
      </w:r>
      <w:r w:rsidRPr="00EB7FD7">
        <w:rPr>
          <w:rFonts w:eastAsia="Arial Unicode MS"/>
          <w:i/>
          <w:strike/>
          <w:color w:val="000000"/>
          <w:vertAlign w:val="superscript"/>
          <w:lang w:eastAsia="en-US"/>
        </w:rPr>
        <w:t>1</w:t>
      </w:r>
      <w:r w:rsidRPr="00EB7FD7">
        <w:rPr>
          <w:rFonts w:eastAsia="Arial Unicode MS"/>
          <w:i/>
          <w:strike/>
          <w:color w:val="000000"/>
          <w:lang w:eastAsia="en-US"/>
        </w:rPr>
        <w:t xml:space="preserve"> įsigalioja kitą dieną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r w:rsidRPr="00EB7FD7">
        <w:rPr>
          <w:rFonts w:eastAsia="Arial Unicode MS"/>
          <w:strike/>
          <w:color w:val="000000"/>
        </w:rPr>
        <w:t>Skirti kompensacijas, jeigu išlaidos už būsto šildymą, už faktinį geriamojo vandens ir (ar) karšto vandens kiekį atitinka šio įstatymo 11 straipsnyje nustatytus kompensuojamus dydžius, tačiau bendrai gyvenantys asmenys arba vienas gyvenantis asmuo neatitinka šio įstatymo 7 straipsnio 1 dalies 1 ar 2 punkte nustatytų reikalavimų:</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i/>
          <w:color w:val="000000"/>
        </w:rPr>
      </w:pPr>
      <w:r w:rsidRPr="00F76876">
        <w:rPr>
          <w:color w:val="000000"/>
        </w:rPr>
        <w:lastRenderedPageBreak/>
        <w:t>23.3.2.1. nuosavybės teise turi turto, nurodyto Įstatymo 14 straipsnyje, kurio vertė viršija turto vertės normatyvą ne daugiau kaip 20 procentų</w:t>
      </w:r>
      <w:r w:rsidRPr="00F76876">
        <w:rPr>
          <w:rFonts w:eastAsia="Calibri"/>
          <w:color w:val="000000"/>
        </w:rPr>
        <w:t xml:space="preserve">; </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r w:rsidRPr="00F76876">
        <w:rPr>
          <w:color w:val="000000"/>
        </w:rPr>
        <w:t>23.3.2.2. kiekvienas vyresnis kaip 18 metų bendrai gyvenantis asmuo, vienas gyvenantis asmuo arba vaikas (įvaikis) nuo 16 iki 18 metų neatitinka  Įstatymo 8 straipsnyje nurodytų sąlygų, kurioms esant bendrai gyvenantys asmenys arba vienas gyvenantis asmuo turi teisę į piniginę socialinę paramą;</w:t>
      </w:r>
    </w:p>
    <w:p w:rsidR="00F76876" w:rsidRPr="00F76876" w:rsidRDefault="00F76876" w:rsidP="00F76876">
      <w:pPr>
        <w:ind w:firstLine="720"/>
        <w:jc w:val="both"/>
        <w:rPr>
          <w:i/>
          <w:color w:val="000000"/>
        </w:rPr>
      </w:pPr>
      <w:r w:rsidRPr="00F76876">
        <w:rPr>
          <w:color w:val="000000"/>
        </w:rPr>
        <w:t xml:space="preserve">23.3.3. skirti būsto šildymo išlaidų kompensaciją už didesnę, negu nustatyta šio įstatymo 12 straipsnio 1 dalies 1 punkte, naudingojo būsto ploto normatyvą,  tačiau ne daugiau kaip 10 procentų </w:t>
      </w:r>
      <w:r w:rsidRPr="00F76876">
        <w:rPr>
          <w:i/>
          <w:color w:val="000000"/>
        </w:rPr>
        <w:t>(12.1.1.) naudingojo būsto ploto normatyvas būste gyvenamąją vietą deklaravusiems arba būstą nuomojantiems asmenims: 50 kvadratinių metrų vienam gyvenančiam asmeniui; 38 kvadratiniai metrai pirmam bendrai gyvenančiam asmeniui; 12 kvadratinių metrų antram bendrai gyvenančiam asmeniui; 10 kvadratinių metrų trečiam ir kiekvienam paskesniam bendrai gyvenančiam asmeniui. Šie plotai nustatomi pagal kadastrinių matavimų duomenis).</w:t>
      </w:r>
    </w:p>
    <w:p w:rsidR="00F76876" w:rsidRPr="00F76876" w:rsidRDefault="00F76876" w:rsidP="00F76876">
      <w:pPr>
        <w:ind w:firstLine="720"/>
        <w:jc w:val="both"/>
        <w:rPr>
          <w:color w:val="000000"/>
        </w:rPr>
      </w:pPr>
      <w:r w:rsidRPr="00F76876">
        <w:rPr>
          <w:color w:val="000000"/>
        </w:rPr>
        <w:t xml:space="preserve">23.3.4. skirti socialinę pašalpą  ir Kompensacijas bendrai gyvenantiems asmenims, kurie nėra sudarę teismo patvirtintos sutarties dėl vaiko materialinio išlaikymo arba dėl išlaikymo ir (ar) tėvystės nustatymo nesikreipė į teismą, arba dėl išlaikymo ir (ar) tėvystės nustatymo kreipėsi į teismą, bet tėvystė nebuvo nustatyta ir (ar) išlaikymas nebuvo priteistas arba pareiškimas paliktas nenagrinėtas;   </w:t>
      </w:r>
    </w:p>
    <w:p w:rsidR="00F76876" w:rsidRPr="00F76876" w:rsidRDefault="00F76876" w:rsidP="00F76876">
      <w:pPr>
        <w:ind w:firstLine="720"/>
        <w:jc w:val="both"/>
        <w:rPr>
          <w:rFonts w:ascii="Arial" w:hAnsi="Arial" w:cs="Arial"/>
          <w:color w:val="000000"/>
          <w:sz w:val="20"/>
        </w:rPr>
      </w:pPr>
      <w:r w:rsidRPr="00F76876">
        <w:rPr>
          <w:color w:val="000000"/>
        </w:rPr>
        <w:t>23.3.5. skirti socialinę pašalpą bendrai gyvenantiems asmenims atskirai, kai santuokos nutraukimo bylos nagrinėjimo metu yra ginčas, arba šeima patiria krizę dėl tarpusavio santykių nutraukimo, arba ruošiami dokumentai santuokos nutraukimui:</w:t>
      </w:r>
      <w:r w:rsidRPr="00F76876">
        <w:rPr>
          <w:color w:val="000000"/>
          <w:lang w:eastAsia="x-none"/>
        </w:rPr>
        <w:t xml:space="preserve"> </w:t>
      </w:r>
    </w:p>
    <w:p w:rsidR="00F76876" w:rsidRPr="00F76876" w:rsidRDefault="00F76876" w:rsidP="00F76876">
      <w:pPr>
        <w:ind w:firstLine="720"/>
        <w:jc w:val="both"/>
        <w:rPr>
          <w:color w:val="000000"/>
          <w:lang w:eastAsia="en-US"/>
        </w:rPr>
      </w:pPr>
      <w:r w:rsidRPr="00F76876">
        <w:rPr>
          <w:color w:val="000000"/>
        </w:rPr>
        <w:t>23.3.5.</w:t>
      </w:r>
      <w:r w:rsidRPr="00F76876">
        <w:rPr>
          <w:color w:val="000000"/>
          <w:lang w:eastAsia="en-US"/>
        </w:rPr>
        <w:t>1. kai teismui yra pateiktas pareiškimas dėl santuokos nutraukimo ir/ ar ieškinys dėl vaikų išlaikymo priteisimo, iki bus priimtas sprendimas;</w:t>
      </w:r>
    </w:p>
    <w:p w:rsidR="00F76876" w:rsidRPr="00F76876" w:rsidRDefault="00F76876" w:rsidP="00F76876">
      <w:pPr>
        <w:ind w:firstLine="720"/>
        <w:jc w:val="both"/>
        <w:rPr>
          <w:color w:val="000000"/>
        </w:rPr>
      </w:pPr>
      <w:r w:rsidRPr="00F76876">
        <w:rPr>
          <w:color w:val="000000"/>
          <w:lang w:eastAsia="en-US"/>
        </w:rPr>
        <w:t>23.3.5.2. vaikui ir su juo gyvenančiam vienam iš tėvų, kilus šeimoje krizei iki 6 mėn.</w:t>
      </w:r>
      <w:r w:rsidRPr="00F76876">
        <w:rPr>
          <w:color w:val="000000"/>
          <w:szCs w:val="20"/>
          <w:lang w:eastAsia="en-US"/>
        </w:rPr>
        <w:t xml:space="preserve"> </w:t>
      </w:r>
      <w:r w:rsidRPr="00F76876">
        <w:rPr>
          <w:color w:val="000000"/>
          <w:lang w:eastAsia="x-none"/>
        </w:rPr>
        <w:t xml:space="preserve">Šiuo atveju socialinė pašalpa skiriama, nevertinant kito sutuoktinio pajamų ir nuosavybės teise priklausančio turto,  išskyrus santuokoje įgytą turtą lygiomis dalimis; </w:t>
      </w:r>
    </w:p>
    <w:p w:rsidR="00F76876" w:rsidRPr="00F76876" w:rsidRDefault="00F76876" w:rsidP="00F76876">
      <w:pPr>
        <w:suppressAutoHyphens/>
        <w:ind w:firstLine="720"/>
        <w:jc w:val="both"/>
        <w:textAlignment w:val="baseline"/>
        <w:rPr>
          <w:rFonts w:eastAsia="Arial Unicode MS"/>
          <w:b/>
          <w:color w:val="000000"/>
          <w:lang w:eastAsia="en-US"/>
        </w:rPr>
      </w:pPr>
      <w:r w:rsidRPr="00F76876">
        <w:rPr>
          <w:color w:val="000000"/>
        </w:rPr>
        <w:t>23.3.6. s</w:t>
      </w:r>
      <w:r w:rsidRPr="00F76876">
        <w:rPr>
          <w:rFonts w:eastAsia="Arial Unicode MS"/>
          <w:color w:val="000000"/>
          <w:lang w:eastAsia="en-US"/>
        </w:rPr>
        <w:t>kirti socialinę pašalpą, jeigu vieno iš bendrai gyvenančių asmenų arba vieno gyvenančio asmens vidutinės pajamos per mėnesį yra lygios 1,1 valstybės remiamų pajamų dydžio arba bendrai gyvenančių asmenų arba vieno gyvenančio asmens vidutinės pajamos per mėnesį ne daugiau kaip 50 procentų viršija 1,1 valstybės remiamų pajamų dydžio, arba apskaičiuota socialinė pašalpa yra mažesnė už šio įstatymo 22 straipsnio 9 dalyje nustatytą dydį</w:t>
      </w:r>
      <w:r w:rsidRPr="00F76876">
        <w:rPr>
          <w:rFonts w:eastAsia="Arial Unicode MS"/>
          <w:b/>
          <w:color w:val="000000"/>
          <w:lang w:eastAsia="en-US"/>
        </w:rPr>
        <w:t xml:space="preserve"> </w:t>
      </w:r>
      <w:r w:rsidRPr="00F76876">
        <w:rPr>
          <w:i/>
          <w:color w:val="000000"/>
        </w:rPr>
        <w:t>(22.9 Jeigu bendrai gyvenantiems asmenims arba vienam gyvenančiam asmeniui apskaičiuota socialinė pašalpa yra mažesnė kaip 1,45 euro, o būsto šildymo išlaidų, geriamojo vandens išlaidų ar karšto vandens išlaidų kompensacija – mažesnė kaip 0,29 euro, socialinė pašalpa ir kompensacija neišmokamos)</w:t>
      </w:r>
      <w:r w:rsidRPr="00F76876">
        <w:rPr>
          <w:rFonts w:eastAsia="Arial Unicode MS"/>
          <w:b/>
          <w:color w:val="000000"/>
          <w:lang w:eastAsia="en-US"/>
        </w:rPr>
        <w:t xml:space="preserve"> </w:t>
      </w:r>
      <w:r w:rsidRPr="00F76876">
        <w:rPr>
          <w:rFonts w:eastAsia="Arial Unicode MS"/>
          <w:color w:val="000000"/>
          <w:lang w:eastAsia="en-US"/>
        </w:rPr>
        <w:t>ir bendrai gyvenantys asmenys arba vienas gyvenantis asmuo atitinka šio įstatymo 6 straipsnio 2 punkte nustatytą reikalavimą</w:t>
      </w:r>
      <w:r w:rsidRPr="00F76876">
        <w:rPr>
          <w:rFonts w:eastAsia="Arial Unicode MS"/>
          <w:i/>
          <w:color w:val="000000"/>
          <w:lang w:eastAsia="en-US"/>
        </w:rPr>
        <w:t xml:space="preserve"> (6.2.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Pr="00F76876">
        <w:rPr>
          <w:rFonts w:eastAsia="Arial Unicode MS"/>
          <w:b/>
          <w:color w:val="000000"/>
          <w:lang w:eastAsia="en-US"/>
        </w:rPr>
        <w:t xml:space="preserve"> </w:t>
      </w:r>
      <w:r w:rsidRPr="00F76876">
        <w:rPr>
          <w:rFonts w:eastAsia="Arial Unicode MS"/>
          <w:color w:val="000000"/>
          <w:lang w:eastAsia="en-US"/>
        </w:rPr>
        <w:t>vienam gyvenančiam asmeniui ir dviem bendrai gyvenantiems asmenims – 25 procentų valstybės remiamų pajamų dydžio; trims ir keturiems bendrai gyvenantiems asmenims – 50 procentų valstybės remiamų pajamų dydžio; penkiems ir daugiau bendrai gyvenančių asmenų – 70 procentų valstybės remiamų pajamų dydžio</w:t>
      </w:r>
      <w:r w:rsidR="00C6511D">
        <w:rPr>
          <w:rFonts w:eastAsia="Arial Unicode MS"/>
          <w:color w:val="000000"/>
          <w:lang w:eastAsia="en-US"/>
        </w:rPr>
        <w:t>;</w:t>
      </w:r>
      <w:r w:rsidRPr="00C6511D">
        <w:rPr>
          <w:rFonts w:eastAsia="Arial Unicode MS"/>
          <w:b/>
          <w:color w:val="000000"/>
          <w:lang w:eastAsia="en-US"/>
        </w:rPr>
        <w:t xml:space="preserve"> </w:t>
      </w:r>
    </w:p>
    <w:p w:rsidR="00F76876" w:rsidRPr="00770C12" w:rsidRDefault="00F76876" w:rsidP="00F76876">
      <w:pPr>
        <w:ind w:firstLine="720"/>
        <w:jc w:val="both"/>
        <w:rPr>
          <w:rFonts w:eastAsia="Arial Unicode MS"/>
          <w:b/>
          <w:strike/>
          <w:color w:val="000000"/>
          <w:lang w:eastAsia="en-US"/>
        </w:rPr>
      </w:pPr>
      <w:r w:rsidRPr="00770C12">
        <w:rPr>
          <w:strike/>
          <w:color w:val="000000"/>
        </w:rPr>
        <w:t>23.3.6.</w:t>
      </w:r>
      <w:r w:rsidRPr="00770C12">
        <w:rPr>
          <w:strike/>
          <w:color w:val="000000"/>
          <w:vertAlign w:val="superscript"/>
        </w:rPr>
        <w:t>1</w:t>
      </w:r>
      <w:r w:rsidRPr="00770C12">
        <w:rPr>
          <w:rFonts w:eastAsia="Arial Unicode MS"/>
          <w:b/>
          <w:strike/>
          <w:color w:val="000000"/>
          <w:lang w:eastAsia="en-US"/>
        </w:rPr>
        <w:t xml:space="preserve"> </w:t>
      </w:r>
      <w:r w:rsidRPr="00770C12">
        <w:rPr>
          <w:rFonts w:eastAsia="Arial Unicode MS"/>
          <w:i/>
          <w:strike/>
          <w:color w:val="000000"/>
          <w:lang w:eastAsia="en-US"/>
        </w:rPr>
        <w:t xml:space="preserve">įsigalioja kitą dieną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r w:rsidRPr="00770C12">
        <w:rPr>
          <w:rFonts w:eastAsia="Arial Unicode MS"/>
          <w:b/>
          <w:strike/>
          <w:color w:val="000000"/>
          <w:lang w:eastAsia="en-US"/>
        </w:rPr>
        <w:t xml:space="preserve"> </w:t>
      </w:r>
      <w:r w:rsidRPr="00770C12">
        <w:rPr>
          <w:rFonts w:eastAsia="Arial Unicode MS"/>
          <w:strike/>
          <w:color w:val="000000"/>
          <w:lang w:eastAsia="en-US"/>
        </w:rPr>
        <w:t xml:space="preserve">Skirti socialinę pašalpą, jeigu vieno iš bendrai gyvenančių asmenų arba vieno gyvenančio asmens vidutinės pajamos per mėnesį yra lygios 1,1 valstybės remiamų pajamų dydžio arba bendrai gyvenančių asmenų arba vieno gyvenančio asmens vidutinės pajamos per mėnesį ne daugiau kaip 50 procentų viršija 1,1 valstybės remiamų pajamų dydžio, arba apskaičiuota socialinė pašalpa yra mažesnė už šio įstatymo 22 straipsnio 9 dalyje nustatytą dydį </w:t>
      </w:r>
      <w:r w:rsidRPr="00770C12">
        <w:rPr>
          <w:i/>
          <w:strike/>
          <w:color w:val="000000"/>
        </w:rPr>
        <w:t xml:space="preserve">(22.9. Jeigu bendrai gyvenantiems asmenims arba vienam gyvenančiam asmeniui apskaičiuota socialinė pašalpa yra mažesnė kaip 1,45 euro, o būsto šildymo </w:t>
      </w:r>
      <w:r w:rsidRPr="00770C12">
        <w:rPr>
          <w:i/>
          <w:strike/>
          <w:color w:val="000000"/>
        </w:rPr>
        <w:lastRenderedPageBreak/>
        <w:t xml:space="preserve">išlaidų, geriamojo vandens išlaidų ar karšto vandens išlaidų kompensacija – mažesnė kaip 0,29 euro, socialinė pašalpa ir kompensacija neišmokamos) </w:t>
      </w:r>
      <w:r w:rsidRPr="00770C12">
        <w:rPr>
          <w:rFonts w:eastAsia="Arial Unicode MS"/>
          <w:strike/>
          <w:color w:val="000000"/>
          <w:lang w:eastAsia="en-US"/>
        </w:rPr>
        <w:t>ir bendrai gyvenantys asmenys arba vienas gyvenantis asmuo atitinka šio įstatymo 6 straipsnio 1 ir 3 punktuose nustatytus reikalavimus</w:t>
      </w:r>
      <w:r w:rsidRPr="00770C12">
        <w:rPr>
          <w:rFonts w:eastAsia="Arial Unicode MS"/>
          <w:b/>
          <w:strike/>
          <w:color w:val="000000"/>
          <w:lang w:eastAsia="en-US"/>
        </w:rPr>
        <w:t xml:space="preserve"> </w:t>
      </w:r>
      <w:r w:rsidRPr="00770C12">
        <w:rPr>
          <w:rFonts w:eastAsia="Arial Unicode MS"/>
          <w:i/>
          <w:strike/>
          <w:color w:val="000000"/>
          <w:lang w:eastAsia="en-US"/>
        </w:rPr>
        <w:t>(6.1. bendrai gyvenančių asmenų arba vieno gyvenančio asmens nuosavybės teise turimo turto, nurodyto šio įstatymo 14 straipsnyje, vertė neviršija turto vertės normatyvo. Jeigu bendrai gyvenančių asmenų arba vieno gyvenančio asmens nuosavybės teise turimo turto, nurodyto šio įstatymo 14 straipsnyje, vertė viršija turto vertės normatyvą, nustatant teisę į socialinę pašalpą, kai kreiptasi pirmą kartą arba praėjus ne mažiau kaip 24 mėnesiams nuo paskutinio mėnesio, už kurį socialinė pašalpa buvo paskirta, šis reikalavimas 3 mėnesius netaikomas; 6.3.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Pr="00770C12">
        <w:rPr>
          <w:rFonts w:eastAsia="Arial Unicode MS"/>
          <w:b/>
          <w:strike/>
          <w:color w:val="000000"/>
          <w:lang w:eastAsia="en-US"/>
        </w:rPr>
        <w:t xml:space="preserve"> </w:t>
      </w:r>
      <w:r w:rsidRPr="00770C12">
        <w:rPr>
          <w:rFonts w:eastAsia="Arial Unicode MS"/>
          <w:strike/>
          <w:color w:val="000000"/>
          <w:lang w:eastAsia="en-US"/>
        </w:rPr>
        <w:t>vienam gyvenančiam asmeniui ir dviem bendrai gyvenantiems asmenims – 25 procentų valstybės remiamų pajamų dydžio; trims ir keturiems bendrai gyvenantiems asmenims – 50 procentų valstybės remiamų pajamų dydžio; penkiems ir daugiau bendrai gyvenančių asmenų – 70 procentų valstybės remiamų pajamų dydžio</w:t>
      </w:r>
      <w:r w:rsidRPr="00770C12">
        <w:rPr>
          <w:rFonts w:eastAsia="Arial Unicode MS"/>
          <w:b/>
          <w:strike/>
          <w:color w:val="000000"/>
          <w:lang w:eastAsia="en-US"/>
        </w:rPr>
        <w:t xml:space="preserve">; </w:t>
      </w:r>
    </w:p>
    <w:p w:rsidR="00F76876" w:rsidRPr="00F76876" w:rsidRDefault="00F76876" w:rsidP="00F76876">
      <w:pPr>
        <w:ind w:firstLine="720"/>
        <w:jc w:val="both"/>
        <w:rPr>
          <w:color w:val="000000"/>
        </w:rPr>
      </w:pPr>
      <w:r w:rsidRPr="00F76876">
        <w:rPr>
          <w:color w:val="000000"/>
        </w:rPr>
        <w:t>23.3.7. skirti būsto šildymo išlaidų kompensaciją vienam gyvenančiam asmeniui arba bendrai gyvenantiems asmenims, jeigu jie deklaruoja gyvenamąją vietą jų nuosavybės teise turimame būste arba nuomojasi būstą, kuris Nekilnojamojo turto registre nėra įregistruotas kaip gyvenamosios patalpos arba atskira gyvenamoji patalpa, kai bendraturčių nuosavybės teisės dalys nėra nustatytos;</w:t>
      </w:r>
    </w:p>
    <w:p w:rsidR="00F76876" w:rsidRPr="00F76876" w:rsidRDefault="00F76876" w:rsidP="00F76876">
      <w:pPr>
        <w:ind w:firstLine="720"/>
        <w:jc w:val="both"/>
        <w:rPr>
          <w:i/>
          <w:color w:val="000000"/>
        </w:rPr>
      </w:pPr>
      <w:r w:rsidRPr="00F76876">
        <w:rPr>
          <w:color w:val="000000"/>
        </w:rPr>
        <w:t>23.3.8. skirti būsto šildymo išlaidų kompensaciją, jeigu daugiabučio namo buto savininkas neatitinka Įstatymo 7 straipsnio 5 dalyje nustatytų reikalavimų - savininkai, kurie kreipiasi dėl būsto šildymo išlaidų kompensacijų, nedalyvavo svarstant ir priimant sprendimą susirinkime dėl daugiabučio namo atnaujinimo (modernizavimo) projekto įgyvendinimo ir nedalyvauja įgyvendinant šį projektą.</w:t>
      </w:r>
      <w:r w:rsidRPr="00F76876">
        <w:rPr>
          <w:rFonts w:ascii="Arial" w:hAnsi="Arial" w:cs="Arial"/>
          <w:i/>
          <w:color w:val="000000"/>
          <w:sz w:val="20"/>
          <w:szCs w:val="20"/>
        </w:rPr>
        <w:t>(</w:t>
      </w:r>
      <w:r w:rsidRPr="00F76876">
        <w:rPr>
          <w:i/>
          <w:color w:val="000000"/>
        </w:rPr>
        <w:t>7.5. Daugiabučio namo butų savininkai, kurie kreipiasi dėl būsto šildymo išlaidų kompensacijų, turi dalyvauti svarstant ir priimant sprendimą susirinkime dėl daugiabučio namo atnaujinimo (modernizavimo) projekto įgyvendinimo pagal Vyriausybės patvirtintą</w:t>
      </w:r>
      <w:r w:rsidRPr="00F76876">
        <w:rPr>
          <w:b/>
          <w:i/>
          <w:color w:val="000000"/>
        </w:rPr>
        <w:t xml:space="preserve"> </w:t>
      </w:r>
      <w:r w:rsidRPr="00F76876">
        <w:rPr>
          <w:i/>
          <w:color w:val="000000"/>
        </w:rPr>
        <w:t>daugiabučių namų atnaujinimo (modernizavimo) programą ar ją atitinkančią savivaldybės tarybos patvirtintą programą, jeigu toks sprendimas svarstomas ir priimamas, ir dalyvauti įgyvendinant šį projektą).</w:t>
      </w:r>
    </w:p>
    <w:p w:rsidR="00F76876" w:rsidRPr="00F76876" w:rsidRDefault="00F76876" w:rsidP="00F76876">
      <w:pPr>
        <w:tabs>
          <w:tab w:val="left" w:pos="610"/>
        </w:tabs>
        <w:ind w:firstLine="720"/>
        <w:jc w:val="both"/>
        <w:rPr>
          <w:i/>
          <w:color w:val="000000"/>
        </w:rPr>
      </w:pPr>
      <w:r w:rsidRPr="00F76876">
        <w:rPr>
          <w:color w:val="000000"/>
        </w:rPr>
        <w:t xml:space="preserve">23.3.9. skirti socialinę pašalpą ir Kompensacijas bendrai gyvenantiems asmenims arba vienam gyvenančiam asmeniui, kai jiems piniginė socialinė parama neskiriama  Įstatymo 21 straipsnio 11 dalyje nustatytu atveju  </w:t>
      </w:r>
      <w:r w:rsidRPr="00F76876">
        <w:rPr>
          <w:bCs/>
          <w:i/>
          <w:color w:val="000000"/>
        </w:rPr>
        <w:t>(21. 11</w:t>
      </w:r>
      <w:r w:rsidRPr="00F76876">
        <w:rPr>
          <w:i/>
          <w:color w:val="000000"/>
        </w:rPr>
        <w:t xml:space="preserve">. Jeigu vienas gyvenantis asmuo arba vienas iš bendrai gyvenančių asmenų laikotarpiu, už kurį skiriama ir (ar) mokama piniginė socialinė parama, nutraukė registraciją </w:t>
      </w:r>
      <w:r w:rsidRPr="00F76876">
        <w:rPr>
          <w:bCs/>
          <w:i/>
          <w:color w:val="000000"/>
        </w:rPr>
        <w:t>Užimtumo tarnyboje</w:t>
      </w:r>
      <w:r w:rsidRPr="00F76876">
        <w:rPr>
          <w:i/>
          <w:color w:val="000000"/>
        </w:rPr>
        <w:t xml:space="preserve"> ar kitos valstybės valstybinėje įdarbinimo tarnyboje, išskyrus įsidarbinimo atvejį, arba registracija </w:t>
      </w:r>
      <w:r w:rsidRPr="00F76876">
        <w:rPr>
          <w:bCs/>
          <w:i/>
          <w:color w:val="000000"/>
        </w:rPr>
        <w:t>Užimtumo tarnyboje</w:t>
      </w:r>
      <w:r w:rsidRPr="00F76876">
        <w:rPr>
          <w:i/>
          <w:color w:val="000000"/>
        </w:rPr>
        <w:t xml:space="preserve"> ar kitos valstybės valstybinėje įdarbinimo tarnyboje jam buvo nutraukta, piniginė socialinė parama bendrai gyvenantiems asmenims arba vienam gyvenančiam asmeniui neskiriama arba paskirtosios mokėjimas nutraukiamas nuo kito mėnesio po šių aplinkybių atsiradimo. Šiems asmenims, kai jie yra šio įstatymo 8 straipsnio 1 dalies 4 punkte nurodyti asmenys, piniginė socialinė parama skiriama, jeigu jie ne trumpiau kaip 3 mėnesius registruoti </w:t>
      </w:r>
      <w:r w:rsidRPr="00F76876">
        <w:rPr>
          <w:bCs/>
          <w:i/>
          <w:color w:val="000000"/>
        </w:rPr>
        <w:t>Užimtumo tarnyboje</w:t>
      </w:r>
      <w:r w:rsidRPr="00F76876">
        <w:rPr>
          <w:i/>
          <w:color w:val="000000"/>
        </w:rPr>
        <w:t xml:space="preserve"> ar kitos valstybės valstybinėje įdarbinimo tarnyboje. Ši nuostata netaikoma, jeigu per šioje dalyje nurodytą laikotarpį vienas gyvenantis asmuo arba vienas iš bendrai gyvenančių asmenų įsidarbina ar pradeda dirbti savarankiškai ir dirba ne trumpiau kaip 1 mėnesį arba dėl piniginės socialinės paramos kreipiasi praėjus ne mažiau kaip 6 mėnesiams po paskutinio piniginės socialinės paramos gavimo laikotarpio);</w:t>
      </w:r>
    </w:p>
    <w:p w:rsidR="00F76876" w:rsidRPr="00F76876" w:rsidRDefault="00F76876" w:rsidP="00F76876">
      <w:pPr>
        <w:tabs>
          <w:tab w:val="left" w:pos="590"/>
        </w:tabs>
        <w:ind w:firstLine="720"/>
        <w:jc w:val="both"/>
        <w:rPr>
          <w:b/>
          <w:bCs/>
          <w:color w:val="000000"/>
          <w:lang w:eastAsia="en-US"/>
        </w:rPr>
      </w:pPr>
      <w:r w:rsidRPr="00F76876">
        <w:rPr>
          <w:color w:val="000000"/>
        </w:rPr>
        <w:t>23.3.10. skirti piniginę socialinę paramą kaip vienam gyvenančiam asmeniui pilnamečiui vaikui (įvaikiui) iki 24 metų, kuris mokosi pagal bendrojo ugdymo programą (įskaitant laikotarpį nuo bendrojo ugdymo programos baigimo dienos iki tų pačių metų rugsėjo 1 dienos) ar pagal formaliojo profesinio mokymo programą arba studijuoja aukštojoje mokykloje (įskaitant akademinių atostogų dėl ligos ar nėštumo laikotarpį), kai mirė vienas iš jo tėvų (įtėvių).</w:t>
      </w:r>
    </w:p>
    <w:p w:rsidR="00F76876" w:rsidRPr="00F76876" w:rsidRDefault="00F76876" w:rsidP="00F76876">
      <w:pPr>
        <w:tabs>
          <w:tab w:val="num" w:pos="480"/>
          <w:tab w:val="left" w:pos="1260"/>
        </w:tabs>
        <w:suppressAutoHyphens/>
        <w:ind w:firstLine="720"/>
        <w:jc w:val="both"/>
        <w:textAlignment w:val="baseline"/>
        <w:rPr>
          <w:color w:val="000000"/>
          <w:lang w:eastAsia="en-US"/>
        </w:rPr>
      </w:pPr>
      <w:r w:rsidRPr="00F76876">
        <w:rPr>
          <w:b/>
          <w:color w:val="000000"/>
          <w:lang w:eastAsia="en-US"/>
        </w:rPr>
        <w:t>24. Piniginė socialinė parama ši</w:t>
      </w:r>
      <w:r w:rsidRPr="00F76876">
        <w:rPr>
          <w:color w:val="000000"/>
          <w:lang w:eastAsia="en-US"/>
        </w:rPr>
        <w:t xml:space="preserve">o Tvarkos aprašo 23.3 punktuose nurodytais atvejais skiriama, gavus </w:t>
      </w:r>
      <w:r w:rsidRPr="00F76876">
        <w:rPr>
          <w:color w:val="000000"/>
        </w:rPr>
        <w:t>bendrai gyvenančių asmenų arba vieno gyvenančio asmens</w:t>
      </w:r>
      <w:r w:rsidRPr="00F76876">
        <w:rPr>
          <w:color w:val="000000"/>
          <w:lang w:eastAsia="en-US"/>
        </w:rPr>
        <w:t xml:space="preserve"> užpildytą </w:t>
      </w:r>
      <w:r w:rsidRPr="00F76876">
        <w:rPr>
          <w:rFonts w:eastAsia="Courier New"/>
          <w:color w:val="000000"/>
          <w:lang w:eastAsia="en-US"/>
        </w:rPr>
        <w:t xml:space="preserve">prašymą-paraišką su papildomais dokumentais, </w:t>
      </w:r>
      <w:r w:rsidRPr="00F76876">
        <w:rPr>
          <w:color w:val="000000"/>
          <w:lang w:eastAsia="en-US"/>
        </w:rPr>
        <w:t xml:space="preserve">laisvos formos prašymą, socialiniams darbuotojams patikrinus jų gyvenimo sąlygas, turimą turtą ir užimtumą bei surašius buities ir gyvenimo sąlygų patikrinimo </w:t>
      </w:r>
      <w:r w:rsidRPr="00F76876">
        <w:rPr>
          <w:color w:val="000000"/>
          <w:lang w:eastAsia="en-US"/>
        </w:rPr>
        <w:lastRenderedPageBreak/>
        <w:t xml:space="preserve">aktą ir apsvarsčius </w:t>
      </w:r>
      <w:r w:rsidRPr="00F76876">
        <w:rPr>
          <w:rFonts w:eastAsia="Courier New"/>
          <w:color w:val="000000"/>
          <w:lang w:eastAsia="en-US"/>
        </w:rPr>
        <w:t>Piniginės socialinės paramos teikimo komisijoje.</w:t>
      </w:r>
      <w:r w:rsidRPr="00F76876">
        <w:rPr>
          <w:color w:val="000000"/>
          <w:lang w:eastAsia="en-US"/>
        </w:rPr>
        <w:t xml:space="preserve"> Komisija, atsižvelgdama į asmenų prašymus, surašytus buities ir gyvenimo sąlygų patikrinimo aktus, rekomenduoja teikti:</w:t>
      </w:r>
    </w:p>
    <w:p w:rsidR="00F76876" w:rsidRPr="00F76876" w:rsidRDefault="00F76876" w:rsidP="00F76876">
      <w:pPr>
        <w:tabs>
          <w:tab w:val="num" w:pos="840"/>
          <w:tab w:val="left" w:pos="1260"/>
        </w:tabs>
        <w:ind w:firstLine="720"/>
        <w:jc w:val="both"/>
        <w:rPr>
          <w:color w:val="000000"/>
        </w:rPr>
      </w:pPr>
      <w:r w:rsidRPr="00F76876">
        <w:rPr>
          <w:color w:val="000000"/>
          <w:lang w:eastAsia="en-US"/>
        </w:rPr>
        <w:t>24.1</w:t>
      </w:r>
      <w:r w:rsidRPr="00F76876">
        <w:rPr>
          <w:color w:val="000000"/>
        </w:rPr>
        <w:t xml:space="preserve">. </w:t>
      </w:r>
      <w:r w:rsidRPr="00F76876">
        <w:rPr>
          <w:color w:val="000000"/>
          <w:lang w:eastAsia="en-US"/>
        </w:rPr>
        <w:t xml:space="preserve">bendrai gyvenantiems asmenims, auginantiems vaikus, priklausomai nuo aplinkybių, </w:t>
      </w:r>
      <w:r w:rsidRPr="009626CF">
        <w:rPr>
          <w:strike/>
          <w:color w:val="000000"/>
          <w:lang w:eastAsia="en-US"/>
        </w:rPr>
        <w:t xml:space="preserve">piniginė </w:t>
      </w:r>
      <w:r w:rsidRPr="00F76876">
        <w:rPr>
          <w:color w:val="000000"/>
          <w:lang w:eastAsia="en-US"/>
        </w:rPr>
        <w:t xml:space="preserve">socialinė </w:t>
      </w:r>
      <w:r w:rsidRPr="009626CF">
        <w:rPr>
          <w:strike/>
          <w:color w:val="000000"/>
          <w:lang w:eastAsia="en-US"/>
        </w:rPr>
        <w:t>parama</w:t>
      </w:r>
      <w:r w:rsidRPr="00F76876">
        <w:rPr>
          <w:color w:val="000000"/>
          <w:lang w:eastAsia="en-US"/>
        </w:rPr>
        <w:t xml:space="preserve"> </w:t>
      </w:r>
      <w:r w:rsidR="009626CF" w:rsidRPr="009626CF">
        <w:rPr>
          <w:b/>
          <w:color w:val="000000"/>
          <w:lang w:eastAsia="en-US"/>
        </w:rPr>
        <w:t>pašalpa</w:t>
      </w:r>
      <w:r w:rsidR="009626CF">
        <w:rPr>
          <w:color w:val="000000"/>
          <w:lang w:eastAsia="en-US"/>
        </w:rPr>
        <w:t xml:space="preserve"> </w:t>
      </w:r>
      <w:r w:rsidRPr="00F76876">
        <w:rPr>
          <w:color w:val="000000"/>
          <w:lang w:eastAsia="en-US"/>
        </w:rPr>
        <w:t>gali būti skiriama 9 mėnesius per metus;</w:t>
      </w:r>
    </w:p>
    <w:p w:rsidR="00F76876" w:rsidRPr="00F76876" w:rsidRDefault="00F76876" w:rsidP="00F76876">
      <w:pPr>
        <w:tabs>
          <w:tab w:val="num" w:pos="840"/>
          <w:tab w:val="left" w:pos="1260"/>
        </w:tabs>
        <w:ind w:firstLine="720"/>
        <w:jc w:val="both"/>
        <w:rPr>
          <w:color w:val="000000"/>
        </w:rPr>
      </w:pPr>
      <w:r w:rsidRPr="00F76876">
        <w:rPr>
          <w:color w:val="000000"/>
        </w:rPr>
        <w:t xml:space="preserve">24.2. </w:t>
      </w:r>
      <w:r w:rsidRPr="00F76876">
        <w:rPr>
          <w:color w:val="000000"/>
          <w:lang w:eastAsia="en-US"/>
        </w:rPr>
        <w:t xml:space="preserve">bendrai gyvenantiems asmenims, neauginantiems vaikų, ar vieniems gyvenantiems asmenims priklausomai nuo aplinkybių </w:t>
      </w:r>
      <w:r w:rsidRPr="009626CF">
        <w:rPr>
          <w:strike/>
          <w:color w:val="000000"/>
          <w:lang w:eastAsia="en-US"/>
        </w:rPr>
        <w:t xml:space="preserve">piniginė </w:t>
      </w:r>
      <w:r w:rsidRPr="00F76876">
        <w:rPr>
          <w:color w:val="000000"/>
          <w:lang w:eastAsia="en-US"/>
        </w:rPr>
        <w:t xml:space="preserve">socialinė </w:t>
      </w:r>
      <w:r w:rsidRPr="009626CF">
        <w:rPr>
          <w:strike/>
          <w:color w:val="000000"/>
          <w:lang w:eastAsia="en-US"/>
        </w:rPr>
        <w:t>parama</w:t>
      </w:r>
      <w:r w:rsidRPr="00F76876">
        <w:rPr>
          <w:color w:val="000000"/>
          <w:lang w:eastAsia="en-US"/>
        </w:rPr>
        <w:t xml:space="preserve"> </w:t>
      </w:r>
      <w:r w:rsidR="009626CF">
        <w:rPr>
          <w:color w:val="000000"/>
          <w:lang w:eastAsia="en-US"/>
        </w:rPr>
        <w:t xml:space="preserve">pašalpa </w:t>
      </w:r>
      <w:r w:rsidRPr="00F76876">
        <w:rPr>
          <w:color w:val="000000"/>
          <w:lang w:eastAsia="en-US"/>
        </w:rPr>
        <w:t xml:space="preserve">gali būti skiriama 6 mėnesius per metus; </w:t>
      </w:r>
    </w:p>
    <w:p w:rsidR="00F76876" w:rsidRDefault="00F76876" w:rsidP="00F76876">
      <w:pPr>
        <w:tabs>
          <w:tab w:val="num" w:pos="840"/>
          <w:tab w:val="left" w:pos="1260"/>
        </w:tabs>
        <w:ind w:firstLine="720"/>
        <w:jc w:val="both"/>
        <w:rPr>
          <w:color w:val="000000"/>
        </w:rPr>
      </w:pPr>
      <w:r w:rsidRPr="00F76876">
        <w:rPr>
          <w:color w:val="000000"/>
          <w:lang w:eastAsia="en-US"/>
        </w:rPr>
        <w:t>24.3.</w:t>
      </w:r>
      <w:r w:rsidRPr="00F76876">
        <w:rPr>
          <w:color w:val="000000"/>
        </w:rPr>
        <w:t xml:space="preserve"> </w:t>
      </w:r>
      <w:r w:rsidRPr="00F76876">
        <w:rPr>
          <w:color w:val="000000"/>
          <w:lang w:eastAsia="en-US"/>
        </w:rPr>
        <w:t>K</w:t>
      </w:r>
      <w:r w:rsidRPr="00F76876">
        <w:rPr>
          <w:color w:val="000000"/>
        </w:rPr>
        <w:t>ompensacijos  (taip pat ir kreditas bei palūkanų apmokėjimas) skiriamos, atsižvelgiant į bendrai gyvenančių asmenų darbingumą ir kitas aplinkybes, bet ne daugiau nei 9 mėnesiams per  metus.</w:t>
      </w:r>
    </w:p>
    <w:p w:rsidR="009626CF" w:rsidRPr="00CE703F" w:rsidRDefault="009626CF" w:rsidP="00F76876">
      <w:pPr>
        <w:tabs>
          <w:tab w:val="num" w:pos="840"/>
          <w:tab w:val="left" w:pos="1260"/>
        </w:tabs>
        <w:ind w:firstLine="720"/>
        <w:jc w:val="both"/>
        <w:rPr>
          <w:b/>
          <w:color w:val="000000"/>
          <w:lang w:eastAsia="en-US"/>
        </w:rPr>
      </w:pPr>
      <w:r w:rsidRPr="009626CF">
        <w:rPr>
          <w:b/>
        </w:rPr>
        <w:t xml:space="preserve">24.4 </w:t>
      </w:r>
      <w:r w:rsidR="00CE703F" w:rsidRPr="00CE703F">
        <w:rPr>
          <w:b/>
          <w:szCs w:val="20"/>
          <w:lang w:eastAsia="en-US"/>
        </w:rPr>
        <w:t>bendrai ar vieniems gyvenantiems asmenims, kurių pajamos ne didesnės 1,5</w:t>
      </w:r>
      <w:r w:rsidR="00CE703F" w:rsidRPr="00CE703F">
        <w:rPr>
          <w:rFonts w:eastAsia="Arial Unicode MS"/>
          <w:b/>
        </w:rPr>
        <w:t xml:space="preserve"> valstybės </w:t>
      </w:r>
      <w:r w:rsidR="00CE703F" w:rsidRPr="00CE703F">
        <w:rPr>
          <w:rFonts w:eastAsia="Arial Unicode MS"/>
          <w:b/>
          <w:lang w:eastAsia="en-US"/>
        </w:rPr>
        <w:t>remiamų pajamų dydžio,</w:t>
      </w:r>
      <w:r w:rsidR="00CE703F" w:rsidRPr="00CE703F">
        <w:rPr>
          <w:b/>
          <w:szCs w:val="20"/>
          <w:lang w:eastAsia="en-US"/>
        </w:rPr>
        <w:t xml:space="preserve"> o turimo turto vertė, nurodyto Įstatymo 14 str., viršija daugiau nei 20 procentų, Komisija, įvertinusi visas aplinkybes, gali rekomenduoti piniginę socialinę paramą išimties tvarka skirti 12 mėn. per kalendorinius metus.“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48"/>
        <w:jc w:val="center"/>
        <w:rPr>
          <w:color w:val="000000"/>
        </w:rPr>
      </w:pP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sidRPr="00F76876">
        <w:rPr>
          <w:b/>
          <w:color w:val="000000"/>
        </w:rPr>
        <w:t>VIII SKYRIUS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sidRPr="00F76876">
        <w:rPr>
          <w:b/>
          <w:color w:val="000000"/>
        </w:rPr>
        <w:t>GYVENIMO SĄLYGŲ, TURIMO TURTO IR UŽIMTUMO PERIODINIO</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sidRPr="00F76876">
        <w:rPr>
          <w:b/>
          <w:color w:val="000000"/>
        </w:rPr>
        <w:t>TIKRINIMO TVARKA</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64"/>
        <w:jc w:val="center"/>
        <w:rPr>
          <w:color w:val="000000"/>
        </w:rPr>
      </w:pPr>
    </w:p>
    <w:p w:rsidR="00F76876" w:rsidRPr="00F76876" w:rsidRDefault="00F76876" w:rsidP="00F76876">
      <w:pPr>
        <w:tabs>
          <w:tab w:val="num" w:pos="0"/>
          <w:tab w:val="left" w:pos="709"/>
          <w:tab w:val="left" w:pos="1080"/>
        </w:tabs>
        <w:suppressAutoHyphens/>
        <w:ind w:firstLine="720"/>
        <w:jc w:val="both"/>
        <w:textAlignment w:val="baseline"/>
        <w:rPr>
          <w:color w:val="000000"/>
        </w:rPr>
      </w:pPr>
      <w:r w:rsidRPr="00F76876">
        <w:rPr>
          <w:color w:val="000000"/>
        </w:rPr>
        <w:t xml:space="preserve">25. </w:t>
      </w:r>
      <w:r w:rsidRPr="00F76876">
        <w:rPr>
          <w:color w:val="000000"/>
          <w:lang w:eastAsia="en-US"/>
        </w:rPr>
        <w:t>Socialinės paramos skyriaus ir seniūnijų specialistai, s</w:t>
      </w:r>
      <w:r w:rsidRPr="00F76876">
        <w:rPr>
          <w:color w:val="000000"/>
        </w:rPr>
        <w:t>iekdami įvertinti piniginės socialinės paramos teikimo veiksmingumą arba išsiaiškinti piktnaudžiavimo pinigine socialine parama atvejus, arba</w:t>
      </w:r>
      <w:r w:rsidRPr="00F76876">
        <w:rPr>
          <w:b/>
          <w:color w:val="000000"/>
          <w:lang w:eastAsia="en-US"/>
        </w:rPr>
        <w:t xml:space="preserve"> </w:t>
      </w:r>
      <w:r w:rsidRPr="00F76876">
        <w:rPr>
          <w:color w:val="000000"/>
        </w:rPr>
        <w:t>kilus pagrįstiems įtarimams dėl pateiktos informacijos teisingumo, turi teisę papildomai apklausti asmenis, kurie kreipiasi dėl piniginės socialinės paramos ar gauna šią paramą, tikrinti jų pateiktus dokumentus ir reikalauti papildomų duomenų, įrodančių bendrai gyvenančių asmenų arba vieno gyvenančio asmens teisę į piniginę socialinę paramą, tikrinti bendrai gyvenančių asmenų ir vieno gyvenančio asmens buities ir gyvenimo sąlygas, turimą turtą ir užimtumą tokiais atvejais:</w:t>
      </w:r>
    </w:p>
    <w:p w:rsidR="00F76876" w:rsidRPr="00F76876" w:rsidRDefault="00F76876" w:rsidP="00F76876">
      <w:pPr>
        <w:tabs>
          <w:tab w:val="num" w:pos="0"/>
          <w:tab w:val="left" w:pos="709"/>
          <w:tab w:val="left" w:pos="1080"/>
        </w:tabs>
        <w:suppressAutoHyphens/>
        <w:ind w:firstLine="720"/>
        <w:textAlignment w:val="baseline"/>
        <w:rPr>
          <w:color w:val="000000"/>
          <w:lang w:eastAsia="ko-KR"/>
        </w:rPr>
      </w:pPr>
      <w:r w:rsidRPr="00F76876">
        <w:rPr>
          <w:color w:val="000000"/>
          <w:lang w:eastAsia="ko-KR"/>
        </w:rPr>
        <w:t>25.1. kai piniginė socialinė  parama teikiama Įstatymo 23 straipsnio numatytais atvejais;</w:t>
      </w:r>
    </w:p>
    <w:p w:rsidR="00F76876" w:rsidRPr="00F76876" w:rsidRDefault="00F76876" w:rsidP="00F76876">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color w:val="000000"/>
          <w:lang w:eastAsia="ko-KR"/>
        </w:rPr>
      </w:pPr>
      <w:r w:rsidRPr="00F76876">
        <w:rPr>
          <w:color w:val="000000"/>
          <w:lang w:eastAsia="ko-KR"/>
        </w:rPr>
        <w:t xml:space="preserve">25.2. kai paramos gavėjai nevykdo Įstatymo 25 straipsnyje nustatytų pareigų; </w:t>
      </w:r>
    </w:p>
    <w:p w:rsidR="00F76876" w:rsidRPr="00F76876" w:rsidRDefault="00F76876" w:rsidP="00F76876">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ko-KR"/>
        </w:rPr>
      </w:pPr>
      <w:r w:rsidRPr="00F76876">
        <w:rPr>
          <w:color w:val="000000"/>
          <w:lang w:eastAsia="ko-KR"/>
        </w:rPr>
        <w:t>25.3. kai gauta informacija iš valstybinės institucijos apie nelegalią veiklą;</w:t>
      </w:r>
    </w:p>
    <w:p w:rsidR="00F76876" w:rsidRPr="00F76876" w:rsidRDefault="00F76876" w:rsidP="00F76876">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ko-KR"/>
        </w:rPr>
      </w:pPr>
      <w:r w:rsidRPr="00F76876">
        <w:rPr>
          <w:color w:val="000000"/>
          <w:lang w:eastAsia="ko-KR"/>
        </w:rPr>
        <w:t>25.4. kai gauta informacija ar anoniminis pranešimas raštu arba telefonu apie nelegalią veiklą ar bendrai gyvenančius asmenis;</w:t>
      </w:r>
    </w:p>
    <w:p w:rsidR="00F76876" w:rsidRPr="00F76876" w:rsidRDefault="00F76876" w:rsidP="00F76876">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color w:val="000000"/>
          <w:lang w:eastAsia="ko-KR"/>
        </w:rPr>
      </w:pPr>
      <w:r w:rsidRPr="00F76876">
        <w:rPr>
          <w:color w:val="000000"/>
          <w:lang w:eastAsia="ko-KR"/>
        </w:rPr>
        <w:t>25.5. kai paramos gavėjai yra  bedarbiai;</w:t>
      </w:r>
    </w:p>
    <w:p w:rsidR="00F76876" w:rsidRPr="00F76876" w:rsidRDefault="00F76876" w:rsidP="00F76876">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ko-KR"/>
        </w:rPr>
      </w:pPr>
      <w:r w:rsidRPr="00F76876">
        <w:rPr>
          <w:color w:val="000000"/>
          <w:lang w:eastAsia="ko-KR"/>
        </w:rPr>
        <w:t xml:space="preserve">25.6. kai bendrai gyvenančių asmenų šeiminė sudėtis </w:t>
      </w:r>
      <w:r w:rsidRPr="00F76876">
        <w:rPr>
          <w:color w:val="000000"/>
        </w:rPr>
        <w:t xml:space="preserve">(vaikų skaičiaus padidėjimas / sumažėjimas nelaikomas sudėties pasikeitimu) </w:t>
      </w:r>
      <w:r w:rsidRPr="00F76876">
        <w:rPr>
          <w:color w:val="000000"/>
          <w:lang w:eastAsia="ko-KR"/>
        </w:rPr>
        <w:t>nuolat keičiasi;</w:t>
      </w:r>
    </w:p>
    <w:p w:rsidR="00F76876" w:rsidRPr="00F76876" w:rsidRDefault="00F76876" w:rsidP="00F76876">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ko-KR"/>
        </w:rPr>
      </w:pPr>
      <w:r w:rsidRPr="00F76876">
        <w:rPr>
          <w:color w:val="000000"/>
          <w:lang w:eastAsia="ko-KR"/>
        </w:rPr>
        <w:t xml:space="preserve">25.7. </w:t>
      </w:r>
      <w:r w:rsidRPr="00F76876">
        <w:rPr>
          <w:rFonts w:cs="Courier New"/>
          <w:color w:val="000000"/>
          <w:lang w:eastAsia="ko-KR"/>
        </w:rPr>
        <w:t>kilus pagrįstų įtarimų dėl prašyme-paraiškoje pateiktų duomenų apie turimą turtą, gaunamas pajamas ar bendrai gyvenančių asmenų arba vieno gyvenančio asmens užimtumą;</w:t>
      </w:r>
    </w:p>
    <w:p w:rsidR="00F76876" w:rsidRPr="00F76876" w:rsidRDefault="00F76876" w:rsidP="00F76876">
      <w:pPr>
        <w:tabs>
          <w:tab w:val="num" w:pos="0"/>
          <w:tab w:val="num" w:pos="840"/>
          <w:tab w:val="left" w:pos="1260"/>
        </w:tabs>
        <w:ind w:firstLine="720"/>
        <w:jc w:val="both"/>
        <w:rPr>
          <w:color w:val="000000"/>
        </w:rPr>
      </w:pPr>
      <w:r w:rsidRPr="00F76876">
        <w:rPr>
          <w:color w:val="000000"/>
        </w:rPr>
        <w:t>25.8. kai gaunama informacija  apie</w:t>
      </w:r>
      <w:r w:rsidRPr="00F76876">
        <w:rPr>
          <w:color w:val="000000"/>
          <w:lang w:eastAsia="en-US"/>
        </w:rPr>
        <w:t xml:space="preserve"> vieno gyvenančio asmens ar bendrai gyvenančių asmenų vykimą į užsienio valstybes ir dokumentais nepagrindžiamas kelionių tikslingumas;</w:t>
      </w:r>
    </w:p>
    <w:p w:rsidR="00F76876" w:rsidRPr="00F76876" w:rsidRDefault="00F76876" w:rsidP="00F76876">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cs="Courier New"/>
          <w:color w:val="000000"/>
          <w:lang w:eastAsia="ko-KR"/>
        </w:rPr>
      </w:pPr>
      <w:r w:rsidRPr="00F76876">
        <w:rPr>
          <w:rFonts w:cs="Courier New"/>
          <w:color w:val="000000"/>
          <w:lang w:eastAsia="ko-KR"/>
        </w:rPr>
        <w:t>25.9. kitais nenumatytais atvejais;</w:t>
      </w:r>
    </w:p>
    <w:p w:rsidR="00F76876" w:rsidRPr="00F76876" w:rsidRDefault="00F76876" w:rsidP="00F76876">
      <w:pPr>
        <w:tabs>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eastAsia="ko-KR"/>
        </w:rPr>
      </w:pPr>
      <w:r w:rsidRPr="00F76876">
        <w:rPr>
          <w:color w:val="000000"/>
        </w:rPr>
        <w:t>25.10. Socialinės paramos skyriaus  ir seniūnijų socialiniai darbuotojai ar specialistai surenka informaciją iš turimų duomenų bazių, vyksta į pareiškėjo gyvenamąją vietą, apklausia kartu pareiškėjus, kartu gyvenančius asmenis, kaimynus, tikrinimo m</w:t>
      </w:r>
      <w:r w:rsidRPr="00F76876">
        <w:rPr>
          <w:rFonts w:eastAsia="Courier New"/>
          <w:color w:val="000000"/>
          <w:lang w:eastAsia="ko-KR"/>
        </w:rPr>
        <w:t>etu surašo buities ir gyvenimo sąlygų patikrinimo aktą, nurodo patikrinimo išvados (</w:t>
      </w:r>
      <w:r w:rsidRPr="00F76876">
        <w:rPr>
          <w:color w:val="000000"/>
          <w:lang w:eastAsia="ko-KR"/>
        </w:rPr>
        <w:t>atsižvelgiant į kaimynų, pedagogų, gydytojų ar kitų asmenų nuomonę apie paramos būtinumą paramos gavėjui), kurio pagrindu parama gali būti skiriama, neskiriama ar nutraukiamas jos mokėjimas.</w:t>
      </w:r>
    </w:p>
    <w:p w:rsidR="00F76876" w:rsidRPr="00F76876" w:rsidRDefault="00F76876" w:rsidP="00F76876">
      <w:pPr>
        <w:tabs>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r w:rsidRPr="00F76876">
        <w:rPr>
          <w:color w:val="000000"/>
          <w:lang w:eastAsia="ko-KR"/>
        </w:rPr>
        <w:t>25.11.</w:t>
      </w:r>
      <w:r w:rsidRPr="00F76876">
        <w:rPr>
          <w:rFonts w:eastAsia="Calibri"/>
          <w:color w:val="000000"/>
          <w:lang w:eastAsia="en-US"/>
        </w:rPr>
        <w:t xml:space="preserve"> Jeigu nesikeičia vieno gyvenančio asmens ar kartu gyvenančių asmenų šeimos sudėtis, pajamų šaltiniai, turtas bei  kitos aplinkybės, turinčios įtakos piniginės socialinės paramos skyrimui, surašytas buities ir gyvenimo sąlygų patikrinimo aktas  galioja vienerius metus. </w:t>
      </w:r>
    </w:p>
    <w:p w:rsidR="00F76876" w:rsidRPr="00F76876" w:rsidRDefault="00F76876" w:rsidP="00F76876">
      <w:pPr>
        <w:ind w:firstLine="434"/>
        <w:jc w:val="both"/>
        <w:rPr>
          <w:b/>
          <w:bCs/>
          <w:color w:val="000000"/>
        </w:rPr>
      </w:pPr>
    </w:p>
    <w:p w:rsidR="00F76876" w:rsidRPr="00F76876" w:rsidRDefault="00F76876" w:rsidP="00F76876">
      <w:pPr>
        <w:jc w:val="center"/>
        <w:rPr>
          <w:b/>
          <w:bCs/>
          <w:color w:val="000000"/>
        </w:rPr>
      </w:pPr>
      <w:r w:rsidRPr="00F76876">
        <w:rPr>
          <w:b/>
          <w:bCs/>
          <w:color w:val="000000"/>
        </w:rPr>
        <w:t>IX SKYRIUS</w:t>
      </w:r>
    </w:p>
    <w:p w:rsidR="00F76876" w:rsidRPr="00F76876" w:rsidRDefault="00F76876" w:rsidP="00F76876">
      <w:pPr>
        <w:ind w:firstLine="62"/>
        <w:jc w:val="center"/>
        <w:rPr>
          <w:b/>
          <w:bCs/>
          <w:color w:val="000000"/>
        </w:rPr>
      </w:pPr>
      <w:r w:rsidRPr="00F76876">
        <w:rPr>
          <w:b/>
          <w:bCs/>
          <w:color w:val="000000"/>
        </w:rPr>
        <w:t>PINIGINĖS SOCIALINĖS PARAMOS TEIKIMO KOMISIJOS</w:t>
      </w:r>
    </w:p>
    <w:p w:rsidR="00F76876" w:rsidRPr="00F76876" w:rsidRDefault="00F76876" w:rsidP="00F76876">
      <w:pPr>
        <w:ind w:firstLine="62"/>
        <w:jc w:val="center"/>
        <w:rPr>
          <w:b/>
          <w:bCs/>
          <w:color w:val="000000"/>
        </w:rPr>
      </w:pPr>
      <w:r w:rsidRPr="00F76876">
        <w:rPr>
          <w:b/>
          <w:bCs/>
          <w:color w:val="000000"/>
        </w:rPr>
        <w:lastRenderedPageBreak/>
        <w:t>KOMPETENCIJA</w:t>
      </w:r>
    </w:p>
    <w:p w:rsidR="00F76876" w:rsidRPr="00F76876" w:rsidRDefault="00F76876" w:rsidP="00F76876">
      <w:pPr>
        <w:tabs>
          <w:tab w:val="left" w:pos="720"/>
        </w:tabs>
        <w:suppressAutoHyphens/>
        <w:ind w:firstLine="578"/>
        <w:jc w:val="center"/>
        <w:textAlignment w:val="baseline"/>
        <w:rPr>
          <w:rFonts w:eastAsia="Courier New"/>
          <w:b/>
          <w:color w:val="000000"/>
          <w:lang w:eastAsia="en-US"/>
        </w:rPr>
      </w:pPr>
    </w:p>
    <w:p w:rsidR="00F76876" w:rsidRPr="00F76876" w:rsidRDefault="00F76876" w:rsidP="00F76876">
      <w:pPr>
        <w:tabs>
          <w:tab w:val="num" w:pos="480"/>
          <w:tab w:val="left" w:pos="720"/>
          <w:tab w:val="left" w:pos="1260"/>
        </w:tabs>
        <w:suppressAutoHyphens/>
        <w:ind w:firstLine="720"/>
        <w:jc w:val="both"/>
        <w:textAlignment w:val="baseline"/>
        <w:rPr>
          <w:rFonts w:eastAsia="Courier New"/>
          <w:color w:val="000000"/>
          <w:lang w:eastAsia="en-US"/>
        </w:rPr>
      </w:pPr>
      <w:r w:rsidRPr="00F76876">
        <w:rPr>
          <w:rFonts w:eastAsia="Courier New"/>
          <w:color w:val="000000"/>
          <w:lang w:eastAsia="en-US"/>
        </w:rPr>
        <w:t>26. Seniūnai inicijuoja piniginės socialinės paramos teikimo komisijų (toliau – Komisijos) sudarymą ir jų sudėtį teikia tvirtinti Administracijos direktoriui.</w:t>
      </w:r>
    </w:p>
    <w:p w:rsidR="00F76876" w:rsidRPr="00F76876" w:rsidRDefault="00F76876" w:rsidP="00F76876">
      <w:pPr>
        <w:tabs>
          <w:tab w:val="num" w:pos="480"/>
          <w:tab w:val="left" w:pos="720"/>
          <w:tab w:val="left" w:pos="1260"/>
        </w:tabs>
        <w:suppressAutoHyphens/>
        <w:ind w:firstLine="720"/>
        <w:jc w:val="both"/>
        <w:textAlignment w:val="baseline"/>
        <w:rPr>
          <w:rFonts w:eastAsia="Courier New"/>
          <w:color w:val="000000"/>
          <w:lang w:eastAsia="en-US"/>
        </w:rPr>
      </w:pPr>
      <w:r w:rsidRPr="00F76876">
        <w:rPr>
          <w:rFonts w:eastAsia="Courier New"/>
          <w:color w:val="000000"/>
          <w:lang w:eastAsia="en-US"/>
        </w:rPr>
        <w:t>26.1. Komisijos savo darbą organizuoja pagal  Plungės rajono savivaldybės tarybos patvirtintus tipinius Komisijų veiklos nuostatus, kurie reglamentuoja Komisijos sudarymo principus, uždavinius ir funkcijas, darbo organizavimą, Komisijos narių teises ir pareigas bei atsakomybę.</w:t>
      </w:r>
    </w:p>
    <w:p w:rsidR="00F76876" w:rsidRPr="00F76876" w:rsidRDefault="00F76876" w:rsidP="00F76876">
      <w:pPr>
        <w:tabs>
          <w:tab w:val="num" w:pos="480"/>
          <w:tab w:val="left" w:pos="720"/>
          <w:tab w:val="left" w:pos="1260"/>
        </w:tabs>
        <w:suppressAutoHyphens/>
        <w:ind w:firstLine="720"/>
        <w:jc w:val="both"/>
        <w:textAlignment w:val="baseline"/>
        <w:rPr>
          <w:rFonts w:eastAsia="Courier New"/>
          <w:color w:val="000000"/>
          <w:lang w:eastAsia="en-US"/>
        </w:rPr>
      </w:pPr>
      <w:r w:rsidRPr="00F76876">
        <w:rPr>
          <w:rFonts w:eastAsia="Courier New"/>
          <w:color w:val="000000"/>
          <w:lang w:eastAsia="en-US"/>
        </w:rPr>
        <w:t>26.2. Komisijos veikia visuomeniniais pagrindais.</w:t>
      </w:r>
    </w:p>
    <w:p w:rsidR="00F76876" w:rsidRPr="00F76876" w:rsidRDefault="00F76876" w:rsidP="00F76876">
      <w:pPr>
        <w:ind w:firstLine="720"/>
        <w:jc w:val="both"/>
        <w:rPr>
          <w:rFonts w:eastAsia="Calibri"/>
          <w:color w:val="000000"/>
          <w:lang w:eastAsia="en-US"/>
        </w:rPr>
      </w:pPr>
      <w:r w:rsidRPr="00F76876">
        <w:rPr>
          <w:rFonts w:eastAsia="Calibri"/>
          <w:color w:val="000000"/>
          <w:lang w:eastAsia="en-US"/>
        </w:rPr>
        <w:t>26.3. Komisijos rekomendacijų galia – patariamojo pobūdžio.</w:t>
      </w:r>
    </w:p>
    <w:p w:rsidR="00F76876" w:rsidRPr="00F76876" w:rsidRDefault="00F76876" w:rsidP="00F76876">
      <w:pPr>
        <w:tabs>
          <w:tab w:val="num" w:pos="480"/>
          <w:tab w:val="left" w:pos="720"/>
          <w:tab w:val="left" w:pos="1260"/>
        </w:tabs>
        <w:suppressAutoHyphens/>
        <w:ind w:firstLine="720"/>
        <w:jc w:val="both"/>
        <w:textAlignment w:val="baseline"/>
        <w:rPr>
          <w:rFonts w:eastAsia="Courier New"/>
          <w:color w:val="000000"/>
          <w:lang w:eastAsia="en-US"/>
        </w:rPr>
      </w:pPr>
      <w:r w:rsidRPr="00F76876">
        <w:rPr>
          <w:rFonts w:eastAsia="Courier New"/>
          <w:color w:val="000000"/>
          <w:lang w:eastAsia="en-US"/>
        </w:rPr>
        <w:t>26.4. Komisijos nariai pasirašo pasižadėjimą dėl konfidencialumo užtikrinimo.</w:t>
      </w:r>
    </w:p>
    <w:p w:rsidR="00F76876" w:rsidRPr="00F76876" w:rsidRDefault="00F76876" w:rsidP="00F76876">
      <w:pPr>
        <w:ind w:firstLine="720"/>
        <w:jc w:val="both"/>
        <w:rPr>
          <w:rFonts w:eastAsia="Calibri"/>
          <w:color w:val="000000"/>
          <w:lang w:eastAsia="en-US"/>
        </w:rPr>
      </w:pPr>
      <w:r w:rsidRPr="00F76876">
        <w:rPr>
          <w:rFonts w:eastAsia="Calibri"/>
          <w:bCs/>
          <w:color w:val="000000"/>
          <w:lang w:eastAsia="en-US"/>
        </w:rPr>
        <w:t>26.5. Komisijos</w:t>
      </w:r>
      <w:r w:rsidRPr="00F76876">
        <w:rPr>
          <w:rFonts w:eastAsia="Calibri"/>
          <w:color w:val="000000"/>
          <w:lang w:eastAsia="en-US"/>
        </w:rPr>
        <w:t xml:space="preserve"> posėdžiai šaukiami pagal poreikį, bet ne rečiau kaip kartą per mėnesį.</w:t>
      </w:r>
    </w:p>
    <w:p w:rsidR="00F76876" w:rsidRPr="00F76876" w:rsidRDefault="00F76876" w:rsidP="00F76876">
      <w:pPr>
        <w:ind w:firstLine="720"/>
        <w:jc w:val="both"/>
        <w:rPr>
          <w:rFonts w:eastAsia="Calibri"/>
          <w:color w:val="000000"/>
          <w:lang w:eastAsia="en-US"/>
        </w:rPr>
      </w:pPr>
      <w:r w:rsidRPr="00F76876">
        <w:rPr>
          <w:rFonts w:eastAsia="Calibri"/>
          <w:color w:val="000000"/>
          <w:lang w:eastAsia="en-US"/>
        </w:rPr>
        <w:t xml:space="preserve">26.6. Komisijos posėdžiai protokoluojami. Protokolus pasirašo posėdžio pirmininkas, sekretorius ir visi posėdyje dalyvavę Komisijos nariai. </w:t>
      </w:r>
    </w:p>
    <w:p w:rsidR="00F76876" w:rsidRPr="00F76876" w:rsidRDefault="00F76876" w:rsidP="00F76876">
      <w:pPr>
        <w:ind w:firstLine="720"/>
        <w:jc w:val="both"/>
        <w:rPr>
          <w:rFonts w:eastAsia="Courier New"/>
          <w:color w:val="000000"/>
          <w:lang w:eastAsia="en-US"/>
        </w:rPr>
      </w:pPr>
      <w:r w:rsidRPr="00F76876">
        <w:rPr>
          <w:color w:val="000000"/>
        </w:rPr>
        <w:t xml:space="preserve">26.7. </w:t>
      </w:r>
      <w:r w:rsidRPr="00F76876">
        <w:rPr>
          <w:bCs/>
          <w:color w:val="000000"/>
          <w:lang w:eastAsia="x-none"/>
        </w:rPr>
        <w:t xml:space="preserve">Socialinės paramos skyrius ir seniūnijos teikia </w:t>
      </w:r>
      <w:r w:rsidRPr="00F76876">
        <w:rPr>
          <w:rFonts w:eastAsia="Calibri"/>
          <w:color w:val="000000"/>
          <w:lang w:eastAsia="en-US" w:bidi="lo-LA"/>
        </w:rPr>
        <w:t xml:space="preserve">Piniginės </w:t>
      </w:r>
      <w:r w:rsidRPr="00F76876">
        <w:rPr>
          <w:rFonts w:eastAsia="Calibri"/>
          <w:color w:val="000000"/>
          <w:lang w:eastAsia="en-US"/>
        </w:rPr>
        <w:t xml:space="preserve">socialinės paramos teikimo komisijai svarstyti būtiną </w:t>
      </w:r>
      <w:r w:rsidRPr="00F76876">
        <w:rPr>
          <w:bCs/>
          <w:color w:val="000000"/>
          <w:lang w:eastAsia="x-none"/>
        </w:rPr>
        <w:t xml:space="preserve">informaciją apie  </w:t>
      </w:r>
      <w:r w:rsidRPr="00F76876">
        <w:rPr>
          <w:color w:val="000000"/>
        </w:rPr>
        <w:t>asmenis, kurie kreipiasi dėl piniginės socialinės paramos skyrimo ar gauna šią paramą.</w:t>
      </w:r>
      <w:r w:rsidRPr="00F76876">
        <w:rPr>
          <w:rFonts w:eastAsia="Courier New"/>
          <w:color w:val="000000"/>
          <w:lang w:eastAsia="en-US"/>
        </w:rPr>
        <w:t xml:space="preserve">  </w:t>
      </w:r>
    </w:p>
    <w:p w:rsidR="00F76876" w:rsidRPr="00F76876" w:rsidRDefault="00F76876" w:rsidP="00F76876">
      <w:pPr>
        <w:ind w:firstLine="720"/>
        <w:jc w:val="both"/>
        <w:rPr>
          <w:rFonts w:eastAsia="Calibri"/>
          <w:color w:val="000000"/>
        </w:rPr>
      </w:pPr>
      <w:r w:rsidRPr="00F76876">
        <w:rPr>
          <w:rFonts w:eastAsia="Calibri"/>
          <w:color w:val="000000"/>
        </w:rPr>
        <w:t xml:space="preserve">26.8. </w:t>
      </w:r>
      <w:r w:rsidRPr="00F76876">
        <w:rPr>
          <w:rFonts w:eastAsia="Calibri"/>
          <w:color w:val="000000"/>
          <w:lang w:eastAsia="en-US"/>
        </w:rPr>
        <w:t xml:space="preserve">Komisija sprendžia klausimus dėl piniginės socialinės paramos skyrimo ir teikimo Įstatymo 23 straipsnio </w:t>
      </w:r>
      <w:r w:rsidRPr="00F76876">
        <w:rPr>
          <w:rFonts w:eastAsia="Calibri"/>
          <w:color w:val="000000"/>
        </w:rPr>
        <w:t>3 dalyje numatytais ir kitais atvejais.</w:t>
      </w:r>
      <w:r w:rsidRPr="00F76876">
        <w:rPr>
          <w:rFonts w:eastAsia="Courier New"/>
          <w:color w:val="000000"/>
          <w:lang w:eastAsia="en-US"/>
        </w:rPr>
        <w:t xml:space="preserve"> Komisijos priimtas rekomendacijas apie piniginės socialinės paramos skyrimą iki einamojo mėnesio 29 d. pateikiama Socialinės paramos skyriui. </w:t>
      </w:r>
    </w:p>
    <w:p w:rsidR="00F76876" w:rsidRPr="00F76876" w:rsidRDefault="00F76876" w:rsidP="00F76876">
      <w:pPr>
        <w:ind w:firstLine="720"/>
        <w:jc w:val="both"/>
        <w:rPr>
          <w:color w:val="000000"/>
        </w:rPr>
      </w:pPr>
      <w:r w:rsidRPr="00F76876">
        <w:rPr>
          <w:color w:val="000000"/>
        </w:rPr>
        <w:t>27.</w:t>
      </w:r>
      <w:r w:rsidRPr="00F76876">
        <w:rPr>
          <w:b/>
          <w:color w:val="000000"/>
        </w:rPr>
        <w:t xml:space="preserve"> </w:t>
      </w:r>
      <w:r w:rsidRPr="00F76876">
        <w:rPr>
          <w:color w:val="000000"/>
        </w:rPr>
        <w:t>Savivaldybių administracijos užtikrina nepasiturinčių gyventojų pateiktų piniginei socialinei paramai gauti duomenų konfidencialumą ir teikia informaciją  Įstatyme numatyta tvarka.</w:t>
      </w:r>
    </w:p>
    <w:p w:rsidR="00F76876" w:rsidRPr="00F76876" w:rsidRDefault="00F76876" w:rsidP="00F76876">
      <w:pPr>
        <w:ind w:firstLine="1154"/>
        <w:jc w:val="both"/>
        <w:rPr>
          <w:rFonts w:eastAsia="Calibri"/>
          <w:color w:val="000000"/>
          <w:lang w:eastAsia="en-US"/>
        </w:rPr>
      </w:pP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color w:val="000000"/>
          <w:lang w:eastAsia="en-US"/>
        </w:rPr>
      </w:pPr>
      <w:r w:rsidRPr="00F76876">
        <w:rPr>
          <w:rFonts w:eastAsia="Courier New"/>
          <w:b/>
          <w:color w:val="000000"/>
          <w:lang w:eastAsia="en-US"/>
        </w:rPr>
        <w:t>X SKYRIUS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color w:val="000000"/>
          <w:lang w:eastAsia="en-US"/>
        </w:rPr>
      </w:pPr>
      <w:r w:rsidRPr="00F76876">
        <w:rPr>
          <w:rFonts w:eastAsia="Courier New"/>
          <w:b/>
          <w:color w:val="000000"/>
          <w:lang w:eastAsia="en-US"/>
        </w:rPr>
        <w:t>PINIGINĘ SOCIALINĘ PARAMĄ GAUNANČIŲ ASMENŲ PAREIGOS</w:t>
      </w:r>
    </w:p>
    <w:p w:rsidR="00F76876" w:rsidRPr="00F76876" w:rsidRDefault="00F76876" w:rsidP="00F76876">
      <w:pPr>
        <w:tabs>
          <w:tab w:val="left" w:pos="518"/>
        </w:tabs>
        <w:jc w:val="both"/>
        <w:rPr>
          <w:rFonts w:ascii="Arial" w:hAnsi="Arial" w:cs="Arial"/>
          <w:color w:val="000000"/>
          <w:sz w:val="20"/>
          <w:szCs w:val="20"/>
        </w:rPr>
      </w:pPr>
    </w:p>
    <w:p w:rsidR="00F76876" w:rsidRPr="00F76876" w:rsidRDefault="00F76876" w:rsidP="00F76876">
      <w:pPr>
        <w:tabs>
          <w:tab w:val="left" w:pos="590"/>
        </w:tabs>
        <w:ind w:firstLine="720"/>
        <w:jc w:val="both"/>
        <w:rPr>
          <w:color w:val="000000"/>
        </w:rPr>
      </w:pPr>
      <w:r w:rsidRPr="00F76876">
        <w:rPr>
          <w:color w:val="000000"/>
        </w:rPr>
        <w:t>28.</w:t>
      </w:r>
      <w:r w:rsidRPr="00F76876">
        <w:rPr>
          <w:b/>
          <w:color w:val="000000"/>
        </w:rPr>
        <w:t xml:space="preserve"> </w:t>
      </w:r>
      <w:r w:rsidRPr="00F76876">
        <w:rPr>
          <w:color w:val="000000"/>
        </w:rPr>
        <w:t>Piniginę socialinę paramą gaunantys nepasiturintys gyventojai privalo:</w:t>
      </w:r>
    </w:p>
    <w:p w:rsidR="00F76876" w:rsidRPr="00F76876" w:rsidRDefault="00F76876" w:rsidP="00F76876">
      <w:pPr>
        <w:tabs>
          <w:tab w:val="left" w:pos="518"/>
        </w:tabs>
        <w:ind w:firstLine="720"/>
        <w:jc w:val="both"/>
        <w:rPr>
          <w:color w:val="000000"/>
        </w:rPr>
      </w:pPr>
      <w:r w:rsidRPr="00F76876">
        <w:rPr>
          <w:color w:val="000000"/>
        </w:rPr>
        <w:t>28.1. išnaudoti visas teisėtas kitų pajamų gavimo galimybes (sudaryti teismo patvirtintą sutartį dėl vaiko (įvaikio) materialinio išlaikymo, kreiptis dėl išmokų, mokamų pagal Lietuvos Respublikos vaikų išlaikymo išmokų įstatymą, kitų priklausančių išmokų ir (ar) pašalpų ir kita);</w:t>
      </w:r>
    </w:p>
    <w:p w:rsidR="00F76876" w:rsidRPr="00F76876" w:rsidRDefault="00F76876" w:rsidP="00F76876">
      <w:pPr>
        <w:tabs>
          <w:tab w:val="left" w:pos="518"/>
        </w:tabs>
        <w:ind w:firstLine="720"/>
        <w:jc w:val="both"/>
        <w:rPr>
          <w:color w:val="000000"/>
        </w:rPr>
      </w:pPr>
      <w:r w:rsidRPr="00F76876">
        <w:rPr>
          <w:color w:val="000000"/>
        </w:rPr>
        <w:t>28.2. pagal Vyriausybės ar jos įgaliotos institucijos patvirtintą prašymo-paraiškos formą ir jos priedus pateikti visą ir teisingą informaciją, įrodančią bendrai gyvenančių asmenų arba vieno gyvenančio asmens teisę gauti piniginę socialinę paramą, ir būtinus piniginei socialinei paramai gauti dokumentus;</w:t>
      </w:r>
    </w:p>
    <w:p w:rsidR="00F76876" w:rsidRPr="00F76876" w:rsidRDefault="00F76876" w:rsidP="00F76876">
      <w:pPr>
        <w:tabs>
          <w:tab w:val="left" w:pos="518"/>
        </w:tabs>
        <w:ind w:firstLine="720"/>
        <w:jc w:val="both"/>
        <w:rPr>
          <w:color w:val="000000"/>
        </w:rPr>
      </w:pPr>
      <w:r w:rsidRPr="00F76876">
        <w:rPr>
          <w:color w:val="000000"/>
        </w:rPr>
        <w:t>28.3. per mėnesį pranešti apie materialinės padėties pasikeitimą ar atsiradusias aplinkybes, turinčias įtakos teisei į piniginę socialinę paramą arba piniginės socialinės paramos dydžiui;</w:t>
      </w:r>
    </w:p>
    <w:p w:rsidR="00F76876" w:rsidRPr="00F76876" w:rsidRDefault="00F76876" w:rsidP="00F76876">
      <w:pPr>
        <w:tabs>
          <w:tab w:val="left" w:pos="523"/>
        </w:tabs>
        <w:ind w:firstLine="720"/>
        <w:jc w:val="both"/>
        <w:rPr>
          <w:color w:val="000000"/>
        </w:rPr>
      </w:pPr>
      <w:r w:rsidRPr="00F76876">
        <w:rPr>
          <w:color w:val="000000"/>
        </w:rPr>
        <w:t>28.4. Savivaldybės administracijos reikalavimu deklaruoti turimą turtą (įskaitant gaunamas pajamas) Gyventojų turto deklaravimo įstatymo nustatyta tvarka;</w:t>
      </w:r>
    </w:p>
    <w:p w:rsidR="00F76876" w:rsidRPr="00F76876" w:rsidRDefault="00F76876" w:rsidP="00F76876">
      <w:pPr>
        <w:tabs>
          <w:tab w:val="left" w:pos="533"/>
        </w:tabs>
        <w:ind w:firstLine="720"/>
        <w:jc w:val="both"/>
        <w:rPr>
          <w:color w:val="000000"/>
        </w:rPr>
      </w:pPr>
      <w:r w:rsidRPr="00F76876">
        <w:rPr>
          <w:color w:val="000000"/>
        </w:rPr>
        <w:t xml:space="preserve">28.5. sudaryti Savivaldybės socialiniams darbuotojams </w:t>
      </w:r>
      <w:r w:rsidRPr="00F76876">
        <w:rPr>
          <w:rFonts w:eastAsia="Courier New"/>
          <w:color w:val="000000"/>
          <w:lang w:eastAsia="en-US"/>
        </w:rPr>
        <w:t xml:space="preserve">bei seniūnijų socialinių klausimų komisijų nariams </w:t>
      </w:r>
      <w:r w:rsidRPr="00F76876">
        <w:rPr>
          <w:color w:val="000000"/>
        </w:rPr>
        <w:t xml:space="preserve"> galimybę tikrinti gyvenimo sąlygas, turimą turtą ir užimtumą;</w:t>
      </w:r>
    </w:p>
    <w:p w:rsidR="00F76876" w:rsidRPr="00F76876" w:rsidRDefault="00F76876" w:rsidP="00F76876">
      <w:pPr>
        <w:tabs>
          <w:tab w:val="left" w:pos="523"/>
        </w:tabs>
        <w:ind w:firstLine="720"/>
        <w:jc w:val="both"/>
        <w:rPr>
          <w:color w:val="000000"/>
        </w:rPr>
      </w:pPr>
      <w:r w:rsidRPr="00F76876">
        <w:rPr>
          <w:color w:val="000000"/>
        </w:rPr>
        <w:t xml:space="preserve">28.6. dalyvauti Savivaldybės administracijos organizuojamoje visuomenei naudingoje veikloje Vyriausybės ar jos įgaliotos institucijos bei patvirtinto  </w:t>
      </w:r>
      <w:r w:rsidRPr="00F76876">
        <w:rPr>
          <w:rFonts w:eastAsia="Courier New"/>
          <w:color w:val="000000"/>
          <w:lang w:eastAsia="en-US"/>
        </w:rPr>
        <w:t>Plungės rajono savivaldybės gyventojų telkimo visuomenei naudingai veiklai atlikti tvarkos aprašo</w:t>
      </w:r>
      <w:r w:rsidRPr="00F76876">
        <w:rPr>
          <w:color w:val="000000"/>
        </w:rPr>
        <w:t xml:space="preserve"> nustatyta tvarka;</w:t>
      </w:r>
    </w:p>
    <w:p w:rsidR="00F76876" w:rsidRPr="00F76876" w:rsidRDefault="00F76876" w:rsidP="00F76876">
      <w:pPr>
        <w:suppressAutoHyphens/>
        <w:ind w:firstLine="720"/>
        <w:jc w:val="both"/>
        <w:textAlignment w:val="baseline"/>
        <w:rPr>
          <w:color w:val="000000"/>
        </w:rPr>
      </w:pPr>
      <w:r w:rsidRPr="00F76876">
        <w:rPr>
          <w:color w:val="000000"/>
        </w:rPr>
        <w:t>28.7.</w:t>
      </w:r>
      <w:r w:rsidRPr="00F76876">
        <w:rPr>
          <w:rFonts w:eastAsia="Courier New"/>
          <w:color w:val="000000"/>
          <w:lang w:eastAsia="en-US"/>
        </w:rPr>
        <w:t xml:space="preserve"> dalyvauti </w:t>
      </w:r>
      <w:r w:rsidRPr="00F76876">
        <w:rPr>
          <w:color w:val="000000"/>
        </w:rPr>
        <w:t xml:space="preserve"> savivaldybės administracijos parengtoje užimtumo didinimo programoje.</w:t>
      </w:r>
    </w:p>
    <w:p w:rsidR="00F76876" w:rsidRPr="00F76876" w:rsidRDefault="00F76876" w:rsidP="00F76876">
      <w:pPr>
        <w:suppressAutoHyphens/>
        <w:jc w:val="both"/>
        <w:textAlignment w:val="baseline"/>
        <w:rPr>
          <w:i/>
          <w:color w:val="000000"/>
        </w:rPr>
      </w:pPr>
    </w:p>
    <w:p w:rsidR="00F76876" w:rsidRPr="00F76876" w:rsidRDefault="00F76876" w:rsidP="00F76876">
      <w:pPr>
        <w:jc w:val="center"/>
        <w:rPr>
          <w:b/>
          <w:color w:val="000000"/>
        </w:rPr>
      </w:pPr>
      <w:r w:rsidRPr="00F76876">
        <w:rPr>
          <w:b/>
          <w:color w:val="000000"/>
        </w:rPr>
        <w:t>XI SKYRIUS</w:t>
      </w:r>
    </w:p>
    <w:p w:rsidR="00F76876" w:rsidRPr="00F76876" w:rsidRDefault="00F76876" w:rsidP="00F76876">
      <w:pPr>
        <w:jc w:val="center"/>
        <w:rPr>
          <w:b/>
          <w:color w:val="000000"/>
        </w:rPr>
      </w:pPr>
      <w:r w:rsidRPr="00F76876">
        <w:rPr>
          <w:b/>
          <w:color w:val="000000"/>
        </w:rPr>
        <w:t>NETEISĖTAI GAUTOS PINIGINĖS SOCIALINĖS PARAMOS IŠIEŠKOJIMAS</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ourier New"/>
          <w:color w:val="000000"/>
          <w:lang w:eastAsia="en-US"/>
        </w:rPr>
      </w:pP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color w:val="000000"/>
          <w:lang w:eastAsia="en-US"/>
        </w:rPr>
      </w:pPr>
      <w:r w:rsidRPr="00F76876">
        <w:rPr>
          <w:rFonts w:eastAsia="Courier New"/>
          <w:color w:val="000000"/>
          <w:lang w:eastAsia="en-US"/>
        </w:rPr>
        <w:t>29.</w:t>
      </w:r>
      <w:r w:rsidRPr="00F76876">
        <w:rPr>
          <w:rFonts w:eastAsia="Courier New"/>
          <w:b/>
          <w:color w:val="000000"/>
          <w:lang w:eastAsia="en-US"/>
        </w:rPr>
        <w:t xml:space="preserve"> </w:t>
      </w:r>
      <w:r w:rsidRPr="00F76876">
        <w:rPr>
          <w:rFonts w:eastAsia="Courier New"/>
          <w:color w:val="000000"/>
          <w:lang w:eastAsia="en-US"/>
        </w:rPr>
        <w:t>Neteisėtai gautos piniginės socialinės paramos išieškojimas:</w:t>
      </w:r>
    </w:p>
    <w:p w:rsidR="00F76876" w:rsidRPr="00F76876" w:rsidRDefault="00F76876" w:rsidP="00F76876">
      <w:pPr>
        <w:tabs>
          <w:tab w:val="left" w:pos="504"/>
        </w:tabs>
        <w:ind w:firstLine="720"/>
        <w:jc w:val="both"/>
        <w:rPr>
          <w:color w:val="000000"/>
        </w:rPr>
      </w:pPr>
      <w:r w:rsidRPr="00F76876">
        <w:rPr>
          <w:color w:val="000000"/>
        </w:rPr>
        <w:t xml:space="preserve">29.1. Nustačius, kad bendrai gyvenantys asmenys arba vienas gyvenantis asmuo piniginę socialinę paramą gavo neteisėtai, nes kreipimosi dėl piniginės socialinės paramos metu pateikė neteisingus duomenis apie turtą, gaunamas pajamas, bendrai gyvenančius asmenis arba kitus </w:t>
      </w:r>
      <w:r w:rsidRPr="00F76876">
        <w:rPr>
          <w:color w:val="000000"/>
        </w:rPr>
        <w:lastRenderedPageBreak/>
        <w:t>duomenis, reikalingus piniginei socialinei paramai skirti, arba paramos teikimo laikotarpiu per mėnesį nepranešė apie materialinės padėties pasikeitimą ar atsiradusias aplinkybes, turinčias įtakos teisei į piniginę socialinę paramą arba piniginės socialinės paramos dydžiui, bendrai gyvenantys asmenys arba vienas gyvenantis asmuo turi grąžinti neteisėtai gautą pinigų sumą arba ją sumokėti dalimis.</w:t>
      </w:r>
    </w:p>
    <w:p w:rsidR="00E737C3" w:rsidRDefault="00F76876" w:rsidP="00E737C3">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2"/>
          <w:szCs w:val="22"/>
        </w:rPr>
      </w:pPr>
      <w:r w:rsidRPr="00F76876">
        <w:rPr>
          <w:color w:val="000000"/>
        </w:rPr>
        <w:t>29.2.</w:t>
      </w:r>
      <w:r w:rsidR="00E737C3">
        <w:rPr>
          <w:color w:val="000000"/>
        </w:rPr>
        <w:t xml:space="preserve"> </w:t>
      </w:r>
      <w:r w:rsidR="00E737C3" w:rsidRPr="00E737C3">
        <w:rPr>
          <w:b/>
          <w:color w:val="000000"/>
        </w:rPr>
        <w:t>Sprendimas dėl</w:t>
      </w:r>
      <w:r w:rsidRPr="00F76876">
        <w:rPr>
          <w:color w:val="000000"/>
        </w:rPr>
        <w:t xml:space="preserve"> </w:t>
      </w:r>
      <w:proofErr w:type="spellStart"/>
      <w:r w:rsidRPr="00E737C3">
        <w:rPr>
          <w:strike/>
          <w:color w:val="000000"/>
        </w:rPr>
        <w:t>N</w:t>
      </w:r>
      <w:r w:rsidR="00E737C3">
        <w:rPr>
          <w:color w:val="000000"/>
        </w:rPr>
        <w:t>n</w:t>
      </w:r>
      <w:r w:rsidRPr="00F76876">
        <w:rPr>
          <w:color w:val="000000"/>
        </w:rPr>
        <w:t>egrąžint</w:t>
      </w:r>
      <w:r w:rsidRPr="00E737C3">
        <w:rPr>
          <w:strike/>
          <w:color w:val="000000"/>
        </w:rPr>
        <w:t>a</w:t>
      </w:r>
      <w:r w:rsidR="00E737C3" w:rsidRPr="00E737C3">
        <w:rPr>
          <w:b/>
          <w:color w:val="000000"/>
        </w:rPr>
        <w:t>os</w:t>
      </w:r>
      <w:proofErr w:type="spellEnd"/>
      <w:r w:rsidRPr="00F76876">
        <w:rPr>
          <w:color w:val="000000"/>
        </w:rPr>
        <w:t xml:space="preserve"> neteisėtai gaut</w:t>
      </w:r>
      <w:r w:rsidR="00E737C3" w:rsidRPr="00E737C3">
        <w:rPr>
          <w:b/>
          <w:color w:val="000000"/>
        </w:rPr>
        <w:t>os</w:t>
      </w:r>
      <w:r w:rsidRPr="00F76876">
        <w:rPr>
          <w:color w:val="000000"/>
        </w:rPr>
        <w:t xml:space="preserve"> piniginė</w:t>
      </w:r>
      <w:r w:rsidR="00E737C3" w:rsidRPr="00E737C3">
        <w:rPr>
          <w:b/>
          <w:color w:val="000000"/>
        </w:rPr>
        <w:t>s</w:t>
      </w:r>
      <w:r w:rsidRPr="00F76876">
        <w:rPr>
          <w:color w:val="000000"/>
        </w:rPr>
        <w:t xml:space="preserve"> socialinė</w:t>
      </w:r>
      <w:r w:rsidR="00E737C3" w:rsidRPr="00E737C3">
        <w:rPr>
          <w:b/>
          <w:color w:val="000000"/>
        </w:rPr>
        <w:t>s</w:t>
      </w:r>
      <w:r w:rsidRPr="00F76876">
        <w:rPr>
          <w:color w:val="000000"/>
        </w:rPr>
        <w:t xml:space="preserve"> param</w:t>
      </w:r>
      <w:r w:rsidR="00E737C3" w:rsidRPr="00E737C3">
        <w:rPr>
          <w:b/>
          <w:color w:val="000000"/>
        </w:rPr>
        <w:t>os</w:t>
      </w:r>
      <w:r w:rsidRPr="00F76876">
        <w:rPr>
          <w:color w:val="000000"/>
        </w:rPr>
        <w:t xml:space="preserve"> </w:t>
      </w:r>
      <w:proofErr w:type="spellStart"/>
      <w:r w:rsidRPr="00F76876">
        <w:rPr>
          <w:color w:val="000000"/>
        </w:rPr>
        <w:t>išskaiči</w:t>
      </w:r>
      <w:r w:rsidRPr="00E737C3">
        <w:rPr>
          <w:strike/>
          <w:color w:val="000000"/>
        </w:rPr>
        <w:t>uojama</w:t>
      </w:r>
      <w:r w:rsidR="00E737C3" w:rsidRPr="00E737C3">
        <w:rPr>
          <w:b/>
          <w:color w:val="000000"/>
        </w:rPr>
        <w:t>avimo</w:t>
      </w:r>
      <w:proofErr w:type="spellEnd"/>
      <w:r w:rsidRPr="00F76876">
        <w:rPr>
          <w:color w:val="000000"/>
        </w:rPr>
        <w:t xml:space="preserve"> </w:t>
      </w:r>
      <w:r w:rsidR="005E01AF" w:rsidRPr="00F76876">
        <w:rPr>
          <w:color w:val="000000"/>
        </w:rPr>
        <w:t>yra</w:t>
      </w:r>
      <w:r w:rsidR="005E01AF" w:rsidRPr="00E737C3">
        <w:rPr>
          <w:b/>
          <w:color w:val="000000"/>
        </w:rPr>
        <w:t xml:space="preserve"> </w:t>
      </w:r>
      <w:r w:rsidR="00E737C3" w:rsidRPr="00E737C3">
        <w:rPr>
          <w:b/>
          <w:color w:val="000000"/>
        </w:rPr>
        <w:t>priimamas</w:t>
      </w:r>
      <w:r w:rsidR="00E737C3">
        <w:rPr>
          <w:color w:val="000000"/>
        </w:rPr>
        <w:t xml:space="preserve"> </w:t>
      </w:r>
      <w:r w:rsidRPr="00E737C3">
        <w:rPr>
          <w:color w:val="000000"/>
        </w:rPr>
        <w:t>vadovaujantis</w:t>
      </w:r>
      <w:r w:rsidR="00E737C3" w:rsidRPr="00E737C3">
        <w:rPr>
          <w:color w:val="000000"/>
        </w:rPr>
        <w:t xml:space="preserve"> </w:t>
      </w:r>
      <w:r w:rsidRPr="00E737C3">
        <w:rPr>
          <w:strike/>
          <w:color w:val="000000"/>
        </w:rPr>
        <w:t xml:space="preserve"> Socialinės paramos skyriaus vedėjo priimtu sprendimu,</w:t>
      </w:r>
      <w:r w:rsidR="00E737C3">
        <w:rPr>
          <w:color w:val="000000"/>
        </w:rPr>
        <w:t xml:space="preserve"> </w:t>
      </w:r>
      <w:r w:rsidR="00E737C3">
        <w:rPr>
          <w:bCs/>
          <w:sz w:val="22"/>
          <w:szCs w:val="22"/>
        </w:rPr>
        <w:t xml:space="preserve">savivaldybės </w:t>
      </w:r>
      <w:r w:rsidR="00E737C3">
        <w:rPr>
          <w:sz w:val="22"/>
          <w:szCs w:val="22"/>
        </w:rPr>
        <w:t xml:space="preserve">mero </w:t>
      </w:r>
      <w:r w:rsidR="00E737C3">
        <w:rPr>
          <w:bCs/>
          <w:sz w:val="22"/>
          <w:szCs w:val="22"/>
        </w:rPr>
        <w:t>nustatyta tvarka.</w:t>
      </w:r>
    </w:p>
    <w:p w:rsidR="00F76876" w:rsidRPr="00F76876" w:rsidRDefault="00F76876" w:rsidP="00E737C3">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r w:rsidRPr="00E737C3">
        <w:rPr>
          <w:strike/>
          <w:color w:val="000000"/>
        </w:rPr>
        <w:t xml:space="preserve"> </w:t>
      </w:r>
      <w:proofErr w:type="spellStart"/>
      <w:r w:rsidRPr="00E737C3">
        <w:rPr>
          <w:strike/>
          <w:color w:val="000000"/>
        </w:rPr>
        <w:t>i</w:t>
      </w:r>
      <w:r w:rsidR="00E737C3">
        <w:rPr>
          <w:strike/>
          <w:color w:val="000000"/>
        </w:rPr>
        <w:t>I</w:t>
      </w:r>
      <w:r w:rsidRPr="00F76876">
        <w:rPr>
          <w:color w:val="000000"/>
        </w:rPr>
        <w:t>š</w:t>
      </w:r>
      <w:proofErr w:type="spellEnd"/>
      <w:r w:rsidRPr="00F76876">
        <w:rPr>
          <w:color w:val="000000"/>
        </w:rPr>
        <w:t xml:space="preserve"> piniginę socialinę paramą gaunančiam asmeniui paskirtos piniginės socialinės paramos sumos išskaičiuojant ne daugiau kaip po 20 procentų mokėtinos sumos per mėnesį, jeigu nėra piniginę socialinę paramą gaunančio asmens raštu pateikto sutikimo išskaičiuoti didesnę mokėtinos sumos dalį per mėnesį ar visą mokėtiną sumą.</w:t>
      </w:r>
      <w:r w:rsidR="00E737C3" w:rsidRPr="00E737C3">
        <w:rPr>
          <w:color w:val="000000"/>
        </w:rPr>
        <w:t xml:space="preserve"> </w:t>
      </w:r>
    </w:p>
    <w:p w:rsidR="00F76876" w:rsidRPr="00F76876" w:rsidRDefault="00F76876" w:rsidP="00F76876">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9498"/>
          <w:tab w:val="left" w:pos="10992"/>
          <w:tab w:val="left" w:pos="11908"/>
          <w:tab w:val="left" w:pos="12824"/>
          <w:tab w:val="left" w:pos="13740"/>
          <w:tab w:val="left" w:pos="14656"/>
        </w:tabs>
        <w:ind w:firstLine="720"/>
        <w:jc w:val="both"/>
        <w:rPr>
          <w:color w:val="000000"/>
        </w:rPr>
      </w:pPr>
      <w:r w:rsidRPr="00F76876">
        <w:rPr>
          <w:color w:val="000000"/>
        </w:rPr>
        <w:t>29.3. Jeigu buvo nustatyta, kad bendrai gyvenantys asmenys piniginę socialinę paramą gavo neteisėtai, o po šio fakto nustatymo pasikeičia bendrai gyvenančių asmenų šeimos sudėtis, neteisėtai gautą paramą privalo grąžinti asmuo, kurio vardu buvo teikiama piniginė socialinė parama.</w:t>
      </w:r>
    </w:p>
    <w:p w:rsidR="00F76876" w:rsidRPr="00F76876" w:rsidRDefault="00F76876" w:rsidP="00F76876">
      <w:pPr>
        <w:tabs>
          <w:tab w:val="left" w:pos="426"/>
          <w:tab w:val="left" w:pos="1832"/>
          <w:tab w:val="left" w:pos="2748"/>
          <w:tab w:val="left" w:pos="3664"/>
          <w:tab w:val="left" w:pos="4580"/>
          <w:tab w:val="left" w:pos="5496"/>
          <w:tab w:val="left" w:pos="6412"/>
          <w:tab w:val="left" w:pos="7328"/>
          <w:tab w:val="left" w:pos="8244"/>
          <w:tab w:val="left" w:pos="9160"/>
          <w:tab w:val="left" w:pos="9498"/>
          <w:tab w:val="left" w:pos="10992"/>
          <w:tab w:val="left" w:pos="11908"/>
          <w:tab w:val="left" w:pos="12824"/>
          <w:tab w:val="left" w:pos="13740"/>
          <w:tab w:val="left" w:pos="14656"/>
        </w:tabs>
        <w:ind w:firstLine="720"/>
        <w:jc w:val="both"/>
        <w:rPr>
          <w:color w:val="000000"/>
        </w:rPr>
      </w:pPr>
      <w:r w:rsidRPr="00F76876">
        <w:rPr>
          <w:color w:val="000000"/>
        </w:rPr>
        <w:t xml:space="preserve">29.4. Jeigu neteisėtai gauta piniginė socialinė parama negrąžinta arba neišskaičiuota, likusi skola išieškoma Lietuvos Respublikos civilinio proceso kodekso nustatyta tvarka, jeigu su išieškojimu susijusios administravimo išlaidos neviršija išieškotinos sumos. </w:t>
      </w:r>
    </w:p>
    <w:p w:rsidR="00F76876" w:rsidRPr="00F76876" w:rsidRDefault="00F76876" w:rsidP="00F76876">
      <w:pPr>
        <w:tabs>
          <w:tab w:val="left" w:pos="504"/>
        </w:tabs>
        <w:ind w:firstLine="720"/>
        <w:jc w:val="both"/>
        <w:rPr>
          <w:rFonts w:eastAsia="Courier New"/>
          <w:color w:val="000000"/>
          <w:lang w:eastAsia="en-US"/>
        </w:rPr>
      </w:pPr>
      <w:r w:rsidRPr="00F76876">
        <w:rPr>
          <w:color w:val="000000"/>
        </w:rPr>
        <w:t>30.</w:t>
      </w:r>
      <w:r w:rsidRPr="00F76876">
        <w:rPr>
          <w:rFonts w:eastAsia="Courier New"/>
          <w:color w:val="000000"/>
          <w:lang w:eastAsia="en-US"/>
        </w:rPr>
        <w:t xml:space="preserve"> Dėl Savivaldybės administracijos valstybės tarnautojų ir (ar) darbuotojų, dirbančių pagal darbo sutartis, kaltės neteisėtai išmokėtos piniginės socialinės paramos lėšos išieškomos Lietuvos Respublikos įstatymų nustatyta tvarka.</w:t>
      </w:r>
    </w:p>
    <w:p w:rsidR="00F76876" w:rsidRPr="00F76876" w:rsidRDefault="00F76876" w:rsidP="00F76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ourier New"/>
          <w:color w:val="000000"/>
          <w:lang w:eastAsia="en-US"/>
        </w:rPr>
      </w:pPr>
    </w:p>
    <w:p w:rsidR="00F76876" w:rsidRPr="00F76876" w:rsidRDefault="00F76876" w:rsidP="00F76876">
      <w:pPr>
        <w:jc w:val="center"/>
        <w:rPr>
          <w:rFonts w:eastAsia="Calibri"/>
          <w:b/>
          <w:color w:val="000000"/>
          <w:lang w:eastAsia="en-US"/>
        </w:rPr>
      </w:pPr>
      <w:r w:rsidRPr="00F76876">
        <w:rPr>
          <w:rFonts w:eastAsia="Calibri"/>
          <w:b/>
          <w:color w:val="000000"/>
          <w:lang w:eastAsia="en-US"/>
        </w:rPr>
        <w:t>XII SKYRIUS</w:t>
      </w:r>
    </w:p>
    <w:p w:rsidR="00F76876" w:rsidRPr="00F76876" w:rsidRDefault="00F76876" w:rsidP="00F76876">
      <w:pPr>
        <w:jc w:val="center"/>
        <w:rPr>
          <w:rFonts w:eastAsia="Calibri"/>
          <w:b/>
          <w:color w:val="000000"/>
          <w:lang w:eastAsia="en-US"/>
        </w:rPr>
      </w:pPr>
      <w:r w:rsidRPr="00F76876">
        <w:rPr>
          <w:rFonts w:eastAsia="Calibri"/>
          <w:b/>
          <w:color w:val="000000"/>
          <w:lang w:eastAsia="en-US"/>
        </w:rPr>
        <w:t>ATSAKOMYBĖ IR KONTROLĖ</w:t>
      </w:r>
    </w:p>
    <w:p w:rsidR="00F76876" w:rsidRPr="00F76876" w:rsidRDefault="00F76876" w:rsidP="00F76876">
      <w:pPr>
        <w:jc w:val="both"/>
        <w:rPr>
          <w:rFonts w:eastAsia="Calibri"/>
          <w:color w:val="000000"/>
          <w:lang w:eastAsia="en-US"/>
        </w:rPr>
      </w:pPr>
    </w:p>
    <w:p w:rsidR="00B75182" w:rsidRPr="00B75182" w:rsidRDefault="00F76876" w:rsidP="00B75182">
      <w:pPr>
        <w:ind w:firstLine="851"/>
        <w:jc w:val="both"/>
        <w:rPr>
          <w:rFonts w:eastAsia="Calibri"/>
          <w:b/>
        </w:rPr>
      </w:pPr>
      <w:r w:rsidRPr="00F76876">
        <w:rPr>
          <w:rFonts w:eastAsia="Calibri"/>
          <w:color w:val="000000"/>
        </w:rPr>
        <w:t xml:space="preserve">31. Socialinės paramos skyriaus ir seniūnijų socialinio darbo organizatoriai atsako už teisingą Plungės rajono savivaldybės gyventojų dokumentų piniginei socialinei paramai gauti priėmimą,  registravimą, informacijos </w:t>
      </w:r>
      <w:r w:rsidRPr="00B75182">
        <w:rPr>
          <w:rFonts w:eastAsia="Calibri"/>
          <w:strike/>
          <w:color w:val="000000"/>
        </w:rPr>
        <w:t>surinkimą</w:t>
      </w:r>
      <w:r w:rsidRPr="00F76876">
        <w:rPr>
          <w:rFonts w:eastAsia="Calibri"/>
          <w:color w:val="000000"/>
        </w:rPr>
        <w:t xml:space="preserve"> turimose duomenų bazėse</w:t>
      </w:r>
      <w:r w:rsidR="00B75182" w:rsidRPr="00B75182">
        <w:rPr>
          <w:rFonts w:eastAsia="Calibri"/>
          <w:color w:val="000000"/>
        </w:rPr>
        <w:t xml:space="preserve"> </w:t>
      </w:r>
      <w:r w:rsidR="00B75182" w:rsidRPr="00B75182">
        <w:rPr>
          <w:rFonts w:eastAsia="Calibri"/>
          <w:b/>
          <w:color w:val="000000"/>
        </w:rPr>
        <w:t>surinkimą</w:t>
      </w:r>
      <w:r w:rsidR="00B75182">
        <w:rPr>
          <w:rFonts w:eastAsia="Calibri"/>
          <w:b/>
          <w:color w:val="000000"/>
        </w:rPr>
        <w:t xml:space="preserve">, </w:t>
      </w:r>
      <w:r w:rsidR="00B75182" w:rsidRPr="00B75182">
        <w:rPr>
          <w:b/>
        </w:rPr>
        <w:t>socialinės pašalpos apskaičiavimą,</w:t>
      </w:r>
      <w:r w:rsidR="00B75182" w:rsidRPr="00B75182">
        <w:rPr>
          <w:b/>
          <w:lang w:eastAsia="en-US"/>
        </w:rPr>
        <w:t xml:space="preserve"> dokumentų joms išmokėti parengimą bei Kompensacijų, kai būstas šildomas ir karštas vanduo ruošiamas naudojant atskiras kuro rūšis, apskaičiavimą.</w:t>
      </w:r>
      <w:r w:rsidR="00B75182" w:rsidRPr="00B75182">
        <w:rPr>
          <w:rFonts w:eastAsia="Calibri"/>
          <w:b/>
        </w:rPr>
        <w:t xml:space="preserve"> </w:t>
      </w:r>
    </w:p>
    <w:p w:rsidR="00F76876" w:rsidRPr="00F76876" w:rsidRDefault="00F76876" w:rsidP="00F76876">
      <w:pPr>
        <w:ind w:firstLine="720"/>
        <w:jc w:val="both"/>
        <w:rPr>
          <w:rFonts w:eastAsia="Calibri"/>
          <w:color w:val="000000"/>
        </w:rPr>
      </w:pPr>
      <w:r w:rsidRPr="00B75182">
        <w:rPr>
          <w:rFonts w:eastAsia="Calibri"/>
          <w:b/>
          <w:color w:val="000000"/>
        </w:rPr>
        <w:t xml:space="preserve"> </w:t>
      </w:r>
    </w:p>
    <w:p w:rsidR="00F76876" w:rsidRPr="00F76876" w:rsidRDefault="00F76876" w:rsidP="00F76876">
      <w:pPr>
        <w:ind w:firstLine="720"/>
        <w:jc w:val="both"/>
        <w:rPr>
          <w:color w:val="000000"/>
          <w:lang w:eastAsia="en-US"/>
        </w:rPr>
      </w:pPr>
      <w:r w:rsidRPr="00F76876">
        <w:rPr>
          <w:rFonts w:eastAsia="Calibri"/>
          <w:color w:val="000000"/>
        </w:rPr>
        <w:t>32.</w:t>
      </w:r>
      <w:r w:rsidRPr="00F76876">
        <w:rPr>
          <w:color w:val="000000"/>
        </w:rPr>
        <w:t xml:space="preserve"> Socialinės paramos skyrius atsako už teisingą </w:t>
      </w:r>
      <w:r w:rsidR="00B75182" w:rsidRPr="00B75182">
        <w:rPr>
          <w:b/>
          <w:color w:val="000000"/>
        </w:rPr>
        <w:t xml:space="preserve">ir </w:t>
      </w:r>
      <w:r w:rsidR="00B75182" w:rsidRPr="00B75182">
        <w:rPr>
          <w:b/>
        </w:rPr>
        <w:t>savalaikį</w:t>
      </w:r>
      <w:r w:rsidRPr="00F76876">
        <w:rPr>
          <w:color w:val="000000"/>
        </w:rPr>
        <w:t xml:space="preserve"> </w:t>
      </w:r>
      <w:r w:rsidRPr="00B75182">
        <w:rPr>
          <w:strike/>
          <w:color w:val="000000"/>
        </w:rPr>
        <w:t>socialinės pašalpos apskaičiavimą</w:t>
      </w:r>
      <w:r w:rsidRPr="00B75182">
        <w:rPr>
          <w:strike/>
          <w:color w:val="000000"/>
          <w:lang w:eastAsia="en-US"/>
        </w:rPr>
        <w:t xml:space="preserve"> ir dokumentų parengimą joms išmokėti,</w:t>
      </w:r>
      <w:r w:rsidRPr="00F76876">
        <w:rPr>
          <w:color w:val="000000"/>
          <w:lang w:eastAsia="en-US"/>
        </w:rPr>
        <w:t xml:space="preserve"> sąrašų ir </w:t>
      </w:r>
      <w:smartTag w:uri="schemas-tilde-lt/tildestengine" w:element="templates">
        <w:smartTagPr>
          <w:attr w:name="text" w:val="pažymų"/>
          <w:attr w:name="id" w:val="-1"/>
          <w:attr w:name="baseform" w:val="pažym|a"/>
        </w:smartTagPr>
        <w:r w:rsidRPr="00F76876">
          <w:rPr>
            <w:color w:val="000000"/>
            <w:lang w:eastAsia="en-US"/>
          </w:rPr>
          <w:t>pažymų</w:t>
        </w:r>
      </w:smartTag>
      <w:r w:rsidRPr="00F76876">
        <w:rPr>
          <w:color w:val="000000"/>
          <w:lang w:eastAsia="en-US"/>
        </w:rPr>
        <w:t xml:space="preserve"> apie bendrai gyvenančių asmenų ir vieno gyvenančio asmens pajamas perdavimą </w:t>
      </w:r>
      <w:r w:rsidRPr="00B75182">
        <w:rPr>
          <w:strike/>
          <w:color w:val="000000"/>
          <w:lang w:eastAsia="en-US"/>
        </w:rPr>
        <w:t>laiku</w:t>
      </w:r>
      <w:r w:rsidRPr="00F76876">
        <w:rPr>
          <w:color w:val="000000"/>
          <w:lang w:eastAsia="en-US"/>
        </w:rPr>
        <w:t xml:space="preserve"> Kompensacijas skaičiuojančioms įmonėms</w:t>
      </w:r>
      <w:r w:rsidRPr="00B75182">
        <w:rPr>
          <w:strike/>
          <w:color w:val="000000"/>
          <w:lang w:eastAsia="en-US"/>
        </w:rPr>
        <w:t>,</w:t>
      </w:r>
      <w:r w:rsidRPr="00F76876">
        <w:rPr>
          <w:color w:val="000000"/>
          <w:lang w:eastAsia="en-US"/>
        </w:rPr>
        <w:t xml:space="preserve"> </w:t>
      </w:r>
      <w:r w:rsidRPr="00B75182">
        <w:rPr>
          <w:strike/>
          <w:color w:val="000000"/>
          <w:lang w:eastAsia="en-US"/>
        </w:rPr>
        <w:t>teisingą Kompensacijų apskaičiavimą, kai būstas šildomas ir karštas vanduo ruošiamas naudojant atskiras kuro rūšis</w:t>
      </w:r>
      <w:r w:rsidRPr="00F76876">
        <w:rPr>
          <w:color w:val="000000"/>
          <w:lang w:eastAsia="en-US"/>
        </w:rPr>
        <w:t>.</w:t>
      </w:r>
    </w:p>
    <w:p w:rsidR="00F76876" w:rsidRPr="00F76876" w:rsidRDefault="00F76876" w:rsidP="00F76876">
      <w:pPr>
        <w:tabs>
          <w:tab w:val="num" w:pos="480"/>
          <w:tab w:val="left" w:pos="720"/>
          <w:tab w:val="center" w:pos="1260"/>
          <w:tab w:val="center" w:pos="4153"/>
          <w:tab w:val="right" w:pos="8306"/>
        </w:tabs>
        <w:ind w:firstLine="720"/>
        <w:jc w:val="both"/>
        <w:rPr>
          <w:color w:val="000000"/>
          <w:lang w:eastAsia="en-US"/>
        </w:rPr>
      </w:pPr>
      <w:r w:rsidRPr="00F76876">
        <w:rPr>
          <w:rFonts w:eastAsia="Calibri"/>
          <w:color w:val="000000"/>
        </w:rPr>
        <w:t xml:space="preserve">33. </w:t>
      </w:r>
      <w:r w:rsidRPr="00F76876">
        <w:rPr>
          <w:color w:val="000000"/>
          <w:lang w:eastAsia="en-US"/>
        </w:rPr>
        <w:t>C</w:t>
      </w:r>
      <w:r w:rsidRPr="00F76876">
        <w:rPr>
          <w:color w:val="000000"/>
        </w:rPr>
        <w:t xml:space="preserve">entralizuotą šildymą bei  geriamąjį vandenį tiekiančios </w:t>
      </w:r>
      <w:r w:rsidRPr="00F76876">
        <w:rPr>
          <w:color w:val="000000"/>
          <w:lang w:eastAsia="en-US"/>
        </w:rPr>
        <w:t>įmonės ir bendrijos apskaičiuoja</w:t>
      </w:r>
      <w:r w:rsidRPr="00F76876">
        <w:rPr>
          <w:b/>
          <w:color w:val="000000"/>
          <w:lang w:eastAsia="en-US"/>
        </w:rPr>
        <w:t xml:space="preserve"> </w:t>
      </w:r>
      <w:r w:rsidRPr="00F76876">
        <w:rPr>
          <w:color w:val="000000"/>
          <w:lang w:eastAsia="en-US"/>
        </w:rPr>
        <w:t>bei atsako už teisingą Kompensacijų skaičiavimą ir atsiskaitymą laiku su klientais ir Socialinės paramos skyriumi.</w:t>
      </w:r>
    </w:p>
    <w:p w:rsidR="00F76876" w:rsidRPr="00F76876" w:rsidRDefault="00F76876" w:rsidP="00F76876">
      <w:pPr>
        <w:ind w:firstLine="720"/>
        <w:jc w:val="both"/>
        <w:rPr>
          <w:color w:val="000000"/>
        </w:rPr>
      </w:pPr>
      <w:r w:rsidRPr="00F76876">
        <w:rPr>
          <w:color w:val="000000"/>
          <w:lang w:eastAsia="en-US"/>
        </w:rPr>
        <w:t xml:space="preserve">34. Buhalterinės apskaitos skyrius atsako už piniginės socialinės paramos lėšų planavimą, ataskaitų rengimą bei paskirtų socialinių pašalpų išmokėjimą. </w:t>
      </w:r>
    </w:p>
    <w:p w:rsidR="00F76876" w:rsidRPr="00F76876" w:rsidRDefault="00F76876" w:rsidP="00F76876">
      <w:pPr>
        <w:tabs>
          <w:tab w:val="num" w:pos="480"/>
          <w:tab w:val="left" w:pos="720"/>
          <w:tab w:val="center" w:pos="1260"/>
          <w:tab w:val="center" w:pos="4153"/>
          <w:tab w:val="right" w:pos="8306"/>
        </w:tabs>
        <w:ind w:firstLine="720"/>
        <w:rPr>
          <w:color w:val="000000"/>
          <w:lang w:eastAsia="en-US"/>
        </w:rPr>
      </w:pPr>
      <w:r w:rsidRPr="00F76876">
        <w:rPr>
          <w:color w:val="000000"/>
        </w:rPr>
        <w:t>35.</w:t>
      </w:r>
      <w:r w:rsidRPr="00F76876">
        <w:rPr>
          <w:color w:val="000000"/>
          <w:lang w:eastAsia="en-US"/>
        </w:rPr>
        <w:t xml:space="preserve"> Išankstinę kontrolę vykdo Socialinės paramos skyriaus bei seniūnijų socialinių išmokų specialistai teisės paramai gauti nustatymo metu.</w:t>
      </w:r>
    </w:p>
    <w:p w:rsidR="00F76876" w:rsidRPr="00F76876" w:rsidRDefault="00F76876" w:rsidP="00F76876">
      <w:pPr>
        <w:tabs>
          <w:tab w:val="num" w:pos="480"/>
          <w:tab w:val="left" w:pos="720"/>
          <w:tab w:val="center" w:pos="1260"/>
          <w:tab w:val="center" w:pos="4153"/>
          <w:tab w:val="right" w:pos="8306"/>
        </w:tabs>
        <w:ind w:firstLine="720"/>
        <w:rPr>
          <w:color w:val="000000"/>
          <w:lang w:eastAsia="en-US"/>
        </w:rPr>
      </w:pPr>
      <w:r w:rsidRPr="00F76876">
        <w:rPr>
          <w:color w:val="000000"/>
          <w:lang w:eastAsia="en-US"/>
        </w:rPr>
        <w:t>36. Einamąją kontrolę vykdo Socialinės paramos skyriaus  specialistai.</w:t>
      </w:r>
    </w:p>
    <w:p w:rsidR="00F76876" w:rsidRPr="00F76876" w:rsidRDefault="00F76876" w:rsidP="00F76876">
      <w:pPr>
        <w:tabs>
          <w:tab w:val="num" w:pos="480"/>
          <w:tab w:val="left" w:pos="720"/>
          <w:tab w:val="center" w:pos="1260"/>
          <w:tab w:val="center" w:pos="4153"/>
          <w:tab w:val="right" w:pos="8306"/>
        </w:tabs>
        <w:suppressAutoHyphens/>
        <w:ind w:firstLine="720"/>
        <w:jc w:val="both"/>
        <w:textAlignment w:val="baseline"/>
        <w:rPr>
          <w:color w:val="000000"/>
        </w:rPr>
      </w:pPr>
      <w:r w:rsidRPr="00F76876">
        <w:rPr>
          <w:color w:val="000000"/>
        </w:rPr>
        <w:t>37. Plungės rajono savivaldybės Kontrolės ir audito tarnyba kontroliuoja šio Tvarkos aprašo taikymą.</w:t>
      </w:r>
    </w:p>
    <w:p w:rsidR="00F76876" w:rsidRPr="00F76876" w:rsidRDefault="00F76876" w:rsidP="00F76876">
      <w:pPr>
        <w:tabs>
          <w:tab w:val="num" w:pos="480"/>
          <w:tab w:val="left" w:pos="720"/>
          <w:tab w:val="center" w:pos="1260"/>
          <w:tab w:val="center" w:pos="4153"/>
          <w:tab w:val="right" w:pos="8306"/>
        </w:tabs>
        <w:suppressAutoHyphens/>
        <w:jc w:val="center"/>
        <w:textAlignment w:val="baseline"/>
        <w:rPr>
          <w:rFonts w:eastAsia="Calibri"/>
          <w:b/>
          <w:color w:val="000000"/>
          <w:lang w:eastAsia="en-US"/>
        </w:rPr>
      </w:pPr>
      <w:r w:rsidRPr="00F76876">
        <w:rPr>
          <w:rFonts w:eastAsia="Calibri"/>
          <w:b/>
          <w:color w:val="000000"/>
          <w:lang w:eastAsia="en-US"/>
        </w:rPr>
        <w:t>XIII SKYRIUS</w:t>
      </w:r>
    </w:p>
    <w:p w:rsidR="00F76876" w:rsidRPr="00F76876" w:rsidRDefault="00F76876" w:rsidP="00F76876">
      <w:pPr>
        <w:tabs>
          <w:tab w:val="num" w:pos="480"/>
          <w:tab w:val="left" w:pos="720"/>
          <w:tab w:val="center" w:pos="1260"/>
          <w:tab w:val="center" w:pos="4153"/>
          <w:tab w:val="right" w:pos="8306"/>
        </w:tabs>
        <w:suppressAutoHyphens/>
        <w:jc w:val="center"/>
        <w:textAlignment w:val="baseline"/>
        <w:rPr>
          <w:rFonts w:eastAsia="Calibri"/>
          <w:b/>
          <w:color w:val="000000"/>
          <w:lang w:eastAsia="en-US"/>
        </w:rPr>
      </w:pPr>
      <w:r w:rsidRPr="00F76876">
        <w:rPr>
          <w:rFonts w:eastAsia="Calibri"/>
          <w:b/>
          <w:color w:val="000000"/>
          <w:lang w:eastAsia="en-US"/>
        </w:rPr>
        <w:t>BAIGIAMOSIOS NUOSTATOS</w:t>
      </w:r>
    </w:p>
    <w:p w:rsidR="00F76876" w:rsidRPr="00F76876" w:rsidRDefault="00F76876" w:rsidP="00F76876">
      <w:pPr>
        <w:suppressAutoHyphens/>
        <w:ind w:firstLine="1116"/>
        <w:textAlignment w:val="baseline"/>
        <w:rPr>
          <w:rFonts w:eastAsia="Courier New"/>
          <w:color w:val="000000"/>
          <w:lang w:eastAsia="en-US"/>
        </w:rPr>
      </w:pPr>
    </w:p>
    <w:p w:rsidR="00F76876" w:rsidRPr="00F76876" w:rsidRDefault="00F76876" w:rsidP="00F76876">
      <w:pPr>
        <w:tabs>
          <w:tab w:val="left" w:pos="1296"/>
        </w:tabs>
        <w:ind w:firstLine="720"/>
        <w:jc w:val="both"/>
        <w:rPr>
          <w:color w:val="000000"/>
          <w:lang w:eastAsia="en-US"/>
        </w:rPr>
      </w:pPr>
      <w:r w:rsidRPr="00F76876">
        <w:rPr>
          <w:color w:val="000000"/>
          <w:lang w:eastAsia="en-US"/>
        </w:rPr>
        <w:t xml:space="preserve">38. </w:t>
      </w:r>
      <w:r w:rsidRPr="00F76876">
        <w:rPr>
          <w:rFonts w:eastAsia="Calibri"/>
          <w:bCs/>
          <w:color w:val="000000"/>
          <w:lang w:eastAsia="en-US"/>
        </w:rPr>
        <w:t xml:space="preserve">Jeigu socialinė pašalpa </w:t>
      </w:r>
      <w:r w:rsidRPr="00F76876">
        <w:rPr>
          <w:rFonts w:eastAsia="Calibri"/>
          <w:color w:val="000000"/>
          <w:lang w:eastAsia="en-US"/>
        </w:rPr>
        <w:t xml:space="preserve">bendrai gyvenantiems asmenims </w:t>
      </w:r>
      <w:r w:rsidRPr="00F76876">
        <w:rPr>
          <w:rFonts w:eastAsia="Calibri"/>
          <w:bCs/>
          <w:color w:val="000000"/>
          <w:lang w:eastAsia="en-US"/>
        </w:rPr>
        <w:t xml:space="preserve">arba vienam gyvenančiam asmeniui priklauso pagal dvi ar daugiau Įstatymo nuostatų, taikoma ta nuostata, kuri </w:t>
      </w:r>
      <w:r w:rsidRPr="00F76876">
        <w:rPr>
          <w:rFonts w:eastAsia="Calibri"/>
          <w:color w:val="000000"/>
          <w:lang w:eastAsia="en-US"/>
        </w:rPr>
        <w:t>bendrai gyvenantiems asmenims</w:t>
      </w:r>
      <w:r w:rsidRPr="00F76876">
        <w:rPr>
          <w:rFonts w:eastAsia="Calibri"/>
          <w:bCs/>
          <w:color w:val="000000"/>
          <w:lang w:eastAsia="en-US"/>
        </w:rPr>
        <w:t xml:space="preserve"> arba vienam gyvenančiam asmeniui yra palankiausia.</w:t>
      </w:r>
    </w:p>
    <w:p w:rsidR="00F76876" w:rsidRPr="00F76876" w:rsidRDefault="00F76876" w:rsidP="00F76876">
      <w:pPr>
        <w:suppressAutoHyphens/>
        <w:ind w:firstLine="720"/>
        <w:jc w:val="both"/>
        <w:textAlignment w:val="baseline"/>
        <w:rPr>
          <w:rFonts w:eastAsia="Calibri"/>
          <w:color w:val="000000"/>
          <w:lang w:eastAsia="en-US"/>
        </w:rPr>
      </w:pPr>
      <w:r w:rsidRPr="00F76876">
        <w:rPr>
          <w:rFonts w:eastAsia="Courier New"/>
          <w:color w:val="000000"/>
          <w:lang w:eastAsia="en-US"/>
        </w:rPr>
        <w:lastRenderedPageBreak/>
        <w:t>39. Sprendimas dėl socialinės paramos skyrimo ar neskyrimo gali būti skundžiamas Lietuvos Respublikos administracinių bylų teisenos įstatymo nustatyta tvarka.</w:t>
      </w:r>
    </w:p>
    <w:p w:rsidR="00F76876" w:rsidRPr="00F76876" w:rsidRDefault="00F76876" w:rsidP="00F76876">
      <w:pPr>
        <w:suppressAutoHyphens/>
        <w:ind w:firstLine="720"/>
        <w:jc w:val="both"/>
        <w:textAlignment w:val="baseline"/>
        <w:rPr>
          <w:rFonts w:eastAsia="Calibri"/>
          <w:color w:val="000000"/>
          <w:lang w:eastAsia="en-US"/>
        </w:rPr>
      </w:pPr>
      <w:r w:rsidRPr="00F76876">
        <w:rPr>
          <w:rFonts w:eastAsia="Courier New"/>
          <w:color w:val="000000"/>
          <w:lang w:eastAsia="en-US"/>
        </w:rPr>
        <w:t>40.</w:t>
      </w:r>
      <w:r w:rsidRPr="00F76876">
        <w:rPr>
          <w:rFonts w:eastAsia="Calibri"/>
          <w:color w:val="000000"/>
          <w:lang w:eastAsia="en-US"/>
        </w:rPr>
        <w:t>Tvarkos aprašas keičiamas Savivaldybės tarybos sprendimu.</w:t>
      </w:r>
    </w:p>
    <w:p w:rsidR="00B75182" w:rsidRPr="00F76876" w:rsidRDefault="00F76876" w:rsidP="00B75182">
      <w:pPr>
        <w:widowControl w:val="0"/>
        <w:ind w:firstLine="720"/>
        <w:jc w:val="both"/>
        <w:rPr>
          <w:rFonts w:eastAsia="Calibri"/>
          <w:color w:val="000000"/>
          <w:lang w:eastAsia="en-US"/>
        </w:rPr>
      </w:pPr>
      <w:r w:rsidRPr="00F76876">
        <w:rPr>
          <w:bCs/>
          <w:lang w:eastAsia="en-US"/>
        </w:rPr>
        <w:t xml:space="preserve">41. </w:t>
      </w:r>
      <w:r w:rsidR="00B75182" w:rsidRPr="00F76876">
        <w:rPr>
          <w:color w:val="000000"/>
          <w:lang w:eastAsia="en-US"/>
        </w:rPr>
        <w:t xml:space="preserve">Šiuo Tvarkos aprašu privalo vadovautis Plungės rajono savivaldybės administracijos Socialinės paramos skyrius </w:t>
      </w:r>
      <w:r w:rsidR="00B75182" w:rsidRPr="00B75182">
        <w:rPr>
          <w:strike/>
          <w:color w:val="000000"/>
          <w:lang w:eastAsia="en-US"/>
        </w:rPr>
        <w:t>(toliau – Socialinės paramos skyrius</w:t>
      </w:r>
      <w:r w:rsidR="00B75182" w:rsidRPr="00F76876">
        <w:rPr>
          <w:color w:val="000000"/>
          <w:lang w:eastAsia="en-US"/>
        </w:rPr>
        <w:t xml:space="preserve">), Plungės rajono savivaldybės administracijos seniūnijos </w:t>
      </w:r>
      <w:r w:rsidR="00B75182" w:rsidRPr="00B75182">
        <w:rPr>
          <w:strike/>
          <w:color w:val="000000"/>
          <w:lang w:eastAsia="en-US"/>
        </w:rPr>
        <w:t>(toliau – seniūnijos)</w:t>
      </w:r>
      <w:r w:rsidR="00B75182" w:rsidRPr="00F76876">
        <w:rPr>
          <w:color w:val="000000"/>
          <w:lang w:eastAsia="en-US"/>
        </w:rPr>
        <w:t xml:space="preserve">, biudžetinė įstaiga Plungės socialinių paslaugų centras </w:t>
      </w:r>
      <w:r w:rsidR="00B75182" w:rsidRPr="00B75182">
        <w:rPr>
          <w:strike/>
          <w:color w:val="000000"/>
          <w:lang w:eastAsia="en-US"/>
        </w:rPr>
        <w:t>(toliau – Socialinių paslaugų centras)</w:t>
      </w:r>
      <w:r w:rsidR="00B75182" w:rsidRPr="00F76876">
        <w:rPr>
          <w:color w:val="000000"/>
          <w:lang w:eastAsia="en-US"/>
        </w:rPr>
        <w:t xml:space="preserve">, Plungės rajono savivaldybės administracijos Buhalterinės apskaitos skyrius </w:t>
      </w:r>
      <w:r w:rsidR="00B75182" w:rsidRPr="00B75182">
        <w:rPr>
          <w:strike/>
          <w:color w:val="000000"/>
          <w:lang w:eastAsia="en-US"/>
        </w:rPr>
        <w:t>(toliau – Buhalterinės apskaitos skyrius)</w:t>
      </w:r>
      <w:r w:rsidR="00B75182" w:rsidRPr="00F76876">
        <w:rPr>
          <w:color w:val="000000"/>
          <w:lang w:eastAsia="en-US"/>
        </w:rPr>
        <w:t xml:space="preserve">, energetines ir komunalines paslaugas teikiančios įmonės – UAB „Plungės šilumos tinklai“, UAB „Plungės vandenys“ </w:t>
      </w:r>
      <w:r w:rsidR="00B75182" w:rsidRPr="00B75182">
        <w:rPr>
          <w:strike/>
          <w:color w:val="000000"/>
          <w:lang w:eastAsia="en-US"/>
        </w:rPr>
        <w:t>(toliau – paslaugas teikiančios įmonės)</w:t>
      </w:r>
      <w:r w:rsidR="00B75182" w:rsidRPr="00F76876">
        <w:rPr>
          <w:color w:val="000000"/>
          <w:lang w:eastAsia="en-US"/>
        </w:rPr>
        <w:t xml:space="preserve">, gyvenamąsias patalpas eksploatuojančios įmonės, įstaigos, organizacijos ir daugiabučių namų savininkų bendrijos </w:t>
      </w:r>
      <w:r w:rsidR="00B75182" w:rsidRPr="00B75182">
        <w:rPr>
          <w:strike/>
          <w:color w:val="000000"/>
          <w:lang w:eastAsia="en-US"/>
        </w:rPr>
        <w:t>(toliau – bendrijos)</w:t>
      </w:r>
      <w:r w:rsidR="00B75182" w:rsidRPr="00F76876">
        <w:rPr>
          <w:color w:val="000000"/>
          <w:lang w:eastAsia="en-US"/>
        </w:rPr>
        <w:t xml:space="preserve"> bei piniginės socialinės paramos gavėjai.</w:t>
      </w:r>
      <w:r w:rsidR="00B75182" w:rsidRPr="00F76876">
        <w:rPr>
          <w:szCs w:val="20"/>
          <w:lang w:eastAsia="en-US"/>
        </w:rPr>
        <w:t xml:space="preserve"> </w:t>
      </w:r>
    </w:p>
    <w:p w:rsidR="00F76876" w:rsidRPr="00F76876" w:rsidRDefault="00F76876" w:rsidP="00B75182">
      <w:pPr>
        <w:widowControl w:val="0"/>
        <w:ind w:firstLine="720"/>
        <w:jc w:val="both"/>
        <w:rPr>
          <w:rFonts w:eastAsia="MS Mincho"/>
          <w:i/>
          <w:iCs/>
          <w:sz w:val="20"/>
          <w:szCs w:val="20"/>
          <w:lang w:eastAsia="en-US"/>
        </w:rPr>
      </w:pPr>
      <w:r w:rsidRPr="00F76876">
        <w:rPr>
          <w:rFonts w:eastAsia="MS Mincho"/>
          <w:i/>
          <w:iCs/>
          <w:sz w:val="20"/>
          <w:szCs w:val="20"/>
          <w:lang w:eastAsia="en-US"/>
        </w:rPr>
        <w:t>Papildyta punktu:</w:t>
      </w:r>
    </w:p>
    <w:p w:rsidR="00F76876" w:rsidRPr="00F76876" w:rsidRDefault="00F76876" w:rsidP="00F76876">
      <w:pPr>
        <w:jc w:val="both"/>
        <w:rPr>
          <w:rFonts w:eastAsia="MS Mincho"/>
          <w:i/>
          <w:iCs/>
          <w:sz w:val="20"/>
          <w:szCs w:val="20"/>
          <w:lang w:eastAsia="en-US"/>
        </w:rPr>
      </w:pPr>
      <w:r w:rsidRPr="00F76876">
        <w:rPr>
          <w:rFonts w:eastAsia="MS Mincho"/>
          <w:i/>
          <w:iCs/>
          <w:sz w:val="20"/>
          <w:szCs w:val="20"/>
          <w:lang w:eastAsia="en-US"/>
        </w:rPr>
        <w:t xml:space="preserve">Nr. </w:t>
      </w:r>
      <w:hyperlink r:id="rId17" w:history="1">
        <w:r w:rsidRPr="00F76876">
          <w:rPr>
            <w:rFonts w:eastAsia="MS Mincho"/>
            <w:i/>
            <w:iCs/>
            <w:color w:val="0000FF" w:themeColor="hyperlink"/>
            <w:sz w:val="20"/>
            <w:szCs w:val="20"/>
            <w:u w:val="single"/>
            <w:lang w:eastAsia="en-US"/>
          </w:rPr>
          <w:t>T1-137</w:t>
        </w:r>
      </w:hyperlink>
      <w:r w:rsidRPr="00F76876">
        <w:rPr>
          <w:rFonts w:eastAsia="MS Mincho"/>
          <w:i/>
          <w:iCs/>
          <w:sz w:val="20"/>
          <w:szCs w:val="20"/>
          <w:lang w:eastAsia="en-US"/>
        </w:rPr>
        <w:t>, 2023-05-18, paskelbta TAR 2023-05-19, i. k. 2023-09446</w:t>
      </w:r>
    </w:p>
    <w:p w:rsidR="00F76876" w:rsidRPr="00F76876" w:rsidRDefault="00F76876" w:rsidP="00F76876">
      <w:pPr>
        <w:rPr>
          <w:szCs w:val="20"/>
          <w:lang w:eastAsia="en-US"/>
        </w:rPr>
      </w:pPr>
    </w:p>
    <w:p w:rsidR="00F76876" w:rsidRPr="00F76876" w:rsidRDefault="00F76876" w:rsidP="00F76876">
      <w:pPr>
        <w:suppressAutoHyphens/>
        <w:jc w:val="center"/>
        <w:textAlignment w:val="baseline"/>
        <w:rPr>
          <w:color w:val="000000"/>
          <w:lang w:eastAsia="en-US"/>
        </w:rPr>
      </w:pPr>
      <w:r w:rsidRPr="00F76876">
        <w:rPr>
          <w:rFonts w:eastAsia="Calibri"/>
          <w:color w:val="000000"/>
          <w:lang w:eastAsia="en-US"/>
        </w:rPr>
        <w:t>______________________________________________</w:t>
      </w:r>
    </w:p>
    <w:p w:rsidR="00F76876" w:rsidRPr="00F76876" w:rsidRDefault="00F76876" w:rsidP="00F76876">
      <w:pPr>
        <w:jc w:val="both"/>
        <w:rPr>
          <w:b/>
          <w:sz w:val="20"/>
          <w:szCs w:val="20"/>
          <w:lang w:eastAsia="en-US"/>
        </w:rPr>
      </w:pPr>
    </w:p>
    <w:p w:rsidR="00F76876" w:rsidRPr="00F76876" w:rsidRDefault="00F76876" w:rsidP="00F76876">
      <w:pPr>
        <w:jc w:val="both"/>
        <w:rPr>
          <w:b/>
          <w:sz w:val="20"/>
          <w:szCs w:val="20"/>
          <w:lang w:eastAsia="en-US"/>
        </w:rPr>
      </w:pPr>
    </w:p>
    <w:p w:rsidR="00F76876" w:rsidRPr="00F76876" w:rsidRDefault="00F76876" w:rsidP="00F76876">
      <w:pPr>
        <w:jc w:val="both"/>
        <w:rPr>
          <w:b/>
          <w:szCs w:val="20"/>
          <w:lang w:eastAsia="en-US"/>
        </w:rPr>
      </w:pPr>
      <w:r w:rsidRPr="00F76876">
        <w:rPr>
          <w:b/>
          <w:sz w:val="20"/>
          <w:szCs w:val="20"/>
          <w:lang w:eastAsia="en-US"/>
        </w:rPr>
        <w:t>Pakeitimai:</w:t>
      </w:r>
    </w:p>
    <w:p w:rsidR="00F76876" w:rsidRPr="00F76876" w:rsidRDefault="00F76876" w:rsidP="00F76876">
      <w:pPr>
        <w:jc w:val="both"/>
        <w:rPr>
          <w:sz w:val="20"/>
          <w:szCs w:val="20"/>
          <w:lang w:eastAsia="en-US"/>
        </w:rPr>
      </w:pPr>
    </w:p>
    <w:p w:rsidR="00F76876" w:rsidRPr="00F76876" w:rsidRDefault="00F76876" w:rsidP="00F76876">
      <w:pPr>
        <w:jc w:val="both"/>
        <w:rPr>
          <w:szCs w:val="20"/>
          <w:lang w:eastAsia="en-US"/>
        </w:rPr>
      </w:pPr>
      <w:r w:rsidRPr="00F76876">
        <w:rPr>
          <w:sz w:val="20"/>
          <w:szCs w:val="20"/>
          <w:lang w:eastAsia="en-US"/>
        </w:rPr>
        <w:t>1.</w:t>
      </w:r>
    </w:p>
    <w:p w:rsidR="00F76876" w:rsidRPr="00F76876" w:rsidRDefault="00F76876" w:rsidP="00F76876">
      <w:pPr>
        <w:jc w:val="both"/>
        <w:rPr>
          <w:szCs w:val="20"/>
          <w:lang w:eastAsia="en-US"/>
        </w:rPr>
      </w:pPr>
      <w:r w:rsidRPr="00F76876">
        <w:rPr>
          <w:sz w:val="20"/>
          <w:szCs w:val="20"/>
          <w:lang w:eastAsia="en-US"/>
        </w:rPr>
        <w:t>Plungės rajono savivaldybės taryba, Sprendimas</w:t>
      </w:r>
    </w:p>
    <w:p w:rsidR="00F76876" w:rsidRPr="00F76876" w:rsidRDefault="00F76876" w:rsidP="00F76876">
      <w:pPr>
        <w:jc w:val="both"/>
        <w:rPr>
          <w:szCs w:val="20"/>
          <w:lang w:eastAsia="en-US"/>
        </w:rPr>
      </w:pPr>
      <w:r w:rsidRPr="00F76876">
        <w:rPr>
          <w:sz w:val="20"/>
          <w:szCs w:val="20"/>
          <w:lang w:eastAsia="en-US"/>
        </w:rPr>
        <w:t xml:space="preserve">Nr. </w:t>
      </w:r>
      <w:hyperlink r:id="rId18" w:history="1">
        <w:r w:rsidRPr="00F76876">
          <w:rPr>
            <w:rFonts w:eastAsia="MS Mincho"/>
            <w:iCs/>
            <w:color w:val="0000FF" w:themeColor="hyperlink"/>
            <w:sz w:val="20"/>
            <w:szCs w:val="20"/>
            <w:u w:val="single"/>
            <w:lang w:eastAsia="en-US"/>
          </w:rPr>
          <w:t>T1-287</w:t>
        </w:r>
      </w:hyperlink>
      <w:r w:rsidRPr="00F76876">
        <w:rPr>
          <w:rFonts w:eastAsia="MS Mincho"/>
          <w:iCs/>
          <w:sz w:val="20"/>
          <w:szCs w:val="20"/>
          <w:lang w:eastAsia="en-US"/>
        </w:rPr>
        <w:t>, 2021-11-25, paskelbta TAR 2021-11-26, i. k. 2021-24439</w:t>
      </w:r>
    </w:p>
    <w:p w:rsidR="00F76876" w:rsidRPr="00F76876" w:rsidRDefault="00F76876" w:rsidP="00F76876">
      <w:pPr>
        <w:jc w:val="both"/>
        <w:rPr>
          <w:szCs w:val="20"/>
          <w:lang w:eastAsia="en-US"/>
        </w:rPr>
      </w:pPr>
      <w:r w:rsidRPr="00F76876">
        <w:rPr>
          <w:sz w:val="20"/>
          <w:szCs w:val="20"/>
          <w:lang w:eastAsia="en-US"/>
        </w:rPr>
        <w:t>Dėl Plungės rajono savivaldybės tarybos 2020 m. rugsėjo 24 d. sprendimo Nr. T1-189 „Dėl Piniginės socialinės paramos nepasiturintiems gyventojams teikimo Plungės rajono savivaldybėje tvarkos aprašo patvirtinimo“ pakeitimo</w:t>
      </w:r>
    </w:p>
    <w:p w:rsidR="00F76876" w:rsidRPr="00F76876" w:rsidRDefault="00F76876" w:rsidP="00F76876">
      <w:pPr>
        <w:jc w:val="both"/>
        <w:rPr>
          <w:sz w:val="20"/>
          <w:szCs w:val="20"/>
          <w:lang w:eastAsia="en-US"/>
        </w:rPr>
      </w:pPr>
    </w:p>
    <w:p w:rsidR="00F76876" w:rsidRPr="00F76876" w:rsidRDefault="00F76876" w:rsidP="00F76876">
      <w:pPr>
        <w:jc w:val="both"/>
        <w:rPr>
          <w:szCs w:val="20"/>
          <w:lang w:eastAsia="en-US"/>
        </w:rPr>
      </w:pPr>
      <w:r w:rsidRPr="00F76876">
        <w:rPr>
          <w:sz w:val="20"/>
          <w:szCs w:val="20"/>
          <w:lang w:eastAsia="en-US"/>
        </w:rPr>
        <w:t>2.</w:t>
      </w:r>
    </w:p>
    <w:p w:rsidR="00F76876" w:rsidRPr="00F76876" w:rsidRDefault="00F76876" w:rsidP="00F76876">
      <w:pPr>
        <w:jc w:val="both"/>
        <w:rPr>
          <w:szCs w:val="20"/>
          <w:lang w:eastAsia="en-US"/>
        </w:rPr>
      </w:pPr>
      <w:r w:rsidRPr="00F76876">
        <w:rPr>
          <w:sz w:val="20"/>
          <w:szCs w:val="20"/>
          <w:lang w:eastAsia="en-US"/>
        </w:rPr>
        <w:t>Plungės rajono savivaldybės taryba, Sprendimas</w:t>
      </w:r>
    </w:p>
    <w:p w:rsidR="00F76876" w:rsidRPr="00F76876" w:rsidRDefault="00F76876" w:rsidP="00F76876">
      <w:pPr>
        <w:jc w:val="both"/>
        <w:rPr>
          <w:szCs w:val="20"/>
          <w:lang w:eastAsia="en-US"/>
        </w:rPr>
      </w:pPr>
      <w:r w:rsidRPr="00F76876">
        <w:rPr>
          <w:sz w:val="20"/>
          <w:szCs w:val="20"/>
          <w:lang w:eastAsia="en-US"/>
        </w:rPr>
        <w:t xml:space="preserve">Nr. </w:t>
      </w:r>
      <w:hyperlink r:id="rId19" w:history="1">
        <w:r w:rsidRPr="00F76876">
          <w:rPr>
            <w:rFonts w:eastAsia="MS Mincho"/>
            <w:iCs/>
            <w:color w:val="0000FF" w:themeColor="hyperlink"/>
            <w:sz w:val="20"/>
            <w:szCs w:val="20"/>
            <w:u w:val="single"/>
            <w:lang w:eastAsia="en-US"/>
          </w:rPr>
          <w:t>T1-198</w:t>
        </w:r>
      </w:hyperlink>
      <w:r w:rsidRPr="00F76876">
        <w:rPr>
          <w:rFonts w:eastAsia="MS Mincho"/>
          <w:iCs/>
          <w:sz w:val="20"/>
          <w:szCs w:val="20"/>
          <w:lang w:eastAsia="en-US"/>
        </w:rPr>
        <w:t>, 2022-09-22, paskelbta TAR 2022-09-23, i. k. 2022-19413</w:t>
      </w:r>
    </w:p>
    <w:p w:rsidR="00F76876" w:rsidRPr="00F76876" w:rsidRDefault="00F76876" w:rsidP="00F76876">
      <w:pPr>
        <w:jc w:val="both"/>
        <w:rPr>
          <w:szCs w:val="20"/>
          <w:lang w:eastAsia="en-US"/>
        </w:rPr>
      </w:pPr>
      <w:r w:rsidRPr="00F76876">
        <w:rPr>
          <w:sz w:val="20"/>
          <w:szCs w:val="20"/>
          <w:lang w:eastAsia="en-US"/>
        </w:rPr>
        <w:t>Dėl Plungės rajono savivaldybės tarybos 2020 m. rugsėjo 24 d. sprendimo Nr. T1-189 „Dėl Piniginės socialinės paramos nepasiturintiems gyventojams teikimo Plungės rajono savivaldybėje tvarkos aprašo patvirtinimo“ ir jį keitusio sprendimo pakeitimo</w:t>
      </w:r>
    </w:p>
    <w:p w:rsidR="00F76876" w:rsidRPr="00F76876" w:rsidRDefault="00F76876" w:rsidP="00F76876">
      <w:pPr>
        <w:jc w:val="both"/>
        <w:rPr>
          <w:sz w:val="20"/>
          <w:szCs w:val="20"/>
          <w:lang w:eastAsia="en-US"/>
        </w:rPr>
      </w:pPr>
    </w:p>
    <w:p w:rsidR="00F76876" w:rsidRPr="00F76876" w:rsidRDefault="00F76876" w:rsidP="00F76876">
      <w:pPr>
        <w:jc w:val="both"/>
        <w:rPr>
          <w:szCs w:val="20"/>
          <w:lang w:eastAsia="en-US"/>
        </w:rPr>
      </w:pPr>
      <w:r w:rsidRPr="00F76876">
        <w:rPr>
          <w:sz w:val="20"/>
          <w:szCs w:val="20"/>
          <w:lang w:eastAsia="en-US"/>
        </w:rPr>
        <w:t>3.</w:t>
      </w:r>
    </w:p>
    <w:p w:rsidR="00F76876" w:rsidRPr="00F76876" w:rsidRDefault="00F76876" w:rsidP="00F76876">
      <w:pPr>
        <w:jc w:val="both"/>
        <w:rPr>
          <w:szCs w:val="20"/>
          <w:lang w:eastAsia="en-US"/>
        </w:rPr>
      </w:pPr>
      <w:r w:rsidRPr="00F76876">
        <w:rPr>
          <w:sz w:val="20"/>
          <w:szCs w:val="20"/>
          <w:lang w:eastAsia="en-US"/>
        </w:rPr>
        <w:t>Plungės rajono savivaldybės taryba, Sprendimas</w:t>
      </w:r>
    </w:p>
    <w:p w:rsidR="00F76876" w:rsidRPr="00F76876" w:rsidRDefault="00F76876" w:rsidP="00F76876">
      <w:pPr>
        <w:jc w:val="both"/>
        <w:rPr>
          <w:szCs w:val="20"/>
          <w:lang w:eastAsia="en-US"/>
        </w:rPr>
      </w:pPr>
      <w:r w:rsidRPr="00F76876">
        <w:rPr>
          <w:sz w:val="20"/>
          <w:szCs w:val="20"/>
          <w:lang w:eastAsia="en-US"/>
        </w:rPr>
        <w:t xml:space="preserve">Nr. </w:t>
      </w:r>
      <w:hyperlink r:id="rId20" w:history="1">
        <w:r w:rsidRPr="00F76876">
          <w:rPr>
            <w:rFonts w:eastAsia="MS Mincho"/>
            <w:iCs/>
            <w:color w:val="0000FF" w:themeColor="hyperlink"/>
            <w:sz w:val="20"/>
            <w:szCs w:val="20"/>
            <w:u w:val="single"/>
            <w:lang w:eastAsia="en-US"/>
          </w:rPr>
          <w:t>T1-137</w:t>
        </w:r>
      </w:hyperlink>
      <w:r w:rsidRPr="00F76876">
        <w:rPr>
          <w:rFonts w:eastAsia="MS Mincho"/>
          <w:iCs/>
          <w:sz w:val="20"/>
          <w:szCs w:val="20"/>
          <w:lang w:eastAsia="en-US"/>
        </w:rPr>
        <w:t>, 2023-05-18, paskelbta TAR 2023-05-19, i. k. 2023-09446</w:t>
      </w:r>
    </w:p>
    <w:p w:rsidR="00F76876" w:rsidRPr="00F76876" w:rsidRDefault="00F76876" w:rsidP="00F76876">
      <w:pPr>
        <w:jc w:val="both"/>
        <w:rPr>
          <w:szCs w:val="20"/>
          <w:lang w:eastAsia="en-US"/>
        </w:rPr>
      </w:pPr>
      <w:r w:rsidRPr="00F76876">
        <w:rPr>
          <w:sz w:val="20"/>
          <w:szCs w:val="20"/>
          <w:lang w:eastAsia="en-US"/>
        </w:rPr>
        <w:t>Dėl Plungės rajono savivaldybės tarybos 2020 m. rugsėjo 24 d. sprendimo Nr. T1-189 „Dėl Piniginės socialinės paramos nepasiturintiems gyventojams teikimo Plungės rajono savivaldybėje tvarkos aprašo patvirtinimo“ ir jį keitusių sprendimų pakeitimo</w:t>
      </w:r>
    </w:p>
    <w:p w:rsidR="00F76876" w:rsidRPr="00F76876" w:rsidRDefault="00F76876" w:rsidP="00F76876">
      <w:pPr>
        <w:jc w:val="both"/>
        <w:rPr>
          <w:sz w:val="20"/>
          <w:szCs w:val="20"/>
          <w:lang w:eastAsia="en-US"/>
        </w:rPr>
      </w:pPr>
    </w:p>
    <w:p w:rsidR="00F76876" w:rsidRPr="00F76876" w:rsidRDefault="00F76876" w:rsidP="00F76876">
      <w:pPr>
        <w:jc w:val="both"/>
        <w:rPr>
          <w:szCs w:val="20"/>
          <w:lang w:eastAsia="en-US"/>
        </w:rPr>
      </w:pPr>
      <w:r w:rsidRPr="00F76876">
        <w:rPr>
          <w:sz w:val="20"/>
          <w:szCs w:val="20"/>
          <w:lang w:eastAsia="en-US"/>
        </w:rPr>
        <w:t>4.</w:t>
      </w:r>
    </w:p>
    <w:p w:rsidR="00F76876" w:rsidRPr="00F76876" w:rsidRDefault="00F76876" w:rsidP="00F76876">
      <w:pPr>
        <w:jc w:val="both"/>
        <w:rPr>
          <w:szCs w:val="20"/>
          <w:lang w:eastAsia="en-US"/>
        </w:rPr>
      </w:pPr>
      <w:r w:rsidRPr="00F76876">
        <w:rPr>
          <w:sz w:val="20"/>
          <w:szCs w:val="20"/>
          <w:lang w:eastAsia="en-US"/>
        </w:rPr>
        <w:t>Plungės rajono savivaldybės taryba, Sprendimas</w:t>
      </w:r>
    </w:p>
    <w:p w:rsidR="00F76876" w:rsidRPr="00F76876" w:rsidRDefault="00F76876" w:rsidP="00F76876">
      <w:pPr>
        <w:jc w:val="both"/>
        <w:rPr>
          <w:szCs w:val="20"/>
          <w:lang w:eastAsia="en-US"/>
        </w:rPr>
      </w:pPr>
      <w:r w:rsidRPr="00F76876">
        <w:rPr>
          <w:sz w:val="20"/>
          <w:szCs w:val="20"/>
          <w:lang w:eastAsia="en-US"/>
        </w:rPr>
        <w:t xml:space="preserve">Nr. </w:t>
      </w:r>
      <w:hyperlink r:id="rId21" w:history="1">
        <w:r w:rsidRPr="00F76876">
          <w:rPr>
            <w:rFonts w:eastAsia="MS Mincho"/>
            <w:iCs/>
            <w:color w:val="0000FF" w:themeColor="hyperlink"/>
            <w:sz w:val="20"/>
            <w:szCs w:val="20"/>
            <w:u w:val="single"/>
            <w:lang w:eastAsia="en-US"/>
          </w:rPr>
          <w:t>T1-250</w:t>
        </w:r>
      </w:hyperlink>
      <w:r w:rsidRPr="00F76876">
        <w:rPr>
          <w:rFonts w:eastAsia="MS Mincho"/>
          <w:iCs/>
          <w:sz w:val="20"/>
          <w:szCs w:val="20"/>
          <w:lang w:eastAsia="en-US"/>
        </w:rPr>
        <w:t>, 2023-09-28, paskelbta TAR 2023-09-29, i. k. 2023-19071</w:t>
      </w:r>
    </w:p>
    <w:p w:rsidR="00F76876" w:rsidRPr="00F76876" w:rsidRDefault="00F76876" w:rsidP="00F76876">
      <w:pPr>
        <w:jc w:val="both"/>
        <w:rPr>
          <w:szCs w:val="20"/>
          <w:lang w:eastAsia="en-US"/>
        </w:rPr>
      </w:pPr>
      <w:r w:rsidRPr="00F76876">
        <w:rPr>
          <w:sz w:val="20"/>
          <w:szCs w:val="20"/>
          <w:lang w:eastAsia="en-US"/>
        </w:rPr>
        <w:t>Dėl Plungės rajono savivaldybės tarybos 2020 m. rugsėjo 24 d. sprendimo Nr. T1-189 „Dėl Piniginės socialinės paramos nepasiturintiems gyventojams teikimo Plungės rajono savivaldybėje tvarkos aprašo patvirtinimo“ ir jį keitusių sprendimų pakeitimo</w:t>
      </w:r>
    </w:p>
    <w:p w:rsidR="00F76876" w:rsidRPr="00F76876" w:rsidRDefault="00F76876" w:rsidP="00F76876">
      <w:pPr>
        <w:jc w:val="both"/>
        <w:rPr>
          <w:sz w:val="20"/>
          <w:szCs w:val="20"/>
          <w:lang w:eastAsia="en-US"/>
        </w:rPr>
      </w:pPr>
    </w:p>
    <w:p w:rsidR="00F76876" w:rsidRPr="00F76876" w:rsidRDefault="00F76876" w:rsidP="00F76876">
      <w:pPr>
        <w:widowControl w:val="0"/>
        <w:rPr>
          <w:snapToGrid w:val="0"/>
          <w:szCs w:val="20"/>
          <w:lang w:eastAsia="en-US"/>
        </w:rPr>
      </w:pPr>
    </w:p>
    <w:p w:rsidR="00762BA8" w:rsidRDefault="00762BA8"/>
    <w:p w:rsidR="00522C40" w:rsidRDefault="00522C40"/>
    <w:sectPr w:rsidR="00522C40"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07DDD"/>
    <w:multiLevelType w:val="hybridMultilevel"/>
    <w:tmpl w:val="4208B9E2"/>
    <w:lvl w:ilvl="0" w:tplc="3E7EE3D0">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A8"/>
    <w:rsid w:val="00002352"/>
    <w:rsid w:val="00040C2B"/>
    <w:rsid w:val="00070405"/>
    <w:rsid w:val="00084B9C"/>
    <w:rsid w:val="001048E7"/>
    <w:rsid w:val="00152B9D"/>
    <w:rsid w:val="00152D95"/>
    <w:rsid w:val="0017235F"/>
    <w:rsid w:val="00192E4A"/>
    <w:rsid w:val="001964A9"/>
    <w:rsid w:val="001C71E2"/>
    <w:rsid w:val="001E154E"/>
    <w:rsid w:val="001E3FDB"/>
    <w:rsid w:val="001F6763"/>
    <w:rsid w:val="002166AB"/>
    <w:rsid w:val="00220FDE"/>
    <w:rsid w:val="00252010"/>
    <w:rsid w:val="003062A2"/>
    <w:rsid w:val="00317267"/>
    <w:rsid w:val="0033134F"/>
    <w:rsid w:val="00333EE4"/>
    <w:rsid w:val="00335F4F"/>
    <w:rsid w:val="003427B1"/>
    <w:rsid w:val="0037016D"/>
    <w:rsid w:val="003F51F0"/>
    <w:rsid w:val="00403BA2"/>
    <w:rsid w:val="004123BB"/>
    <w:rsid w:val="00433CDB"/>
    <w:rsid w:val="00445E8F"/>
    <w:rsid w:val="00447AC9"/>
    <w:rsid w:val="00495FE1"/>
    <w:rsid w:val="004A1D7A"/>
    <w:rsid w:val="004E0541"/>
    <w:rsid w:val="004E3E41"/>
    <w:rsid w:val="00522C40"/>
    <w:rsid w:val="00525299"/>
    <w:rsid w:val="0052675C"/>
    <w:rsid w:val="0053796B"/>
    <w:rsid w:val="005651F4"/>
    <w:rsid w:val="005A6C3A"/>
    <w:rsid w:val="005B794E"/>
    <w:rsid w:val="005C362A"/>
    <w:rsid w:val="005E01AF"/>
    <w:rsid w:val="005F29CC"/>
    <w:rsid w:val="005F76ED"/>
    <w:rsid w:val="006053A3"/>
    <w:rsid w:val="006062CD"/>
    <w:rsid w:val="00611B04"/>
    <w:rsid w:val="00622E3E"/>
    <w:rsid w:val="006317E9"/>
    <w:rsid w:val="00633B69"/>
    <w:rsid w:val="00635E80"/>
    <w:rsid w:val="00684DCC"/>
    <w:rsid w:val="006945B0"/>
    <w:rsid w:val="006B0A1C"/>
    <w:rsid w:val="006B33D8"/>
    <w:rsid w:val="006C7350"/>
    <w:rsid w:val="006E5B8D"/>
    <w:rsid w:val="00710264"/>
    <w:rsid w:val="007121E3"/>
    <w:rsid w:val="00715641"/>
    <w:rsid w:val="00716E23"/>
    <w:rsid w:val="00727738"/>
    <w:rsid w:val="00741748"/>
    <w:rsid w:val="00753727"/>
    <w:rsid w:val="00762BA8"/>
    <w:rsid w:val="00770C12"/>
    <w:rsid w:val="00783A85"/>
    <w:rsid w:val="007A3F33"/>
    <w:rsid w:val="007A5BFE"/>
    <w:rsid w:val="007E0F6A"/>
    <w:rsid w:val="007E26CA"/>
    <w:rsid w:val="007E5D1A"/>
    <w:rsid w:val="008044CF"/>
    <w:rsid w:val="00823A9A"/>
    <w:rsid w:val="008358B1"/>
    <w:rsid w:val="00847E85"/>
    <w:rsid w:val="00853877"/>
    <w:rsid w:val="00854CA3"/>
    <w:rsid w:val="00857C91"/>
    <w:rsid w:val="008A3E91"/>
    <w:rsid w:val="008B152B"/>
    <w:rsid w:val="009354FD"/>
    <w:rsid w:val="00941862"/>
    <w:rsid w:val="009626CF"/>
    <w:rsid w:val="00963525"/>
    <w:rsid w:val="009C21F0"/>
    <w:rsid w:val="009E4E53"/>
    <w:rsid w:val="009F3DBF"/>
    <w:rsid w:val="00A035DD"/>
    <w:rsid w:val="00A6742A"/>
    <w:rsid w:val="00AB6CF7"/>
    <w:rsid w:val="00AE0A35"/>
    <w:rsid w:val="00AE7352"/>
    <w:rsid w:val="00AF4C71"/>
    <w:rsid w:val="00AF782E"/>
    <w:rsid w:val="00B2537E"/>
    <w:rsid w:val="00B51CA0"/>
    <w:rsid w:val="00B658A4"/>
    <w:rsid w:val="00B75182"/>
    <w:rsid w:val="00B80FD5"/>
    <w:rsid w:val="00B8551B"/>
    <w:rsid w:val="00B9524F"/>
    <w:rsid w:val="00BD16E3"/>
    <w:rsid w:val="00BD6D17"/>
    <w:rsid w:val="00BF596B"/>
    <w:rsid w:val="00C03042"/>
    <w:rsid w:val="00C068AE"/>
    <w:rsid w:val="00C10C84"/>
    <w:rsid w:val="00C13052"/>
    <w:rsid w:val="00C44036"/>
    <w:rsid w:val="00C54342"/>
    <w:rsid w:val="00C6511D"/>
    <w:rsid w:val="00C6719B"/>
    <w:rsid w:val="00C67C0A"/>
    <w:rsid w:val="00C768A9"/>
    <w:rsid w:val="00CB024C"/>
    <w:rsid w:val="00CC0200"/>
    <w:rsid w:val="00CE703F"/>
    <w:rsid w:val="00D05539"/>
    <w:rsid w:val="00D0580B"/>
    <w:rsid w:val="00D10EC5"/>
    <w:rsid w:val="00D16A5E"/>
    <w:rsid w:val="00D211E9"/>
    <w:rsid w:val="00D335BD"/>
    <w:rsid w:val="00D50F4F"/>
    <w:rsid w:val="00D55E67"/>
    <w:rsid w:val="00D603D8"/>
    <w:rsid w:val="00D62292"/>
    <w:rsid w:val="00D84429"/>
    <w:rsid w:val="00D87FB6"/>
    <w:rsid w:val="00DB07DA"/>
    <w:rsid w:val="00E25251"/>
    <w:rsid w:val="00E30ED2"/>
    <w:rsid w:val="00E318A7"/>
    <w:rsid w:val="00E602AF"/>
    <w:rsid w:val="00E737C3"/>
    <w:rsid w:val="00EA747C"/>
    <w:rsid w:val="00EB55F3"/>
    <w:rsid w:val="00EB7104"/>
    <w:rsid w:val="00EB71F6"/>
    <w:rsid w:val="00EB7FD7"/>
    <w:rsid w:val="00EE6381"/>
    <w:rsid w:val="00EE79D7"/>
    <w:rsid w:val="00EF204B"/>
    <w:rsid w:val="00F01B59"/>
    <w:rsid w:val="00F10838"/>
    <w:rsid w:val="00F16CEA"/>
    <w:rsid w:val="00F57135"/>
    <w:rsid w:val="00F76876"/>
    <w:rsid w:val="00F91DB2"/>
    <w:rsid w:val="00FA692F"/>
    <w:rsid w:val="00FB045C"/>
    <w:rsid w:val="00FD1526"/>
    <w:rsid w:val="00FD35AE"/>
    <w:rsid w:val="00FD56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026"/>
    <o:shapelayout v:ext="edit">
      <o:idmap v:ext="edit" data="1"/>
    </o:shapelayout>
  </w:shapeDefaults>
  <w:decimalSymbol w:val=","/>
  <w:listSeparator w:val=";"/>
  <w14:docId w14:val="2ADB8D75"/>
  <w15:docId w15:val="{2366B21D-DD7A-475D-B526-CDCC12AE3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 w:type="paragraph" w:styleId="Pagrindinistekstas">
    <w:name w:val="Body Text"/>
    <w:basedOn w:val="prastasis"/>
    <w:link w:val="PagrindinistekstasDiagrama"/>
    <w:uiPriority w:val="99"/>
    <w:rsid w:val="009C21F0"/>
    <w:pPr>
      <w:spacing w:after="120"/>
    </w:pPr>
    <w:rPr>
      <w:szCs w:val="20"/>
      <w:lang w:eastAsia="en-US"/>
    </w:rPr>
  </w:style>
  <w:style w:type="character" w:customStyle="1" w:styleId="PagrindinistekstasDiagrama">
    <w:name w:val="Pagrindinis tekstas Diagrama"/>
    <w:basedOn w:val="Numatytasispastraiposriftas"/>
    <w:link w:val="Pagrindinistekstas"/>
    <w:uiPriority w:val="99"/>
    <w:rsid w:val="009C21F0"/>
    <w:rPr>
      <w:sz w:val="24"/>
      <w:lang w:eastAsia="en-US"/>
    </w:rPr>
  </w:style>
  <w:style w:type="paragraph" w:styleId="Betarp">
    <w:name w:val="No Spacing"/>
    <w:uiPriority w:val="1"/>
    <w:qFormat/>
    <w:rsid w:val="009C21F0"/>
    <w:rPr>
      <w:rFonts w:asciiTheme="minorHAnsi" w:eastAsiaTheme="minorHAnsi" w:hAnsiTheme="minorHAnsi" w:cstheme="minorBidi"/>
      <w:sz w:val="22"/>
      <w:szCs w:val="22"/>
      <w:lang w:eastAsia="en-US"/>
    </w:rPr>
  </w:style>
  <w:style w:type="table" w:styleId="Lentelstinklelis">
    <w:name w:val="Table Grid"/>
    <w:basedOn w:val="prastojilentel"/>
    <w:rsid w:val="00172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885">
      <w:bodyDiv w:val="1"/>
      <w:marLeft w:val="0"/>
      <w:marRight w:val="0"/>
      <w:marTop w:val="0"/>
      <w:marBottom w:val="0"/>
      <w:divBdr>
        <w:top w:val="none" w:sz="0" w:space="0" w:color="auto"/>
        <w:left w:val="none" w:sz="0" w:space="0" w:color="auto"/>
        <w:bottom w:val="none" w:sz="0" w:space="0" w:color="auto"/>
        <w:right w:val="none" w:sz="0" w:space="0" w:color="auto"/>
      </w:divBdr>
    </w:div>
    <w:div w:id="331417929">
      <w:bodyDiv w:val="1"/>
      <w:marLeft w:val="0"/>
      <w:marRight w:val="0"/>
      <w:marTop w:val="0"/>
      <w:marBottom w:val="0"/>
      <w:divBdr>
        <w:top w:val="none" w:sz="0" w:space="0" w:color="auto"/>
        <w:left w:val="none" w:sz="0" w:space="0" w:color="auto"/>
        <w:bottom w:val="none" w:sz="0" w:space="0" w:color="auto"/>
        <w:right w:val="none" w:sz="0" w:space="0" w:color="auto"/>
      </w:divBdr>
    </w:div>
    <w:div w:id="398748287">
      <w:bodyDiv w:val="1"/>
      <w:marLeft w:val="0"/>
      <w:marRight w:val="0"/>
      <w:marTop w:val="0"/>
      <w:marBottom w:val="0"/>
      <w:divBdr>
        <w:top w:val="none" w:sz="0" w:space="0" w:color="auto"/>
        <w:left w:val="none" w:sz="0" w:space="0" w:color="auto"/>
        <w:bottom w:val="none" w:sz="0" w:space="0" w:color="auto"/>
        <w:right w:val="none" w:sz="0" w:space="0" w:color="auto"/>
      </w:divBdr>
    </w:div>
    <w:div w:id="512576044">
      <w:bodyDiv w:val="1"/>
      <w:marLeft w:val="0"/>
      <w:marRight w:val="0"/>
      <w:marTop w:val="0"/>
      <w:marBottom w:val="0"/>
      <w:divBdr>
        <w:top w:val="none" w:sz="0" w:space="0" w:color="auto"/>
        <w:left w:val="none" w:sz="0" w:space="0" w:color="auto"/>
        <w:bottom w:val="none" w:sz="0" w:space="0" w:color="auto"/>
        <w:right w:val="none" w:sz="0" w:space="0" w:color="auto"/>
      </w:divBdr>
      <w:divsChild>
        <w:div w:id="169219959">
          <w:marLeft w:val="0"/>
          <w:marRight w:val="0"/>
          <w:marTop w:val="0"/>
          <w:marBottom w:val="0"/>
          <w:divBdr>
            <w:top w:val="none" w:sz="0" w:space="0" w:color="auto"/>
            <w:left w:val="none" w:sz="0" w:space="0" w:color="auto"/>
            <w:bottom w:val="none" w:sz="0" w:space="0" w:color="auto"/>
            <w:right w:val="none" w:sz="0" w:space="0" w:color="auto"/>
          </w:divBdr>
        </w:div>
        <w:div w:id="1126042872">
          <w:marLeft w:val="0"/>
          <w:marRight w:val="0"/>
          <w:marTop w:val="0"/>
          <w:marBottom w:val="0"/>
          <w:divBdr>
            <w:top w:val="none" w:sz="0" w:space="0" w:color="auto"/>
            <w:left w:val="none" w:sz="0" w:space="0" w:color="auto"/>
            <w:bottom w:val="none" w:sz="0" w:space="0" w:color="auto"/>
            <w:right w:val="none" w:sz="0" w:space="0" w:color="auto"/>
          </w:divBdr>
        </w:div>
      </w:divsChild>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715658986">
      <w:bodyDiv w:val="1"/>
      <w:marLeft w:val="0"/>
      <w:marRight w:val="0"/>
      <w:marTop w:val="0"/>
      <w:marBottom w:val="0"/>
      <w:divBdr>
        <w:top w:val="none" w:sz="0" w:space="0" w:color="auto"/>
        <w:left w:val="none" w:sz="0" w:space="0" w:color="auto"/>
        <w:bottom w:val="none" w:sz="0" w:space="0" w:color="auto"/>
        <w:right w:val="none" w:sz="0" w:space="0" w:color="auto"/>
      </w:divBdr>
    </w:div>
    <w:div w:id="837425547">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egalAct.html?documentId=834619e03b0811edbc04912defe897d1" TargetMode="External"/><Relationship Id="rId13" Type="http://schemas.openxmlformats.org/officeDocument/2006/relationships/hyperlink" Target="https://www.e-tar.lt/portal/legalAct.html?documentId=834619e03b0811edbc04912defe897d1" TargetMode="External"/><Relationship Id="rId18" Type="http://schemas.openxmlformats.org/officeDocument/2006/relationships/hyperlink" Target="https://www.e-tar.lt/portal/legalAct.html?documentId=9671a6c04e9f11ec862fdcbc8b3e3e05" TargetMode="External"/><Relationship Id="rId3" Type="http://schemas.openxmlformats.org/officeDocument/2006/relationships/settings" Target="settings.xml"/><Relationship Id="rId21" Type="http://schemas.openxmlformats.org/officeDocument/2006/relationships/hyperlink" Target="https://www.e-tar.lt/portal/legalAct.html?documentId=bb9291a05e9f11ee81b8b446907f594f" TargetMode="External"/><Relationship Id="rId7" Type="http://schemas.openxmlformats.org/officeDocument/2006/relationships/hyperlink" Target="https://www.e-tar.lt/portal/legalAct.html?documentId=834619e03b0811edbc04912defe897d1" TargetMode="External"/><Relationship Id="rId12" Type="http://schemas.openxmlformats.org/officeDocument/2006/relationships/hyperlink" Target="https://www.e-tar.lt/portal/legalAct.html?documentId=9671a6c04e9f11ec862fdcbc8b3e3e05" TargetMode="External"/><Relationship Id="rId17" Type="http://schemas.openxmlformats.org/officeDocument/2006/relationships/hyperlink" Target="https://www.e-tar.lt/portal/legalAct.html?documentId=055b6ae0f60511ed9978886e85107ab2" TargetMode="External"/><Relationship Id="rId2" Type="http://schemas.openxmlformats.org/officeDocument/2006/relationships/styles" Target="styles.xml"/><Relationship Id="rId16" Type="http://schemas.openxmlformats.org/officeDocument/2006/relationships/hyperlink" Target="https://www.e-tar.lt/portal/legalAct.html?documentId=834619e03b0811edbc04912defe897d1" TargetMode="External"/><Relationship Id="rId20" Type="http://schemas.openxmlformats.org/officeDocument/2006/relationships/hyperlink" Target="https://www.e-tar.lt/portal/legalAct.html?documentId=055b6ae0f60511ed9978886e85107ab2" TargetMode="External"/><Relationship Id="rId1" Type="http://schemas.openxmlformats.org/officeDocument/2006/relationships/numbering" Target="numbering.xml"/><Relationship Id="rId6" Type="http://schemas.openxmlformats.org/officeDocument/2006/relationships/hyperlink" Target="https://www.e-tar.lt/portal/legalAct.html?documentId=055b6ae0f60511ed9978886e85107ab2" TargetMode="External"/><Relationship Id="rId11" Type="http://schemas.openxmlformats.org/officeDocument/2006/relationships/hyperlink" Target="https://www.e-tar.lt/portal/legalAct.html?documentId=055b6ae0f60511ed9978886e85107ab2" TargetMode="External"/><Relationship Id="rId5" Type="http://schemas.openxmlformats.org/officeDocument/2006/relationships/hyperlink" Target="https://www.e-tar.lt/portal/legalAct.html?documentId=055b6ae0f60511ed9978886e85107ab2" TargetMode="External"/><Relationship Id="rId15" Type="http://schemas.openxmlformats.org/officeDocument/2006/relationships/hyperlink" Target="https://www.e-tar.lt/portal/legalAct.html?documentId=834619e03b0811edbc04912defe897d1" TargetMode="External"/><Relationship Id="rId23" Type="http://schemas.openxmlformats.org/officeDocument/2006/relationships/theme" Target="theme/theme1.xml"/><Relationship Id="rId10" Type="http://schemas.openxmlformats.org/officeDocument/2006/relationships/hyperlink" Target="https://www.e-tar.lt/portal/legalAct.html?documentId=834619e03b0811edbc04912defe897d1" TargetMode="External"/><Relationship Id="rId19" Type="http://schemas.openxmlformats.org/officeDocument/2006/relationships/hyperlink" Target="https://www.e-tar.lt/portal/legalAct.html?documentId=834619e03b0811edbc04912defe897d1" TargetMode="External"/><Relationship Id="rId4" Type="http://schemas.openxmlformats.org/officeDocument/2006/relationships/webSettings" Target="webSettings.xml"/><Relationship Id="rId9" Type="http://schemas.openxmlformats.org/officeDocument/2006/relationships/hyperlink" Target="https://www.e-tar.lt/portal/legalAct.html?documentId=834619e03b0811edbc04912defe897d1" TargetMode="External"/><Relationship Id="rId14" Type="http://schemas.openxmlformats.org/officeDocument/2006/relationships/hyperlink" Target="https://www.e-tar.lt/portal/legalAct.html?documentId=bb9291a05e9f11ee81b8b446907f594f" TargetMode="External"/><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43527</Words>
  <Characters>24811</Characters>
  <Application>Microsoft Office Word</Application>
  <DocSecurity>0</DocSecurity>
  <Lines>206</Lines>
  <Paragraphs>136</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68202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Vilma Šlyžienė</cp:lastModifiedBy>
  <cp:revision>6</cp:revision>
  <dcterms:created xsi:type="dcterms:W3CDTF">2024-09-06T08:30:00Z</dcterms:created>
  <dcterms:modified xsi:type="dcterms:W3CDTF">2024-09-09T07:10:00Z</dcterms:modified>
</cp:coreProperties>
</file>