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511B" w14:textId="77777777" w:rsidR="00A77CDE" w:rsidRPr="00145892" w:rsidRDefault="00A77CDE" w:rsidP="00A77CDE">
      <w:pPr>
        <w:jc w:val="right"/>
        <w:rPr>
          <w:b/>
        </w:rPr>
      </w:pPr>
      <w:bookmarkStart w:id="0" w:name="_GoBack"/>
      <w:bookmarkEnd w:id="0"/>
      <w:r w:rsidRPr="00145892">
        <w:rPr>
          <w:b/>
        </w:rPr>
        <w:t>Projektas</w:t>
      </w:r>
    </w:p>
    <w:p w14:paraId="4DF85B6A" w14:textId="77777777" w:rsidR="00A77CDE" w:rsidRDefault="00A77CDE" w:rsidP="00A77CDE">
      <w:pPr>
        <w:jc w:val="center"/>
        <w:rPr>
          <w:b/>
          <w:sz w:val="28"/>
          <w:szCs w:val="28"/>
        </w:rPr>
      </w:pPr>
      <w:r w:rsidRPr="00F61764">
        <w:rPr>
          <w:b/>
          <w:sz w:val="28"/>
          <w:szCs w:val="28"/>
        </w:rPr>
        <w:t>PLUNGĖS RAJONO SAVIVALDYBĖS</w:t>
      </w:r>
      <w:r w:rsidRPr="000C1018">
        <w:t xml:space="preserve"> </w:t>
      </w:r>
    </w:p>
    <w:p w14:paraId="4BD7CCD8" w14:textId="77777777" w:rsidR="00A77CDE" w:rsidRPr="00F61764" w:rsidRDefault="00A77CDE" w:rsidP="00A77CDE">
      <w:pPr>
        <w:jc w:val="center"/>
        <w:rPr>
          <w:b/>
          <w:sz w:val="28"/>
          <w:szCs w:val="28"/>
        </w:rPr>
      </w:pPr>
      <w:r w:rsidRPr="00F61764">
        <w:rPr>
          <w:b/>
          <w:sz w:val="28"/>
          <w:szCs w:val="28"/>
        </w:rPr>
        <w:t>TARYBA</w:t>
      </w:r>
    </w:p>
    <w:p w14:paraId="30DA646B" w14:textId="77777777" w:rsidR="00A77CDE" w:rsidRPr="00F61764" w:rsidRDefault="00A77CDE" w:rsidP="00A77CDE">
      <w:pPr>
        <w:jc w:val="center"/>
        <w:rPr>
          <w:b/>
          <w:sz w:val="28"/>
          <w:szCs w:val="28"/>
        </w:rPr>
      </w:pPr>
    </w:p>
    <w:p w14:paraId="454B3091" w14:textId="77777777" w:rsidR="007709C4" w:rsidRDefault="00A77CDE" w:rsidP="008C69AC">
      <w:pPr>
        <w:jc w:val="center"/>
        <w:rPr>
          <w:b/>
          <w:sz w:val="28"/>
          <w:szCs w:val="28"/>
        </w:rPr>
      </w:pPr>
      <w:r w:rsidRPr="00883CEA">
        <w:rPr>
          <w:b/>
          <w:sz w:val="28"/>
          <w:szCs w:val="28"/>
        </w:rPr>
        <w:t>SPRENDIMAS</w:t>
      </w:r>
    </w:p>
    <w:p w14:paraId="70930064" w14:textId="6A6A8128" w:rsidR="00AE7A7F" w:rsidRDefault="007709C4" w:rsidP="00B102C1">
      <w:pPr>
        <w:jc w:val="center"/>
        <w:rPr>
          <w:b/>
          <w:sz w:val="28"/>
          <w:szCs w:val="28"/>
        </w:rPr>
      </w:pPr>
      <w:r w:rsidRPr="00C24222">
        <w:rPr>
          <w:b/>
          <w:sz w:val="28"/>
          <w:szCs w:val="28"/>
        </w:rPr>
        <w:t xml:space="preserve">DĖL PRITARIMO </w:t>
      </w:r>
      <w:r w:rsidR="00AD301D" w:rsidRPr="00C24222">
        <w:rPr>
          <w:b/>
          <w:sz w:val="28"/>
          <w:szCs w:val="28"/>
        </w:rPr>
        <w:t xml:space="preserve">PLUNGĖS RAJONO SAVIVALDYBĖS ADMINISTRACIJOS </w:t>
      </w:r>
      <w:r w:rsidRPr="00C24222">
        <w:rPr>
          <w:b/>
          <w:sz w:val="28"/>
          <w:szCs w:val="28"/>
        </w:rPr>
        <w:t xml:space="preserve">PROJEKTO </w:t>
      </w:r>
      <w:r w:rsidR="002A0D16" w:rsidRPr="00C24222">
        <w:rPr>
          <w:b/>
          <w:sz w:val="28"/>
          <w:szCs w:val="28"/>
        </w:rPr>
        <w:t>„</w:t>
      </w:r>
      <w:r w:rsidR="00E23771">
        <w:rPr>
          <w:b/>
          <w:sz w:val="28"/>
          <w:szCs w:val="28"/>
        </w:rPr>
        <w:t>SVEIKATOS CENTRO</w:t>
      </w:r>
      <w:r w:rsidR="00E23771" w:rsidRPr="00E23771">
        <w:rPr>
          <w:b/>
          <w:sz w:val="28"/>
          <w:szCs w:val="28"/>
        </w:rPr>
        <w:t xml:space="preserve"> VEIKLOS MODELIO DIEGIMAS</w:t>
      </w:r>
      <w:r w:rsidR="00E23771">
        <w:rPr>
          <w:b/>
          <w:sz w:val="28"/>
          <w:szCs w:val="28"/>
        </w:rPr>
        <w:t xml:space="preserve"> PLUNGĖS RAJONO SAVIVALDYBĖJE</w:t>
      </w:r>
      <w:r w:rsidR="002A0D16" w:rsidRPr="00C24222">
        <w:rPr>
          <w:b/>
          <w:sz w:val="28"/>
          <w:szCs w:val="28"/>
        </w:rPr>
        <w:t xml:space="preserve">“ </w:t>
      </w:r>
      <w:r w:rsidRPr="00C24222">
        <w:rPr>
          <w:b/>
          <w:sz w:val="28"/>
          <w:szCs w:val="28"/>
        </w:rPr>
        <w:t>ĮGYVENDINIMUI</w:t>
      </w:r>
      <w:r w:rsidR="00680F37">
        <w:rPr>
          <w:b/>
          <w:sz w:val="28"/>
          <w:szCs w:val="28"/>
        </w:rPr>
        <w:t xml:space="preserve"> </w:t>
      </w:r>
    </w:p>
    <w:p w14:paraId="5282F4BD" w14:textId="77777777" w:rsidR="00355D97" w:rsidRPr="00B102C1" w:rsidRDefault="00355D97" w:rsidP="00B102C1">
      <w:pPr>
        <w:jc w:val="center"/>
        <w:rPr>
          <w:b/>
          <w:iCs/>
          <w:sz w:val="28"/>
          <w:szCs w:val="28"/>
        </w:rPr>
      </w:pPr>
    </w:p>
    <w:p w14:paraId="04F3CC9B" w14:textId="7F1F5E23" w:rsidR="00A77CDE" w:rsidRDefault="00D633F0" w:rsidP="00A77CDE">
      <w:pPr>
        <w:jc w:val="center"/>
      </w:pPr>
      <w:r>
        <w:t>202</w:t>
      </w:r>
      <w:r w:rsidR="005B0C9C">
        <w:t>4</w:t>
      </w:r>
      <w:r w:rsidR="00A77CDE">
        <w:t xml:space="preserve"> m. </w:t>
      </w:r>
      <w:r w:rsidR="00E23771">
        <w:t>rugsėjo</w:t>
      </w:r>
      <w:r w:rsidR="007709C4">
        <w:t xml:space="preserve"> </w:t>
      </w:r>
      <w:r w:rsidR="005B0C9C">
        <w:t>2</w:t>
      </w:r>
      <w:r w:rsidR="00E23771">
        <w:t>6</w:t>
      </w:r>
      <w:r w:rsidR="005674AC" w:rsidRPr="00D633F0">
        <w:rPr>
          <w:color w:val="000000" w:themeColor="text1"/>
        </w:rPr>
        <w:t xml:space="preserve"> </w:t>
      </w:r>
      <w:r w:rsidR="00A77CDE">
        <w:t>d. Nr. T1-</w:t>
      </w:r>
    </w:p>
    <w:p w14:paraId="17FD16E6" w14:textId="77777777" w:rsidR="00A77CDE" w:rsidRDefault="00A77CDE" w:rsidP="00A77CDE">
      <w:pPr>
        <w:jc w:val="center"/>
        <w:rPr>
          <w:b/>
        </w:rPr>
      </w:pPr>
      <w:r>
        <w:t>Plungė</w:t>
      </w:r>
    </w:p>
    <w:p w14:paraId="63643F0F" w14:textId="77777777" w:rsidR="00A77CDE" w:rsidRDefault="00A77CDE" w:rsidP="00A77CDE"/>
    <w:p w14:paraId="41625972" w14:textId="03D40DAB" w:rsidR="002A0D16" w:rsidRDefault="007709C4" w:rsidP="00602EC2">
      <w:pPr>
        <w:ind w:firstLine="720"/>
        <w:jc w:val="both"/>
      </w:pPr>
      <w:r>
        <w:t xml:space="preserve">Vadovaudamasi Lietuvos Respublikos vietos savivaldos įstatymo 6 straipsnio </w:t>
      </w:r>
      <w:r w:rsidR="002A0D16" w:rsidRPr="00C24222">
        <w:t>18</w:t>
      </w:r>
      <w:r>
        <w:t xml:space="preserve"> punktu, </w:t>
      </w:r>
      <w:r w:rsidR="00CC6634">
        <w:t>15 straipsnio 4 dalimi</w:t>
      </w:r>
      <w:r w:rsidR="0004673F">
        <w:t>,</w:t>
      </w:r>
      <w:r w:rsidR="00CC6634">
        <w:t xml:space="preserve"> </w:t>
      </w:r>
      <w:r>
        <w:t>2022</w:t>
      </w:r>
      <w:r w:rsidR="0057596C">
        <w:t>–</w:t>
      </w:r>
      <w:r>
        <w:t xml:space="preserve">2030 metų </w:t>
      </w:r>
      <w:r w:rsidR="00346567" w:rsidRPr="00346567">
        <w:t xml:space="preserve">Sveikatos priežiūros kokybės ir efektyvumo didinimo programos pažangos priemonės Nr. 11-002-02-11-01 „Gerinti sveikatos priežiūros paslaugų kokybę ir </w:t>
      </w:r>
      <w:r w:rsidR="00346567" w:rsidRPr="006A1742">
        <w:t>prieinamumą“ projektų finansavimo sąlygų</w:t>
      </w:r>
      <w:r w:rsidR="00346567" w:rsidRPr="00346567">
        <w:t xml:space="preserve"> aprašu Nr. </w:t>
      </w:r>
      <w:r w:rsidR="002A0D16" w:rsidRPr="002744E9">
        <w:t>2</w:t>
      </w:r>
      <w:r w:rsidR="00E23771">
        <w:t>7</w:t>
      </w:r>
      <w:r w:rsidR="00346567" w:rsidRPr="002744E9">
        <w:t xml:space="preserve">, patvirtintu </w:t>
      </w:r>
      <w:r w:rsidR="00AD03C5" w:rsidRPr="002744E9">
        <w:t xml:space="preserve">Lietuvos Respublikos sveikatos apsaugos ministro </w:t>
      </w:r>
      <w:r w:rsidR="005B0C9C" w:rsidRPr="002744E9">
        <w:t>202</w:t>
      </w:r>
      <w:r w:rsidR="00415844" w:rsidRPr="002744E9">
        <w:t>2</w:t>
      </w:r>
      <w:r w:rsidR="005B0C9C" w:rsidRPr="002744E9">
        <w:t xml:space="preserve"> m. </w:t>
      </w:r>
      <w:r w:rsidR="00415844" w:rsidRPr="002744E9">
        <w:t>gegužės</w:t>
      </w:r>
      <w:r w:rsidR="005B0C9C" w:rsidRPr="002744E9">
        <w:t xml:space="preserve"> </w:t>
      </w:r>
      <w:r w:rsidR="00415844" w:rsidRPr="002744E9">
        <w:t>20</w:t>
      </w:r>
      <w:r w:rsidR="005B0C9C" w:rsidRPr="002744E9">
        <w:t xml:space="preserve"> d. </w:t>
      </w:r>
      <w:r w:rsidR="005B0C9C" w:rsidRPr="00AB3FC1">
        <w:t>įsakymu Nr. V-</w:t>
      </w:r>
      <w:r w:rsidR="00415844" w:rsidRPr="00AB3FC1">
        <w:t>988</w:t>
      </w:r>
      <w:r w:rsidR="005B0C9C" w:rsidRPr="00AB3FC1">
        <w:t xml:space="preserve"> „</w:t>
      </w:r>
      <w:r w:rsidR="00415844" w:rsidRPr="002744E9">
        <w:t>Dėl 2022–2030 metų plėtros</w:t>
      </w:r>
      <w:r w:rsidR="00415844" w:rsidRPr="00415844">
        <w:t xml:space="preserve"> programos valdytojos Lietuvos Respublikos sveikatos apsaugos ministerijos sveikatos priežiūros kokybės ir efektyvumo didinimo plėtros programos pažangos priemonės Nr. 11-002-02-11-01 „Gerinti sveikatos priežiūros paslaugų kokybę ir prieinamumą“ aprašo patvirtinimo</w:t>
      </w:r>
      <w:r w:rsidR="005B0C9C" w:rsidRPr="00102F71">
        <w:t>“</w:t>
      </w:r>
      <w:r w:rsidR="005B0C9C">
        <w:t xml:space="preserve"> ir jį keitusiu </w:t>
      </w:r>
      <w:r w:rsidR="00E51F46">
        <w:t>įsakymu</w:t>
      </w:r>
      <w:r w:rsidR="005B0C9C">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14:paraId="0DCA8951" w14:textId="7D49E0D5" w:rsidR="00724879" w:rsidRPr="00C24222" w:rsidRDefault="007709C4" w:rsidP="00104DE9">
      <w:pPr>
        <w:pStyle w:val="Sraopastraipa"/>
        <w:numPr>
          <w:ilvl w:val="0"/>
          <w:numId w:val="33"/>
        </w:numPr>
        <w:tabs>
          <w:tab w:val="left" w:pos="993"/>
        </w:tabs>
        <w:ind w:left="0" w:firstLine="720"/>
        <w:jc w:val="both"/>
      </w:pPr>
      <w:r w:rsidRPr="00C24222">
        <w:t xml:space="preserve">Pritarti </w:t>
      </w:r>
      <w:r w:rsidR="00346567" w:rsidRPr="00C24222">
        <w:t xml:space="preserve">Plungės rajono savivaldybės administracijos projekto </w:t>
      </w:r>
      <w:r w:rsidR="00233BFD" w:rsidRPr="00C24222">
        <w:t>„</w:t>
      </w:r>
      <w:r w:rsidR="00E23771">
        <w:t>S</w:t>
      </w:r>
      <w:r w:rsidR="00E23771" w:rsidRPr="00E23771">
        <w:t>veikatos centro veiklos modelio diegimas Plungės rajono savivaldybėje</w:t>
      </w:r>
      <w:r w:rsidR="00B102C1" w:rsidRPr="00C24222">
        <w:rPr>
          <w:iCs/>
        </w:rPr>
        <w:t>“</w:t>
      </w:r>
      <w:r w:rsidR="00B102C1" w:rsidRPr="00C24222">
        <w:t xml:space="preserve"> </w:t>
      </w:r>
      <w:r w:rsidR="00346567" w:rsidRPr="00C24222">
        <w:t>(toliau – Projektas) įgyvendinimui.</w:t>
      </w:r>
    </w:p>
    <w:p w14:paraId="42CA862C" w14:textId="1B1C8039" w:rsidR="00724879" w:rsidRPr="00C24222" w:rsidRDefault="00724879" w:rsidP="00104DE9">
      <w:pPr>
        <w:pStyle w:val="Sraopastraipa"/>
        <w:numPr>
          <w:ilvl w:val="0"/>
          <w:numId w:val="33"/>
        </w:numPr>
        <w:tabs>
          <w:tab w:val="left" w:pos="993"/>
        </w:tabs>
        <w:ind w:left="0" w:firstLine="720"/>
        <w:jc w:val="both"/>
      </w:pPr>
      <w:r w:rsidRPr="00C24222">
        <w:t xml:space="preserve">Sutikti, kad </w:t>
      </w:r>
      <w:r w:rsidR="00233BFD" w:rsidRPr="00C24222">
        <w:t>P</w:t>
      </w:r>
      <w:r w:rsidRPr="00C24222">
        <w:t>rojektas būtų įgyvendinamas su partneriais:</w:t>
      </w:r>
    </w:p>
    <w:p w14:paraId="694DA405" w14:textId="2F6FD88F" w:rsidR="007E7F51" w:rsidRDefault="007E7F51" w:rsidP="004B20A3">
      <w:pPr>
        <w:pStyle w:val="Sraopastraipa"/>
        <w:numPr>
          <w:ilvl w:val="1"/>
          <w:numId w:val="33"/>
        </w:numPr>
        <w:tabs>
          <w:tab w:val="left" w:pos="1134"/>
        </w:tabs>
        <w:ind w:left="0" w:firstLine="720"/>
        <w:jc w:val="both"/>
      </w:pPr>
      <w:r>
        <w:t>VšĮ Plungės ligonin</w:t>
      </w:r>
      <w:r w:rsidR="00233BFD">
        <w:t>e</w:t>
      </w:r>
      <w:r>
        <w:t>;</w:t>
      </w:r>
    </w:p>
    <w:p w14:paraId="72252355" w14:textId="12204AF0" w:rsidR="00082096" w:rsidRDefault="00082096">
      <w:pPr>
        <w:pStyle w:val="Sraopastraipa"/>
        <w:numPr>
          <w:ilvl w:val="1"/>
          <w:numId w:val="33"/>
        </w:numPr>
        <w:tabs>
          <w:tab w:val="left" w:pos="1134"/>
        </w:tabs>
        <w:ind w:left="0" w:firstLine="720"/>
        <w:jc w:val="both"/>
      </w:pPr>
      <w:r>
        <w:t>UAB „Klinika Pulsas“;</w:t>
      </w:r>
    </w:p>
    <w:p w14:paraId="629A30CD" w14:textId="11AB4581" w:rsidR="007E7F51" w:rsidRDefault="007E7F51">
      <w:pPr>
        <w:pStyle w:val="Sraopastraipa"/>
        <w:numPr>
          <w:ilvl w:val="1"/>
          <w:numId w:val="33"/>
        </w:numPr>
        <w:tabs>
          <w:tab w:val="left" w:pos="1134"/>
        </w:tabs>
        <w:ind w:left="0" w:firstLine="720"/>
        <w:jc w:val="both"/>
      </w:pPr>
      <w:r w:rsidRPr="00AB3FC1">
        <w:t>U</w:t>
      </w:r>
      <w:r w:rsidR="00082096">
        <w:t>AB „Plungės sveikatos centras“</w:t>
      </w:r>
      <w:r w:rsidR="00641288">
        <w:t>;</w:t>
      </w:r>
    </w:p>
    <w:p w14:paraId="6465C25B" w14:textId="147D9983" w:rsidR="00641288" w:rsidRPr="00D3404B" w:rsidRDefault="00641288">
      <w:pPr>
        <w:pStyle w:val="Sraopastraipa"/>
        <w:numPr>
          <w:ilvl w:val="1"/>
          <w:numId w:val="33"/>
        </w:numPr>
        <w:tabs>
          <w:tab w:val="left" w:pos="1134"/>
        </w:tabs>
        <w:ind w:left="0" w:firstLine="720"/>
        <w:jc w:val="both"/>
      </w:pPr>
      <w:r>
        <w:t xml:space="preserve"> </w:t>
      </w:r>
      <w:r w:rsidRPr="00D3404B">
        <w:t>A. Klišonio komercin</w:t>
      </w:r>
      <w:r w:rsidR="00633C9F">
        <w:t>e</w:t>
      </w:r>
      <w:r w:rsidRPr="00D3404B">
        <w:t xml:space="preserve"> firma „Inesa“.</w:t>
      </w:r>
    </w:p>
    <w:p w14:paraId="51C22A5B" w14:textId="77777777" w:rsidR="00A305FE" w:rsidRDefault="00672D01" w:rsidP="00A305FE">
      <w:pPr>
        <w:pStyle w:val="Sraopastraipa"/>
        <w:numPr>
          <w:ilvl w:val="0"/>
          <w:numId w:val="33"/>
        </w:numPr>
        <w:tabs>
          <w:tab w:val="left" w:pos="993"/>
        </w:tabs>
        <w:ind w:left="0" w:firstLine="720"/>
        <w:jc w:val="both"/>
      </w:pPr>
      <w:r>
        <w:t>Padengti partneriui VšĮ Plungės ligonin</w:t>
      </w:r>
      <w:r w:rsidR="00233BFD">
        <w:t>ei</w:t>
      </w:r>
      <w:r>
        <w:t xml:space="preserve"> tenkančią netinkamų finansuoti, tačiau šiam Projektui įgyvendinti būtinų išlaidų dalį ir tinkamų išlaidų dalį, kurios nepadengia Projekto finansavimas</w:t>
      </w:r>
      <w:r w:rsidR="003E159A">
        <w:t>.</w:t>
      </w:r>
    </w:p>
    <w:p w14:paraId="5E14811D" w14:textId="0B2CD3B3" w:rsidR="005C2297" w:rsidRPr="00A305FE" w:rsidRDefault="005C2297" w:rsidP="00A305FE">
      <w:pPr>
        <w:pStyle w:val="Sraopastraipa"/>
        <w:numPr>
          <w:ilvl w:val="0"/>
          <w:numId w:val="33"/>
        </w:numPr>
        <w:tabs>
          <w:tab w:val="left" w:pos="993"/>
        </w:tabs>
        <w:ind w:left="0" w:firstLine="720"/>
        <w:jc w:val="both"/>
      </w:pPr>
      <w:r w:rsidRPr="00A305FE">
        <w:t xml:space="preserve">Nustatyti, kad Projekto partneriai UAB „Klinika Pulsas“, </w:t>
      </w:r>
      <w:r w:rsidR="00A305FE" w:rsidRPr="00A305FE">
        <w:t>UAB „Plungės sveikatos centras“ ir</w:t>
      </w:r>
      <w:r w:rsidRPr="00A305FE">
        <w:t xml:space="preserve"> A. Klišonio k</w:t>
      </w:r>
      <w:r w:rsidR="00A305FE" w:rsidRPr="00A305FE">
        <w:t>omercinė</w:t>
      </w:r>
      <w:r w:rsidRPr="00A305FE">
        <w:t xml:space="preserve"> firma „Inesa“ padengia jiems tenkančias netinkamų finansuoti, tačiau šiam Projektui įgyvendinti būtinų išlaidų dalis ir tinkamų išlaidų dalis, kurių nepadengia Projekto finansavimas.</w:t>
      </w:r>
    </w:p>
    <w:p w14:paraId="5EECB616" w14:textId="14364494" w:rsidR="003078CA" w:rsidRDefault="003078CA">
      <w:pPr>
        <w:pStyle w:val="Sraopastraipa"/>
        <w:numPr>
          <w:ilvl w:val="0"/>
          <w:numId w:val="33"/>
        </w:numPr>
        <w:tabs>
          <w:tab w:val="left" w:pos="993"/>
        </w:tabs>
        <w:ind w:left="0" w:firstLine="720"/>
        <w:jc w:val="both"/>
      </w:pPr>
      <w:r>
        <w:t>Įpareigoti Plungės rajono savivaldybės administraciją parengti su Projekto partneriais pasirašomą Projekto jungtinės veiklos (partnerystės) sutartį.</w:t>
      </w:r>
    </w:p>
    <w:p w14:paraId="3A124B66" w14:textId="65DE1246" w:rsidR="003078CA" w:rsidRDefault="003078CA">
      <w:pPr>
        <w:pStyle w:val="Sraopastraipa"/>
        <w:numPr>
          <w:ilvl w:val="0"/>
          <w:numId w:val="33"/>
        </w:numPr>
        <w:tabs>
          <w:tab w:val="left" w:pos="993"/>
        </w:tabs>
        <w:ind w:left="0" w:firstLine="720"/>
        <w:jc w:val="both"/>
      </w:pPr>
      <w:r>
        <w:t xml:space="preserve">Įgalioti Plungės rajono savivaldybės administracijos direktorių, o jo nesant – Plungės rajono savivaldybės administracijos direktoriaus pavaduotoją, pasirašyti sprendimo 5 punkte nurodytą jungtinės veiklos (partnerystės) sutartį ir visus kitus Projektui įgyvendinti reikalingus dokumentus. Įgaliojimas galioja iki Projekto ataskaitinio laikotarpio po užbaigimo pabaigos. </w:t>
      </w:r>
      <w:r w:rsidR="005C2297">
        <w:t xml:space="preserve"> </w:t>
      </w:r>
    </w:p>
    <w:p w14:paraId="0018A7E9" w14:textId="3DB33285" w:rsidR="00041F97" w:rsidRDefault="00041F97" w:rsidP="00B06BC4">
      <w:pPr>
        <w:tabs>
          <w:tab w:val="left" w:pos="993"/>
        </w:tabs>
        <w:ind w:firstLine="720"/>
        <w:jc w:val="both"/>
      </w:pPr>
    </w:p>
    <w:p w14:paraId="4CEE4E71" w14:textId="77777777" w:rsidR="0004673F" w:rsidRDefault="0004673F" w:rsidP="00B06BC4">
      <w:pPr>
        <w:tabs>
          <w:tab w:val="left" w:pos="993"/>
        </w:tabs>
        <w:jc w:val="both"/>
      </w:pPr>
    </w:p>
    <w:p w14:paraId="265A3D0D" w14:textId="2A2FA5B9" w:rsidR="00074505" w:rsidRDefault="00A77CDE" w:rsidP="00A77CDE">
      <w:pPr>
        <w:jc w:val="both"/>
      </w:pPr>
      <w:r>
        <w:t>Savivaldybės meras</w:t>
      </w:r>
      <w:r w:rsidR="005B0C9C">
        <w:tab/>
      </w:r>
      <w:r w:rsidR="005B0C9C">
        <w:tab/>
      </w:r>
      <w:r w:rsidR="005B0C9C">
        <w:tab/>
        <w:t xml:space="preserve">          </w:t>
      </w:r>
    </w:p>
    <w:p w14:paraId="4EE6D20C" w14:textId="77777777" w:rsidR="001A0008" w:rsidRDefault="001A0008" w:rsidP="00A77CDE">
      <w:pPr>
        <w:jc w:val="both"/>
        <w:rPr>
          <w:lang w:eastAsia="en-US"/>
        </w:rPr>
      </w:pPr>
    </w:p>
    <w:p w14:paraId="4E489557" w14:textId="77777777" w:rsidR="00D202C9" w:rsidRDefault="00D202C9" w:rsidP="00A77CDE">
      <w:pPr>
        <w:jc w:val="both"/>
        <w:rPr>
          <w:lang w:eastAsia="en-US"/>
        </w:rPr>
      </w:pPr>
    </w:p>
    <w:p w14:paraId="5195FBD4" w14:textId="77777777" w:rsidR="00D202C9" w:rsidRDefault="00D202C9" w:rsidP="00A77CDE">
      <w:pPr>
        <w:jc w:val="both"/>
        <w:rPr>
          <w:lang w:eastAsia="en-US"/>
        </w:rPr>
      </w:pPr>
    </w:p>
    <w:p w14:paraId="01EAC9F6" w14:textId="77777777" w:rsidR="00D202C9" w:rsidRDefault="00D202C9" w:rsidP="00A77CDE">
      <w:pPr>
        <w:jc w:val="both"/>
        <w:rPr>
          <w:lang w:eastAsia="en-US"/>
        </w:rPr>
      </w:pPr>
    </w:p>
    <w:p w14:paraId="2752A2F5" w14:textId="77777777" w:rsidR="00D202C9" w:rsidRDefault="00D202C9" w:rsidP="00A77CDE">
      <w:pPr>
        <w:jc w:val="both"/>
        <w:rPr>
          <w:lang w:eastAsia="en-US"/>
        </w:rPr>
      </w:pPr>
    </w:p>
    <w:p w14:paraId="28425A83" w14:textId="77777777" w:rsidR="00D202C9" w:rsidRDefault="00D202C9" w:rsidP="00A77CDE">
      <w:pPr>
        <w:jc w:val="both"/>
        <w:rPr>
          <w:lang w:eastAsia="en-US"/>
        </w:rPr>
      </w:pPr>
    </w:p>
    <w:p w14:paraId="14972557" w14:textId="77777777" w:rsidR="00D202C9" w:rsidRDefault="00D202C9" w:rsidP="00A77CDE">
      <w:pPr>
        <w:jc w:val="both"/>
        <w:rPr>
          <w:lang w:eastAsia="en-US"/>
        </w:rPr>
      </w:pPr>
    </w:p>
    <w:p w14:paraId="5F42AE97" w14:textId="77777777" w:rsidR="002744E9" w:rsidRDefault="002744E9" w:rsidP="00A77CDE">
      <w:pPr>
        <w:jc w:val="both"/>
        <w:rPr>
          <w:lang w:eastAsia="en-US"/>
        </w:rPr>
      </w:pPr>
    </w:p>
    <w:p w14:paraId="0FDAF334" w14:textId="77777777" w:rsidR="009D242A" w:rsidRDefault="00A77CDE" w:rsidP="00A77CDE">
      <w:pPr>
        <w:jc w:val="both"/>
        <w:rPr>
          <w:lang w:eastAsia="en-US"/>
        </w:rPr>
      </w:pPr>
      <w:r w:rsidRPr="000B1CAF">
        <w:rPr>
          <w:lang w:eastAsia="en-US"/>
        </w:rPr>
        <w:t>SUDERINTA:</w:t>
      </w:r>
    </w:p>
    <w:p w14:paraId="5DB0C67D" w14:textId="77777777" w:rsidR="003F6A23" w:rsidRDefault="003F6A23" w:rsidP="00A77CDE">
      <w:pPr>
        <w:jc w:val="both"/>
        <w:rPr>
          <w:lang w:eastAsia="en-US"/>
        </w:rPr>
      </w:pPr>
      <w:r>
        <w:rPr>
          <w:lang w:eastAsia="en-US"/>
        </w:rPr>
        <w:t xml:space="preserve">Savivaldybės </w:t>
      </w:r>
      <w:r w:rsidR="009D242A">
        <w:rPr>
          <w:lang w:eastAsia="en-US"/>
        </w:rPr>
        <w:t>meras Audrius Klišonis</w:t>
      </w:r>
    </w:p>
    <w:p w14:paraId="61BB96E1" w14:textId="77777777"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14:paraId="2BECCBA7" w14:textId="6268900A" w:rsidR="00D202C9" w:rsidRDefault="00D202C9" w:rsidP="00316A53">
      <w:pPr>
        <w:jc w:val="both"/>
        <w:rPr>
          <w:lang w:eastAsia="en-US"/>
        </w:rPr>
      </w:pPr>
      <w:r>
        <w:rPr>
          <w:lang w:eastAsia="en-US"/>
        </w:rPr>
        <w:t>Administracijos direktoriaus pavaduotoja Jovita Šumskienė</w:t>
      </w:r>
    </w:p>
    <w:p w14:paraId="74981E09" w14:textId="77777777" w:rsidR="0057596C" w:rsidRDefault="0057596C" w:rsidP="0057596C">
      <w:pPr>
        <w:jc w:val="both"/>
        <w:rPr>
          <w:lang w:eastAsia="en-US"/>
        </w:rPr>
      </w:pPr>
      <w:r>
        <w:rPr>
          <w:lang w:eastAsia="en-US"/>
        </w:rPr>
        <w:t>Savivaldybės tarybos posėdžių sekretorė Irmantė Kurmienė</w:t>
      </w:r>
    </w:p>
    <w:p w14:paraId="0AC5397B" w14:textId="52E95167" w:rsidR="00316A53" w:rsidRDefault="00316A53" w:rsidP="00316A53">
      <w:pPr>
        <w:jc w:val="both"/>
        <w:rPr>
          <w:lang w:eastAsia="en-US"/>
        </w:rPr>
      </w:pPr>
      <w:r w:rsidRPr="00CB0021">
        <w:rPr>
          <w:lang w:eastAsia="en-US"/>
        </w:rPr>
        <w:t xml:space="preserve">Strateginio planavimo ir investicijų skyriaus </w:t>
      </w:r>
      <w:r w:rsidR="00D3404B">
        <w:rPr>
          <w:lang w:eastAsia="en-US"/>
        </w:rPr>
        <w:t>vedėja Žaneta Vaitkuvienė</w:t>
      </w:r>
    </w:p>
    <w:p w14:paraId="4B3AE10D" w14:textId="1B0B2D64" w:rsidR="00C17EF2" w:rsidRDefault="001A0008"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D3404B">
        <w:rPr>
          <w:lang w:eastAsia="en-US"/>
        </w:rPr>
        <w:t>vedėjas Vytautas Tumas</w:t>
      </w:r>
      <w:r w:rsidR="00316A53">
        <w:rPr>
          <w:lang w:eastAsia="en-US"/>
        </w:rPr>
        <w:t xml:space="preserve"> </w:t>
      </w:r>
    </w:p>
    <w:p w14:paraId="2CD8807F" w14:textId="6F680243" w:rsidR="0004673F" w:rsidRDefault="0004673F" w:rsidP="00A77CDE">
      <w:pPr>
        <w:jc w:val="both"/>
        <w:rPr>
          <w:lang w:eastAsia="en-US"/>
        </w:rPr>
      </w:pPr>
      <w:r>
        <w:rPr>
          <w:lang w:eastAsia="en-US"/>
        </w:rPr>
        <w:t>Finansų ir biudžeto skyriaus vedėj</w:t>
      </w:r>
      <w:r w:rsidR="00D3404B">
        <w:rPr>
          <w:lang w:eastAsia="en-US"/>
        </w:rPr>
        <w:t>a</w:t>
      </w:r>
      <w:r w:rsidR="00C24222">
        <w:rPr>
          <w:lang w:eastAsia="en-US"/>
        </w:rPr>
        <w:t xml:space="preserve"> </w:t>
      </w:r>
      <w:r w:rsidR="00D3404B">
        <w:rPr>
          <w:lang w:eastAsia="en-US"/>
        </w:rPr>
        <w:t>Daiva Mažeikienė</w:t>
      </w:r>
      <w:r>
        <w:rPr>
          <w:lang w:eastAsia="en-US"/>
        </w:rPr>
        <w:t xml:space="preserve"> </w:t>
      </w:r>
    </w:p>
    <w:p w14:paraId="3C8FD22B" w14:textId="234243BA" w:rsidR="0057596C" w:rsidRPr="000B1CAF" w:rsidRDefault="001A0008"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14:paraId="747E82E0" w14:textId="77777777" w:rsidR="00A95BDE" w:rsidRDefault="00A95BDE" w:rsidP="00C60045">
      <w:pPr>
        <w:jc w:val="both"/>
      </w:pPr>
    </w:p>
    <w:p w14:paraId="346FC19D" w14:textId="599C3727" w:rsidR="00355D97" w:rsidRDefault="00A77CDE" w:rsidP="00104DE9">
      <w:pPr>
        <w:widowControl w:val="0"/>
        <w:jc w:val="both"/>
        <w:rPr>
          <w:lang w:eastAsia="en-US"/>
        </w:rPr>
      </w:pPr>
      <w:r w:rsidRPr="000B1CAF">
        <w:t>Sprendim</w:t>
      </w:r>
      <w:r w:rsidR="00D202C9">
        <w:t>o projektą</w:t>
      </w:r>
      <w:r w:rsidRPr="000B1CAF">
        <w:t xml:space="preserve">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14:paraId="5E557F27" w14:textId="10FBD529" w:rsidR="001E2791" w:rsidRDefault="001E2791" w:rsidP="00B06BC4">
      <w:pPr>
        <w:widowControl w:val="0"/>
        <w:rPr>
          <w:lang w:eastAsia="en-US"/>
        </w:rPr>
      </w:pPr>
    </w:p>
    <w:p w14:paraId="282D3F24" w14:textId="77777777" w:rsidR="001E2791" w:rsidRDefault="001E2791" w:rsidP="00B06BC4">
      <w:pPr>
        <w:widowControl w:val="0"/>
        <w:rPr>
          <w:rFonts w:eastAsia="Lucida Sans Unicode"/>
          <w:b/>
          <w:kern w:val="2"/>
        </w:rPr>
      </w:pPr>
    </w:p>
    <w:p w14:paraId="130E85B4" w14:textId="77777777" w:rsidR="002F1669" w:rsidRDefault="002F1669">
      <w:pPr>
        <w:rPr>
          <w:rFonts w:eastAsia="Lucida Sans Unicode"/>
          <w:b/>
          <w:kern w:val="2"/>
        </w:rPr>
      </w:pPr>
      <w:r>
        <w:rPr>
          <w:rFonts w:eastAsia="Lucida Sans Unicode"/>
          <w:b/>
          <w:kern w:val="2"/>
        </w:rPr>
        <w:br w:type="page"/>
      </w:r>
    </w:p>
    <w:p w14:paraId="3E636FCA" w14:textId="07CB086A"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14:paraId="07C4645D" w14:textId="77777777" w:rsidR="000678A3" w:rsidRDefault="000678A3" w:rsidP="000678A3">
      <w:pPr>
        <w:widowControl w:val="0"/>
        <w:jc w:val="center"/>
        <w:rPr>
          <w:rFonts w:eastAsia="Lucida Sans Unicode"/>
          <w:b/>
          <w:kern w:val="2"/>
        </w:rPr>
      </w:pPr>
    </w:p>
    <w:p w14:paraId="144AFE4F" w14:textId="77777777" w:rsidR="000678A3" w:rsidRDefault="000678A3" w:rsidP="000678A3">
      <w:pPr>
        <w:widowControl w:val="0"/>
        <w:jc w:val="center"/>
        <w:rPr>
          <w:rFonts w:eastAsia="Lucida Sans Unicode"/>
          <w:b/>
          <w:kern w:val="2"/>
        </w:rPr>
      </w:pPr>
      <w:r>
        <w:rPr>
          <w:rFonts w:eastAsia="Lucida Sans Unicode"/>
          <w:b/>
          <w:kern w:val="2"/>
        </w:rPr>
        <w:t>AIŠKINAMASIS RAŠTAS</w:t>
      </w:r>
    </w:p>
    <w:p w14:paraId="1C0ACADC" w14:textId="77777777" w:rsidR="000678A3" w:rsidRPr="00C24222" w:rsidRDefault="000678A3" w:rsidP="000678A3">
      <w:pPr>
        <w:widowControl w:val="0"/>
        <w:jc w:val="center"/>
        <w:rPr>
          <w:rFonts w:eastAsia="Lucida Sans Unicode"/>
          <w:b/>
          <w:kern w:val="2"/>
        </w:rPr>
      </w:pPr>
      <w:r w:rsidRPr="00C24222">
        <w:rPr>
          <w:rFonts w:eastAsia="Lucida Sans Unicode"/>
          <w:b/>
          <w:kern w:val="2"/>
        </w:rPr>
        <w:t xml:space="preserve">PRIE </w:t>
      </w:r>
      <w:r w:rsidR="00B16AFA" w:rsidRPr="00C24222">
        <w:rPr>
          <w:rFonts w:eastAsia="Lucida Sans Unicode"/>
          <w:b/>
          <w:kern w:val="2"/>
        </w:rPr>
        <w:t xml:space="preserve">SAVIVALDYBĖS TARYBOS </w:t>
      </w:r>
      <w:r w:rsidRPr="00C24222">
        <w:rPr>
          <w:rFonts w:eastAsia="Lucida Sans Unicode"/>
          <w:b/>
          <w:kern w:val="2"/>
        </w:rPr>
        <w:t>SPRENDIMO PROJEKTO</w:t>
      </w:r>
    </w:p>
    <w:p w14:paraId="65150933" w14:textId="16677A75" w:rsidR="0014073C" w:rsidRDefault="00355D97" w:rsidP="000678A3">
      <w:pPr>
        <w:widowControl w:val="0"/>
        <w:jc w:val="center"/>
        <w:rPr>
          <w:b/>
          <w:szCs w:val="28"/>
        </w:rPr>
      </w:pPr>
      <w:r w:rsidRPr="00C24222">
        <w:rPr>
          <w:b/>
          <w:szCs w:val="28"/>
        </w:rPr>
        <w:t>„</w:t>
      </w:r>
      <w:r w:rsidR="005C7460" w:rsidRPr="005C7460">
        <w:rPr>
          <w:b/>
          <w:szCs w:val="28"/>
        </w:rPr>
        <w:t>DĖL PRITARIMO PLUNGĖS RAJONO SAVIVALDYBĖS ADMINISTRACIJOS PROJEKTO „SVEIKATOS CENTRO VEIKLOS MODELIO DIEGIMAS PLUNGĖS RAJONO SAVIVALDYBĖJE“ ĮGYVENDINIMUI</w:t>
      </w:r>
      <w:r w:rsidRPr="00C24222">
        <w:rPr>
          <w:b/>
          <w:szCs w:val="28"/>
        </w:rPr>
        <w:t>“</w:t>
      </w:r>
      <w:r w:rsidRPr="00355D97">
        <w:rPr>
          <w:b/>
          <w:szCs w:val="28"/>
        </w:rPr>
        <w:t xml:space="preserve"> </w:t>
      </w:r>
    </w:p>
    <w:p w14:paraId="730EDAF7" w14:textId="77777777" w:rsidR="00355D97" w:rsidRPr="00355D97" w:rsidRDefault="00355D97" w:rsidP="000678A3">
      <w:pPr>
        <w:widowControl w:val="0"/>
        <w:jc w:val="center"/>
        <w:rPr>
          <w:b/>
          <w:szCs w:val="28"/>
        </w:rPr>
      </w:pPr>
    </w:p>
    <w:p w14:paraId="1BF33616" w14:textId="097A0A54" w:rsidR="000678A3" w:rsidRDefault="00A95BDE" w:rsidP="000678A3">
      <w:pPr>
        <w:widowControl w:val="0"/>
        <w:jc w:val="center"/>
        <w:rPr>
          <w:rFonts w:eastAsia="Lucida Sans Unicode" w:cs="Tahoma"/>
          <w:kern w:val="2"/>
        </w:rPr>
      </w:pPr>
      <w:r>
        <w:rPr>
          <w:rFonts w:eastAsia="Lucida Sans Unicode" w:cs="Tahoma"/>
          <w:kern w:val="2"/>
        </w:rPr>
        <w:t>202</w:t>
      </w:r>
      <w:r w:rsidR="005B0C9C">
        <w:rPr>
          <w:rFonts w:eastAsia="Lucida Sans Unicode" w:cs="Tahoma"/>
          <w:kern w:val="2"/>
        </w:rPr>
        <w:t>4</w:t>
      </w:r>
      <w:r w:rsidR="000678A3">
        <w:rPr>
          <w:rFonts w:eastAsia="Lucida Sans Unicode" w:cs="Tahoma"/>
          <w:kern w:val="2"/>
        </w:rPr>
        <w:t xml:space="preserve"> m. </w:t>
      </w:r>
      <w:r w:rsidR="00D6212C">
        <w:rPr>
          <w:rFonts w:eastAsia="Lucida Sans Unicode" w:cs="Tahoma"/>
          <w:kern w:val="2"/>
        </w:rPr>
        <w:t>rugsėjo 4</w:t>
      </w:r>
      <w:r w:rsidR="000678A3" w:rsidRPr="00693EF4">
        <w:rPr>
          <w:rFonts w:eastAsia="Lucida Sans Unicode" w:cs="Tahoma"/>
          <w:kern w:val="2"/>
        </w:rPr>
        <w:t xml:space="preserve"> d</w:t>
      </w:r>
      <w:r w:rsidR="000678A3">
        <w:rPr>
          <w:rFonts w:eastAsia="Lucida Sans Unicode" w:cs="Tahoma"/>
          <w:kern w:val="2"/>
        </w:rPr>
        <w:t>.</w:t>
      </w:r>
    </w:p>
    <w:p w14:paraId="5C6EA350" w14:textId="77777777" w:rsidR="000678A3" w:rsidRDefault="000678A3" w:rsidP="000678A3">
      <w:pPr>
        <w:widowControl w:val="0"/>
        <w:jc w:val="center"/>
        <w:rPr>
          <w:rFonts w:eastAsia="Lucida Sans Unicode" w:cs="Tahoma"/>
          <w:kern w:val="2"/>
        </w:rPr>
      </w:pPr>
      <w:r>
        <w:rPr>
          <w:rFonts w:eastAsia="Lucida Sans Unicode" w:cs="Tahoma"/>
          <w:kern w:val="2"/>
        </w:rPr>
        <w:t>Plungė</w:t>
      </w:r>
    </w:p>
    <w:p w14:paraId="1B7C0C2E" w14:textId="77777777" w:rsidR="000678A3" w:rsidRDefault="000678A3" w:rsidP="000678A3"/>
    <w:p w14:paraId="00EC0B92" w14:textId="4E0CDBD1" w:rsidR="00677E3E" w:rsidRDefault="00996BDC" w:rsidP="00AB3FC1">
      <w:pPr>
        <w:widowControl w:val="0"/>
        <w:ind w:firstLine="720"/>
        <w:jc w:val="both"/>
      </w:pPr>
      <w:r>
        <w:rPr>
          <w:b/>
        </w:rPr>
        <w:t xml:space="preserve">1. </w:t>
      </w:r>
      <w:r w:rsidR="00D6634C" w:rsidRPr="00996BDC">
        <w:rPr>
          <w:b/>
        </w:rPr>
        <w:t xml:space="preserve">Parengto sprendimo projekto tikslai, uždaviniai. </w:t>
      </w:r>
      <w:r w:rsidR="001A6501" w:rsidRPr="001A6501">
        <w:t xml:space="preserve">Gauti Savivaldybės tarybos pritarimą Plungės rajono savivaldybės administracijos projekto </w:t>
      </w:r>
      <w:r w:rsidR="005C7460" w:rsidRPr="005C7460">
        <w:t>„Sveikatos centro veiklos modelio diegimas Plungės rajono savivaldybėje“</w:t>
      </w:r>
      <w:r w:rsidR="00355D97" w:rsidRPr="001A6501">
        <w:t xml:space="preserve"> </w:t>
      </w:r>
      <w:r w:rsidR="001A6501" w:rsidRPr="001A6501">
        <w:t xml:space="preserve">(toliau – Projektas) įgyvendinimui. </w:t>
      </w:r>
    </w:p>
    <w:p w14:paraId="716F408C" w14:textId="7F7351EE" w:rsidR="00061AD4" w:rsidRDefault="00597D85">
      <w:pPr>
        <w:pStyle w:val="Sraopastraipa"/>
        <w:ind w:left="0" w:firstLine="720"/>
        <w:jc w:val="both"/>
      </w:pPr>
      <w:r>
        <w:t>VšĮ Centrinė projektų</w:t>
      </w:r>
      <w:r w:rsidR="00FF77BA">
        <w:t xml:space="preserve"> valdymo agentūra 202</w:t>
      </w:r>
      <w:r w:rsidR="003078CA">
        <w:t>4</w:t>
      </w:r>
      <w:r w:rsidR="00FF77BA">
        <w:t xml:space="preserve"> m. </w:t>
      </w:r>
      <w:r w:rsidR="005C7460">
        <w:t>birželio</w:t>
      </w:r>
      <w:r w:rsidR="00FF77BA">
        <w:t xml:space="preserve"> </w:t>
      </w:r>
      <w:r w:rsidR="005C7460">
        <w:t>7</w:t>
      </w:r>
      <w:r w:rsidR="00FF77BA">
        <w:t xml:space="preserve"> d. paskelbė </w:t>
      </w:r>
      <w:r w:rsidR="00FF77BA" w:rsidRPr="00967ED1">
        <w:t xml:space="preserve">kvietimą </w:t>
      </w:r>
      <w:r w:rsidR="006A1742" w:rsidRPr="00C35FF4">
        <w:t xml:space="preserve">Nr. </w:t>
      </w:r>
      <w:r w:rsidR="005C7460" w:rsidRPr="005C7460">
        <w:t>09-023-P</w:t>
      </w:r>
      <w:r w:rsidR="003078CA" w:rsidRPr="003078CA">
        <w:t xml:space="preserve"> </w:t>
      </w:r>
      <w:r w:rsidR="00FF77BA" w:rsidRPr="00967ED1">
        <w:t>„</w:t>
      </w:r>
      <w:r w:rsidR="005C7460">
        <w:t>S</w:t>
      </w:r>
      <w:r w:rsidR="005C7460" w:rsidRPr="005C7460">
        <w:t>veikatos centrų veiklos modelio diegimas</w:t>
      </w:r>
      <w:r w:rsidR="00FF77BA" w:rsidRPr="006A1742">
        <w:t>“ teikti projektų įgyvendinimo planus iki 2024-0</w:t>
      </w:r>
      <w:r w:rsidR="005C7460">
        <w:t>9</w:t>
      </w:r>
      <w:r w:rsidR="00FF77BA" w:rsidRPr="006A1742">
        <w:t>-</w:t>
      </w:r>
      <w:r w:rsidR="003078CA">
        <w:t>3</w:t>
      </w:r>
      <w:r w:rsidR="005C7460">
        <w:t>0</w:t>
      </w:r>
      <w:r w:rsidR="00FF77BA" w:rsidRPr="006A1742">
        <w:t xml:space="preserve">. </w:t>
      </w:r>
    </w:p>
    <w:p w14:paraId="7A847EC2" w14:textId="66E4C53A" w:rsidR="00597D85" w:rsidRDefault="00FF77BA">
      <w:pPr>
        <w:pStyle w:val="Sraopastraipa"/>
        <w:ind w:left="0" w:firstLine="720"/>
        <w:jc w:val="both"/>
      </w:pPr>
      <w:r w:rsidRPr="006A1742">
        <w:t>Projektų atrankos</w:t>
      </w:r>
      <w:r>
        <w:t xml:space="preserve"> būdas – valstybinis planavimas. </w:t>
      </w:r>
    </w:p>
    <w:p w14:paraId="47FFC473" w14:textId="77777777" w:rsidR="00104FCE" w:rsidRPr="001E2791" w:rsidRDefault="00104FCE">
      <w:pPr>
        <w:pStyle w:val="Sraopastraipa"/>
        <w:ind w:left="0" w:firstLine="720"/>
        <w:jc w:val="both"/>
      </w:pPr>
      <w:r w:rsidRPr="001E2791">
        <w:t>Projekto vykdytojas – Plungės rajono savivaldybės administracija.</w:t>
      </w:r>
    </w:p>
    <w:p w14:paraId="6DB1A883" w14:textId="7E01F14B" w:rsidR="001E2791" w:rsidRDefault="001E2791">
      <w:pPr>
        <w:tabs>
          <w:tab w:val="left" w:pos="-4332"/>
        </w:tabs>
        <w:suppressAutoHyphens/>
        <w:ind w:firstLine="720"/>
        <w:jc w:val="both"/>
        <w:textAlignment w:val="baseline"/>
      </w:pPr>
      <w:r w:rsidRPr="001E2791">
        <w:t>Projekto partneriai</w:t>
      </w:r>
      <w:r w:rsidR="002F1669">
        <w:t xml:space="preserve"> </w:t>
      </w:r>
      <w:r w:rsidR="00233BFD" w:rsidRPr="00CB0021">
        <w:t>–</w:t>
      </w:r>
      <w:r w:rsidR="002F1669" w:rsidRPr="00CB0021">
        <w:t xml:space="preserve"> </w:t>
      </w:r>
      <w:r w:rsidR="00B21DE2" w:rsidRPr="00CB0021">
        <w:t>(Sveikatos</w:t>
      </w:r>
      <w:r w:rsidR="00930896" w:rsidRPr="00CB0021">
        <w:t xml:space="preserve"> centre, funkcinio</w:t>
      </w:r>
      <w:r w:rsidR="00930896">
        <w:t xml:space="preserve"> bendradarbiavimo būdu, dalyvaujančios Plungės rajono </w:t>
      </w:r>
      <w:r w:rsidR="00930896" w:rsidRPr="00CB0021">
        <w:t>savivaldybės</w:t>
      </w:r>
      <w:r w:rsidR="00B21DE2" w:rsidRPr="00CB0021">
        <w:t xml:space="preserve"> </w:t>
      </w:r>
      <w:r w:rsidR="00930896" w:rsidRPr="00CB0021">
        <w:t>sveikatos priežiūros įstaigos</w:t>
      </w:r>
      <w:r w:rsidR="002F1669" w:rsidRPr="00EA4A6D">
        <w:t xml:space="preserve"> (toliau </w:t>
      </w:r>
      <w:r w:rsidR="00233BFD" w:rsidRPr="00EA4A6D">
        <w:t>–</w:t>
      </w:r>
      <w:r w:rsidR="002F1669" w:rsidRPr="002F1669">
        <w:t xml:space="preserve"> </w:t>
      </w:r>
      <w:r w:rsidR="002F1669" w:rsidRPr="00A11D43">
        <w:t>ASPĮ</w:t>
      </w:r>
      <w:r w:rsidR="00930896">
        <w:t>)</w:t>
      </w:r>
      <w:r>
        <w:t>:</w:t>
      </w:r>
    </w:p>
    <w:p w14:paraId="4B9F912B" w14:textId="77777777" w:rsidR="00930896" w:rsidRPr="002744E9" w:rsidRDefault="00930896">
      <w:pPr>
        <w:pStyle w:val="Sraopastraipa"/>
        <w:numPr>
          <w:ilvl w:val="0"/>
          <w:numId w:val="30"/>
        </w:numPr>
        <w:tabs>
          <w:tab w:val="left" w:pos="-4332"/>
          <w:tab w:val="left" w:pos="993"/>
        </w:tabs>
        <w:suppressAutoHyphens/>
        <w:ind w:left="0" w:firstLine="720"/>
        <w:jc w:val="both"/>
        <w:textAlignment w:val="baseline"/>
        <w:rPr>
          <w:rFonts w:eastAsia="Calibri"/>
        </w:rPr>
      </w:pPr>
      <w:r w:rsidRPr="00AB3FC1">
        <w:t xml:space="preserve">VšĮ </w:t>
      </w:r>
      <w:r w:rsidRPr="00AB3FC1">
        <w:rPr>
          <w:color w:val="000000"/>
        </w:rPr>
        <w:t xml:space="preserve">Plungės </w:t>
      </w:r>
      <w:r w:rsidRPr="00AB3FC1">
        <w:t>ligoninė;</w:t>
      </w:r>
    </w:p>
    <w:p w14:paraId="00E2B8B9" w14:textId="77777777" w:rsidR="008573E7" w:rsidRPr="002744E9" w:rsidRDefault="008573E7">
      <w:pPr>
        <w:pStyle w:val="Sraopastraipa"/>
        <w:numPr>
          <w:ilvl w:val="0"/>
          <w:numId w:val="30"/>
        </w:numPr>
        <w:tabs>
          <w:tab w:val="left" w:pos="-4332"/>
          <w:tab w:val="left" w:pos="993"/>
        </w:tabs>
        <w:suppressAutoHyphens/>
        <w:ind w:left="0" w:firstLine="720"/>
        <w:jc w:val="both"/>
        <w:textAlignment w:val="baseline"/>
      </w:pPr>
      <w:r w:rsidRPr="002744E9">
        <w:rPr>
          <w:rFonts w:eastAsia="Calibri"/>
        </w:rPr>
        <w:t>UAB „Klinika Pulsas“.</w:t>
      </w:r>
    </w:p>
    <w:p w14:paraId="48D859C2" w14:textId="77777777" w:rsidR="00930896" w:rsidRDefault="00930896">
      <w:pPr>
        <w:pStyle w:val="Sraopastraipa"/>
        <w:numPr>
          <w:ilvl w:val="0"/>
          <w:numId w:val="30"/>
        </w:numPr>
        <w:tabs>
          <w:tab w:val="left" w:pos="-4332"/>
          <w:tab w:val="left" w:pos="993"/>
        </w:tabs>
        <w:suppressAutoHyphens/>
        <w:ind w:left="0" w:firstLine="720"/>
        <w:jc w:val="both"/>
        <w:textAlignment w:val="baseline"/>
        <w:rPr>
          <w:rFonts w:eastAsia="Calibri"/>
        </w:rPr>
      </w:pPr>
      <w:r w:rsidRPr="002744E9">
        <w:rPr>
          <w:rFonts w:eastAsia="Calibri"/>
        </w:rPr>
        <w:t>UAB „Plungės sveikatos centras“;</w:t>
      </w:r>
    </w:p>
    <w:p w14:paraId="3740C506" w14:textId="4AD3404F" w:rsidR="002A7029" w:rsidRPr="00D3404B" w:rsidRDefault="002A7029">
      <w:pPr>
        <w:pStyle w:val="Sraopastraipa"/>
        <w:numPr>
          <w:ilvl w:val="0"/>
          <w:numId w:val="30"/>
        </w:numPr>
        <w:tabs>
          <w:tab w:val="left" w:pos="-4332"/>
          <w:tab w:val="left" w:pos="993"/>
        </w:tabs>
        <w:suppressAutoHyphens/>
        <w:ind w:left="0" w:firstLine="720"/>
        <w:jc w:val="both"/>
        <w:textAlignment w:val="baseline"/>
        <w:rPr>
          <w:rFonts w:eastAsia="Calibri"/>
        </w:rPr>
      </w:pPr>
      <w:r w:rsidRPr="00D3404B">
        <w:t>A. Klišonio komercinė firma „Inesa“.</w:t>
      </w:r>
    </w:p>
    <w:p w14:paraId="2BC7AD1A" w14:textId="44AA22B1" w:rsidR="00782917" w:rsidRDefault="00782917" w:rsidP="00800C2D">
      <w:pPr>
        <w:tabs>
          <w:tab w:val="left" w:pos="-4332"/>
          <w:tab w:val="left" w:pos="709"/>
        </w:tabs>
        <w:suppressAutoHyphens/>
        <w:ind w:firstLine="720"/>
        <w:jc w:val="both"/>
        <w:textAlignment w:val="baseline"/>
      </w:pPr>
      <w:r w:rsidRPr="00D3404B">
        <w:t xml:space="preserve">Projekto tikslas – </w:t>
      </w:r>
      <w:r w:rsidR="009B5D2C" w:rsidRPr="00D3404B">
        <w:t xml:space="preserve">užtikrinti sveikatos centro veiklos modelio </w:t>
      </w:r>
      <w:r w:rsidR="00A41195" w:rsidRPr="00D3404B">
        <w:t>įdiegimą</w:t>
      </w:r>
      <w:r w:rsidR="00086557" w:rsidRPr="00D3404B">
        <w:t xml:space="preserve"> </w:t>
      </w:r>
      <w:r w:rsidR="00A41195" w:rsidRPr="00D3404B">
        <w:t xml:space="preserve">ir </w:t>
      </w:r>
      <w:r w:rsidR="00086557" w:rsidRPr="00D3404B">
        <w:t>pagerinti</w:t>
      </w:r>
      <w:r w:rsidR="008642CC" w:rsidRPr="00D3404B">
        <w:t xml:space="preserve"> sveikatos priežiūros paslaugų kokybę </w:t>
      </w:r>
      <w:r w:rsidR="00086557" w:rsidRPr="00D3404B">
        <w:t>bei</w:t>
      </w:r>
      <w:r w:rsidR="008642CC" w:rsidRPr="00D3404B">
        <w:t xml:space="preserve"> prieinamumą lėtinėmis neinfekcinėmis ligomis</w:t>
      </w:r>
      <w:r w:rsidR="00086557" w:rsidRPr="00D3404B">
        <w:t xml:space="preserve"> sergantiems pacientams</w:t>
      </w:r>
      <w:r w:rsidRPr="00D3404B">
        <w:t>.</w:t>
      </w:r>
    </w:p>
    <w:p w14:paraId="5291AC37" w14:textId="3B4AE5DA" w:rsidR="00782917" w:rsidRPr="000C2378" w:rsidRDefault="000857DB" w:rsidP="00AB3FC1">
      <w:pPr>
        <w:ind w:firstLine="720"/>
        <w:jc w:val="both"/>
      </w:pPr>
      <w:r>
        <w:t xml:space="preserve">Pagal patvirtintą </w:t>
      </w:r>
      <w:r w:rsidRPr="00967ED1">
        <w:t>2022–2030 metų Sveikatos priežiūros kokybės ir efektyvumo didinimo program</w:t>
      </w:r>
      <w:r w:rsidRPr="006A1742">
        <w:t>os pažangos priemonės Nr. 11-002-02-11-01 „Gerinti sveikatos priežiūros paslaugų kokybę ir prieinamumą“ projektų</w:t>
      </w:r>
      <w:r>
        <w:t xml:space="preserve"> finansavimo sąlygų aprašą</w:t>
      </w:r>
      <w:r w:rsidRPr="00346567">
        <w:t xml:space="preserve"> Nr. </w:t>
      </w:r>
      <w:r>
        <w:t>2</w:t>
      </w:r>
      <w:r w:rsidR="005C7460">
        <w:t>7</w:t>
      </w:r>
      <w:r>
        <w:t xml:space="preserve"> (toli</w:t>
      </w:r>
      <w:r w:rsidR="002F544A">
        <w:t>au – Tvarkos a</w:t>
      </w:r>
      <w:r w:rsidR="00782917">
        <w:t>prašas</w:t>
      </w:r>
      <w:r>
        <w:t xml:space="preserve">) </w:t>
      </w:r>
      <w:r w:rsidRPr="000C2378">
        <w:t>yra numatytas finansavimas</w:t>
      </w:r>
      <w:r w:rsidR="00F730B8" w:rsidRPr="000C2378">
        <w:t xml:space="preserve"> </w:t>
      </w:r>
      <w:r w:rsidR="00DA31DB" w:rsidRPr="000C2378">
        <w:t xml:space="preserve">sveikatos centro paslaugų teikimą koordinuojančiosios asmens sveikatos priežiūros įstaigos, nurodytos sveikatos centro bendradarbiavimo sutartyje, funkcijų vykdymo užtikrinimui; </w:t>
      </w:r>
      <w:r w:rsidR="00555934" w:rsidRPr="000C2378">
        <w:t xml:space="preserve">efektyvių paslaugų teikimo modelių (metodų), gerinančių sveikatos priežiūros paslaugų kokybę ir prieinamumą pacientams, sergantiems viena ar keliomis lėtinėmis neinfekcinėmis ligomis, kurios žymimos šiais TLK-10-AM kodais: E10 – 1 tipo cukrinis diabetas, E11 – 2 tipo cukrinis diabetas, E13 – kitas patikslintas cukrinis diabetas, E14 – nepatikslintas cukrinis diabetas, I11 – </w:t>
      </w:r>
      <w:proofErr w:type="spellStart"/>
      <w:r w:rsidR="00555934" w:rsidRPr="000C2378">
        <w:t>hipertenzinė</w:t>
      </w:r>
      <w:proofErr w:type="spellEnd"/>
      <w:r w:rsidR="00555934" w:rsidRPr="000C2378">
        <w:t xml:space="preserve"> širdies liga, I12 – </w:t>
      </w:r>
      <w:proofErr w:type="spellStart"/>
      <w:r w:rsidR="00555934" w:rsidRPr="000C2378">
        <w:t>hipertenzinė</w:t>
      </w:r>
      <w:proofErr w:type="spellEnd"/>
      <w:r w:rsidR="00555934" w:rsidRPr="000C2378">
        <w:t xml:space="preserve"> inkstų liga; I13 – </w:t>
      </w:r>
      <w:proofErr w:type="spellStart"/>
      <w:r w:rsidR="00555934" w:rsidRPr="000C2378">
        <w:t>hipertenzinė</w:t>
      </w:r>
      <w:proofErr w:type="spellEnd"/>
      <w:r w:rsidR="00555934" w:rsidRPr="000C2378">
        <w:t xml:space="preserve"> širdies ir inkstų liga, I15 – antrinė hipertenzija, I48 – prieširdžių virpėjimas ir plazdėjimas, I50 – širdies nepakankamumas, J44 – kita lėtinė obstrukcinė plaučių liga, J45 – astma, taikymui sveikatos centre; </w:t>
      </w:r>
      <w:r w:rsidR="009D5B4E" w:rsidRPr="000C2378">
        <w:t>pacientų srautų valdymo ir (ar) paslaugų teikimo priemonių, kad konkrečiam pacientui būtų užtikrintas vientisas (taikant žaliojo koridoriaus principą) visų reikiamų sveikatos centro paslaugų sąrašo paslaugų suteikimas per kuo trumpesnius terminus, įgyvendinim</w:t>
      </w:r>
      <w:r w:rsidR="002E3FEB" w:rsidRPr="000C2378">
        <w:t>ui.</w:t>
      </w:r>
    </w:p>
    <w:p w14:paraId="5658C069" w14:textId="519C64F2" w:rsidR="00176803" w:rsidRPr="000C2378" w:rsidRDefault="008038DF">
      <w:pPr>
        <w:ind w:firstLine="720"/>
        <w:jc w:val="both"/>
      </w:pPr>
      <w:r w:rsidRPr="000C2378">
        <w:t xml:space="preserve">Projektu </w:t>
      </w:r>
      <w:r w:rsidR="00CB52E8" w:rsidRPr="000C2378">
        <w:t>privaloma siekti šių stebėsenos rodiklių: P-11-002-02-11-01-64 (P.S.2.1522) „Asmenys, dalyvavę veiklose, skirtose lėtinei ligai savarankiškai valdyti“ ir R-11-002-02-11-01-26 (R.S.2.3527) „Asmenų, teigusių, kad pagerėjo jų gyvenimo kokybė po dalyvavimo veiklose, skirtose savarankiškam lėtinės ligos valdymui, dalis“</w:t>
      </w:r>
      <w:r w:rsidR="009E6B56" w:rsidRPr="000C2378">
        <w:t xml:space="preserve"> (priemonės lygmeniu 70 proc.)</w:t>
      </w:r>
      <w:r w:rsidR="00CB52E8" w:rsidRPr="000C2378">
        <w:t xml:space="preserve">. </w:t>
      </w:r>
    </w:p>
    <w:p w14:paraId="66162B3A" w14:textId="103C8056" w:rsidR="00782917" w:rsidRPr="000C2378" w:rsidRDefault="00782917">
      <w:pPr>
        <w:ind w:firstLine="720"/>
        <w:jc w:val="both"/>
      </w:pPr>
      <w:r w:rsidRPr="000C2378">
        <w:t>Atsižvelgiant į finansavimo sąlygas</w:t>
      </w:r>
      <w:r w:rsidR="001B6EE4" w:rsidRPr="000C2378">
        <w:t>,</w:t>
      </w:r>
      <w:r w:rsidRPr="000C2378">
        <w:t xml:space="preserve"> numatoma </w:t>
      </w:r>
      <w:r w:rsidR="008E3F4E" w:rsidRPr="000C2378">
        <w:t>finansuoti sveikatos centro paslaugų teikimą koordinuojančiosios asmens sveikatos priežiūros įstaigos</w:t>
      </w:r>
      <w:r w:rsidR="00714CB4" w:rsidRPr="000C2378">
        <w:t xml:space="preserve"> darbuotojo (koordinatoriaus) darbo užmokestį, </w:t>
      </w:r>
      <w:r w:rsidR="00434B8E" w:rsidRPr="000C2378">
        <w:t>sveikatos centro veiklos koordinavimo proc</w:t>
      </w:r>
      <w:r w:rsidR="000C2378" w:rsidRPr="000C2378">
        <w:t>esus reglamentuojančių dokumentų</w:t>
      </w:r>
      <w:r w:rsidR="00434B8E" w:rsidRPr="000C2378">
        <w:t xml:space="preserve"> parengimo paslaugas, </w:t>
      </w:r>
      <w:proofErr w:type="spellStart"/>
      <w:r w:rsidR="00CE5118" w:rsidRPr="000C2378">
        <w:t>daugiadalykės</w:t>
      </w:r>
      <w:proofErr w:type="spellEnd"/>
      <w:r w:rsidR="00CE5118" w:rsidRPr="000C2378">
        <w:t xml:space="preserve"> specialistų komandos specialistų (šeimos gydytojų, bendrosios praktikos slaugytojų, atvejo vadybininkų</w:t>
      </w:r>
      <w:r w:rsidR="000C2378" w:rsidRPr="000C2378">
        <w:t>, socialinio darbuotojo</w:t>
      </w:r>
      <w:r w:rsidR="00CE5118" w:rsidRPr="000C2378">
        <w:t>) darbo</w:t>
      </w:r>
      <w:r w:rsidR="000C2378" w:rsidRPr="000C2378">
        <w:t xml:space="preserve"> užmokestį ir</w:t>
      </w:r>
      <w:r w:rsidR="00814EB4" w:rsidRPr="000C2378">
        <w:t xml:space="preserve"> </w:t>
      </w:r>
      <w:r w:rsidR="000C1DF5" w:rsidRPr="000C2378">
        <w:t>prietaisų, skirtų pacientų sveikatos būklei ambulatoriškai ir nuotoliniu būdu stebėti ir vertinti, įsigijimą.</w:t>
      </w:r>
    </w:p>
    <w:p w14:paraId="41B751EE" w14:textId="4360AB05" w:rsidR="0019122C" w:rsidRPr="000C2378" w:rsidRDefault="002F544A" w:rsidP="00633C9F">
      <w:pPr>
        <w:ind w:firstLine="720"/>
        <w:jc w:val="both"/>
      </w:pPr>
      <w:r w:rsidRPr="000C2378">
        <w:lastRenderedPageBreak/>
        <w:t xml:space="preserve">Planuojamų </w:t>
      </w:r>
      <w:r w:rsidR="00A75744" w:rsidRPr="000C2378">
        <w:t xml:space="preserve">veiklų ir rodiklių </w:t>
      </w:r>
      <w:r w:rsidRPr="000C2378">
        <w:t>pasiskirstymas</w:t>
      </w:r>
      <w:r w:rsidR="002D34C2" w:rsidRPr="000C2378">
        <w:t xml:space="preserve"> pagal Projekto partnerius:</w:t>
      </w:r>
    </w:p>
    <w:tbl>
      <w:tblPr>
        <w:tblW w:w="4782" w:type="pct"/>
        <w:tblLayout w:type="fixed"/>
        <w:tblLook w:val="04A0" w:firstRow="1" w:lastRow="0" w:firstColumn="1" w:lastColumn="0" w:noHBand="0" w:noVBand="1"/>
      </w:tblPr>
      <w:tblGrid>
        <w:gridCol w:w="2406"/>
        <w:gridCol w:w="2552"/>
        <w:gridCol w:w="2125"/>
        <w:gridCol w:w="2125"/>
      </w:tblGrid>
      <w:tr w:rsidR="00885772" w:rsidRPr="005C7460" w14:paraId="707C426D" w14:textId="77777777" w:rsidTr="00126ABD">
        <w:trPr>
          <w:trHeight w:val="300"/>
          <w:tblHeader/>
        </w:trPr>
        <w:tc>
          <w:tcPr>
            <w:tcW w:w="13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4131A" w14:textId="77777777" w:rsidR="00885772" w:rsidRPr="000C2378" w:rsidRDefault="00885772" w:rsidP="005F1C62">
            <w:pPr>
              <w:rPr>
                <w:b/>
                <w:bCs/>
                <w:color w:val="000000"/>
                <w:sz w:val="22"/>
                <w:szCs w:val="22"/>
              </w:rPr>
            </w:pPr>
            <w:r w:rsidRPr="000C2378">
              <w:rPr>
                <w:b/>
                <w:bCs/>
                <w:color w:val="000000"/>
                <w:sz w:val="22"/>
                <w:szCs w:val="22"/>
              </w:rPr>
              <w:t>Projekto partneris</w:t>
            </w:r>
          </w:p>
        </w:tc>
        <w:tc>
          <w:tcPr>
            <w:tcW w:w="1386" w:type="pct"/>
            <w:tcBorders>
              <w:top w:val="single" w:sz="4" w:space="0" w:color="auto"/>
              <w:left w:val="nil"/>
              <w:bottom w:val="single" w:sz="4" w:space="0" w:color="auto"/>
              <w:right w:val="single" w:sz="4" w:space="0" w:color="auto"/>
            </w:tcBorders>
            <w:shd w:val="clear" w:color="auto" w:fill="auto"/>
            <w:noWrap/>
            <w:vAlign w:val="center"/>
            <w:hideMark/>
          </w:tcPr>
          <w:p w14:paraId="568DA310" w14:textId="41836D95" w:rsidR="00885772" w:rsidRPr="000C2378" w:rsidRDefault="00885772" w:rsidP="005F1C62">
            <w:pPr>
              <w:rPr>
                <w:b/>
                <w:bCs/>
                <w:color w:val="000000"/>
                <w:sz w:val="22"/>
                <w:szCs w:val="22"/>
              </w:rPr>
            </w:pPr>
            <w:r w:rsidRPr="000C2378">
              <w:rPr>
                <w:b/>
                <w:bCs/>
                <w:color w:val="000000"/>
                <w:sz w:val="22"/>
                <w:szCs w:val="22"/>
              </w:rPr>
              <w:t>Planuojamos veiklos</w:t>
            </w:r>
          </w:p>
        </w:tc>
        <w:tc>
          <w:tcPr>
            <w:tcW w:w="1154" w:type="pct"/>
            <w:tcBorders>
              <w:top w:val="single" w:sz="4" w:space="0" w:color="auto"/>
              <w:left w:val="nil"/>
              <w:bottom w:val="single" w:sz="4" w:space="0" w:color="auto"/>
              <w:right w:val="single" w:sz="4" w:space="0" w:color="auto"/>
            </w:tcBorders>
          </w:tcPr>
          <w:p w14:paraId="39336352" w14:textId="1AA8F327" w:rsidR="00885772" w:rsidRPr="000C2378" w:rsidRDefault="005936B9" w:rsidP="005F1C62">
            <w:pPr>
              <w:rPr>
                <w:b/>
                <w:bCs/>
                <w:color w:val="000000"/>
                <w:sz w:val="22"/>
                <w:szCs w:val="22"/>
              </w:rPr>
            </w:pPr>
            <w:r w:rsidRPr="000C2378">
              <w:rPr>
                <w:b/>
                <w:bCs/>
                <w:color w:val="000000"/>
                <w:sz w:val="22"/>
                <w:szCs w:val="22"/>
              </w:rPr>
              <w:t xml:space="preserve">Lėtinė liga, </w:t>
            </w:r>
            <w:r w:rsidR="005971CE" w:rsidRPr="000C2378">
              <w:rPr>
                <w:b/>
                <w:bCs/>
                <w:color w:val="000000"/>
                <w:sz w:val="22"/>
                <w:szCs w:val="22"/>
              </w:rPr>
              <w:t>kuria sergantiems asmenims numatomos projekto veiklos (</w:t>
            </w:r>
            <w:r w:rsidR="00047CA9" w:rsidRPr="000C2378">
              <w:rPr>
                <w:b/>
                <w:bCs/>
                <w:color w:val="000000"/>
                <w:sz w:val="22"/>
                <w:szCs w:val="22"/>
              </w:rPr>
              <w:t>su TLK-10-AM kodais)</w:t>
            </w:r>
          </w:p>
        </w:tc>
        <w:tc>
          <w:tcPr>
            <w:tcW w:w="11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575C1" w14:textId="7DCD8ECC" w:rsidR="00885772" w:rsidRPr="000C2378" w:rsidRDefault="00885772" w:rsidP="005F1C62">
            <w:pPr>
              <w:rPr>
                <w:b/>
                <w:bCs/>
                <w:color w:val="000000"/>
                <w:sz w:val="22"/>
                <w:szCs w:val="22"/>
              </w:rPr>
            </w:pPr>
            <w:r w:rsidRPr="000C2378">
              <w:rPr>
                <w:b/>
                <w:bCs/>
                <w:color w:val="000000"/>
                <w:sz w:val="22"/>
                <w:szCs w:val="22"/>
              </w:rPr>
              <w:t xml:space="preserve">Planuojama rodiklio </w:t>
            </w:r>
            <w:r w:rsidR="00422640" w:rsidRPr="000C2378">
              <w:rPr>
                <w:b/>
                <w:bCs/>
                <w:color w:val="000000"/>
                <w:sz w:val="22"/>
                <w:szCs w:val="22"/>
              </w:rPr>
              <w:t>„</w:t>
            </w:r>
            <w:r w:rsidR="005A55D3" w:rsidRPr="000C2378">
              <w:rPr>
                <w:b/>
                <w:bCs/>
                <w:color w:val="000000"/>
                <w:sz w:val="22"/>
                <w:szCs w:val="22"/>
              </w:rPr>
              <w:t>Asmenys, dalyvavę veiklose, skirtose lėtinei ligai savarankiškai valdyti</w:t>
            </w:r>
            <w:r w:rsidR="00422640" w:rsidRPr="000C2378">
              <w:rPr>
                <w:b/>
                <w:bCs/>
                <w:color w:val="000000"/>
                <w:sz w:val="22"/>
                <w:szCs w:val="22"/>
              </w:rPr>
              <w:t>“</w:t>
            </w:r>
            <w:r w:rsidR="005A55D3" w:rsidRPr="000C2378">
              <w:rPr>
                <w:b/>
                <w:bCs/>
                <w:color w:val="000000"/>
                <w:sz w:val="22"/>
                <w:szCs w:val="22"/>
              </w:rPr>
              <w:t xml:space="preserve"> </w:t>
            </w:r>
            <w:r w:rsidR="00422640" w:rsidRPr="000C2378">
              <w:rPr>
                <w:b/>
                <w:bCs/>
                <w:color w:val="000000"/>
                <w:sz w:val="22"/>
                <w:szCs w:val="22"/>
              </w:rPr>
              <w:t>reikšmė</w:t>
            </w:r>
          </w:p>
        </w:tc>
      </w:tr>
      <w:tr w:rsidR="00885772" w:rsidRPr="005C7460" w14:paraId="349F4403" w14:textId="77777777" w:rsidTr="000C2378">
        <w:trPr>
          <w:trHeight w:val="555"/>
        </w:trPr>
        <w:tc>
          <w:tcPr>
            <w:tcW w:w="1306" w:type="pct"/>
            <w:tcBorders>
              <w:top w:val="nil"/>
              <w:left w:val="single" w:sz="4" w:space="0" w:color="auto"/>
              <w:bottom w:val="single" w:sz="4" w:space="0" w:color="auto"/>
              <w:right w:val="single" w:sz="4" w:space="0" w:color="auto"/>
            </w:tcBorders>
            <w:shd w:val="clear" w:color="auto" w:fill="auto"/>
            <w:noWrap/>
            <w:vAlign w:val="center"/>
          </w:tcPr>
          <w:p w14:paraId="478859D0" w14:textId="5D228617" w:rsidR="00885772" w:rsidRPr="000C2378" w:rsidRDefault="00885772" w:rsidP="000A4855">
            <w:pPr>
              <w:rPr>
                <w:b/>
                <w:bCs/>
                <w:color w:val="000000"/>
                <w:sz w:val="22"/>
                <w:szCs w:val="22"/>
              </w:rPr>
            </w:pPr>
            <w:r w:rsidRPr="000C2378">
              <w:rPr>
                <w:b/>
                <w:bCs/>
                <w:color w:val="000000"/>
                <w:sz w:val="22"/>
                <w:szCs w:val="22"/>
              </w:rPr>
              <w:t>VšĮ Plungės ligoninė</w:t>
            </w:r>
          </w:p>
        </w:tc>
        <w:tc>
          <w:tcPr>
            <w:tcW w:w="1386" w:type="pct"/>
            <w:tcBorders>
              <w:top w:val="nil"/>
              <w:left w:val="nil"/>
              <w:bottom w:val="single" w:sz="4" w:space="0" w:color="auto"/>
              <w:right w:val="single" w:sz="4" w:space="0" w:color="auto"/>
            </w:tcBorders>
            <w:shd w:val="clear" w:color="auto" w:fill="auto"/>
            <w:noWrap/>
            <w:vAlign w:val="center"/>
          </w:tcPr>
          <w:p w14:paraId="38981040" w14:textId="05926552" w:rsidR="00885772" w:rsidRPr="000C2378" w:rsidRDefault="00126ABD" w:rsidP="005F1C62">
            <w:pPr>
              <w:rPr>
                <w:sz w:val="22"/>
                <w:szCs w:val="22"/>
              </w:rPr>
            </w:pPr>
            <w:r w:rsidRPr="000C2378">
              <w:rPr>
                <w:sz w:val="22"/>
                <w:szCs w:val="22"/>
              </w:rPr>
              <w:t>- s</w:t>
            </w:r>
            <w:r w:rsidR="000C2378" w:rsidRPr="000C2378">
              <w:rPr>
                <w:sz w:val="22"/>
                <w:szCs w:val="22"/>
              </w:rPr>
              <w:t>veikatos centro paslaugų teikimo</w:t>
            </w:r>
            <w:r w:rsidRPr="000C2378">
              <w:rPr>
                <w:sz w:val="22"/>
                <w:szCs w:val="22"/>
              </w:rPr>
              <w:t xml:space="preserve"> koordinavimas;</w:t>
            </w:r>
          </w:p>
          <w:p w14:paraId="04B00056" w14:textId="52218EA7" w:rsidR="00126ABD" w:rsidRPr="000C2378" w:rsidRDefault="00126ABD" w:rsidP="005F1C62">
            <w:pPr>
              <w:rPr>
                <w:sz w:val="22"/>
                <w:szCs w:val="22"/>
              </w:rPr>
            </w:pPr>
            <w:r w:rsidRPr="000C2378">
              <w:rPr>
                <w:sz w:val="22"/>
                <w:szCs w:val="22"/>
              </w:rPr>
              <w:t>- sveikatos centro veiklos koordin</w:t>
            </w:r>
            <w:r w:rsidR="000C2378" w:rsidRPr="000C2378">
              <w:rPr>
                <w:sz w:val="22"/>
                <w:szCs w:val="22"/>
              </w:rPr>
              <w:t>avimo procesus reglamentuojančių dokumentų</w:t>
            </w:r>
            <w:r w:rsidRPr="000C2378">
              <w:rPr>
                <w:sz w:val="22"/>
                <w:szCs w:val="22"/>
              </w:rPr>
              <w:t xml:space="preserve"> parengimas</w:t>
            </w:r>
          </w:p>
          <w:p w14:paraId="54EA4E43" w14:textId="0ED37C1B" w:rsidR="00126ABD" w:rsidRPr="000C2378" w:rsidRDefault="00126ABD" w:rsidP="005F1C62">
            <w:pPr>
              <w:rPr>
                <w:sz w:val="22"/>
                <w:szCs w:val="22"/>
              </w:rPr>
            </w:pPr>
          </w:p>
        </w:tc>
        <w:tc>
          <w:tcPr>
            <w:tcW w:w="1154" w:type="pct"/>
            <w:tcBorders>
              <w:top w:val="single" w:sz="4" w:space="0" w:color="auto"/>
              <w:left w:val="nil"/>
              <w:bottom w:val="single" w:sz="4" w:space="0" w:color="auto"/>
              <w:right w:val="single" w:sz="4" w:space="0" w:color="auto"/>
            </w:tcBorders>
            <w:shd w:val="clear" w:color="auto" w:fill="auto"/>
            <w:vAlign w:val="center"/>
          </w:tcPr>
          <w:p w14:paraId="5D40AC5B" w14:textId="57D00786" w:rsidR="00885772" w:rsidRPr="000C2378" w:rsidRDefault="00C5233C" w:rsidP="00C5233C">
            <w:pPr>
              <w:jc w:val="center"/>
              <w:rPr>
                <w:sz w:val="22"/>
                <w:szCs w:val="22"/>
              </w:rPr>
            </w:pPr>
            <w:r w:rsidRPr="000C2378">
              <w:rPr>
                <w:sz w:val="22"/>
                <w:szCs w:val="22"/>
              </w:rPr>
              <w:t>-</w:t>
            </w:r>
          </w:p>
        </w:tc>
        <w:tc>
          <w:tcPr>
            <w:tcW w:w="11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C9480B" w14:textId="62BD868E" w:rsidR="00885772" w:rsidRPr="000C2378" w:rsidRDefault="00C5233C" w:rsidP="00C5233C">
            <w:pPr>
              <w:jc w:val="center"/>
              <w:rPr>
                <w:sz w:val="22"/>
                <w:szCs w:val="22"/>
              </w:rPr>
            </w:pPr>
            <w:r w:rsidRPr="000C2378">
              <w:rPr>
                <w:sz w:val="22"/>
                <w:szCs w:val="22"/>
              </w:rPr>
              <w:t>-</w:t>
            </w:r>
          </w:p>
        </w:tc>
      </w:tr>
      <w:tr w:rsidR="002A7029" w:rsidRPr="005C7460" w14:paraId="363159FA" w14:textId="77777777" w:rsidTr="000C2378">
        <w:trPr>
          <w:trHeight w:val="729"/>
        </w:trPr>
        <w:tc>
          <w:tcPr>
            <w:tcW w:w="1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D794D8" w14:textId="4BFC30A5" w:rsidR="002A7029" w:rsidRPr="000C2378" w:rsidRDefault="002A7029" w:rsidP="000F491C">
            <w:pPr>
              <w:rPr>
                <w:b/>
                <w:bCs/>
                <w:color w:val="000000"/>
                <w:sz w:val="22"/>
                <w:szCs w:val="22"/>
              </w:rPr>
            </w:pPr>
            <w:r w:rsidRPr="000C2378">
              <w:rPr>
                <w:b/>
                <w:bCs/>
                <w:color w:val="000000"/>
                <w:sz w:val="22"/>
                <w:szCs w:val="22"/>
              </w:rPr>
              <w:t>UAB ,,Klinika Pulsas“</w:t>
            </w:r>
          </w:p>
          <w:p w14:paraId="5EED3519" w14:textId="77777777" w:rsidR="002A7029" w:rsidRPr="000C2378" w:rsidRDefault="002A7029" w:rsidP="000F491C">
            <w:pPr>
              <w:rPr>
                <w:b/>
                <w:bCs/>
                <w:color w:val="000000"/>
                <w:sz w:val="22"/>
                <w:szCs w:val="22"/>
              </w:rPr>
            </w:pPr>
          </w:p>
        </w:tc>
        <w:tc>
          <w:tcPr>
            <w:tcW w:w="1386" w:type="pct"/>
            <w:tcBorders>
              <w:top w:val="single" w:sz="4" w:space="0" w:color="auto"/>
              <w:left w:val="nil"/>
              <w:bottom w:val="single" w:sz="4" w:space="0" w:color="auto"/>
              <w:right w:val="single" w:sz="4" w:space="0" w:color="auto"/>
            </w:tcBorders>
            <w:shd w:val="clear" w:color="auto" w:fill="auto"/>
            <w:noWrap/>
            <w:vAlign w:val="center"/>
          </w:tcPr>
          <w:p w14:paraId="3BADCB76" w14:textId="2D330105" w:rsidR="002A7029" w:rsidRPr="000C2378" w:rsidRDefault="00C5233C" w:rsidP="00C5233C">
            <w:pPr>
              <w:rPr>
                <w:sz w:val="22"/>
                <w:szCs w:val="22"/>
              </w:rPr>
            </w:pPr>
            <w:r w:rsidRPr="000C2378">
              <w:rPr>
                <w:sz w:val="22"/>
                <w:szCs w:val="22"/>
              </w:rPr>
              <w:t xml:space="preserve">- </w:t>
            </w:r>
            <w:proofErr w:type="spellStart"/>
            <w:r w:rsidR="00126ABD" w:rsidRPr="000C2378">
              <w:rPr>
                <w:sz w:val="22"/>
                <w:szCs w:val="22"/>
              </w:rPr>
              <w:t>daugiadalykės</w:t>
            </w:r>
            <w:proofErr w:type="spellEnd"/>
            <w:r w:rsidR="00126ABD" w:rsidRPr="000C2378">
              <w:rPr>
                <w:sz w:val="22"/>
                <w:szCs w:val="22"/>
              </w:rPr>
              <w:t xml:space="preserve"> specialistų komandos veikla;</w:t>
            </w:r>
          </w:p>
          <w:p w14:paraId="4D1AEB4E" w14:textId="6E8DBBF3" w:rsidR="00126ABD" w:rsidRPr="000C2378" w:rsidRDefault="00C5233C" w:rsidP="00C5233C">
            <w:pPr>
              <w:rPr>
                <w:sz w:val="22"/>
                <w:szCs w:val="22"/>
              </w:rPr>
            </w:pPr>
            <w:r w:rsidRPr="000C2378">
              <w:rPr>
                <w:sz w:val="22"/>
                <w:szCs w:val="22"/>
              </w:rPr>
              <w:t xml:space="preserve">- </w:t>
            </w:r>
            <w:r w:rsidR="00126ABD" w:rsidRPr="000C2378">
              <w:rPr>
                <w:sz w:val="22"/>
                <w:szCs w:val="22"/>
              </w:rPr>
              <w:t>prietaisų, skirtų pacientų sveikatos būklei ambulatoriškai ir nuotoliniu būdu stebėti ir vertinti, įsigijim</w:t>
            </w:r>
            <w:r w:rsidRPr="000C2378">
              <w:rPr>
                <w:sz w:val="22"/>
                <w:szCs w:val="22"/>
              </w:rPr>
              <w:t>a</w:t>
            </w:r>
            <w:r w:rsidR="00126ABD" w:rsidRPr="000C2378">
              <w:rPr>
                <w:sz w:val="22"/>
                <w:szCs w:val="22"/>
              </w:rPr>
              <w:t>s</w:t>
            </w:r>
          </w:p>
        </w:tc>
        <w:tc>
          <w:tcPr>
            <w:tcW w:w="1154" w:type="pct"/>
            <w:tcBorders>
              <w:top w:val="single" w:sz="4" w:space="0" w:color="auto"/>
              <w:left w:val="nil"/>
              <w:right w:val="single" w:sz="4" w:space="0" w:color="auto"/>
            </w:tcBorders>
            <w:shd w:val="clear" w:color="auto" w:fill="auto"/>
            <w:vAlign w:val="center"/>
          </w:tcPr>
          <w:p w14:paraId="42A31734" w14:textId="74387B4C" w:rsidR="002A7029" w:rsidRPr="000C2378" w:rsidRDefault="00E07D62" w:rsidP="00C5233C">
            <w:pPr>
              <w:jc w:val="center"/>
              <w:rPr>
                <w:sz w:val="22"/>
                <w:szCs w:val="22"/>
              </w:rPr>
            </w:pPr>
            <w:r w:rsidRPr="000C2378">
              <w:rPr>
                <w:sz w:val="22"/>
                <w:szCs w:val="22"/>
              </w:rPr>
              <w:t xml:space="preserve">I11 – </w:t>
            </w:r>
            <w:proofErr w:type="spellStart"/>
            <w:r w:rsidRPr="000C2378">
              <w:rPr>
                <w:sz w:val="22"/>
                <w:szCs w:val="22"/>
              </w:rPr>
              <w:t>hipertenzinė</w:t>
            </w:r>
            <w:proofErr w:type="spellEnd"/>
            <w:r w:rsidRPr="000C2378">
              <w:rPr>
                <w:sz w:val="22"/>
                <w:szCs w:val="22"/>
              </w:rPr>
              <w:t xml:space="preserve"> širdies liga</w:t>
            </w:r>
          </w:p>
        </w:tc>
        <w:tc>
          <w:tcPr>
            <w:tcW w:w="1154" w:type="pct"/>
            <w:tcBorders>
              <w:top w:val="single" w:sz="4" w:space="0" w:color="auto"/>
              <w:left w:val="single" w:sz="4" w:space="0" w:color="auto"/>
              <w:right w:val="single" w:sz="4" w:space="0" w:color="auto"/>
            </w:tcBorders>
            <w:shd w:val="clear" w:color="auto" w:fill="auto"/>
            <w:noWrap/>
            <w:vAlign w:val="center"/>
          </w:tcPr>
          <w:p w14:paraId="1CC1E668" w14:textId="37031CD6" w:rsidR="002A7029" w:rsidRPr="000C2378" w:rsidRDefault="00E07D62" w:rsidP="00C5233C">
            <w:pPr>
              <w:jc w:val="center"/>
              <w:rPr>
                <w:sz w:val="22"/>
                <w:szCs w:val="22"/>
              </w:rPr>
            </w:pPr>
            <w:r w:rsidRPr="000C2378">
              <w:rPr>
                <w:sz w:val="22"/>
                <w:szCs w:val="22"/>
              </w:rPr>
              <w:t>100</w:t>
            </w:r>
          </w:p>
        </w:tc>
      </w:tr>
      <w:tr w:rsidR="00885772" w:rsidRPr="005C7460" w14:paraId="2CECADE2" w14:textId="77777777" w:rsidTr="000C2378">
        <w:trPr>
          <w:trHeight w:val="300"/>
        </w:trPr>
        <w:tc>
          <w:tcPr>
            <w:tcW w:w="13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D459C" w14:textId="419330F8" w:rsidR="00885772" w:rsidRPr="000C2378" w:rsidRDefault="00885772" w:rsidP="000F491C">
            <w:pPr>
              <w:rPr>
                <w:b/>
                <w:bCs/>
                <w:color w:val="000000"/>
                <w:sz w:val="22"/>
                <w:szCs w:val="22"/>
              </w:rPr>
            </w:pPr>
            <w:r w:rsidRPr="000C2378">
              <w:rPr>
                <w:b/>
                <w:bCs/>
                <w:color w:val="000000"/>
                <w:sz w:val="22"/>
                <w:szCs w:val="22"/>
              </w:rPr>
              <w:t>UAB ,,Plungės sveikatos centras“</w:t>
            </w:r>
          </w:p>
        </w:tc>
        <w:tc>
          <w:tcPr>
            <w:tcW w:w="1386" w:type="pct"/>
            <w:tcBorders>
              <w:top w:val="single" w:sz="4" w:space="0" w:color="auto"/>
              <w:left w:val="nil"/>
              <w:bottom w:val="single" w:sz="4" w:space="0" w:color="auto"/>
              <w:right w:val="single" w:sz="4" w:space="0" w:color="auto"/>
            </w:tcBorders>
            <w:shd w:val="clear" w:color="auto" w:fill="auto"/>
            <w:noWrap/>
            <w:vAlign w:val="center"/>
          </w:tcPr>
          <w:p w14:paraId="616816F7" w14:textId="77777777" w:rsidR="00C5233C" w:rsidRPr="000C2378" w:rsidRDefault="00C5233C" w:rsidP="00C5233C">
            <w:pPr>
              <w:rPr>
                <w:sz w:val="22"/>
                <w:szCs w:val="22"/>
              </w:rPr>
            </w:pPr>
            <w:r w:rsidRPr="000C2378">
              <w:rPr>
                <w:sz w:val="22"/>
                <w:szCs w:val="22"/>
              </w:rPr>
              <w:t xml:space="preserve">- </w:t>
            </w:r>
            <w:proofErr w:type="spellStart"/>
            <w:r w:rsidRPr="000C2378">
              <w:rPr>
                <w:sz w:val="22"/>
                <w:szCs w:val="22"/>
              </w:rPr>
              <w:t>daugiadalykės</w:t>
            </w:r>
            <w:proofErr w:type="spellEnd"/>
            <w:r w:rsidRPr="000C2378">
              <w:rPr>
                <w:sz w:val="22"/>
                <w:szCs w:val="22"/>
              </w:rPr>
              <w:t xml:space="preserve"> specialistų komandos veikla;</w:t>
            </w:r>
          </w:p>
          <w:p w14:paraId="1A344ECF" w14:textId="4E705103" w:rsidR="00885772" w:rsidRPr="000C2378" w:rsidRDefault="00C5233C" w:rsidP="00C5233C">
            <w:pPr>
              <w:rPr>
                <w:sz w:val="22"/>
                <w:szCs w:val="22"/>
              </w:rPr>
            </w:pPr>
            <w:r w:rsidRPr="000C2378">
              <w:rPr>
                <w:sz w:val="22"/>
                <w:szCs w:val="22"/>
              </w:rPr>
              <w:t>- prietaisų, skirtų pacientų sveikatos būklei ambulatoriškai ir nuotoliniu būdu stebėti ir vertinti, įsigijimas</w:t>
            </w:r>
          </w:p>
        </w:tc>
        <w:tc>
          <w:tcPr>
            <w:tcW w:w="1154" w:type="pct"/>
            <w:tcBorders>
              <w:top w:val="single" w:sz="4" w:space="0" w:color="auto"/>
              <w:left w:val="nil"/>
              <w:bottom w:val="single" w:sz="4" w:space="0" w:color="auto"/>
              <w:right w:val="single" w:sz="4" w:space="0" w:color="auto"/>
            </w:tcBorders>
            <w:shd w:val="clear" w:color="auto" w:fill="auto"/>
            <w:vAlign w:val="center"/>
          </w:tcPr>
          <w:p w14:paraId="010B616A" w14:textId="6BAA794F" w:rsidR="00885772" w:rsidRPr="000C2378" w:rsidRDefault="00E07D62" w:rsidP="00C5233C">
            <w:pPr>
              <w:jc w:val="center"/>
              <w:rPr>
                <w:sz w:val="22"/>
                <w:szCs w:val="22"/>
              </w:rPr>
            </w:pPr>
            <w:r w:rsidRPr="000C2378">
              <w:rPr>
                <w:sz w:val="22"/>
                <w:szCs w:val="22"/>
              </w:rPr>
              <w:t xml:space="preserve">J44 – kita lėtinė </w:t>
            </w:r>
            <w:proofErr w:type="spellStart"/>
            <w:r w:rsidRPr="000C2378">
              <w:rPr>
                <w:sz w:val="22"/>
                <w:szCs w:val="22"/>
              </w:rPr>
              <w:t>ostrukcinė</w:t>
            </w:r>
            <w:proofErr w:type="spellEnd"/>
            <w:r w:rsidRPr="000C2378">
              <w:rPr>
                <w:sz w:val="22"/>
                <w:szCs w:val="22"/>
              </w:rPr>
              <w:t xml:space="preserve"> plaučių liga, J45 – astma</w:t>
            </w:r>
            <w:r w:rsidR="00633C9F">
              <w:rPr>
                <w:sz w:val="22"/>
                <w:szCs w:val="22"/>
              </w:rPr>
              <w:t>,</w:t>
            </w:r>
            <w:r w:rsidRPr="000C2378">
              <w:rPr>
                <w:sz w:val="22"/>
                <w:szCs w:val="22"/>
              </w:rPr>
              <w:t xml:space="preserve"> stebėjimas</w:t>
            </w:r>
          </w:p>
        </w:tc>
        <w:tc>
          <w:tcPr>
            <w:tcW w:w="11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C02C92" w14:textId="7E012AA6" w:rsidR="00885772" w:rsidRPr="000C2378" w:rsidRDefault="0092530B" w:rsidP="00C5233C">
            <w:pPr>
              <w:jc w:val="center"/>
              <w:rPr>
                <w:sz w:val="22"/>
                <w:szCs w:val="22"/>
              </w:rPr>
            </w:pPr>
            <w:r w:rsidRPr="000C2378">
              <w:rPr>
                <w:sz w:val="22"/>
                <w:szCs w:val="22"/>
              </w:rPr>
              <w:t>500</w:t>
            </w:r>
          </w:p>
        </w:tc>
      </w:tr>
      <w:tr w:rsidR="00885772" w:rsidRPr="005C7460" w14:paraId="775EE8D6" w14:textId="77777777" w:rsidTr="000C2378">
        <w:trPr>
          <w:trHeight w:val="285"/>
        </w:trPr>
        <w:tc>
          <w:tcPr>
            <w:tcW w:w="1306" w:type="pct"/>
            <w:tcBorders>
              <w:top w:val="nil"/>
              <w:left w:val="single" w:sz="4" w:space="0" w:color="auto"/>
              <w:bottom w:val="single" w:sz="4" w:space="0" w:color="auto"/>
              <w:right w:val="single" w:sz="4" w:space="0" w:color="auto"/>
            </w:tcBorders>
            <w:shd w:val="clear" w:color="auto" w:fill="auto"/>
            <w:noWrap/>
            <w:vAlign w:val="center"/>
            <w:hideMark/>
          </w:tcPr>
          <w:p w14:paraId="0ED7912B" w14:textId="3930AA27" w:rsidR="00885772" w:rsidRPr="000C2378" w:rsidRDefault="00885772" w:rsidP="000F491C">
            <w:pPr>
              <w:rPr>
                <w:color w:val="000000"/>
                <w:sz w:val="22"/>
                <w:szCs w:val="22"/>
              </w:rPr>
            </w:pPr>
            <w:r w:rsidRPr="000C2378">
              <w:rPr>
                <w:color w:val="000000"/>
                <w:sz w:val="22"/>
                <w:szCs w:val="22"/>
              </w:rPr>
              <w:t> </w:t>
            </w:r>
            <w:r w:rsidR="002A7029" w:rsidRPr="000C2378">
              <w:rPr>
                <w:b/>
                <w:bCs/>
              </w:rPr>
              <w:t>A</w:t>
            </w:r>
            <w:r w:rsidR="002A7029" w:rsidRPr="000C2378">
              <w:rPr>
                <w:b/>
                <w:bCs/>
                <w:color w:val="000000"/>
                <w:sz w:val="22"/>
                <w:szCs w:val="22"/>
              </w:rPr>
              <w:t>. Klišonio komercinė firma „Inesa“</w:t>
            </w:r>
          </w:p>
        </w:tc>
        <w:tc>
          <w:tcPr>
            <w:tcW w:w="1386" w:type="pct"/>
            <w:tcBorders>
              <w:top w:val="nil"/>
              <w:left w:val="nil"/>
              <w:bottom w:val="single" w:sz="4" w:space="0" w:color="auto"/>
              <w:right w:val="single" w:sz="4" w:space="0" w:color="auto"/>
            </w:tcBorders>
            <w:shd w:val="clear" w:color="auto" w:fill="auto"/>
            <w:noWrap/>
            <w:vAlign w:val="center"/>
          </w:tcPr>
          <w:p w14:paraId="69D7F6D0" w14:textId="77777777" w:rsidR="00C5233C" w:rsidRPr="000C2378" w:rsidRDefault="00C5233C" w:rsidP="00C5233C">
            <w:pPr>
              <w:rPr>
                <w:sz w:val="22"/>
                <w:szCs w:val="22"/>
              </w:rPr>
            </w:pPr>
            <w:r w:rsidRPr="000C2378">
              <w:rPr>
                <w:sz w:val="22"/>
                <w:szCs w:val="22"/>
              </w:rPr>
              <w:t xml:space="preserve">- </w:t>
            </w:r>
            <w:proofErr w:type="spellStart"/>
            <w:r w:rsidRPr="000C2378">
              <w:rPr>
                <w:sz w:val="22"/>
                <w:szCs w:val="22"/>
              </w:rPr>
              <w:t>daugiadalykės</w:t>
            </w:r>
            <w:proofErr w:type="spellEnd"/>
            <w:r w:rsidRPr="000C2378">
              <w:rPr>
                <w:sz w:val="22"/>
                <w:szCs w:val="22"/>
              </w:rPr>
              <w:t xml:space="preserve"> specialistų komandos veikla;</w:t>
            </w:r>
          </w:p>
          <w:p w14:paraId="7EE8DED5" w14:textId="45E0C41E" w:rsidR="00885772" w:rsidRPr="000C2378" w:rsidRDefault="00C5233C" w:rsidP="00C5233C">
            <w:pPr>
              <w:rPr>
                <w:color w:val="000000"/>
                <w:sz w:val="22"/>
                <w:szCs w:val="22"/>
              </w:rPr>
            </w:pPr>
            <w:r w:rsidRPr="000C2378">
              <w:rPr>
                <w:sz w:val="22"/>
                <w:szCs w:val="22"/>
              </w:rPr>
              <w:t>- prietaisų, skirtų pacientų sveikatos būklei ambulatoriškai ir nuotoliniu būdu stebėti ir vertinti, įsigijimas</w:t>
            </w:r>
          </w:p>
        </w:tc>
        <w:tc>
          <w:tcPr>
            <w:tcW w:w="1154" w:type="pct"/>
            <w:tcBorders>
              <w:top w:val="single" w:sz="4" w:space="0" w:color="auto"/>
              <w:left w:val="nil"/>
              <w:bottom w:val="single" w:sz="4" w:space="0" w:color="auto"/>
              <w:right w:val="single" w:sz="4" w:space="0" w:color="auto"/>
            </w:tcBorders>
            <w:shd w:val="clear" w:color="auto" w:fill="auto"/>
            <w:vAlign w:val="center"/>
          </w:tcPr>
          <w:p w14:paraId="3B176813" w14:textId="5AD09F8B" w:rsidR="00885772" w:rsidRPr="000C2378" w:rsidRDefault="00593695" w:rsidP="00C5233C">
            <w:pPr>
              <w:jc w:val="center"/>
              <w:rPr>
                <w:sz w:val="22"/>
                <w:szCs w:val="22"/>
              </w:rPr>
            </w:pPr>
            <w:r w:rsidRPr="000C2378">
              <w:rPr>
                <w:sz w:val="22"/>
                <w:szCs w:val="22"/>
              </w:rPr>
              <w:t xml:space="preserve">E11 </w:t>
            </w:r>
            <w:r w:rsidR="00633C9F">
              <w:rPr>
                <w:sz w:val="22"/>
                <w:szCs w:val="22"/>
              </w:rPr>
              <w:t>–</w:t>
            </w:r>
            <w:r w:rsidRPr="000C2378">
              <w:rPr>
                <w:sz w:val="22"/>
                <w:szCs w:val="22"/>
              </w:rPr>
              <w:t xml:space="preserve"> 2 tipo cukrinis diabetas</w:t>
            </w:r>
          </w:p>
        </w:tc>
        <w:tc>
          <w:tcPr>
            <w:tcW w:w="11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984C5" w14:textId="7F0E096E" w:rsidR="00885772" w:rsidRPr="000C2378" w:rsidRDefault="002F2221" w:rsidP="00C5233C">
            <w:pPr>
              <w:jc w:val="center"/>
              <w:rPr>
                <w:color w:val="000000"/>
                <w:sz w:val="22"/>
                <w:szCs w:val="22"/>
              </w:rPr>
            </w:pPr>
            <w:r w:rsidRPr="000C2378">
              <w:rPr>
                <w:color w:val="000000"/>
                <w:sz w:val="22"/>
                <w:szCs w:val="22"/>
              </w:rPr>
              <w:t>30</w:t>
            </w:r>
          </w:p>
        </w:tc>
      </w:tr>
    </w:tbl>
    <w:p w14:paraId="667D9C70" w14:textId="1481E46D" w:rsidR="000857DB" w:rsidRDefault="000857DB" w:rsidP="0016696E">
      <w:pPr>
        <w:jc w:val="both"/>
      </w:pPr>
    </w:p>
    <w:p w14:paraId="04232B8D" w14:textId="6479D079" w:rsidR="00D6634C" w:rsidRDefault="00D6634C" w:rsidP="00800C2D">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14:paraId="544A6A08" w14:textId="269AFAAD" w:rsidR="0023713D" w:rsidRPr="00FF78CC" w:rsidRDefault="00D6634C" w:rsidP="00AB3FC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2C2839" w:rsidRPr="00BB7CA1">
        <w:rPr>
          <w:color w:val="000000" w:themeColor="text1"/>
          <w:szCs w:val="20"/>
          <w:lang w:eastAsia="en-US"/>
        </w:rPr>
        <w:t>Priėmus sprendimą bus</w:t>
      </w:r>
      <w:r w:rsidR="00355D97" w:rsidRPr="00BB7CA1">
        <w:rPr>
          <w:color w:val="000000" w:themeColor="text1"/>
          <w:szCs w:val="20"/>
          <w:lang w:eastAsia="en-US"/>
        </w:rPr>
        <w:t xml:space="preserve"> pritarta įgyvendinti P</w:t>
      </w:r>
      <w:r w:rsidR="002C2839" w:rsidRPr="00BB7CA1">
        <w:rPr>
          <w:color w:val="000000" w:themeColor="text1"/>
          <w:szCs w:val="20"/>
          <w:lang w:eastAsia="en-US"/>
        </w:rPr>
        <w:t xml:space="preserve">rojektą ir bus galima teikti </w:t>
      </w:r>
      <w:r w:rsidR="00233BFD">
        <w:rPr>
          <w:color w:val="000000" w:themeColor="text1"/>
          <w:szCs w:val="20"/>
          <w:lang w:eastAsia="en-US"/>
        </w:rPr>
        <w:t>P</w:t>
      </w:r>
      <w:r w:rsidR="002C2839" w:rsidRPr="00BB7CA1">
        <w:rPr>
          <w:color w:val="000000" w:themeColor="text1"/>
          <w:szCs w:val="20"/>
          <w:lang w:eastAsia="en-US"/>
        </w:rPr>
        <w:t>rojekto įgyvendinimo planą VšĮ Centrin</w:t>
      </w:r>
      <w:r w:rsidR="00226A5D" w:rsidRPr="00BB7CA1">
        <w:rPr>
          <w:color w:val="000000" w:themeColor="text1"/>
          <w:szCs w:val="20"/>
          <w:lang w:eastAsia="en-US"/>
        </w:rPr>
        <w:t>ei</w:t>
      </w:r>
      <w:r w:rsidR="002C2839" w:rsidRPr="00BB7CA1">
        <w:rPr>
          <w:color w:val="000000" w:themeColor="text1"/>
          <w:szCs w:val="20"/>
          <w:lang w:eastAsia="en-US"/>
        </w:rPr>
        <w:t xml:space="preserve"> projektų valdymo agentūra</w:t>
      </w:r>
      <w:r w:rsidR="00226A5D" w:rsidRPr="00BB7CA1">
        <w:rPr>
          <w:color w:val="000000" w:themeColor="text1"/>
          <w:szCs w:val="20"/>
          <w:lang w:eastAsia="en-US"/>
        </w:rPr>
        <w:t>i</w:t>
      </w:r>
      <w:r w:rsidR="00FF78CC">
        <w:rPr>
          <w:color w:val="000000" w:themeColor="text1"/>
          <w:szCs w:val="20"/>
          <w:lang w:eastAsia="en-US"/>
        </w:rPr>
        <w:t xml:space="preserve"> </w:t>
      </w:r>
      <w:r w:rsidR="002C2839" w:rsidRPr="00BB7CA1">
        <w:rPr>
          <w:color w:val="000000" w:themeColor="text1"/>
          <w:szCs w:val="20"/>
          <w:lang w:eastAsia="en-US"/>
        </w:rPr>
        <w:t xml:space="preserve">Projekto finansavimui gauti, </w:t>
      </w:r>
      <w:r w:rsidR="002C2839" w:rsidRPr="000C2378">
        <w:rPr>
          <w:color w:val="000000" w:themeColor="text1"/>
          <w:szCs w:val="20"/>
          <w:lang w:eastAsia="en-US"/>
        </w:rPr>
        <w:t xml:space="preserve">kurio įgyvendinimo metu </w:t>
      </w:r>
      <w:r w:rsidR="009620D1" w:rsidRPr="000C2378">
        <w:rPr>
          <w:color w:val="000000" w:themeColor="text1"/>
          <w:szCs w:val="20"/>
          <w:lang w:eastAsia="en-US"/>
        </w:rPr>
        <w:t>bus užtikrintas sveikatos centro veiklos modelio įdiegimas ir pagerinta sveikatos priežiūros paslaugų kokyb</w:t>
      </w:r>
      <w:r w:rsidR="009F60B5" w:rsidRPr="000C2378">
        <w:rPr>
          <w:color w:val="000000" w:themeColor="text1"/>
          <w:szCs w:val="20"/>
          <w:lang w:eastAsia="en-US"/>
        </w:rPr>
        <w:t>ė</w:t>
      </w:r>
      <w:r w:rsidR="009620D1" w:rsidRPr="000C2378">
        <w:rPr>
          <w:color w:val="000000" w:themeColor="text1"/>
          <w:szCs w:val="20"/>
          <w:lang w:eastAsia="en-US"/>
        </w:rPr>
        <w:t xml:space="preserve"> bei prieinamum</w:t>
      </w:r>
      <w:r w:rsidR="009F60B5" w:rsidRPr="000C2378">
        <w:rPr>
          <w:color w:val="000000" w:themeColor="text1"/>
          <w:szCs w:val="20"/>
          <w:lang w:eastAsia="en-US"/>
        </w:rPr>
        <w:t>as</w:t>
      </w:r>
      <w:r w:rsidR="009620D1" w:rsidRPr="000C2378">
        <w:rPr>
          <w:color w:val="000000" w:themeColor="text1"/>
          <w:szCs w:val="20"/>
          <w:lang w:eastAsia="en-US"/>
        </w:rPr>
        <w:t xml:space="preserve"> lėtinėmis neinfekcinėmis ligomis sergantiems pacientams</w:t>
      </w:r>
      <w:r w:rsidR="009F60B5" w:rsidRPr="000C2378">
        <w:rPr>
          <w:color w:val="000000" w:themeColor="text1"/>
          <w:szCs w:val="20"/>
          <w:lang w:eastAsia="en-US"/>
        </w:rPr>
        <w:t>.</w:t>
      </w:r>
    </w:p>
    <w:p w14:paraId="45D29C62" w14:textId="77777777" w:rsidR="00FF77BA" w:rsidRPr="00FF78CC" w:rsidRDefault="0023713D">
      <w:pPr>
        <w:ind w:firstLine="720"/>
        <w:jc w:val="both"/>
        <w:rPr>
          <w:b/>
        </w:rPr>
      </w:pPr>
      <w:r w:rsidRPr="00FF78CC">
        <w:rPr>
          <w:b/>
        </w:rPr>
        <w:t xml:space="preserve">4. </w:t>
      </w:r>
      <w:r w:rsidR="00D6634C" w:rsidRPr="00FF78CC">
        <w:rPr>
          <w:b/>
        </w:rPr>
        <w:t xml:space="preserve">Lėšų poreikis ir finansavimo šaltiniai. </w:t>
      </w:r>
    </w:p>
    <w:p w14:paraId="2660C52A" w14:textId="10857FE0" w:rsidR="00042805" w:rsidRPr="00FF78CC" w:rsidRDefault="00981E05">
      <w:pPr>
        <w:ind w:firstLine="720"/>
        <w:jc w:val="both"/>
      </w:pPr>
      <w:r>
        <w:t xml:space="preserve">Bendra projekto vertė </w:t>
      </w:r>
      <w:r w:rsidR="004B20A3">
        <w:t xml:space="preserve">– </w:t>
      </w:r>
      <w:r w:rsidR="0019122C" w:rsidRPr="000C2378">
        <w:t>309 693,92</w:t>
      </w:r>
      <w:r w:rsidR="00B767C2" w:rsidRPr="000C2378">
        <w:t xml:space="preserve"> </w:t>
      </w:r>
      <w:r w:rsidRPr="000C2378">
        <w:t>Eur</w:t>
      </w:r>
      <w:r w:rsidR="002744E9" w:rsidRPr="000C2378">
        <w:t>.</w:t>
      </w:r>
    </w:p>
    <w:p w14:paraId="2322D924" w14:textId="23CEAA1B" w:rsidR="00042805" w:rsidRPr="00FF78CC" w:rsidRDefault="00042805">
      <w:pPr>
        <w:pStyle w:val="Sraopastraipa"/>
        <w:ind w:left="0" w:firstLine="720"/>
        <w:jc w:val="both"/>
      </w:pPr>
      <w:r w:rsidRPr="00FF78CC">
        <w:t xml:space="preserve">Didžiausia galima </w:t>
      </w:r>
      <w:r w:rsidR="00233BFD">
        <w:t>P</w:t>
      </w:r>
      <w:r w:rsidRPr="00FF78CC">
        <w:t xml:space="preserve">rojekto finansuojamoji dalis sudaro 100 proc. visų tinkamų finansuoti </w:t>
      </w:r>
      <w:r w:rsidR="00233BFD">
        <w:t>P</w:t>
      </w:r>
      <w:r w:rsidRPr="00FF78CC">
        <w:t>rojekto išlaidų.</w:t>
      </w:r>
    </w:p>
    <w:p w14:paraId="37FCF7FD" w14:textId="0B9F7FE9" w:rsidR="00042805" w:rsidRDefault="00042805">
      <w:pPr>
        <w:pStyle w:val="Sraopastraipa"/>
        <w:ind w:left="0" w:firstLine="720"/>
        <w:jc w:val="both"/>
      </w:pPr>
      <w:r w:rsidRPr="00FF78CC">
        <w:t>Savivaldybės biudžeto lėšų prisidėjimas nenumatomas.</w:t>
      </w:r>
    </w:p>
    <w:p w14:paraId="1E2012DB" w14:textId="01D39F44" w:rsidR="00DE1EF5" w:rsidRPr="000C2378" w:rsidRDefault="00042805">
      <w:pPr>
        <w:pStyle w:val="Pagrindinistekstas"/>
        <w:ind w:firstLine="720"/>
        <w:jc w:val="both"/>
      </w:pPr>
      <w:r w:rsidRPr="00042805">
        <w:rPr>
          <w:b/>
        </w:rPr>
        <w:lastRenderedPageBreak/>
        <w:t>5.</w:t>
      </w:r>
      <w:r>
        <w:rPr>
          <w:b/>
        </w:rPr>
        <w:t xml:space="preserve"> </w:t>
      </w:r>
      <w:r w:rsidR="00D6634C" w:rsidRPr="002D7753">
        <w:rPr>
          <w:b/>
        </w:rPr>
        <w:t xml:space="preserve">Pateikti </w:t>
      </w:r>
      <w:r w:rsidR="00D6634C" w:rsidRPr="002D7753">
        <w:rPr>
          <w:rFonts w:eastAsia="TimesNewRomanPSMT"/>
          <w:b/>
        </w:rPr>
        <w:t xml:space="preserve">kitus sprendimui priimti reikalingus pagrindimus, skaičiavimus ar </w:t>
      </w:r>
      <w:r w:rsidR="00D6634C" w:rsidRPr="000C2378">
        <w:rPr>
          <w:rFonts w:eastAsia="TimesNewRomanPSMT"/>
          <w:b/>
        </w:rPr>
        <w:t>paaiškinimus.</w:t>
      </w:r>
      <w:r w:rsidR="00D909D1" w:rsidRPr="000C2378">
        <w:t xml:space="preserve"> </w:t>
      </w:r>
    </w:p>
    <w:p w14:paraId="2E91A0BD" w14:textId="6C8768D3" w:rsidR="00981E05" w:rsidRPr="000C2378" w:rsidRDefault="002F544A">
      <w:pPr>
        <w:pStyle w:val="Pagrindinistekstas"/>
        <w:ind w:firstLine="720"/>
        <w:jc w:val="both"/>
      </w:pPr>
      <w:r w:rsidRPr="000C2378">
        <w:t xml:space="preserve">Atsižvelgiant į Projekto partnerių pateiktą poreikį </w:t>
      </w:r>
      <w:r w:rsidR="008A3B16" w:rsidRPr="000C2378">
        <w:t>ir planuojamas veiklas</w:t>
      </w:r>
      <w:r w:rsidRPr="000C2378">
        <w:t xml:space="preserve"> </w:t>
      </w:r>
      <w:r w:rsidR="004B20A3">
        <w:t>P</w:t>
      </w:r>
      <w:r w:rsidRPr="000C2378">
        <w:t>rojekto lėšos paskirstytos sekančiai</w:t>
      </w:r>
      <w:r w:rsidR="008573E7" w:rsidRPr="000C2378">
        <w:t>:</w:t>
      </w:r>
    </w:p>
    <w:p w14:paraId="5AB15467" w14:textId="3985855E" w:rsidR="008573E7" w:rsidRPr="004B20A3" w:rsidRDefault="008573E7">
      <w:pPr>
        <w:pStyle w:val="Pagrindinistekstas"/>
        <w:ind w:firstLine="720"/>
        <w:jc w:val="both"/>
      </w:pPr>
      <w:r w:rsidRPr="004B20A3">
        <w:t>VšĮ Plungė</w:t>
      </w:r>
      <w:r w:rsidR="003A0D3A" w:rsidRPr="004B20A3">
        <w:t>s</w:t>
      </w:r>
      <w:r w:rsidRPr="00633C9F">
        <w:t xml:space="preserve"> ligonin</w:t>
      </w:r>
      <w:r w:rsidR="004B20A3" w:rsidRPr="00104DE9">
        <w:t>ei</w:t>
      </w:r>
      <w:r w:rsidR="00EA4A6D" w:rsidRPr="004B20A3">
        <w:t xml:space="preserve"> –</w:t>
      </w:r>
      <w:r w:rsidR="004C487E" w:rsidRPr="004B20A3">
        <w:t xml:space="preserve"> </w:t>
      </w:r>
      <w:r w:rsidR="000F1BFD" w:rsidRPr="00633C9F">
        <w:t xml:space="preserve">100 300,09 </w:t>
      </w:r>
      <w:r w:rsidRPr="004B20A3">
        <w:t>Eur</w:t>
      </w:r>
      <w:r w:rsidR="004C487E" w:rsidRPr="004B20A3">
        <w:t>;</w:t>
      </w:r>
    </w:p>
    <w:p w14:paraId="348900E2" w14:textId="19ED7BDE" w:rsidR="008573E7" w:rsidRPr="004B20A3" w:rsidRDefault="008573E7">
      <w:pPr>
        <w:pStyle w:val="Pagrindinistekstas"/>
        <w:ind w:firstLine="720"/>
        <w:jc w:val="both"/>
      </w:pPr>
      <w:r w:rsidRPr="004B20A3">
        <w:t>UAB „Klinika Pulsas“</w:t>
      </w:r>
      <w:r w:rsidR="00EA4A6D" w:rsidRPr="004B20A3">
        <w:t xml:space="preserve"> –</w:t>
      </w:r>
      <w:r w:rsidR="004C487E" w:rsidRPr="004B20A3">
        <w:t xml:space="preserve"> </w:t>
      </w:r>
      <w:r w:rsidR="00350BB0" w:rsidRPr="004B20A3">
        <w:t xml:space="preserve">47 222,05 </w:t>
      </w:r>
      <w:r w:rsidRPr="004B20A3">
        <w:t>Eur</w:t>
      </w:r>
      <w:r w:rsidR="004C487E" w:rsidRPr="004B20A3">
        <w:t>;</w:t>
      </w:r>
    </w:p>
    <w:p w14:paraId="64C5F989" w14:textId="19F65163" w:rsidR="008573E7" w:rsidRPr="004B20A3" w:rsidRDefault="008573E7" w:rsidP="00800C2D">
      <w:pPr>
        <w:pStyle w:val="Sraopastraipa"/>
        <w:tabs>
          <w:tab w:val="left" w:pos="-4332"/>
          <w:tab w:val="left" w:pos="993"/>
        </w:tabs>
        <w:suppressAutoHyphens/>
        <w:ind w:left="0" w:firstLine="720"/>
        <w:jc w:val="both"/>
        <w:textAlignment w:val="baseline"/>
        <w:rPr>
          <w:rFonts w:eastAsia="Calibri"/>
        </w:rPr>
      </w:pPr>
      <w:r w:rsidRPr="004B20A3">
        <w:rPr>
          <w:rFonts w:eastAsia="Calibri"/>
        </w:rPr>
        <w:t xml:space="preserve">UAB „Plungės sveikatos centras“ </w:t>
      </w:r>
      <w:r w:rsidR="00EA4A6D" w:rsidRPr="004B20A3">
        <w:rPr>
          <w:rFonts w:eastAsia="Calibri"/>
        </w:rPr>
        <w:t>–</w:t>
      </w:r>
      <w:r w:rsidR="004C487E" w:rsidRPr="004B20A3">
        <w:rPr>
          <w:rFonts w:eastAsia="Calibri"/>
        </w:rPr>
        <w:t xml:space="preserve"> </w:t>
      </w:r>
      <w:r w:rsidR="00C23989" w:rsidRPr="004B20A3">
        <w:rPr>
          <w:rFonts w:eastAsia="Calibri"/>
        </w:rPr>
        <w:t xml:space="preserve">88 459,59 </w:t>
      </w:r>
      <w:r w:rsidRPr="004B20A3">
        <w:rPr>
          <w:rFonts w:eastAsia="Calibri"/>
        </w:rPr>
        <w:t>Eur</w:t>
      </w:r>
      <w:r w:rsidR="002A7029" w:rsidRPr="004B20A3">
        <w:rPr>
          <w:rFonts w:eastAsia="Calibri"/>
        </w:rPr>
        <w:t>;</w:t>
      </w:r>
    </w:p>
    <w:p w14:paraId="138B50EA" w14:textId="525A275C" w:rsidR="004C487E" w:rsidRDefault="002A7029" w:rsidP="004C487E">
      <w:pPr>
        <w:pStyle w:val="Sraopastraipa"/>
        <w:tabs>
          <w:tab w:val="left" w:pos="-4332"/>
          <w:tab w:val="left" w:pos="993"/>
        </w:tabs>
        <w:suppressAutoHyphens/>
        <w:ind w:left="0" w:firstLine="720"/>
        <w:jc w:val="both"/>
        <w:textAlignment w:val="baseline"/>
        <w:rPr>
          <w:rFonts w:eastAsia="Calibri"/>
        </w:rPr>
      </w:pPr>
      <w:r w:rsidRPr="004B20A3">
        <w:t>A. Klišonio komercin</w:t>
      </w:r>
      <w:r w:rsidR="004B20A3" w:rsidRPr="00104DE9">
        <w:t>ei</w:t>
      </w:r>
      <w:r w:rsidRPr="004B20A3">
        <w:t xml:space="preserve"> firma</w:t>
      </w:r>
      <w:r w:rsidR="004B20A3" w:rsidRPr="00104DE9">
        <w:t>i</w:t>
      </w:r>
      <w:r w:rsidRPr="004B20A3">
        <w:t xml:space="preserve"> „Inesa“</w:t>
      </w:r>
      <w:r w:rsidR="004C487E" w:rsidRPr="004B20A3">
        <w:t xml:space="preserve"> </w:t>
      </w:r>
      <w:r w:rsidR="004C487E" w:rsidRPr="00633C9F">
        <w:rPr>
          <w:rFonts w:eastAsia="Calibri"/>
        </w:rPr>
        <w:t xml:space="preserve">– </w:t>
      </w:r>
      <w:r w:rsidR="00C23989" w:rsidRPr="00633C9F">
        <w:rPr>
          <w:rFonts w:eastAsia="Calibri"/>
        </w:rPr>
        <w:t>53</w:t>
      </w:r>
      <w:r w:rsidR="00C23989" w:rsidRPr="000C2378">
        <w:rPr>
          <w:rFonts w:eastAsia="Calibri"/>
        </w:rPr>
        <w:t xml:space="preserve"> 451,84 </w:t>
      </w:r>
      <w:r w:rsidR="004C487E" w:rsidRPr="000C2378">
        <w:rPr>
          <w:rFonts w:eastAsia="Calibri"/>
        </w:rPr>
        <w:t>Eur.</w:t>
      </w:r>
    </w:p>
    <w:p w14:paraId="6F59C502" w14:textId="77777777" w:rsidR="00D6634C" w:rsidRPr="00DC5050" w:rsidRDefault="00D6634C" w:rsidP="00AB3FC1">
      <w:pPr>
        <w:pStyle w:val="Pagrindinistekstas"/>
        <w:ind w:firstLine="720"/>
        <w:jc w:val="both"/>
        <w:rPr>
          <w:rFonts w:eastAsia="TimesNewRomanPSMT"/>
        </w:rPr>
      </w:pPr>
      <w:r w:rsidRPr="00015780">
        <w:rPr>
          <w:b/>
        </w:rPr>
        <w:t xml:space="preserve">6. Pateikti </w:t>
      </w:r>
      <w:r w:rsidRPr="00015780">
        <w:rPr>
          <w:rFonts w:eastAsia="TimesNewRomanPSMT"/>
          <w:b/>
        </w:rPr>
        <w:t>sprendimo projekto lyginamąjį variantą, jeigu teikiamas sprendimo</w:t>
      </w:r>
      <w:r w:rsidRPr="00B06BC4">
        <w:rPr>
          <w:rFonts w:eastAsia="TimesNewRomanPSMT"/>
          <w:b/>
        </w:rPr>
        <w:t xml:space="preserve"> pakeitimo projektas.</w:t>
      </w:r>
      <w:r>
        <w:rPr>
          <w:rFonts w:eastAsia="TimesNewRomanPSMT"/>
        </w:rPr>
        <w:t xml:space="preserve"> </w:t>
      </w:r>
      <w:r w:rsidRPr="00DC5050">
        <w:rPr>
          <w:rFonts w:eastAsia="TimesNewRomanPSMT"/>
        </w:rPr>
        <w:t>Nėra.</w:t>
      </w:r>
    </w:p>
    <w:p w14:paraId="61E7C414" w14:textId="77777777"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14:paraId="135A11E7" w14:textId="77777777"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iniciatyva.</w:t>
      </w:r>
    </w:p>
    <w:p w14:paraId="016D8E35" w14:textId="77777777"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14:paraId="62F53F13" w14:textId="3FAA87A7" w:rsidR="00D6634C" w:rsidRPr="00DC5050" w:rsidRDefault="00D6634C">
      <w:pPr>
        <w:tabs>
          <w:tab w:val="left" w:pos="720"/>
        </w:tabs>
        <w:ind w:firstLine="720"/>
        <w:jc w:val="both"/>
      </w:pPr>
      <w:r>
        <w:rPr>
          <w:b/>
        </w:rPr>
        <w:t>10. Kam (institucijoms, skyriams, organizacijoms ir t. t.) patvirtintas sprendimas turi būti išsiųstas.</w:t>
      </w:r>
      <w:r w:rsidR="0077186C" w:rsidRPr="0077186C">
        <w:t xml:space="preserve"> </w:t>
      </w:r>
      <w:r w:rsidR="0077186C">
        <w:t>Strateginio planavimo ir investicijų skyriui.</w:t>
      </w:r>
    </w:p>
    <w:p w14:paraId="7581A21A" w14:textId="77777777"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14:paraId="0934C1D3" w14:textId="77777777"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14:paraId="5765BFB9" w14:textId="77777777"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14:paraId="47FC713A"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14:paraId="3A90930A" w14:textId="77777777"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14:paraId="4C3196AA" w14:textId="77777777" w:rsidTr="00061AD4">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14:paraId="7578F4EB" w14:textId="77777777"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14:paraId="3C58DDF9"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14:paraId="38486403"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061AD4" w:rsidRPr="00C55F42" w14:paraId="25453174"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256DCDDA" w14:textId="7719D025"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14:paraId="007EF2B9" w14:textId="70787BCB" w:rsidR="00061AD4" w:rsidRPr="00C55F42" w:rsidRDefault="00061AD4" w:rsidP="00061AD4">
            <w:pPr>
              <w:widowControl w:val="0"/>
              <w:jc w:val="center"/>
              <w:rPr>
                <w:rFonts w:eastAsia="Lucida Sans Unicode"/>
                <w:b/>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21326479" w14:textId="77777777" w:rsidR="00061AD4" w:rsidRPr="00C55F42" w:rsidRDefault="00061AD4" w:rsidP="00061AD4">
            <w:pPr>
              <w:widowControl w:val="0"/>
              <w:jc w:val="center"/>
              <w:rPr>
                <w:rFonts w:eastAsia="Lucida Sans Unicode"/>
                <w:i/>
                <w:kern w:val="1"/>
                <w:lang w:bidi="lo-LA"/>
              </w:rPr>
            </w:pPr>
          </w:p>
        </w:tc>
      </w:tr>
      <w:tr w:rsidR="00061AD4" w:rsidRPr="00C55F42" w14:paraId="2E5176FE"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6A86F6A8" w14:textId="705AE3F4"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14:paraId="56B18679" w14:textId="02AA7C04"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7380C6A4" w14:textId="77777777" w:rsidR="00061AD4" w:rsidRPr="00C55F42" w:rsidRDefault="00061AD4" w:rsidP="00061AD4">
            <w:pPr>
              <w:widowControl w:val="0"/>
              <w:jc w:val="center"/>
              <w:rPr>
                <w:rFonts w:eastAsia="Lucida Sans Unicode"/>
                <w:i/>
                <w:kern w:val="1"/>
                <w:lang w:bidi="lo-LA"/>
              </w:rPr>
            </w:pPr>
          </w:p>
        </w:tc>
      </w:tr>
      <w:tr w:rsidR="00061AD4" w:rsidRPr="00C55F42" w14:paraId="61E9E60B"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064EBA08" w14:textId="5EFFB34D"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14:paraId="15436A86" w14:textId="7F61DFAD"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565A5133" w14:textId="77777777" w:rsidR="00061AD4" w:rsidRPr="00C55F42" w:rsidRDefault="00061AD4" w:rsidP="00061AD4">
            <w:pPr>
              <w:widowControl w:val="0"/>
              <w:jc w:val="center"/>
              <w:rPr>
                <w:rFonts w:eastAsia="Lucida Sans Unicode"/>
                <w:i/>
                <w:kern w:val="1"/>
                <w:lang w:bidi="lo-LA"/>
              </w:rPr>
            </w:pPr>
          </w:p>
        </w:tc>
      </w:tr>
      <w:tr w:rsidR="00061AD4" w:rsidRPr="00C55F42" w14:paraId="42248D3E"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652B3000" w14:textId="64944336"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14:paraId="44DD6171"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7BF00609" w14:textId="7AC3C6A0"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Nėra</w:t>
            </w:r>
          </w:p>
        </w:tc>
      </w:tr>
      <w:tr w:rsidR="00061AD4" w:rsidRPr="00C55F42" w14:paraId="54A95EE5"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0F4B54AD" w14:textId="1C26C93A"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14:paraId="57FC1975"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7D698893" w14:textId="5524742C"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061AD4" w:rsidRPr="00C55F42" w14:paraId="6D543974" w14:textId="77777777" w:rsidTr="00061AD4">
        <w:trPr>
          <w:trHeight w:val="377"/>
        </w:trPr>
        <w:tc>
          <w:tcPr>
            <w:tcW w:w="3219" w:type="dxa"/>
            <w:tcBorders>
              <w:top w:val="single" w:sz="4" w:space="0" w:color="000000"/>
              <w:left w:val="single" w:sz="4" w:space="0" w:color="000000"/>
              <w:bottom w:val="single" w:sz="4" w:space="0" w:color="000000"/>
              <w:right w:val="single" w:sz="4" w:space="0" w:color="000000"/>
            </w:tcBorders>
          </w:tcPr>
          <w:p w14:paraId="00AA5BD3" w14:textId="26BDC95D"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14:paraId="22915EF5"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3DF4A46A" w14:textId="6BF2AF3F"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061AD4" w:rsidRPr="00C55F42" w14:paraId="10135ED1" w14:textId="77777777" w:rsidTr="00061AD4">
        <w:trPr>
          <w:trHeight w:val="297"/>
        </w:trPr>
        <w:tc>
          <w:tcPr>
            <w:tcW w:w="3219" w:type="dxa"/>
            <w:tcBorders>
              <w:top w:val="single" w:sz="4" w:space="0" w:color="000000"/>
              <w:left w:val="single" w:sz="4" w:space="0" w:color="000000"/>
              <w:bottom w:val="single" w:sz="4" w:space="0" w:color="000000"/>
              <w:right w:val="single" w:sz="4" w:space="0" w:color="000000"/>
            </w:tcBorders>
          </w:tcPr>
          <w:p w14:paraId="532D0F7A" w14:textId="3FE7AFB6"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14:paraId="02B78A60"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56442A30" w14:textId="398DFAC0"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Nėra</w:t>
            </w:r>
          </w:p>
        </w:tc>
      </w:tr>
      <w:tr w:rsidR="00061AD4" w:rsidRPr="00C55F42" w14:paraId="7C170141"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52292734" w14:textId="2F9117E6"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14:paraId="0FD1E756" w14:textId="1F35E784"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02A481DF" w14:textId="77777777" w:rsidR="00061AD4" w:rsidRPr="00C55F42" w:rsidRDefault="00061AD4" w:rsidP="00061AD4">
            <w:pPr>
              <w:widowControl w:val="0"/>
              <w:jc w:val="center"/>
              <w:rPr>
                <w:rFonts w:eastAsia="Lucida Sans Unicode"/>
                <w:i/>
                <w:kern w:val="1"/>
                <w:lang w:bidi="lo-LA"/>
              </w:rPr>
            </w:pPr>
          </w:p>
        </w:tc>
      </w:tr>
      <w:tr w:rsidR="00061AD4" w:rsidRPr="00C55F42" w14:paraId="5138AE98"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19981221" w14:textId="6F4B4D25"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14:paraId="79FC3B99" w14:textId="1E430247"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Teigiama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5C8764F3" w14:textId="77777777" w:rsidR="00061AD4" w:rsidRPr="00C55F42" w:rsidRDefault="00061AD4" w:rsidP="00061AD4">
            <w:pPr>
              <w:widowControl w:val="0"/>
              <w:jc w:val="center"/>
              <w:rPr>
                <w:rFonts w:eastAsia="Lucida Sans Unicode"/>
                <w:i/>
                <w:kern w:val="1"/>
                <w:lang w:bidi="lo-LA"/>
              </w:rPr>
            </w:pPr>
          </w:p>
        </w:tc>
      </w:tr>
    </w:tbl>
    <w:p w14:paraId="068EE1C7" w14:textId="77777777" w:rsidR="003313D6" w:rsidRDefault="003313D6" w:rsidP="00680F37">
      <w:pPr>
        <w:jc w:val="both"/>
      </w:pPr>
    </w:p>
    <w:p w14:paraId="327839A1" w14:textId="77777777"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947A104" w14:textId="77777777" w:rsidR="0004673F" w:rsidRDefault="0004673F" w:rsidP="00680F37">
      <w:pPr>
        <w:jc w:val="both"/>
      </w:pPr>
    </w:p>
    <w:p w14:paraId="5BF8F3E3" w14:textId="77777777" w:rsidR="0004673F" w:rsidRPr="00680F37" w:rsidRDefault="0004673F" w:rsidP="00680F37">
      <w:pPr>
        <w:jc w:val="both"/>
      </w:pPr>
    </w:p>
    <w:p w14:paraId="78B138B5" w14:textId="77777777" w:rsidR="00D6634C" w:rsidRDefault="00D6634C" w:rsidP="00D6634C">
      <w:pPr>
        <w:widowControl w:val="0"/>
        <w:rPr>
          <w:rFonts w:eastAsia="Lucida Sans Unicode"/>
          <w:kern w:val="2"/>
        </w:rPr>
      </w:pPr>
      <w:r>
        <w:rPr>
          <w:rFonts w:eastAsia="Lucida Sans Unicode"/>
          <w:kern w:val="2"/>
        </w:rPr>
        <w:t xml:space="preserve">Rengėja </w:t>
      </w:r>
    </w:p>
    <w:p w14:paraId="41D97183" w14:textId="1E43E592"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14:paraId="4DE48EDF" w14:textId="77777777" w:rsidR="002049AA" w:rsidRDefault="002049AA" w:rsidP="00B45F5C">
      <w:pPr>
        <w:jc w:val="right"/>
        <w:rPr>
          <w:lang w:eastAsia="en-US"/>
        </w:rPr>
      </w:pPr>
    </w:p>
    <w:p w14:paraId="493D84CB" w14:textId="77777777" w:rsidR="003F6A23" w:rsidRDefault="003F6A23" w:rsidP="00104DE9"/>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BC11F9C"/>
    <w:multiLevelType w:val="hybridMultilevel"/>
    <w:tmpl w:val="033C796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EC5116"/>
    <w:multiLevelType w:val="hybridMultilevel"/>
    <w:tmpl w:val="EB3CF278"/>
    <w:lvl w:ilvl="0" w:tplc="75E8A12E">
      <w:start w:val="1"/>
      <w:numFmt w:val="bullet"/>
      <w:lvlText w:val="-"/>
      <w:lvlJc w:val="left"/>
      <w:pPr>
        <w:ind w:left="360" w:hanging="360"/>
      </w:pPr>
      <w:rPr>
        <w:rFonts w:ascii="Times New Roman" w:eastAsia="Times New Roman" w:hAnsi="Times New Roman" w:cs="Times New Roman"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7"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B24DE1"/>
    <w:multiLevelType w:val="hybridMultilevel"/>
    <w:tmpl w:val="D102DEE0"/>
    <w:lvl w:ilvl="0" w:tplc="0427000F">
      <w:start w:val="1"/>
      <w:numFmt w:val="decimal"/>
      <w:lvlText w:val="%1."/>
      <w:lvlJc w:val="left"/>
      <w:pPr>
        <w:ind w:left="2847" w:hanging="360"/>
      </w:pPr>
    </w:lvl>
    <w:lvl w:ilvl="1" w:tplc="04270019" w:tentative="1">
      <w:start w:val="1"/>
      <w:numFmt w:val="lowerLetter"/>
      <w:lvlText w:val="%2."/>
      <w:lvlJc w:val="left"/>
      <w:pPr>
        <w:ind w:left="3567" w:hanging="360"/>
      </w:p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10"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D525EA"/>
    <w:multiLevelType w:val="hybridMultilevel"/>
    <w:tmpl w:val="3210F6E8"/>
    <w:lvl w:ilvl="0" w:tplc="1F66D744">
      <w:start w:val="1"/>
      <w:numFmt w:val="decimal"/>
      <w:lvlText w:val="%1.1."/>
      <w:lvlJc w:val="left"/>
      <w:pPr>
        <w:ind w:left="2062" w:hanging="360"/>
      </w:pPr>
      <w:rPr>
        <w:rFonts w:hint="default"/>
      </w:rPr>
    </w:lvl>
    <w:lvl w:ilvl="1" w:tplc="BFC4564E">
      <w:start w:val="2"/>
      <w:numFmt w:val="decimal"/>
      <w:lvlText w:val="%2.1."/>
      <w:lvlJc w:val="left"/>
      <w:pPr>
        <w:ind w:left="1375" w:hanging="360"/>
      </w:pPr>
      <w:rPr>
        <w:rFonts w:hint="default"/>
      </w:rPr>
    </w:lvl>
    <w:lvl w:ilvl="2" w:tplc="0409001B">
      <w:start w:val="1"/>
      <w:numFmt w:val="lowerRoman"/>
      <w:lvlText w:val="%3."/>
      <w:lvlJc w:val="right"/>
      <w:pPr>
        <w:ind w:left="2095" w:hanging="180"/>
      </w:pPr>
    </w:lvl>
    <w:lvl w:ilvl="3" w:tplc="0409000F">
      <w:start w:val="1"/>
      <w:numFmt w:val="decimal"/>
      <w:lvlText w:val="%4."/>
      <w:lvlJc w:val="left"/>
      <w:pPr>
        <w:ind w:left="2815" w:hanging="360"/>
      </w:pPr>
    </w:lvl>
    <w:lvl w:ilvl="4" w:tplc="04090019">
      <w:start w:val="1"/>
      <w:numFmt w:val="lowerLetter"/>
      <w:lvlText w:val="%5."/>
      <w:lvlJc w:val="left"/>
      <w:pPr>
        <w:ind w:left="3535" w:hanging="360"/>
      </w:pPr>
    </w:lvl>
    <w:lvl w:ilvl="5" w:tplc="0409001B">
      <w:start w:val="1"/>
      <w:numFmt w:val="lowerRoman"/>
      <w:lvlText w:val="%6."/>
      <w:lvlJc w:val="right"/>
      <w:pPr>
        <w:ind w:left="4255" w:hanging="180"/>
      </w:pPr>
    </w:lvl>
    <w:lvl w:ilvl="6" w:tplc="0409000F">
      <w:start w:val="1"/>
      <w:numFmt w:val="decimal"/>
      <w:lvlText w:val="%7."/>
      <w:lvlJc w:val="left"/>
      <w:pPr>
        <w:ind w:left="4975" w:hanging="360"/>
      </w:pPr>
    </w:lvl>
    <w:lvl w:ilvl="7" w:tplc="04090019">
      <w:start w:val="1"/>
      <w:numFmt w:val="lowerLetter"/>
      <w:lvlText w:val="%8."/>
      <w:lvlJc w:val="left"/>
      <w:pPr>
        <w:ind w:left="5695" w:hanging="360"/>
      </w:pPr>
    </w:lvl>
    <w:lvl w:ilvl="8" w:tplc="0409001B">
      <w:start w:val="1"/>
      <w:numFmt w:val="lowerRoman"/>
      <w:lvlText w:val="%9."/>
      <w:lvlJc w:val="right"/>
      <w:pPr>
        <w:ind w:left="6415" w:hanging="180"/>
      </w:pPr>
    </w:lvl>
  </w:abstractNum>
  <w:abstractNum w:abstractNumId="13"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4" w15:restartNumberingAfterBreak="0">
    <w:nsid w:val="3515184C"/>
    <w:multiLevelType w:val="hybridMultilevel"/>
    <w:tmpl w:val="A98865A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36F937C0"/>
    <w:multiLevelType w:val="hybridMultilevel"/>
    <w:tmpl w:val="FF68CC34"/>
    <w:lvl w:ilvl="0" w:tplc="A354421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7"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9"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2"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3" w15:restartNumberingAfterBreak="0">
    <w:nsid w:val="51B66BCA"/>
    <w:multiLevelType w:val="hybridMultilevel"/>
    <w:tmpl w:val="D1B49B36"/>
    <w:lvl w:ilvl="0" w:tplc="0427000F">
      <w:start w:val="1"/>
      <w:numFmt w:val="decimal"/>
      <w:lvlText w:val="%1."/>
      <w:lvlJc w:val="left"/>
      <w:pPr>
        <w:ind w:left="1503" w:hanging="360"/>
      </w:pPr>
    </w:lvl>
    <w:lvl w:ilvl="1" w:tplc="04270019" w:tentative="1">
      <w:start w:val="1"/>
      <w:numFmt w:val="lowerLetter"/>
      <w:lvlText w:val="%2."/>
      <w:lvlJc w:val="left"/>
      <w:pPr>
        <w:ind w:left="2223" w:hanging="360"/>
      </w:pPr>
    </w:lvl>
    <w:lvl w:ilvl="2" w:tplc="0427001B" w:tentative="1">
      <w:start w:val="1"/>
      <w:numFmt w:val="lowerRoman"/>
      <w:lvlText w:val="%3."/>
      <w:lvlJc w:val="right"/>
      <w:pPr>
        <w:ind w:left="2943" w:hanging="180"/>
      </w:pPr>
    </w:lvl>
    <w:lvl w:ilvl="3" w:tplc="0427000F" w:tentative="1">
      <w:start w:val="1"/>
      <w:numFmt w:val="decimal"/>
      <w:lvlText w:val="%4."/>
      <w:lvlJc w:val="left"/>
      <w:pPr>
        <w:ind w:left="3663" w:hanging="360"/>
      </w:pPr>
    </w:lvl>
    <w:lvl w:ilvl="4" w:tplc="04270019" w:tentative="1">
      <w:start w:val="1"/>
      <w:numFmt w:val="lowerLetter"/>
      <w:lvlText w:val="%5."/>
      <w:lvlJc w:val="left"/>
      <w:pPr>
        <w:ind w:left="4383" w:hanging="360"/>
      </w:pPr>
    </w:lvl>
    <w:lvl w:ilvl="5" w:tplc="0427001B" w:tentative="1">
      <w:start w:val="1"/>
      <w:numFmt w:val="lowerRoman"/>
      <w:lvlText w:val="%6."/>
      <w:lvlJc w:val="right"/>
      <w:pPr>
        <w:ind w:left="5103" w:hanging="180"/>
      </w:pPr>
    </w:lvl>
    <w:lvl w:ilvl="6" w:tplc="0427000F" w:tentative="1">
      <w:start w:val="1"/>
      <w:numFmt w:val="decimal"/>
      <w:lvlText w:val="%7."/>
      <w:lvlJc w:val="left"/>
      <w:pPr>
        <w:ind w:left="5823" w:hanging="360"/>
      </w:pPr>
    </w:lvl>
    <w:lvl w:ilvl="7" w:tplc="04270019" w:tentative="1">
      <w:start w:val="1"/>
      <w:numFmt w:val="lowerLetter"/>
      <w:lvlText w:val="%8."/>
      <w:lvlJc w:val="left"/>
      <w:pPr>
        <w:ind w:left="6543" w:hanging="360"/>
      </w:pPr>
    </w:lvl>
    <w:lvl w:ilvl="8" w:tplc="0427001B" w:tentative="1">
      <w:start w:val="1"/>
      <w:numFmt w:val="lowerRoman"/>
      <w:lvlText w:val="%9."/>
      <w:lvlJc w:val="right"/>
      <w:pPr>
        <w:ind w:left="7263" w:hanging="180"/>
      </w:pPr>
    </w:lvl>
  </w:abstractNum>
  <w:abstractNum w:abstractNumId="24" w15:restartNumberingAfterBreak="0">
    <w:nsid w:val="5293056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6"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570405B7"/>
    <w:multiLevelType w:val="hybridMultilevel"/>
    <w:tmpl w:val="836EB786"/>
    <w:lvl w:ilvl="0" w:tplc="831AF390">
      <w:start w:val="1"/>
      <w:numFmt w:val="decimal"/>
      <w:lvlText w:val="%1."/>
      <w:lvlJc w:val="left"/>
      <w:pPr>
        <w:ind w:left="1069" w:hanging="360"/>
      </w:pPr>
      <w:rPr>
        <w:rFonts w:eastAsia="Times New Roman"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8"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30"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1" w15:restartNumberingAfterBreak="0">
    <w:nsid w:val="6EB44F2E"/>
    <w:multiLevelType w:val="hybridMultilevel"/>
    <w:tmpl w:val="ADA8813E"/>
    <w:lvl w:ilvl="0" w:tplc="1F66D744">
      <w:start w:val="1"/>
      <w:numFmt w:val="decimal"/>
      <w:lvlText w:val="%1.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3" w15:restartNumberingAfterBreak="0">
    <w:nsid w:val="773F00AA"/>
    <w:multiLevelType w:val="hybridMultilevel"/>
    <w:tmpl w:val="59DCA400"/>
    <w:lvl w:ilvl="0" w:tplc="F0DCECC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7E194AC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0"/>
  </w:num>
  <w:num w:numId="7">
    <w:abstractNumId w:val="26"/>
  </w:num>
  <w:num w:numId="8">
    <w:abstractNumId w:val="7"/>
  </w:num>
  <w:num w:numId="9">
    <w:abstractNumId w:val="19"/>
  </w:num>
  <w:num w:numId="10">
    <w:abstractNumId w:val="11"/>
  </w:num>
  <w:num w:numId="11">
    <w:abstractNumId w:val="30"/>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6"/>
  </w:num>
  <w:num w:numId="15">
    <w:abstractNumId w:val="25"/>
  </w:num>
  <w:num w:numId="16">
    <w:abstractNumId w:val="17"/>
  </w:num>
  <w:num w:numId="17">
    <w:abstractNumId w:val="28"/>
  </w:num>
  <w:num w:numId="18">
    <w:abstractNumId w:val="22"/>
  </w:num>
  <w:num w:numId="19">
    <w:abstractNumId w:val="8"/>
  </w:num>
  <w:num w:numId="20">
    <w:abstractNumId w:val="29"/>
  </w:num>
  <w:num w:numId="21">
    <w:abstractNumId w:val="2"/>
  </w:num>
  <w:num w:numId="22">
    <w:abstractNumId w:val="18"/>
  </w:num>
  <w:num w:numId="23">
    <w:abstractNumId w:val="32"/>
  </w:num>
  <w:num w:numId="24">
    <w:abstractNumId w:val="12"/>
  </w:num>
  <w:num w:numId="25">
    <w:abstractNumId w:val="20"/>
  </w:num>
  <w:num w:numId="26">
    <w:abstractNumId w:val="12"/>
  </w:num>
  <w:num w:numId="27">
    <w:abstractNumId w:val="5"/>
  </w:num>
  <w:num w:numId="28">
    <w:abstractNumId w:val="23"/>
  </w:num>
  <w:num w:numId="29">
    <w:abstractNumId w:val="14"/>
  </w:num>
  <w:num w:numId="30">
    <w:abstractNumId w:val="27"/>
  </w:num>
  <w:num w:numId="31">
    <w:abstractNumId w:val="31"/>
  </w:num>
  <w:num w:numId="32">
    <w:abstractNumId w:val="9"/>
  </w:num>
  <w:num w:numId="33">
    <w:abstractNumId w:val="34"/>
  </w:num>
  <w:num w:numId="34">
    <w:abstractNumId w:val="24"/>
  </w:num>
  <w:num w:numId="35">
    <w:abstractNumId w:val="33"/>
  </w:num>
  <w:num w:numId="36">
    <w:abstractNumId w:val="15"/>
  </w:num>
  <w:num w:numId="37">
    <w:abstractNumId w:val="3"/>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32CF"/>
    <w:rsid w:val="00014217"/>
    <w:rsid w:val="00015780"/>
    <w:rsid w:val="0001716E"/>
    <w:rsid w:val="00022573"/>
    <w:rsid w:val="000243DD"/>
    <w:rsid w:val="00041F97"/>
    <w:rsid w:val="00042805"/>
    <w:rsid w:val="0004673F"/>
    <w:rsid w:val="0004712C"/>
    <w:rsid w:val="00047CA9"/>
    <w:rsid w:val="00061AD4"/>
    <w:rsid w:val="000634E8"/>
    <w:rsid w:val="000678A3"/>
    <w:rsid w:val="00071B75"/>
    <w:rsid w:val="00072080"/>
    <w:rsid w:val="00074505"/>
    <w:rsid w:val="00074AA1"/>
    <w:rsid w:val="000802A9"/>
    <w:rsid w:val="00082096"/>
    <w:rsid w:val="000857DB"/>
    <w:rsid w:val="00086557"/>
    <w:rsid w:val="00093AD6"/>
    <w:rsid w:val="0009623A"/>
    <w:rsid w:val="00096401"/>
    <w:rsid w:val="000A4855"/>
    <w:rsid w:val="000B0389"/>
    <w:rsid w:val="000B1CAF"/>
    <w:rsid w:val="000B6E80"/>
    <w:rsid w:val="000C1018"/>
    <w:rsid w:val="000C1DF5"/>
    <w:rsid w:val="000C2378"/>
    <w:rsid w:val="000C4EDF"/>
    <w:rsid w:val="000C6A79"/>
    <w:rsid w:val="000D0B1B"/>
    <w:rsid w:val="000D3717"/>
    <w:rsid w:val="000D665B"/>
    <w:rsid w:val="000D7EB1"/>
    <w:rsid w:val="000E32A6"/>
    <w:rsid w:val="000E370A"/>
    <w:rsid w:val="000F0BBC"/>
    <w:rsid w:val="000F1BFD"/>
    <w:rsid w:val="000F491C"/>
    <w:rsid w:val="000F4D61"/>
    <w:rsid w:val="000F60BA"/>
    <w:rsid w:val="001012A3"/>
    <w:rsid w:val="001016C1"/>
    <w:rsid w:val="00104DE9"/>
    <w:rsid w:val="00104FCE"/>
    <w:rsid w:val="0011458E"/>
    <w:rsid w:val="00126ABD"/>
    <w:rsid w:val="0013709C"/>
    <w:rsid w:val="0014073C"/>
    <w:rsid w:val="00145892"/>
    <w:rsid w:val="00146A19"/>
    <w:rsid w:val="00146A37"/>
    <w:rsid w:val="001538E3"/>
    <w:rsid w:val="0016696E"/>
    <w:rsid w:val="00167A4C"/>
    <w:rsid w:val="001767B0"/>
    <w:rsid w:val="00176803"/>
    <w:rsid w:val="00176D27"/>
    <w:rsid w:val="0018249F"/>
    <w:rsid w:val="0019122C"/>
    <w:rsid w:val="001A0008"/>
    <w:rsid w:val="001A0925"/>
    <w:rsid w:val="001A6501"/>
    <w:rsid w:val="001A7CF8"/>
    <w:rsid w:val="001B5C0D"/>
    <w:rsid w:val="001B6EE4"/>
    <w:rsid w:val="001C49E1"/>
    <w:rsid w:val="001C6202"/>
    <w:rsid w:val="001D66B3"/>
    <w:rsid w:val="001D7455"/>
    <w:rsid w:val="001E2791"/>
    <w:rsid w:val="002004F4"/>
    <w:rsid w:val="002049AA"/>
    <w:rsid w:val="00215427"/>
    <w:rsid w:val="00226A5D"/>
    <w:rsid w:val="00226EF9"/>
    <w:rsid w:val="00231E0C"/>
    <w:rsid w:val="00233BFD"/>
    <w:rsid w:val="0023713D"/>
    <w:rsid w:val="00240193"/>
    <w:rsid w:val="00241D8C"/>
    <w:rsid w:val="00242DB1"/>
    <w:rsid w:val="00250C1E"/>
    <w:rsid w:val="00250F17"/>
    <w:rsid w:val="00262860"/>
    <w:rsid w:val="00263A8D"/>
    <w:rsid w:val="00265FAD"/>
    <w:rsid w:val="0026686D"/>
    <w:rsid w:val="00267763"/>
    <w:rsid w:val="002744E9"/>
    <w:rsid w:val="002842ED"/>
    <w:rsid w:val="002849A7"/>
    <w:rsid w:val="00290A3D"/>
    <w:rsid w:val="00290DBB"/>
    <w:rsid w:val="0029155D"/>
    <w:rsid w:val="00294C6C"/>
    <w:rsid w:val="002A0D16"/>
    <w:rsid w:val="002A5E37"/>
    <w:rsid w:val="002A7029"/>
    <w:rsid w:val="002A7507"/>
    <w:rsid w:val="002B7177"/>
    <w:rsid w:val="002B72EE"/>
    <w:rsid w:val="002C2839"/>
    <w:rsid w:val="002C732E"/>
    <w:rsid w:val="002D2DF8"/>
    <w:rsid w:val="002D34C2"/>
    <w:rsid w:val="002D5497"/>
    <w:rsid w:val="002D7753"/>
    <w:rsid w:val="002E050E"/>
    <w:rsid w:val="002E25C0"/>
    <w:rsid w:val="002E3FEB"/>
    <w:rsid w:val="002E5472"/>
    <w:rsid w:val="002F0153"/>
    <w:rsid w:val="002F1669"/>
    <w:rsid w:val="002F2221"/>
    <w:rsid w:val="002F544A"/>
    <w:rsid w:val="002F5EF3"/>
    <w:rsid w:val="002F6AE1"/>
    <w:rsid w:val="002F7D0D"/>
    <w:rsid w:val="00303CF0"/>
    <w:rsid w:val="00306F1F"/>
    <w:rsid w:val="003078CA"/>
    <w:rsid w:val="00316A53"/>
    <w:rsid w:val="003209C4"/>
    <w:rsid w:val="00324BAF"/>
    <w:rsid w:val="003313D6"/>
    <w:rsid w:val="00333266"/>
    <w:rsid w:val="003427E2"/>
    <w:rsid w:val="00346567"/>
    <w:rsid w:val="00350BB0"/>
    <w:rsid w:val="00355D97"/>
    <w:rsid w:val="00357EF1"/>
    <w:rsid w:val="00361887"/>
    <w:rsid w:val="0036475F"/>
    <w:rsid w:val="00392480"/>
    <w:rsid w:val="00395865"/>
    <w:rsid w:val="003A09AC"/>
    <w:rsid w:val="003A0D3A"/>
    <w:rsid w:val="003A1015"/>
    <w:rsid w:val="003B0CB5"/>
    <w:rsid w:val="003B5872"/>
    <w:rsid w:val="003B59FE"/>
    <w:rsid w:val="003B6004"/>
    <w:rsid w:val="003D58CD"/>
    <w:rsid w:val="003D77A6"/>
    <w:rsid w:val="003D79D3"/>
    <w:rsid w:val="003E159A"/>
    <w:rsid w:val="003F25C4"/>
    <w:rsid w:val="003F6A23"/>
    <w:rsid w:val="003F781F"/>
    <w:rsid w:val="004002BB"/>
    <w:rsid w:val="00413E2F"/>
    <w:rsid w:val="00415844"/>
    <w:rsid w:val="00417F4F"/>
    <w:rsid w:val="00422640"/>
    <w:rsid w:val="00427548"/>
    <w:rsid w:val="004302B0"/>
    <w:rsid w:val="00433770"/>
    <w:rsid w:val="00434B8E"/>
    <w:rsid w:val="00450DF2"/>
    <w:rsid w:val="00453047"/>
    <w:rsid w:val="004539BF"/>
    <w:rsid w:val="004552C3"/>
    <w:rsid w:val="0047282A"/>
    <w:rsid w:val="0047729D"/>
    <w:rsid w:val="004832C8"/>
    <w:rsid w:val="00484A5D"/>
    <w:rsid w:val="004855E8"/>
    <w:rsid w:val="004875FC"/>
    <w:rsid w:val="00490185"/>
    <w:rsid w:val="00490460"/>
    <w:rsid w:val="00494512"/>
    <w:rsid w:val="004A710B"/>
    <w:rsid w:val="004B20A3"/>
    <w:rsid w:val="004B3C80"/>
    <w:rsid w:val="004C177F"/>
    <w:rsid w:val="004C21BF"/>
    <w:rsid w:val="004C487E"/>
    <w:rsid w:val="004C5FEA"/>
    <w:rsid w:val="004D5661"/>
    <w:rsid w:val="004E0FDC"/>
    <w:rsid w:val="004F1439"/>
    <w:rsid w:val="00501F76"/>
    <w:rsid w:val="0050488D"/>
    <w:rsid w:val="00507F4F"/>
    <w:rsid w:val="00520D1D"/>
    <w:rsid w:val="0053254E"/>
    <w:rsid w:val="005435E6"/>
    <w:rsid w:val="0055057A"/>
    <w:rsid w:val="00555934"/>
    <w:rsid w:val="0055711D"/>
    <w:rsid w:val="005624F3"/>
    <w:rsid w:val="00566E65"/>
    <w:rsid w:val="005674AC"/>
    <w:rsid w:val="0057596C"/>
    <w:rsid w:val="00577823"/>
    <w:rsid w:val="005846F7"/>
    <w:rsid w:val="00593695"/>
    <w:rsid w:val="005936B9"/>
    <w:rsid w:val="00594FDA"/>
    <w:rsid w:val="005971CE"/>
    <w:rsid w:val="00597D85"/>
    <w:rsid w:val="00597E31"/>
    <w:rsid w:val="005A010A"/>
    <w:rsid w:val="005A55D3"/>
    <w:rsid w:val="005B0C9C"/>
    <w:rsid w:val="005B3240"/>
    <w:rsid w:val="005B3F0E"/>
    <w:rsid w:val="005C2297"/>
    <w:rsid w:val="005C3BDE"/>
    <w:rsid w:val="005C7460"/>
    <w:rsid w:val="005D33BD"/>
    <w:rsid w:val="005E072C"/>
    <w:rsid w:val="005E1008"/>
    <w:rsid w:val="005E3E77"/>
    <w:rsid w:val="005E7948"/>
    <w:rsid w:val="005F10A7"/>
    <w:rsid w:val="005F1C62"/>
    <w:rsid w:val="005F299B"/>
    <w:rsid w:val="005F5391"/>
    <w:rsid w:val="00602EC2"/>
    <w:rsid w:val="00607A7B"/>
    <w:rsid w:val="006103F7"/>
    <w:rsid w:val="00615A08"/>
    <w:rsid w:val="00621CC8"/>
    <w:rsid w:val="00622F35"/>
    <w:rsid w:val="00624403"/>
    <w:rsid w:val="00631DD6"/>
    <w:rsid w:val="00633C9F"/>
    <w:rsid w:val="006341AF"/>
    <w:rsid w:val="00636E74"/>
    <w:rsid w:val="00640867"/>
    <w:rsid w:val="00641288"/>
    <w:rsid w:val="00647219"/>
    <w:rsid w:val="006507D5"/>
    <w:rsid w:val="00653A9C"/>
    <w:rsid w:val="006551D8"/>
    <w:rsid w:val="006612AF"/>
    <w:rsid w:val="00664EF4"/>
    <w:rsid w:val="00672D01"/>
    <w:rsid w:val="00677E3E"/>
    <w:rsid w:val="00680F37"/>
    <w:rsid w:val="00681A1A"/>
    <w:rsid w:val="006917B1"/>
    <w:rsid w:val="00691998"/>
    <w:rsid w:val="00693EF4"/>
    <w:rsid w:val="006958A8"/>
    <w:rsid w:val="006A1742"/>
    <w:rsid w:val="006B259E"/>
    <w:rsid w:val="006B28A3"/>
    <w:rsid w:val="006B43D3"/>
    <w:rsid w:val="006B5DA9"/>
    <w:rsid w:val="006B6729"/>
    <w:rsid w:val="006C3E5B"/>
    <w:rsid w:val="006C5E7F"/>
    <w:rsid w:val="006C78F2"/>
    <w:rsid w:val="006D138F"/>
    <w:rsid w:val="006E6DCC"/>
    <w:rsid w:val="006F4E2A"/>
    <w:rsid w:val="006F5609"/>
    <w:rsid w:val="006F618F"/>
    <w:rsid w:val="006F6EE8"/>
    <w:rsid w:val="00703132"/>
    <w:rsid w:val="00710C52"/>
    <w:rsid w:val="007126D9"/>
    <w:rsid w:val="00714CB4"/>
    <w:rsid w:val="00717021"/>
    <w:rsid w:val="00724879"/>
    <w:rsid w:val="0073046E"/>
    <w:rsid w:val="0073280B"/>
    <w:rsid w:val="00735299"/>
    <w:rsid w:val="00743508"/>
    <w:rsid w:val="007437FB"/>
    <w:rsid w:val="007479AA"/>
    <w:rsid w:val="00751168"/>
    <w:rsid w:val="00751C9E"/>
    <w:rsid w:val="007526EA"/>
    <w:rsid w:val="007709C4"/>
    <w:rsid w:val="0077186C"/>
    <w:rsid w:val="0078101E"/>
    <w:rsid w:val="00781887"/>
    <w:rsid w:val="00782917"/>
    <w:rsid w:val="007933AA"/>
    <w:rsid w:val="007934C5"/>
    <w:rsid w:val="0079502E"/>
    <w:rsid w:val="00797928"/>
    <w:rsid w:val="007A073F"/>
    <w:rsid w:val="007A5062"/>
    <w:rsid w:val="007C1FFE"/>
    <w:rsid w:val="007C57D5"/>
    <w:rsid w:val="007D0CCC"/>
    <w:rsid w:val="007D2C62"/>
    <w:rsid w:val="007D46EC"/>
    <w:rsid w:val="007E45AA"/>
    <w:rsid w:val="007E4783"/>
    <w:rsid w:val="007E527F"/>
    <w:rsid w:val="007E7F51"/>
    <w:rsid w:val="007F40D5"/>
    <w:rsid w:val="00800C2D"/>
    <w:rsid w:val="008017CD"/>
    <w:rsid w:val="00802FFF"/>
    <w:rsid w:val="008038DF"/>
    <w:rsid w:val="00804A3C"/>
    <w:rsid w:val="00805846"/>
    <w:rsid w:val="00810EA9"/>
    <w:rsid w:val="0081139E"/>
    <w:rsid w:val="00814935"/>
    <w:rsid w:val="00814EB4"/>
    <w:rsid w:val="00817DDE"/>
    <w:rsid w:val="008224FA"/>
    <w:rsid w:val="00835509"/>
    <w:rsid w:val="008429C0"/>
    <w:rsid w:val="008560F9"/>
    <w:rsid w:val="0085690F"/>
    <w:rsid w:val="008573E7"/>
    <w:rsid w:val="008642CC"/>
    <w:rsid w:val="00865FA1"/>
    <w:rsid w:val="00871235"/>
    <w:rsid w:val="00871695"/>
    <w:rsid w:val="00882DF2"/>
    <w:rsid w:val="00883215"/>
    <w:rsid w:val="00883CEA"/>
    <w:rsid w:val="00885102"/>
    <w:rsid w:val="00885772"/>
    <w:rsid w:val="00887AF6"/>
    <w:rsid w:val="008A3B09"/>
    <w:rsid w:val="008A3B16"/>
    <w:rsid w:val="008A6322"/>
    <w:rsid w:val="008A7065"/>
    <w:rsid w:val="008C1E6C"/>
    <w:rsid w:val="008C69AC"/>
    <w:rsid w:val="008D0FC9"/>
    <w:rsid w:val="008E3F4E"/>
    <w:rsid w:val="008E6DA6"/>
    <w:rsid w:val="008E7F29"/>
    <w:rsid w:val="008F191C"/>
    <w:rsid w:val="008F1CCA"/>
    <w:rsid w:val="009027B9"/>
    <w:rsid w:val="00917911"/>
    <w:rsid w:val="0092530B"/>
    <w:rsid w:val="00930896"/>
    <w:rsid w:val="00932E66"/>
    <w:rsid w:val="00935CCA"/>
    <w:rsid w:val="0093632B"/>
    <w:rsid w:val="00955117"/>
    <w:rsid w:val="009557EE"/>
    <w:rsid w:val="009620D1"/>
    <w:rsid w:val="009623ED"/>
    <w:rsid w:val="00967ED1"/>
    <w:rsid w:val="009773EA"/>
    <w:rsid w:val="00981E05"/>
    <w:rsid w:val="00981E39"/>
    <w:rsid w:val="009830B9"/>
    <w:rsid w:val="009840F0"/>
    <w:rsid w:val="009864EF"/>
    <w:rsid w:val="009866CB"/>
    <w:rsid w:val="00995A75"/>
    <w:rsid w:val="00996BDC"/>
    <w:rsid w:val="009B2F41"/>
    <w:rsid w:val="009B317F"/>
    <w:rsid w:val="009B5D2C"/>
    <w:rsid w:val="009B64D3"/>
    <w:rsid w:val="009C78EE"/>
    <w:rsid w:val="009D0D25"/>
    <w:rsid w:val="009D242A"/>
    <w:rsid w:val="009D28B1"/>
    <w:rsid w:val="009D5B4E"/>
    <w:rsid w:val="009E1C70"/>
    <w:rsid w:val="009E6B56"/>
    <w:rsid w:val="009F60B5"/>
    <w:rsid w:val="009F75BD"/>
    <w:rsid w:val="00A065E4"/>
    <w:rsid w:val="00A066CF"/>
    <w:rsid w:val="00A11D43"/>
    <w:rsid w:val="00A144AE"/>
    <w:rsid w:val="00A1769F"/>
    <w:rsid w:val="00A22A98"/>
    <w:rsid w:val="00A305FE"/>
    <w:rsid w:val="00A32F51"/>
    <w:rsid w:val="00A341D7"/>
    <w:rsid w:val="00A371F2"/>
    <w:rsid w:val="00A41195"/>
    <w:rsid w:val="00A44448"/>
    <w:rsid w:val="00A4464B"/>
    <w:rsid w:val="00A52BBA"/>
    <w:rsid w:val="00A6156B"/>
    <w:rsid w:val="00A61E0B"/>
    <w:rsid w:val="00A75744"/>
    <w:rsid w:val="00A75E24"/>
    <w:rsid w:val="00A77CDE"/>
    <w:rsid w:val="00A90FE2"/>
    <w:rsid w:val="00A9366C"/>
    <w:rsid w:val="00A95BDE"/>
    <w:rsid w:val="00AB2FA3"/>
    <w:rsid w:val="00AB3295"/>
    <w:rsid w:val="00AB3FC1"/>
    <w:rsid w:val="00AD03C5"/>
    <w:rsid w:val="00AD1454"/>
    <w:rsid w:val="00AD301D"/>
    <w:rsid w:val="00AE7A7F"/>
    <w:rsid w:val="00AF4798"/>
    <w:rsid w:val="00B04D21"/>
    <w:rsid w:val="00B06BC4"/>
    <w:rsid w:val="00B102C1"/>
    <w:rsid w:val="00B15D94"/>
    <w:rsid w:val="00B16AFA"/>
    <w:rsid w:val="00B17733"/>
    <w:rsid w:val="00B17788"/>
    <w:rsid w:val="00B21DE2"/>
    <w:rsid w:val="00B274E0"/>
    <w:rsid w:val="00B30A53"/>
    <w:rsid w:val="00B36549"/>
    <w:rsid w:val="00B41657"/>
    <w:rsid w:val="00B45F5C"/>
    <w:rsid w:val="00B4640A"/>
    <w:rsid w:val="00B472D1"/>
    <w:rsid w:val="00B5204A"/>
    <w:rsid w:val="00B55D6D"/>
    <w:rsid w:val="00B57B49"/>
    <w:rsid w:val="00B6092A"/>
    <w:rsid w:val="00B664E5"/>
    <w:rsid w:val="00B767C2"/>
    <w:rsid w:val="00B949A0"/>
    <w:rsid w:val="00BA7247"/>
    <w:rsid w:val="00BA7B7C"/>
    <w:rsid w:val="00BB1012"/>
    <w:rsid w:val="00BB3379"/>
    <w:rsid w:val="00BB5068"/>
    <w:rsid w:val="00BB7CA1"/>
    <w:rsid w:val="00BD0418"/>
    <w:rsid w:val="00BD11B3"/>
    <w:rsid w:val="00BD1565"/>
    <w:rsid w:val="00BE5F2A"/>
    <w:rsid w:val="00BF3C25"/>
    <w:rsid w:val="00C0529F"/>
    <w:rsid w:val="00C11840"/>
    <w:rsid w:val="00C1618C"/>
    <w:rsid w:val="00C17EF2"/>
    <w:rsid w:val="00C208F8"/>
    <w:rsid w:val="00C21086"/>
    <w:rsid w:val="00C214BF"/>
    <w:rsid w:val="00C23989"/>
    <w:rsid w:val="00C24222"/>
    <w:rsid w:val="00C27574"/>
    <w:rsid w:val="00C3148E"/>
    <w:rsid w:val="00C35FF4"/>
    <w:rsid w:val="00C36068"/>
    <w:rsid w:val="00C45905"/>
    <w:rsid w:val="00C502A1"/>
    <w:rsid w:val="00C5233C"/>
    <w:rsid w:val="00C5498D"/>
    <w:rsid w:val="00C5791F"/>
    <w:rsid w:val="00C60045"/>
    <w:rsid w:val="00C603F5"/>
    <w:rsid w:val="00C6063A"/>
    <w:rsid w:val="00C616F5"/>
    <w:rsid w:val="00C62C63"/>
    <w:rsid w:val="00C658BE"/>
    <w:rsid w:val="00C70258"/>
    <w:rsid w:val="00C769C3"/>
    <w:rsid w:val="00C91159"/>
    <w:rsid w:val="00CA5A90"/>
    <w:rsid w:val="00CB0021"/>
    <w:rsid w:val="00CB00D1"/>
    <w:rsid w:val="00CB3A61"/>
    <w:rsid w:val="00CB52E8"/>
    <w:rsid w:val="00CC16DF"/>
    <w:rsid w:val="00CC4166"/>
    <w:rsid w:val="00CC5A82"/>
    <w:rsid w:val="00CC6634"/>
    <w:rsid w:val="00CD1147"/>
    <w:rsid w:val="00CE10E1"/>
    <w:rsid w:val="00CE13B4"/>
    <w:rsid w:val="00CE5118"/>
    <w:rsid w:val="00CF2FE3"/>
    <w:rsid w:val="00D005C3"/>
    <w:rsid w:val="00D0578C"/>
    <w:rsid w:val="00D07916"/>
    <w:rsid w:val="00D12188"/>
    <w:rsid w:val="00D202C9"/>
    <w:rsid w:val="00D20632"/>
    <w:rsid w:val="00D218B9"/>
    <w:rsid w:val="00D21FDC"/>
    <w:rsid w:val="00D3404B"/>
    <w:rsid w:val="00D414A5"/>
    <w:rsid w:val="00D4153B"/>
    <w:rsid w:val="00D422A3"/>
    <w:rsid w:val="00D42B67"/>
    <w:rsid w:val="00D550B1"/>
    <w:rsid w:val="00D56554"/>
    <w:rsid w:val="00D56677"/>
    <w:rsid w:val="00D6212C"/>
    <w:rsid w:val="00D633F0"/>
    <w:rsid w:val="00D65F7C"/>
    <w:rsid w:val="00D6634C"/>
    <w:rsid w:val="00D84BE9"/>
    <w:rsid w:val="00D90629"/>
    <w:rsid w:val="00D909D1"/>
    <w:rsid w:val="00DA2774"/>
    <w:rsid w:val="00DA31DB"/>
    <w:rsid w:val="00DD4046"/>
    <w:rsid w:val="00DD6153"/>
    <w:rsid w:val="00DD70D6"/>
    <w:rsid w:val="00DE1EF5"/>
    <w:rsid w:val="00DE2EB2"/>
    <w:rsid w:val="00DE5094"/>
    <w:rsid w:val="00DE6703"/>
    <w:rsid w:val="00DF0A44"/>
    <w:rsid w:val="00DF3D1E"/>
    <w:rsid w:val="00DF762B"/>
    <w:rsid w:val="00E04A07"/>
    <w:rsid w:val="00E0774B"/>
    <w:rsid w:val="00E07D62"/>
    <w:rsid w:val="00E11ADE"/>
    <w:rsid w:val="00E1655B"/>
    <w:rsid w:val="00E2050C"/>
    <w:rsid w:val="00E23771"/>
    <w:rsid w:val="00E25E50"/>
    <w:rsid w:val="00E26A46"/>
    <w:rsid w:val="00E403AA"/>
    <w:rsid w:val="00E432F5"/>
    <w:rsid w:val="00E44E3D"/>
    <w:rsid w:val="00E51F46"/>
    <w:rsid w:val="00E57EFF"/>
    <w:rsid w:val="00E61579"/>
    <w:rsid w:val="00E66D24"/>
    <w:rsid w:val="00E71670"/>
    <w:rsid w:val="00E725B7"/>
    <w:rsid w:val="00E81D1A"/>
    <w:rsid w:val="00EA1081"/>
    <w:rsid w:val="00EA203B"/>
    <w:rsid w:val="00EA30EC"/>
    <w:rsid w:val="00EA4A6D"/>
    <w:rsid w:val="00EA4B22"/>
    <w:rsid w:val="00EB03EE"/>
    <w:rsid w:val="00EC0B1B"/>
    <w:rsid w:val="00ED0CA6"/>
    <w:rsid w:val="00ED5F19"/>
    <w:rsid w:val="00ED72C9"/>
    <w:rsid w:val="00F01168"/>
    <w:rsid w:val="00F02334"/>
    <w:rsid w:val="00F22C45"/>
    <w:rsid w:val="00F3614D"/>
    <w:rsid w:val="00F4519B"/>
    <w:rsid w:val="00F46DDE"/>
    <w:rsid w:val="00F516B1"/>
    <w:rsid w:val="00F54665"/>
    <w:rsid w:val="00F61764"/>
    <w:rsid w:val="00F656F8"/>
    <w:rsid w:val="00F730B8"/>
    <w:rsid w:val="00F745E3"/>
    <w:rsid w:val="00F837C0"/>
    <w:rsid w:val="00F94174"/>
    <w:rsid w:val="00FA60C3"/>
    <w:rsid w:val="00FB1D87"/>
    <w:rsid w:val="00FB4073"/>
    <w:rsid w:val="00FE1F6A"/>
    <w:rsid w:val="00FE4477"/>
    <w:rsid w:val="00FE4E26"/>
    <w:rsid w:val="00FE59B0"/>
    <w:rsid w:val="00FF77BA"/>
    <w:rsid w:val="00FF78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E4BA9"/>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 w:type="paragraph" w:styleId="Komentarotekstas">
    <w:name w:val="annotation text"/>
    <w:basedOn w:val="prastasis"/>
    <w:link w:val="KomentarotekstasDiagrama"/>
    <w:semiHidden/>
    <w:unhideWhenUsed/>
    <w:rsid w:val="00887AF6"/>
    <w:rPr>
      <w:sz w:val="20"/>
      <w:szCs w:val="20"/>
    </w:rPr>
  </w:style>
  <w:style w:type="character" w:customStyle="1" w:styleId="KomentarotekstasDiagrama">
    <w:name w:val="Komentaro tekstas Diagrama"/>
    <w:basedOn w:val="Numatytasispastraiposriftas"/>
    <w:link w:val="Komentarotekstas"/>
    <w:semiHidden/>
    <w:rsid w:val="00887AF6"/>
  </w:style>
  <w:style w:type="paragraph" w:styleId="Komentarotema">
    <w:name w:val="annotation subject"/>
    <w:basedOn w:val="Komentarotekstas"/>
    <w:next w:val="Komentarotekstas"/>
    <w:link w:val="KomentarotemaDiagrama"/>
    <w:semiHidden/>
    <w:unhideWhenUsed/>
    <w:rsid w:val="00887AF6"/>
    <w:rPr>
      <w:b/>
      <w:bCs/>
    </w:rPr>
  </w:style>
  <w:style w:type="character" w:customStyle="1" w:styleId="KomentarotemaDiagrama">
    <w:name w:val="Komentaro tema Diagrama"/>
    <w:basedOn w:val="KomentarotekstasDiagrama"/>
    <w:link w:val="Komentarotema"/>
    <w:semiHidden/>
    <w:rsid w:val="00887AF6"/>
    <w:rPr>
      <w:b/>
      <w:bCs/>
    </w:rPr>
  </w:style>
  <w:style w:type="paragraph" w:styleId="Porat">
    <w:name w:val="footer"/>
    <w:basedOn w:val="prastasis"/>
    <w:link w:val="PoratDiagrama"/>
    <w:uiPriority w:val="99"/>
    <w:unhideWhenUsed/>
    <w:rsid w:val="00C214BF"/>
    <w:pPr>
      <w:tabs>
        <w:tab w:val="center" w:pos="4513"/>
        <w:tab w:val="right" w:pos="9026"/>
      </w:tabs>
    </w:pPr>
    <w:rPr>
      <w:rFonts w:asciiTheme="minorHAnsi" w:eastAsiaTheme="minorHAnsi" w:hAnsiTheme="minorHAnsi" w:cstheme="minorBidi"/>
      <w:sz w:val="22"/>
      <w:szCs w:val="22"/>
      <w:lang w:val="en-US" w:eastAsia="en-US"/>
    </w:rPr>
  </w:style>
  <w:style w:type="character" w:customStyle="1" w:styleId="PoratDiagrama">
    <w:name w:val="Poraštė Diagrama"/>
    <w:basedOn w:val="Numatytasispastraiposriftas"/>
    <w:link w:val="Porat"/>
    <w:uiPriority w:val="99"/>
    <w:rsid w:val="00C214BF"/>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118926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451289988">
      <w:bodyDiv w:val="1"/>
      <w:marLeft w:val="0"/>
      <w:marRight w:val="0"/>
      <w:marTop w:val="0"/>
      <w:marBottom w:val="0"/>
      <w:divBdr>
        <w:top w:val="none" w:sz="0" w:space="0" w:color="auto"/>
        <w:left w:val="none" w:sz="0" w:space="0" w:color="auto"/>
        <w:bottom w:val="none" w:sz="0" w:space="0" w:color="auto"/>
        <w:right w:val="none" w:sz="0" w:space="0" w:color="auto"/>
      </w:divBdr>
    </w:div>
    <w:div w:id="532614366">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596984735">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6880688">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 w:id="209993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D462C-E883-4A7D-9124-2D46E95B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7185</Words>
  <Characters>4097</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Irma Kvizikevičienė</cp:lastModifiedBy>
  <cp:revision>2</cp:revision>
  <cp:lastPrinted>2023-09-01T10:39:00Z</cp:lastPrinted>
  <dcterms:created xsi:type="dcterms:W3CDTF">2024-09-10T08:14:00Z</dcterms:created>
  <dcterms:modified xsi:type="dcterms:W3CDTF">2024-09-10T08:14:00Z</dcterms:modified>
</cp:coreProperties>
</file>