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FD0" w:rsidRPr="006B1773" w:rsidRDefault="00971FD0" w:rsidP="00971FD0">
      <w:pPr>
        <w:ind w:firstLine="0"/>
        <w:jc w:val="right"/>
        <w:rPr>
          <w:b/>
          <w:color w:val="000000"/>
          <w:szCs w:val="24"/>
        </w:rPr>
      </w:pPr>
      <w:r w:rsidRPr="006B1773">
        <w:rPr>
          <w:b/>
          <w:color w:val="000000"/>
          <w:szCs w:val="24"/>
        </w:rPr>
        <w:t>Projektas</w:t>
      </w:r>
    </w:p>
    <w:p w:rsidR="00797096" w:rsidRPr="006B1773" w:rsidRDefault="00ED0359" w:rsidP="00AA11C2">
      <w:pPr>
        <w:ind w:firstLine="0"/>
        <w:jc w:val="center"/>
        <w:rPr>
          <w:b/>
          <w:color w:val="000000"/>
          <w:sz w:val="28"/>
          <w:szCs w:val="28"/>
        </w:rPr>
      </w:pPr>
      <w:r w:rsidRPr="006B1773">
        <w:rPr>
          <w:b/>
          <w:color w:val="000000"/>
          <w:sz w:val="28"/>
          <w:szCs w:val="28"/>
        </w:rPr>
        <w:t>PLUNGĖS RAJONO SAVIVALDYBĖS</w:t>
      </w:r>
    </w:p>
    <w:p w:rsidR="00ED0359" w:rsidRPr="006B1773" w:rsidRDefault="00ED0359" w:rsidP="00AA11C2">
      <w:pPr>
        <w:ind w:firstLine="0"/>
        <w:jc w:val="center"/>
        <w:rPr>
          <w:b/>
          <w:color w:val="000000"/>
          <w:sz w:val="28"/>
          <w:szCs w:val="28"/>
        </w:rPr>
      </w:pPr>
      <w:r w:rsidRPr="006B1773">
        <w:rPr>
          <w:b/>
          <w:color w:val="000000"/>
          <w:sz w:val="28"/>
          <w:szCs w:val="28"/>
        </w:rPr>
        <w:t>TARYBA</w:t>
      </w:r>
    </w:p>
    <w:p w:rsidR="005209AB" w:rsidRPr="006B1773" w:rsidRDefault="005209AB" w:rsidP="00AA11C2">
      <w:pPr>
        <w:ind w:firstLine="0"/>
        <w:jc w:val="center"/>
        <w:rPr>
          <w:b/>
          <w:color w:val="000000"/>
          <w:szCs w:val="24"/>
        </w:rPr>
      </w:pPr>
    </w:p>
    <w:p w:rsidR="00C75555" w:rsidRPr="006B1773" w:rsidRDefault="00C75555" w:rsidP="00AA11C2">
      <w:pPr>
        <w:ind w:firstLine="0"/>
        <w:jc w:val="center"/>
        <w:rPr>
          <w:rStyle w:val="Komentaronuoroda"/>
          <w:b/>
          <w:sz w:val="28"/>
        </w:rPr>
      </w:pPr>
      <w:r w:rsidRPr="006B1773">
        <w:rPr>
          <w:rStyle w:val="Komentaronuoroda"/>
          <w:b/>
          <w:sz w:val="28"/>
        </w:rPr>
        <w:t>SPRENDIMAS</w:t>
      </w:r>
    </w:p>
    <w:p w:rsidR="006233FE" w:rsidRPr="006B1773" w:rsidRDefault="006233FE" w:rsidP="00AA11C2">
      <w:pPr>
        <w:ind w:firstLine="0"/>
        <w:jc w:val="center"/>
        <w:rPr>
          <w:b/>
          <w:color w:val="000000"/>
          <w:sz w:val="28"/>
          <w:szCs w:val="28"/>
        </w:rPr>
      </w:pPr>
      <w:r w:rsidRPr="006B1773">
        <w:rPr>
          <w:b/>
          <w:color w:val="000000"/>
          <w:sz w:val="28"/>
          <w:szCs w:val="28"/>
        </w:rPr>
        <w:t xml:space="preserve">DĖL PLUNGĖS </w:t>
      </w:r>
      <w:r w:rsidR="0025355D" w:rsidRPr="006B1773">
        <w:rPr>
          <w:b/>
          <w:color w:val="000000"/>
          <w:sz w:val="28"/>
          <w:szCs w:val="28"/>
        </w:rPr>
        <w:t>RAJONO SAVIVALDYBĖS TARYBOS 202</w:t>
      </w:r>
      <w:r w:rsidR="0096538F" w:rsidRPr="006B1773">
        <w:rPr>
          <w:b/>
          <w:color w:val="000000"/>
          <w:sz w:val="28"/>
          <w:szCs w:val="28"/>
        </w:rPr>
        <w:t>4</w:t>
      </w:r>
      <w:r w:rsidRPr="006B1773">
        <w:rPr>
          <w:b/>
          <w:color w:val="000000"/>
          <w:sz w:val="28"/>
          <w:szCs w:val="28"/>
        </w:rPr>
        <w:t xml:space="preserve"> M. </w:t>
      </w:r>
      <w:r w:rsidR="0096538F" w:rsidRPr="006B1773">
        <w:rPr>
          <w:b/>
          <w:color w:val="000000"/>
          <w:sz w:val="28"/>
          <w:szCs w:val="28"/>
        </w:rPr>
        <w:t>VASARIO 8</w:t>
      </w:r>
      <w:r w:rsidR="00945DC5" w:rsidRPr="006B1773">
        <w:rPr>
          <w:b/>
          <w:color w:val="000000"/>
          <w:sz w:val="28"/>
          <w:szCs w:val="28"/>
        </w:rPr>
        <w:t xml:space="preserve"> </w:t>
      </w:r>
      <w:r w:rsidR="00AA11C2" w:rsidRPr="006B1773">
        <w:rPr>
          <w:b/>
          <w:color w:val="000000"/>
          <w:sz w:val="28"/>
          <w:szCs w:val="28"/>
        </w:rPr>
        <w:t>D. SPRENDIMO NR. T1-</w:t>
      </w:r>
      <w:r w:rsidR="0096538F" w:rsidRPr="006B1773">
        <w:rPr>
          <w:b/>
          <w:color w:val="000000"/>
          <w:sz w:val="28"/>
          <w:szCs w:val="28"/>
        </w:rPr>
        <w:t>49</w:t>
      </w:r>
      <w:r w:rsidRPr="006B1773">
        <w:rPr>
          <w:b/>
          <w:color w:val="000000"/>
          <w:sz w:val="28"/>
          <w:szCs w:val="28"/>
        </w:rPr>
        <w:t xml:space="preserve"> „DĖL PLUNGĖS</w:t>
      </w:r>
      <w:r w:rsidR="00A70A7C" w:rsidRPr="006B1773">
        <w:rPr>
          <w:b/>
          <w:color w:val="000000"/>
          <w:sz w:val="28"/>
          <w:szCs w:val="28"/>
        </w:rPr>
        <w:t xml:space="preserve"> RAJONO SAVIVALDYBĖS 202</w:t>
      </w:r>
      <w:r w:rsidR="0096538F" w:rsidRPr="006B1773">
        <w:rPr>
          <w:b/>
          <w:color w:val="000000"/>
          <w:sz w:val="28"/>
          <w:szCs w:val="28"/>
        </w:rPr>
        <w:t>4</w:t>
      </w:r>
      <w:r w:rsidRPr="006B1773">
        <w:rPr>
          <w:b/>
          <w:color w:val="000000"/>
          <w:sz w:val="28"/>
          <w:szCs w:val="28"/>
        </w:rPr>
        <w:t xml:space="preserve"> METŲ BIUDŽETO PATVIRTINIMO“ </w:t>
      </w:r>
      <w:r w:rsidR="003C4B04" w:rsidRPr="006B1773">
        <w:rPr>
          <w:b/>
          <w:color w:val="000000"/>
          <w:sz w:val="28"/>
          <w:szCs w:val="28"/>
        </w:rPr>
        <w:t>IR JĮ KEITUSI</w:t>
      </w:r>
      <w:r w:rsidR="00633B23" w:rsidRPr="006B1773">
        <w:rPr>
          <w:b/>
          <w:color w:val="000000"/>
          <w:sz w:val="28"/>
          <w:szCs w:val="28"/>
        </w:rPr>
        <w:t>Ų</w:t>
      </w:r>
      <w:r w:rsidR="003C4B04" w:rsidRPr="006B1773">
        <w:rPr>
          <w:b/>
          <w:color w:val="000000"/>
          <w:sz w:val="28"/>
          <w:szCs w:val="28"/>
        </w:rPr>
        <w:t xml:space="preserve"> SPRENDIM</w:t>
      </w:r>
      <w:r w:rsidR="00633B23" w:rsidRPr="006B1773">
        <w:rPr>
          <w:b/>
          <w:color w:val="000000"/>
          <w:sz w:val="28"/>
          <w:szCs w:val="28"/>
        </w:rPr>
        <w:t>Ų</w:t>
      </w:r>
      <w:r w:rsidR="003C4B04" w:rsidRPr="006B1773">
        <w:rPr>
          <w:b/>
          <w:color w:val="000000"/>
          <w:sz w:val="28"/>
          <w:szCs w:val="28"/>
        </w:rPr>
        <w:t xml:space="preserve"> </w:t>
      </w:r>
      <w:r w:rsidRPr="006B1773">
        <w:rPr>
          <w:b/>
          <w:color w:val="000000"/>
          <w:sz w:val="28"/>
          <w:szCs w:val="28"/>
        </w:rPr>
        <w:t>PAKEITIMO</w:t>
      </w:r>
    </w:p>
    <w:p w:rsidR="006233FE" w:rsidRPr="006B1773" w:rsidRDefault="006233FE" w:rsidP="00AA11C2">
      <w:pPr>
        <w:ind w:firstLine="0"/>
        <w:jc w:val="center"/>
      </w:pPr>
    </w:p>
    <w:p w:rsidR="006233FE" w:rsidRPr="006B1773" w:rsidRDefault="0096538F" w:rsidP="00AA11C2">
      <w:pPr>
        <w:ind w:firstLine="0"/>
        <w:jc w:val="center"/>
        <w:rPr>
          <w:rStyle w:val="Komentaronuoroda"/>
          <w:b/>
          <w:sz w:val="24"/>
          <w:szCs w:val="24"/>
        </w:rPr>
      </w:pPr>
      <w:r w:rsidRPr="006B1773">
        <w:rPr>
          <w:rStyle w:val="Komentaronuoroda"/>
          <w:sz w:val="24"/>
          <w:szCs w:val="24"/>
        </w:rPr>
        <w:t>2024</w:t>
      </w:r>
      <w:r w:rsidR="00F703D0" w:rsidRPr="006B1773">
        <w:rPr>
          <w:rStyle w:val="Komentaronuoroda"/>
          <w:sz w:val="24"/>
          <w:szCs w:val="24"/>
        </w:rPr>
        <w:t xml:space="preserve"> m. </w:t>
      </w:r>
      <w:r w:rsidR="004F1B85" w:rsidRPr="006B1773">
        <w:rPr>
          <w:rStyle w:val="Komentaronuoroda"/>
          <w:sz w:val="24"/>
          <w:szCs w:val="24"/>
        </w:rPr>
        <w:t>liepos 25</w:t>
      </w:r>
      <w:r w:rsidR="006233FE" w:rsidRPr="006B1773">
        <w:rPr>
          <w:rStyle w:val="Komentaronuoroda"/>
          <w:sz w:val="24"/>
          <w:szCs w:val="24"/>
        </w:rPr>
        <w:t xml:space="preserve"> d. Nr. T1-</w:t>
      </w:r>
    </w:p>
    <w:p w:rsidR="006233FE" w:rsidRPr="006B1773" w:rsidRDefault="006233FE" w:rsidP="00AA11C2">
      <w:pPr>
        <w:ind w:firstLine="0"/>
        <w:jc w:val="center"/>
        <w:rPr>
          <w:rStyle w:val="Komentaronuoroda"/>
          <w:sz w:val="24"/>
          <w:szCs w:val="24"/>
        </w:rPr>
      </w:pPr>
      <w:r w:rsidRPr="006B1773">
        <w:rPr>
          <w:rStyle w:val="Komentaronuoroda"/>
          <w:sz w:val="24"/>
          <w:szCs w:val="24"/>
        </w:rPr>
        <w:t>Plungė</w:t>
      </w:r>
    </w:p>
    <w:p w:rsidR="006233FE" w:rsidRPr="006B1773" w:rsidRDefault="006233FE" w:rsidP="006233FE">
      <w:pPr>
        <w:ind w:firstLine="0"/>
        <w:rPr>
          <w:szCs w:val="24"/>
        </w:rPr>
      </w:pPr>
    </w:p>
    <w:p w:rsidR="006233FE" w:rsidRPr="006B1773" w:rsidRDefault="003C4B04" w:rsidP="00F6773F">
      <w:pPr>
        <w:rPr>
          <w:color w:val="000000"/>
          <w:spacing w:val="40"/>
          <w:szCs w:val="24"/>
        </w:rPr>
      </w:pPr>
      <w:r w:rsidRPr="006B1773">
        <w:t xml:space="preserve">Vadovaudamasi Lietuvos Respublikos vietos savivaldos įstatymo 15 straipsnio 2 dalies 13 punktu, </w:t>
      </w:r>
      <w:r w:rsidRPr="006B1773">
        <w:rPr>
          <w:color w:val="000000"/>
          <w:szCs w:val="24"/>
        </w:rPr>
        <w:t xml:space="preserve">Plungės rajono savivaldybės taryba </w:t>
      </w:r>
      <w:r w:rsidRPr="006B1773">
        <w:rPr>
          <w:color w:val="000000"/>
          <w:spacing w:val="40"/>
          <w:szCs w:val="24"/>
        </w:rPr>
        <w:t>nusprendžia</w:t>
      </w:r>
      <w:r w:rsidR="006233FE" w:rsidRPr="006B1773">
        <w:rPr>
          <w:color w:val="000000"/>
          <w:spacing w:val="40"/>
          <w:szCs w:val="24"/>
        </w:rPr>
        <w:t>:</w:t>
      </w:r>
    </w:p>
    <w:p w:rsidR="006233FE" w:rsidRPr="006B1773" w:rsidRDefault="006233FE" w:rsidP="00F6773F">
      <w:pPr>
        <w:rPr>
          <w:color w:val="000000"/>
          <w:szCs w:val="24"/>
        </w:rPr>
      </w:pPr>
      <w:r w:rsidRPr="006B1773">
        <w:rPr>
          <w:color w:val="000000"/>
          <w:szCs w:val="24"/>
        </w:rPr>
        <w:t>Pakeisti Plungės rajono savival</w:t>
      </w:r>
      <w:r w:rsidR="00A70A7C" w:rsidRPr="006B1773">
        <w:rPr>
          <w:color w:val="000000"/>
          <w:szCs w:val="24"/>
        </w:rPr>
        <w:t>dybės tarybos 202</w:t>
      </w:r>
      <w:r w:rsidR="0096538F" w:rsidRPr="006B1773">
        <w:rPr>
          <w:color w:val="000000"/>
          <w:szCs w:val="24"/>
        </w:rPr>
        <w:t>4 m. vasario 8</w:t>
      </w:r>
      <w:r w:rsidRPr="006B1773">
        <w:rPr>
          <w:color w:val="000000"/>
          <w:szCs w:val="24"/>
        </w:rPr>
        <w:t xml:space="preserve"> d. spre</w:t>
      </w:r>
      <w:r w:rsidR="003C4B04" w:rsidRPr="006B1773">
        <w:rPr>
          <w:color w:val="000000"/>
          <w:szCs w:val="24"/>
        </w:rPr>
        <w:t>ndimo</w:t>
      </w:r>
      <w:r w:rsidR="00AA11C2" w:rsidRPr="006B1773">
        <w:rPr>
          <w:color w:val="000000"/>
          <w:szCs w:val="24"/>
        </w:rPr>
        <w:t xml:space="preserve"> Nr. T1-</w:t>
      </w:r>
      <w:r w:rsidR="0096538F" w:rsidRPr="006B1773">
        <w:rPr>
          <w:color w:val="000000"/>
          <w:szCs w:val="24"/>
        </w:rPr>
        <w:t>49</w:t>
      </w:r>
      <w:r w:rsidRPr="006B1773">
        <w:rPr>
          <w:color w:val="000000"/>
          <w:szCs w:val="24"/>
        </w:rPr>
        <w:t xml:space="preserve"> „Dėl </w:t>
      </w:r>
      <w:r w:rsidR="0096538F" w:rsidRPr="006B1773">
        <w:rPr>
          <w:color w:val="000000"/>
          <w:szCs w:val="24"/>
        </w:rPr>
        <w:t>Plungės rajono savivaldybės 2024</w:t>
      </w:r>
      <w:r w:rsidRPr="006B1773">
        <w:rPr>
          <w:color w:val="000000"/>
          <w:szCs w:val="24"/>
        </w:rPr>
        <w:t xml:space="preserve"> metų biudžeto patvirtinimo“</w:t>
      </w:r>
      <w:r w:rsidR="000215EE" w:rsidRPr="006B1773">
        <w:rPr>
          <w:color w:val="000000"/>
          <w:szCs w:val="24"/>
        </w:rPr>
        <w:t xml:space="preserve"> (kartu su 2024 m. kovo 28 d. sprendimu Nr. T1-90</w:t>
      </w:r>
      <w:r w:rsidR="00331D2F" w:rsidRPr="006B1773">
        <w:rPr>
          <w:color w:val="000000"/>
          <w:szCs w:val="24"/>
        </w:rPr>
        <w:t>,</w:t>
      </w:r>
      <w:r w:rsidR="00633B23" w:rsidRPr="006B1773">
        <w:rPr>
          <w:color w:val="000000"/>
          <w:szCs w:val="24"/>
        </w:rPr>
        <w:t xml:space="preserve"> 2024 m. balandžio 25 d. sprendimu Nr. T1-114</w:t>
      </w:r>
      <w:r w:rsidR="00585DC3" w:rsidRPr="006B1773">
        <w:rPr>
          <w:color w:val="000000"/>
          <w:szCs w:val="24"/>
        </w:rPr>
        <w:t>,</w:t>
      </w:r>
      <w:r w:rsidR="00331D2F" w:rsidRPr="006B1773">
        <w:rPr>
          <w:color w:val="000000"/>
          <w:szCs w:val="24"/>
        </w:rPr>
        <w:t xml:space="preserve"> 2024 m. gegužės 30 d. sprendimu Nr. T1-149</w:t>
      </w:r>
      <w:r w:rsidR="00585DC3" w:rsidRPr="006B1773">
        <w:rPr>
          <w:color w:val="000000"/>
          <w:szCs w:val="24"/>
        </w:rPr>
        <w:t xml:space="preserve"> ir 2024 m. birželio 27 d. sprendimu Nr. T1-165</w:t>
      </w:r>
      <w:r w:rsidR="000215EE" w:rsidRPr="006B1773">
        <w:rPr>
          <w:color w:val="000000"/>
          <w:szCs w:val="24"/>
        </w:rPr>
        <w:t>) priedus:</w:t>
      </w:r>
    </w:p>
    <w:p w:rsidR="006233FE" w:rsidRPr="006B1773" w:rsidRDefault="0006422F" w:rsidP="00F6773F">
      <w:pPr>
        <w:rPr>
          <w:color w:val="000000"/>
          <w:szCs w:val="24"/>
        </w:rPr>
      </w:pPr>
      <w:r w:rsidRPr="006B1773">
        <w:rPr>
          <w:color w:val="000000"/>
          <w:szCs w:val="24"/>
        </w:rPr>
        <w:t xml:space="preserve">1. </w:t>
      </w:r>
      <w:r w:rsidR="00BD5F61" w:rsidRPr="006B1773">
        <w:rPr>
          <w:color w:val="000000"/>
          <w:szCs w:val="24"/>
        </w:rPr>
        <w:t>Padidinti</w:t>
      </w:r>
      <w:r w:rsidR="006233FE" w:rsidRPr="006B1773">
        <w:rPr>
          <w:color w:val="000000"/>
          <w:szCs w:val="24"/>
        </w:rPr>
        <w:t xml:space="preserve"> Plungės rajono saviv</w:t>
      </w:r>
      <w:r w:rsidR="000B4B65" w:rsidRPr="006B1773">
        <w:rPr>
          <w:color w:val="000000"/>
          <w:szCs w:val="24"/>
        </w:rPr>
        <w:t xml:space="preserve">aldybės biudžeto </w:t>
      </w:r>
      <w:r w:rsidR="00F33194" w:rsidRPr="006B1773">
        <w:rPr>
          <w:color w:val="000000"/>
          <w:szCs w:val="24"/>
        </w:rPr>
        <w:t xml:space="preserve">pajamas </w:t>
      </w:r>
      <w:r w:rsidR="000E16CE" w:rsidRPr="006B1773">
        <w:rPr>
          <w:color w:val="000000"/>
          <w:szCs w:val="24"/>
        </w:rPr>
        <w:t>956,832</w:t>
      </w:r>
      <w:r w:rsidR="00BD5F61" w:rsidRPr="006B1773">
        <w:rPr>
          <w:color w:val="000000"/>
          <w:szCs w:val="24"/>
        </w:rPr>
        <w:t xml:space="preserve"> </w:t>
      </w:r>
      <w:r w:rsidR="00AA11C2" w:rsidRPr="006B1773">
        <w:rPr>
          <w:color w:val="000000"/>
          <w:szCs w:val="24"/>
        </w:rPr>
        <w:t>tūkst. eurų</w:t>
      </w:r>
      <w:r w:rsidR="006233FE" w:rsidRPr="006B1773">
        <w:rPr>
          <w:color w:val="000000"/>
          <w:szCs w:val="24"/>
        </w:rPr>
        <w:t xml:space="preserve"> ir sprendimo 1</w:t>
      </w:r>
      <w:r w:rsidR="007060F9" w:rsidRPr="006B1773">
        <w:rPr>
          <w:color w:val="000000"/>
          <w:szCs w:val="24"/>
        </w:rPr>
        <w:t>.1 p</w:t>
      </w:r>
      <w:r w:rsidR="0049654B" w:rsidRPr="006B1773">
        <w:rPr>
          <w:color w:val="000000"/>
          <w:szCs w:val="24"/>
        </w:rPr>
        <w:t>apunktyje</w:t>
      </w:r>
      <w:r w:rsidR="00575124" w:rsidRPr="006B1773">
        <w:rPr>
          <w:color w:val="000000"/>
          <w:szCs w:val="24"/>
        </w:rPr>
        <w:t xml:space="preserve"> vietoje skaičiaus „</w:t>
      </w:r>
      <w:r w:rsidR="00AA15A3" w:rsidRPr="006B1773">
        <w:rPr>
          <w:color w:val="000000"/>
          <w:szCs w:val="24"/>
        </w:rPr>
        <w:t>67 889,033</w:t>
      </w:r>
      <w:r w:rsidR="000F089C" w:rsidRPr="006B1773">
        <w:rPr>
          <w:color w:val="000000"/>
          <w:szCs w:val="24"/>
        </w:rPr>
        <w:t>“ įrašyti skaičių „</w:t>
      </w:r>
      <w:r w:rsidR="000E16CE" w:rsidRPr="006B1773">
        <w:rPr>
          <w:color w:val="000000"/>
          <w:szCs w:val="24"/>
        </w:rPr>
        <w:t>68 845,865</w:t>
      </w:r>
      <w:r w:rsidR="008F7F77" w:rsidRPr="006B1773">
        <w:rPr>
          <w:color w:val="000000"/>
          <w:szCs w:val="24"/>
        </w:rPr>
        <w:t>“</w:t>
      </w:r>
      <w:r w:rsidR="000B4B65" w:rsidRPr="006B1773">
        <w:rPr>
          <w:color w:val="000000"/>
          <w:szCs w:val="24"/>
        </w:rPr>
        <w:t xml:space="preserve"> </w:t>
      </w:r>
      <w:r w:rsidR="006233FE" w:rsidRPr="006B1773">
        <w:rPr>
          <w:color w:val="000000"/>
          <w:szCs w:val="24"/>
        </w:rPr>
        <w:t>ir šį p</w:t>
      </w:r>
      <w:r w:rsidR="00B531F9" w:rsidRPr="006B1773">
        <w:rPr>
          <w:color w:val="000000"/>
          <w:szCs w:val="24"/>
        </w:rPr>
        <w:t>apunktį</w:t>
      </w:r>
      <w:r w:rsidR="006233FE" w:rsidRPr="006B1773">
        <w:rPr>
          <w:color w:val="000000"/>
          <w:szCs w:val="24"/>
        </w:rPr>
        <w:t xml:space="preserve"> išdėstyti taip:</w:t>
      </w:r>
    </w:p>
    <w:p w:rsidR="00512DD5" w:rsidRPr="006B1773" w:rsidRDefault="006233FE" w:rsidP="00F6773F">
      <w:r w:rsidRPr="006B1773">
        <w:rPr>
          <w:szCs w:val="24"/>
        </w:rPr>
        <w:t xml:space="preserve">„1.1. </w:t>
      </w:r>
      <w:r w:rsidR="00512DD5" w:rsidRPr="006B1773">
        <w:t xml:space="preserve">Plungės rajono savivaldybės 2024 metų biudžeto pajamas – </w:t>
      </w:r>
      <w:r w:rsidR="000E16CE" w:rsidRPr="006B1773">
        <w:rPr>
          <w:color w:val="000000"/>
          <w:szCs w:val="24"/>
        </w:rPr>
        <w:t>68 845,865</w:t>
      </w:r>
      <w:r w:rsidR="00331D2F" w:rsidRPr="006B1773">
        <w:rPr>
          <w:color w:val="000000"/>
          <w:szCs w:val="24"/>
        </w:rPr>
        <w:t xml:space="preserve"> </w:t>
      </w:r>
      <w:r w:rsidR="00512DD5" w:rsidRPr="006B1773">
        <w:t>tūkst. eurų ir 2023 metais nepanaudotų biudžeto lėšų likutį – 4 402,700 tūkst. eurų (1 priedas)</w:t>
      </w:r>
      <w:r w:rsidR="00E80D24" w:rsidRPr="006B1773">
        <w:t>.</w:t>
      </w:r>
      <w:r w:rsidR="00620CDD" w:rsidRPr="006B1773">
        <w:t>“</w:t>
      </w:r>
    </w:p>
    <w:p w:rsidR="00690325" w:rsidRPr="006B1773" w:rsidRDefault="00690325" w:rsidP="00F6773F">
      <w:r w:rsidRPr="006B1773">
        <w:t>2. Sprendimo 1.2 papunktyje vietoje skaičiaus</w:t>
      </w:r>
      <w:r w:rsidR="00AA15A3" w:rsidRPr="006B1773">
        <w:t xml:space="preserve"> „2 172,1</w:t>
      </w:r>
      <w:r w:rsidR="000A043C" w:rsidRPr="006B1773">
        <w:t>00“ įrašyti skaičių „2 17</w:t>
      </w:r>
      <w:r w:rsidR="00AA15A3" w:rsidRPr="006B1773">
        <w:t>5</w:t>
      </w:r>
      <w:r w:rsidR="000A043C" w:rsidRPr="006B1773">
        <w:t>,</w:t>
      </w:r>
      <w:r w:rsidR="00AA15A3" w:rsidRPr="006B1773">
        <w:t>8</w:t>
      </w:r>
      <w:r w:rsidR="007458F4" w:rsidRPr="006B1773">
        <w:t>00</w:t>
      </w:r>
      <w:r w:rsidR="009E4460" w:rsidRPr="006B1773">
        <w:t>“</w:t>
      </w:r>
      <w:r w:rsidRPr="006B1773">
        <w:t xml:space="preserve"> ir šį papunktį išdėstyti taip:</w:t>
      </w:r>
    </w:p>
    <w:p w:rsidR="00690325" w:rsidRPr="006B1773" w:rsidRDefault="00690325" w:rsidP="00F6773F">
      <w:r w:rsidRPr="006B1773">
        <w:t xml:space="preserve">„1.2. Biudžetinių įstaigų pajamų už prekes, teikiamas paslaugas ir turto nuomą įmokas į Savivaldybės biudžetą – </w:t>
      </w:r>
      <w:r w:rsidR="00FC2D18" w:rsidRPr="006B1773">
        <w:t>2 1</w:t>
      </w:r>
      <w:r w:rsidR="000A043C" w:rsidRPr="006B1773">
        <w:t>7</w:t>
      </w:r>
      <w:r w:rsidR="00AA15A3" w:rsidRPr="006B1773">
        <w:t>5,8</w:t>
      </w:r>
      <w:r w:rsidR="007458F4" w:rsidRPr="006B1773">
        <w:t>00</w:t>
      </w:r>
      <w:r w:rsidRPr="006B1773">
        <w:t xml:space="preserve"> tūkst.</w:t>
      </w:r>
      <w:r w:rsidR="009E4460" w:rsidRPr="006B1773">
        <w:t xml:space="preserve"> </w:t>
      </w:r>
      <w:r w:rsidRPr="006B1773">
        <w:t>eurų (2 priedas);</w:t>
      </w:r>
      <w:r w:rsidR="009E4460" w:rsidRPr="006B1773">
        <w:t>“</w:t>
      </w:r>
    </w:p>
    <w:p w:rsidR="006233FE" w:rsidRPr="006B1773" w:rsidRDefault="00690325" w:rsidP="00F6773F">
      <w:pPr>
        <w:rPr>
          <w:color w:val="000000"/>
          <w:szCs w:val="24"/>
        </w:rPr>
      </w:pPr>
      <w:r w:rsidRPr="006B1773">
        <w:rPr>
          <w:color w:val="000000"/>
          <w:szCs w:val="24"/>
        </w:rPr>
        <w:t>3</w:t>
      </w:r>
      <w:r w:rsidR="00BD5F61" w:rsidRPr="006B1773">
        <w:rPr>
          <w:color w:val="000000"/>
          <w:szCs w:val="24"/>
        </w:rPr>
        <w:t>. Padidinti</w:t>
      </w:r>
      <w:r w:rsidR="006233FE" w:rsidRPr="006B1773">
        <w:rPr>
          <w:color w:val="000000"/>
          <w:szCs w:val="24"/>
        </w:rPr>
        <w:t xml:space="preserve"> Plungės rajono savivaldy</w:t>
      </w:r>
      <w:r w:rsidR="000F089C" w:rsidRPr="006B1773">
        <w:rPr>
          <w:color w:val="000000"/>
          <w:szCs w:val="24"/>
        </w:rPr>
        <w:t xml:space="preserve">bės biudžeto asignavimus </w:t>
      </w:r>
      <w:r w:rsidR="000E16CE" w:rsidRPr="006B1773">
        <w:rPr>
          <w:color w:val="000000"/>
          <w:szCs w:val="24"/>
        </w:rPr>
        <w:t>956,832</w:t>
      </w:r>
      <w:r w:rsidR="0057297F" w:rsidRPr="006B1773">
        <w:rPr>
          <w:color w:val="000000"/>
          <w:szCs w:val="24"/>
        </w:rPr>
        <w:t xml:space="preserve"> </w:t>
      </w:r>
      <w:r w:rsidR="006233FE" w:rsidRPr="006B1773">
        <w:rPr>
          <w:color w:val="000000"/>
          <w:szCs w:val="24"/>
        </w:rPr>
        <w:t>tūkst. eurų ir sprendimo 1.</w:t>
      </w:r>
      <w:r w:rsidR="000276C3" w:rsidRPr="006B1773">
        <w:rPr>
          <w:color w:val="000000"/>
          <w:szCs w:val="24"/>
        </w:rPr>
        <w:t>4</w:t>
      </w:r>
      <w:r w:rsidR="007060F9" w:rsidRPr="006B1773">
        <w:rPr>
          <w:color w:val="000000"/>
          <w:szCs w:val="24"/>
        </w:rPr>
        <w:t xml:space="preserve"> p</w:t>
      </w:r>
      <w:r w:rsidR="0049654B" w:rsidRPr="006B1773">
        <w:rPr>
          <w:color w:val="000000"/>
          <w:szCs w:val="24"/>
        </w:rPr>
        <w:t>apunktyj</w:t>
      </w:r>
      <w:r w:rsidR="00575124" w:rsidRPr="006B1773">
        <w:rPr>
          <w:color w:val="000000"/>
          <w:szCs w:val="24"/>
        </w:rPr>
        <w:t>e vietoje skaičiaus „</w:t>
      </w:r>
      <w:r w:rsidR="00AA15A3" w:rsidRPr="006B1773">
        <w:rPr>
          <w:color w:val="000000"/>
          <w:szCs w:val="24"/>
        </w:rPr>
        <w:t>74 285,633</w:t>
      </w:r>
      <w:r w:rsidR="000F089C" w:rsidRPr="006B1773">
        <w:rPr>
          <w:color w:val="000000"/>
          <w:szCs w:val="24"/>
        </w:rPr>
        <w:t>“ įrašyti skaičių „</w:t>
      </w:r>
      <w:r w:rsidR="000E16CE" w:rsidRPr="006B1773">
        <w:rPr>
          <w:color w:val="000000"/>
          <w:szCs w:val="24"/>
        </w:rPr>
        <w:t>75 242,465</w:t>
      </w:r>
      <w:r w:rsidR="006233FE" w:rsidRPr="006B1773">
        <w:rPr>
          <w:color w:val="000000"/>
          <w:szCs w:val="24"/>
        </w:rPr>
        <w:t>“ ir šį p</w:t>
      </w:r>
      <w:r w:rsidR="00B531F9" w:rsidRPr="006B1773">
        <w:rPr>
          <w:color w:val="000000"/>
          <w:szCs w:val="24"/>
        </w:rPr>
        <w:t>apunktį</w:t>
      </w:r>
      <w:r w:rsidR="006233FE" w:rsidRPr="006B1773">
        <w:rPr>
          <w:color w:val="000000"/>
          <w:szCs w:val="24"/>
        </w:rPr>
        <w:t xml:space="preserve"> išdėstyti taip:</w:t>
      </w:r>
    </w:p>
    <w:p w:rsidR="00512DD5" w:rsidRPr="006B1773" w:rsidRDefault="000276C3" w:rsidP="00F6773F">
      <w:r w:rsidRPr="006B1773">
        <w:rPr>
          <w:szCs w:val="24"/>
        </w:rPr>
        <w:t>„1.4</w:t>
      </w:r>
      <w:r w:rsidR="006233FE" w:rsidRPr="006B1773">
        <w:rPr>
          <w:szCs w:val="24"/>
        </w:rPr>
        <w:t xml:space="preserve">. </w:t>
      </w:r>
      <w:r w:rsidR="00512DD5" w:rsidRPr="006B1773">
        <w:t xml:space="preserve">Plungės rajono savivaldybės 2024 metų biudžeto asignavimus – </w:t>
      </w:r>
      <w:r w:rsidR="000E16CE" w:rsidRPr="006B1773">
        <w:rPr>
          <w:color w:val="000000"/>
          <w:szCs w:val="24"/>
        </w:rPr>
        <w:t>75 242,465</w:t>
      </w:r>
      <w:r w:rsidR="000A043C" w:rsidRPr="006B1773">
        <w:rPr>
          <w:color w:val="000000"/>
          <w:szCs w:val="24"/>
        </w:rPr>
        <w:t xml:space="preserve"> </w:t>
      </w:r>
      <w:r w:rsidR="00512DD5" w:rsidRPr="006B1773">
        <w:t>tūkst. eurų ir 1 721,700 tūkst. eurų – paskoloms grąžinti; iš jų:“</w:t>
      </w:r>
    </w:p>
    <w:p w:rsidR="00AA15A3" w:rsidRPr="006B1773" w:rsidRDefault="00690325" w:rsidP="00F6773F">
      <w:pPr>
        <w:rPr>
          <w:color w:val="000000"/>
          <w:szCs w:val="24"/>
        </w:rPr>
      </w:pPr>
      <w:r w:rsidRPr="006B1773">
        <w:rPr>
          <w:color w:val="000000"/>
          <w:szCs w:val="24"/>
        </w:rPr>
        <w:t>4</w:t>
      </w:r>
      <w:r w:rsidR="00BF0899" w:rsidRPr="006B1773">
        <w:rPr>
          <w:color w:val="000000"/>
          <w:szCs w:val="24"/>
        </w:rPr>
        <w:t xml:space="preserve">. </w:t>
      </w:r>
      <w:r w:rsidR="00AA15A3" w:rsidRPr="006B1773">
        <w:rPr>
          <w:color w:val="000000"/>
          <w:szCs w:val="24"/>
        </w:rPr>
        <w:t>Sprendimo 1.4.1 papunktyje vietoje skaičiaus „37 987,500“ įrašyti skaičių „38 408,900“ ir šį papunktį išdėstyti taip:</w:t>
      </w:r>
    </w:p>
    <w:p w:rsidR="00AA15A3" w:rsidRPr="006B1773" w:rsidRDefault="00AA15A3" w:rsidP="00F6773F">
      <w:r w:rsidRPr="006B1773">
        <w:t>„1.4.1. 38 408,900 tūkst. eurų – savarankiškosioms savivaldybės funkcijoms vykdyti ir 1 721,700 tūkst. eurų – paskoloms grąžinti (3 priedas).“</w:t>
      </w:r>
    </w:p>
    <w:p w:rsidR="00882C8F" w:rsidRPr="006B1773" w:rsidRDefault="00882C8F" w:rsidP="00882C8F">
      <w:pPr>
        <w:rPr>
          <w:color w:val="000000"/>
          <w:szCs w:val="24"/>
        </w:rPr>
      </w:pPr>
      <w:r w:rsidRPr="006B1773">
        <w:rPr>
          <w:color w:val="000000"/>
          <w:szCs w:val="24"/>
        </w:rPr>
        <w:t>5. Pakeisti sprendimo 1.4.3 papunkčiu patvirtintą specialiosios tikslinės dotacijos ugdymo reikmėms paskirstymą ( 5 priedas).</w:t>
      </w:r>
    </w:p>
    <w:p w:rsidR="006233FE" w:rsidRPr="006B1773" w:rsidRDefault="00882C8F" w:rsidP="00F6773F">
      <w:pPr>
        <w:rPr>
          <w:color w:val="000000"/>
          <w:szCs w:val="24"/>
        </w:rPr>
      </w:pPr>
      <w:r w:rsidRPr="006B1773">
        <w:rPr>
          <w:color w:val="000000"/>
          <w:szCs w:val="24"/>
        </w:rPr>
        <w:t>6</w:t>
      </w:r>
      <w:r w:rsidR="006233FE" w:rsidRPr="006B1773">
        <w:rPr>
          <w:color w:val="000000"/>
          <w:szCs w:val="24"/>
        </w:rPr>
        <w:t>. Sprendimo 1.</w:t>
      </w:r>
      <w:r w:rsidR="000276C3" w:rsidRPr="006B1773">
        <w:rPr>
          <w:color w:val="000000"/>
          <w:szCs w:val="24"/>
        </w:rPr>
        <w:t>4</w:t>
      </w:r>
      <w:r w:rsidR="006233FE" w:rsidRPr="006B1773">
        <w:rPr>
          <w:color w:val="000000"/>
          <w:szCs w:val="24"/>
        </w:rPr>
        <w:t>.4 p</w:t>
      </w:r>
      <w:r w:rsidR="007060F9" w:rsidRPr="006B1773">
        <w:rPr>
          <w:color w:val="000000"/>
          <w:szCs w:val="24"/>
        </w:rPr>
        <w:t>apunk</w:t>
      </w:r>
      <w:r w:rsidR="008E0B70" w:rsidRPr="006B1773">
        <w:rPr>
          <w:color w:val="000000"/>
          <w:szCs w:val="24"/>
        </w:rPr>
        <w:t>tyje vietoje skaičiaus „</w:t>
      </w:r>
      <w:r w:rsidR="00AA15A3" w:rsidRPr="006B1773">
        <w:rPr>
          <w:color w:val="000000"/>
          <w:szCs w:val="24"/>
        </w:rPr>
        <w:t>9 012,484</w:t>
      </w:r>
      <w:r w:rsidR="00CE6A86" w:rsidRPr="006B1773">
        <w:rPr>
          <w:color w:val="000000"/>
          <w:szCs w:val="24"/>
        </w:rPr>
        <w:t>“ įrašyti skaičių „</w:t>
      </w:r>
      <w:r w:rsidR="000A043C" w:rsidRPr="006B1773">
        <w:rPr>
          <w:color w:val="000000"/>
          <w:szCs w:val="24"/>
        </w:rPr>
        <w:t xml:space="preserve">9 </w:t>
      </w:r>
      <w:r w:rsidR="00FB2780" w:rsidRPr="006B1773">
        <w:rPr>
          <w:color w:val="000000"/>
          <w:szCs w:val="24"/>
        </w:rPr>
        <w:t>544,216</w:t>
      </w:r>
      <w:r w:rsidR="006233FE" w:rsidRPr="006B1773">
        <w:rPr>
          <w:color w:val="000000"/>
          <w:szCs w:val="24"/>
        </w:rPr>
        <w:t>“ ir šį p</w:t>
      </w:r>
      <w:r w:rsidR="002176F1" w:rsidRPr="006B1773">
        <w:rPr>
          <w:color w:val="000000"/>
          <w:szCs w:val="24"/>
        </w:rPr>
        <w:t>apunktį</w:t>
      </w:r>
      <w:r w:rsidR="006233FE" w:rsidRPr="006B1773">
        <w:rPr>
          <w:color w:val="000000"/>
          <w:szCs w:val="24"/>
        </w:rPr>
        <w:t xml:space="preserve"> išdėstyti taip:</w:t>
      </w:r>
    </w:p>
    <w:p w:rsidR="006233FE" w:rsidRPr="006B1773" w:rsidRDefault="000276C3" w:rsidP="00F6773F">
      <w:pPr>
        <w:rPr>
          <w:szCs w:val="24"/>
        </w:rPr>
      </w:pPr>
      <w:r w:rsidRPr="006B1773">
        <w:rPr>
          <w:szCs w:val="24"/>
        </w:rPr>
        <w:t>„1.4</w:t>
      </w:r>
      <w:r w:rsidR="00AA11C2" w:rsidRPr="006B1773">
        <w:rPr>
          <w:szCs w:val="24"/>
        </w:rPr>
        <w:t>.</w:t>
      </w:r>
      <w:r w:rsidR="00CE6A86" w:rsidRPr="006B1773">
        <w:rPr>
          <w:szCs w:val="24"/>
        </w:rPr>
        <w:t xml:space="preserve">4. </w:t>
      </w:r>
      <w:r w:rsidR="000A043C" w:rsidRPr="006B1773">
        <w:rPr>
          <w:color w:val="000000"/>
          <w:szCs w:val="24"/>
        </w:rPr>
        <w:t xml:space="preserve">9 </w:t>
      </w:r>
      <w:r w:rsidR="00FB2780" w:rsidRPr="006B1773">
        <w:rPr>
          <w:color w:val="000000"/>
          <w:szCs w:val="24"/>
        </w:rPr>
        <w:t xml:space="preserve">544,216 </w:t>
      </w:r>
      <w:r w:rsidR="006233FE" w:rsidRPr="006B1773">
        <w:rPr>
          <w:szCs w:val="24"/>
        </w:rPr>
        <w:t>tūkst. eurų – kitoms dotacijoms (6 priedas)</w:t>
      </w:r>
      <w:r w:rsidR="00E80D24" w:rsidRPr="006B1773">
        <w:rPr>
          <w:szCs w:val="24"/>
        </w:rPr>
        <w:t>.</w:t>
      </w:r>
      <w:r w:rsidR="006233FE" w:rsidRPr="006B1773">
        <w:rPr>
          <w:szCs w:val="24"/>
        </w:rPr>
        <w:t>“</w:t>
      </w:r>
    </w:p>
    <w:p w:rsidR="00690325" w:rsidRPr="006B1773" w:rsidRDefault="00882C8F" w:rsidP="00F6773F">
      <w:pPr>
        <w:rPr>
          <w:szCs w:val="24"/>
        </w:rPr>
      </w:pPr>
      <w:r w:rsidRPr="006B1773">
        <w:rPr>
          <w:szCs w:val="24"/>
        </w:rPr>
        <w:t>7</w:t>
      </w:r>
      <w:r w:rsidR="00690325" w:rsidRPr="006B1773">
        <w:rPr>
          <w:szCs w:val="24"/>
        </w:rPr>
        <w:t>. Sprendimo 1.4.5 papunktyje vietoje skaičiaus „</w:t>
      </w:r>
      <w:r w:rsidR="00AA15A3" w:rsidRPr="006B1773">
        <w:rPr>
          <w:szCs w:val="24"/>
        </w:rPr>
        <w:t>2 17</w:t>
      </w:r>
      <w:r w:rsidR="000A043C" w:rsidRPr="006B1773">
        <w:rPr>
          <w:szCs w:val="24"/>
        </w:rPr>
        <w:t>2</w:t>
      </w:r>
      <w:r w:rsidR="00690325" w:rsidRPr="006B1773">
        <w:rPr>
          <w:szCs w:val="24"/>
        </w:rPr>
        <w:t>,</w:t>
      </w:r>
      <w:r w:rsidR="00AA15A3" w:rsidRPr="006B1773">
        <w:rPr>
          <w:szCs w:val="24"/>
        </w:rPr>
        <w:t>1</w:t>
      </w:r>
      <w:r w:rsidR="00690325" w:rsidRPr="006B1773">
        <w:rPr>
          <w:szCs w:val="24"/>
        </w:rPr>
        <w:t>00“ įrašyti skaičių „</w:t>
      </w:r>
      <w:r w:rsidR="000A043C" w:rsidRPr="006B1773">
        <w:rPr>
          <w:szCs w:val="24"/>
        </w:rPr>
        <w:t>2 17</w:t>
      </w:r>
      <w:r w:rsidR="00AA15A3" w:rsidRPr="006B1773">
        <w:rPr>
          <w:szCs w:val="24"/>
        </w:rPr>
        <w:t>5</w:t>
      </w:r>
      <w:r w:rsidR="000A043C" w:rsidRPr="006B1773">
        <w:rPr>
          <w:szCs w:val="24"/>
        </w:rPr>
        <w:t>,</w:t>
      </w:r>
      <w:r w:rsidR="00AA15A3" w:rsidRPr="006B1773">
        <w:rPr>
          <w:szCs w:val="24"/>
        </w:rPr>
        <w:t>8</w:t>
      </w:r>
      <w:r w:rsidR="007458F4" w:rsidRPr="006B1773">
        <w:rPr>
          <w:szCs w:val="24"/>
        </w:rPr>
        <w:t>00</w:t>
      </w:r>
      <w:r w:rsidR="00690325" w:rsidRPr="006B1773">
        <w:rPr>
          <w:szCs w:val="24"/>
        </w:rPr>
        <w:t>“ ir šį papunktį išdėstyti taip:</w:t>
      </w:r>
    </w:p>
    <w:p w:rsidR="00690325" w:rsidRPr="006B1773" w:rsidRDefault="00690325" w:rsidP="00F6773F">
      <w:pPr>
        <w:rPr>
          <w:color w:val="000000"/>
          <w:szCs w:val="24"/>
        </w:rPr>
      </w:pPr>
      <w:r w:rsidRPr="006B1773">
        <w:rPr>
          <w:szCs w:val="24"/>
        </w:rPr>
        <w:t xml:space="preserve">„1.4.5. </w:t>
      </w:r>
      <w:r w:rsidR="00FC2D18" w:rsidRPr="006B1773">
        <w:rPr>
          <w:szCs w:val="24"/>
        </w:rPr>
        <w:t>2 1</w:t>
      </w:r>
      <w:r w:rsidR="000A043C" w:rsidRPr="006B1773">
        <w:rPr>
          <w:szCs w:val="24"/>
        </w:rPr>
        <w:t>7</w:t>
      </w:r>
      <w:r w:rsidR="00AA15A3" w:rsidRPr="006B1773">
        <w:rPr>
          <w:szCs w:val="24"/>
        </w:rPr>
        <w:t>5</w:t>
      </w:r>
      <w:r w:rsidR="000A043C" w:rsidRPr="006B1773">
        <w:rPr>
          <w:szCs w:val="24"/>
        </w:rPr>
        <w:t>,</w:t>
      </w:r>
      <w:r w:rsidR="00AA15A3" w:rsidRPr="006B1773">
        <w:rPr>
          <w:szCs w:val="24"/>
        </w:rPr>
        <w:t>8</w:t>
      </w:r>
      <w:r w:rsidR="007458F4" w:rsidRPr="006B1773">
        <w:rPr>
          <w:szCs w:val="24"/>
        </w:rPr>
        <w:t>00</w:t>
      </w:r>
      <w:r w:rsidRPr="006B1773">
        <w:rPr>
          <w:szCs w:val="24"/>
        </w:rPr>
        <w:t xml:space="preserve"> tūkst. eurų – </w:t>
      </w:r>
      <w:r w:rsidRPr="006B1773">
        <w:rPr>
          <w:color w:val="000000"/>
          <w:szCs w:val="24"/>
        </w:rPr>
        <w:t>biudžetinių įstaigų už prekes, teikiamas paslaugas ir turto nuomą (7 priedas).“</w:t>
      </w:r>
    </w:p>
    <w:p w:rsidR="00F120C0" w:rsidRPr="006B1773" w:rsidRDefault="00882C8F" w:rsidP="00F6773F">
      <w:pPr>
        <w:rPr>
          <w:color w:val="000000"/>
          <w:szCs w:val="24"/>
        </w:rPr>
      </w:pPr>
      <w:r w:rsidRPr="006B1773">
        <w:rPr>
          <w:color w:val="000000"/>
          <w:szCs w:val="24"/>
        </w:rPr>
        <w:t>8</w:t>
      </w:r>
      <w:r w:rsidR="00F120C0" w:rsidRPr="006B1773">
        <w:rPr>
          <w:color w:val="000000"/>
          <w:szCs w:val="24"/>
        </w:rPr>
        <w:t>. Pakeisti sprendimo 1.5 papunkčiu patvirtintą Plungės rajono savivaldybės 2024 metų biudžeto asignavimų paskirstymą pagal 2024–2026 metų strateginio veiklos plano programas (9 priedas).</w:t>
      </w:r>
    </w:p>
    <w:p w:rsidR="00887EBB" w:rsidRPr="006B1773" w:rsidRDefault="00887EBB" w:rsidP="00D6466D">
      <w:pPr>
        <w:rPr>
          <w:rFonts w:ascii="Calibri" w:hAnsi="Calibri" w:cs="Calibri"/>
          <w:sz w:val="22"/>
          <w:szCs w:val="22"/>
        </w:rPr>
      </w:pPr>
    </w:p>
    <w:p w:rsidR="00620CDD" w:rsidRPr="006B1773" w:rsidRDefault="00620CDD" w:rsidP="00463C35">
      <w:pPr>
        <w:ind w:firstLine="0"/>
        <w:jc w:val="left"/>
        <w:rPr>
          <w:szCs w:val="24"/>
        </w:rPr>
      </w:pPr>
    </w:p>
    <w:p w:rsidR="0072227F" w:rsidRPr="006B1773" w:rsidRDefault="00971FD0" w:rsidP="00463C35">
      <w:pPr>
        <w:ind w:firstLine="0"/>
        <w:jc w:val="left"/>
      </w:pPr>
      <w:r w:rsidRPr="006B1773">
        <w:rPr>
          <w:szCs w:val="24"/>
        </w:rPr>
        <w:lastRenderedPageBreak/>
        <w:t>Savivaldybės meras</w:t>
      </w:r>
    </w:p>
    <w:p w:rsidR="00BF0899" w:rsidRPr="006B1773" w:rsidRDefault="00BF0899" w:rsidP="00971FD0">
      <w:pPr>
        <w:ind w:firstLine="0"/>
      </w:pPr>
    </w:p>
    <w:p w:rsidR="00971FD0" w:rsidRPr="006B1773" w:rsidRDefault="00971FD0" w:rsidP="00971FD0">
      <w:pPr>
        <w:ind w:firstLine="0"/>
      </w:pPr>
      <w:r w:rsidRPr="006B1773">
        <w:t>SUDERINTA:</w:t>
      </w:r>
    </w:p>
    <w:p w:rsidR="0096538F" w:rsidRPr="006B1773" w:rsidRDefault="0096538F" w:rsidP="0096538F">
      <w:pPr>
        <w:tabs>
          <w:tab w:val="left" w:pos="7938"/>
        </w:tabs>
        <w:ind w:firstLine="0"/>
        <w:jc w:val="left"/>
        <w:rPr>
          <w:szCs w:val="24"/>
        </w:rPr>
      </w:pPr>
      <w:r w:rsidRPr="006B1773">
        <w:rPr>
          <w:szCs w:val="24"/>
        </w:rPr>
        <w:t>Savivaldybės meras Audrius Klišonis</w:t>
      </w:r>
    </w:p>
    <w:p w:rsidR="0096538F" w:rsidRPr="006B1773" w:rsidRDefault="0096538F" w:rsidP="0096538F">
      <w:pPr>
        <w:tabs>
          <w:tab w:val="left" w:pos="7938"/>
        </w:tabs>
        <w:ind w:firstLine="0"/>
        <w:jc w:val="left"/>
        <w:rPr>
          <w:szCs w:val="24"/>
        </w:rPr>
      </w:pPr>
      <w:r w:rsidRPr="006B1773">
        <w:rPr>
          <w:szCs w:val="24"/>
        </w:rPr>
        <w:t>Administracijos direktorius Dalius Pečiulis</w:t>
      </w:r>
    </w:p>
    <w:p w:rsidR="003C4B04" w:rsidRPr="006B1773" w:rsidRDefault="003C4B04" w:rsidP="003C4B04">
      <w:pPr>
        <w:shd w:val="clear" w:color="auto" w:fill="FFFFFF"/>
        <w:ind w:firstLine="0"/>
        <w:jc w:val="left"/>
        <w:rPr>
          <w:color w:val="000000"/>
          <w:szCs w:val="24"/>
          <w:lang w:eastAsia="lt-LT"/>
        </w:rPr>
      </w:pPr>
      <w:r w:rsidRPr="006B1773">
        <w:rPr>
          <w:color w:val="000000"/>
          <w:szCs w:val="24"/>
          <w:lang w:eastAsia="lt-LT"/>
        </w:rPr>
        <w:t>Administracijos direktoriaus pavaduotoja Jovita Šumskienė</w:t>
      </w:r>
    </w:p>
    <w:p w:rsidR="0096538F" w:rsidRPr="006B1773" w:rsidRDefault="0096538F" w:rsidP="0096538F">
      <w:pPr>
        <w:tabs>
          <w:tab w:val="left" w:pos="7938"/>
        </w:tabs>
        <w:ind w:firstLine="0"/>
        <w:jc w:val="left"/>
        <w:rPr>
          <w:szCs w:val="24"/>
        </w:rPr>
      </w:pPr>
      <w:r w:rsidRPr="006B1773">
        <w:rPr>
          <w:szCs w:val="24"/>
        </w:rPr>
        <w:t>Savivaldybės tarybos posėdžių sekretorė Irmantė Kurmienė</w:t>
      </w:r>
    </w:p>
    <w:p w:rsidR="0096538F" w:rsidRPr="006B1773" w:rsidRDefault="0096538F" w:rsidP="0096538F">
      <w:pPr>
        <w:tabs>
          <w:tab w:val="left" w:pos="7938"/>
        </w:tabs>
        <w:ind w:firstLine="0"/>
        <w:jc w:val="left"/>
        <w:rPr>
          <w:szCs w:val="24"/>
        </w:rPr>
      </w:pPr>
      <w:r w:rsidRPr="006B1773">
        <w:rPr>
          <w:szCs w:val="24"/>
        </w:rPr>
        <w:t>Fin</w:t>
      </w:r>
      <w:r w:rsidR="00A54C50" w:rsidRPr="006B1773">
        <w:rPr>
          <w:szCs w:val="24"/>
        </w:rPr>
        <w:t>ansų ir biudžeto skyriaus vedėjo pavaduotoja</w:t>
      </w:r>
      <w:r w:rsidRPr="006B1773">
        <w:rPr>
          <w:szCs w:val="24"/>
        </w:rPr>
        <w:t xml:space="preserve"> </w:t>
      </w:r>
      <w:r w:rsidR="00A54C50" w:rsidRPr="006B1773">
        <w:rPr>
          <w:szCs w:val="24"/>
        </w:rPr>
        <w:t>Margarita Tamošauskienė</w:t>
      </w:r>
    </w:p>
    <w:p w:rsidR="0096538F" w:rsidRPr="006B1773" w:rsidRDefault="00620CDD" w:rsidP="0096538F">
      <w:pPr>
        <w:tabs>
          <w:tab w:val="left" w:pos="7938"/>
        </w:tabs>
        <w:ind w:firstLine="0"/>
        <w:jc w:val="left"/>
        <w:rPr>
          <w:szCs w:val="24"/>
        </w:rPr>
      </w:pPr>
      <w:r w:rsidRPr="006B1773">
        <w:rPr>
          <w:szCs w:val="24"/>
        </w:rPr>
        <w:t xml:space="preserve">Teisės, </w:t>
      </w:r>
      <w:r w:rsidR="0096538F" w:rsidRPr="006B1773">
        <w:rPr>
          <w:szCs w:val="24"/>
        </w:rPr>
        <w:t xml:space="preserve">personalo </w:t>
      </w:r>
      <w:r w:rsidRPr="006B1773">
        <w:rPr>
          <w:szCs w:val="24"/>
        </w:rPr>
        <w:t xml:space="preserve">ir civilinės metrikacijos </w:t>
      </w:r>
      <w:r w:rsidR="0096538F" w:rsidRPr="006B1773">
        <w:rPr>
          <w:szCs w:val="24"/>
        </w:rPr>
        <w:t xml:space="preserve">skyriaus </w:t>
      </w:r>
      <w:r w:rsidR="003F2D4A" w:rsidRPr="006B1773">
        <w:rPr>
          <w:szCs w:val="24"/>
        </w:rPr>
        <w:t>patarėja</w:t>
      </w:r>
      <w:r w:rsidR="0096538F" w:rsidRPr="006B1773">
        <w:rPr>
          <w:szCs w:val="24"/>
        </w:rPr>
        <w:t xml:space="preserve"> </w:t>
      </w:r>
      <w:r w:rsidR="003F2D4A" w:rsidRPr="006B1773">
        <w:rPr>
          <w:szCs w:val="24"/>
        </w:rPr>
        <w:t>Donata Norvaišienė</w:t>
      </w:r>
    </w:p>
    <w:p w:rsidR="0096538F" w:rsidRPr="006B1773" w:rsidRDefault="00620CDD" w:rsidP="0096538F">
      <w:pPr>
        <w:tabs>
          <w:tab w:val="left" w:pos="7938"/>
        </w:tabs>
        <w:ind w:firstLine="0"/>
        <w:jc w:val="left"/>
        <w:rPr>
          <w:szCs w:val="24"/>
        </w:rPr>
      </w:pPr>
      <w:r w:rsidRPr="006B1773">
        <w:rPr>
          <w:szCs w:val="24"/>
        </w:rPr>
        <w:t xml:space="preserve">Bendrųjų reikalų </w:t>
      </w:r>
      <w:r w:rsidR="0096538F" w:rsidRPr="006B1773">
        <w:rPr>
          <w:szCs w:val="24"/>
        </w:rPr>
        <w:t>skyriaus kalbos tvarkytoja Simona Grigalauskaitė</w:t>
      </w:r>
    </w:p>
    <w:p w:rsidR="0049654B" w:rsidRPr="006B1773" w:rsidRDefault="0049654B" w:rsidP="003F2595">
      <w:pPr>
        <w:ind w:firstLine="0"/>
      </w:pPr>
    </w:p>
    <w:p w:rsidR="00291D77" w:rsidRPr="006B1773" w:rsidRDefault="004C6BB0" w:rsidP="00C15987">
      <w:pPr>
        <w:ind w:firstLine="0"/>
        <w:rPr>
          <w:b/>
        </w:rPr>
      </w:pPr>
      <w:r w:rsidRPr="006B1773">
        <w:t>Sprendim</w:t>
      </w:r>
      <w:r w:rsidR="00A03456" w:rsidRPr="006B1773">
        <w:t>o projektą</w:t>
      </w:r>
      <w:r w:rsidRPr="006B1773">
        <w:t xml:space="preserve"> rengė</w:t>
      </w:r>
      <w:r w:rsidR="003F2595" w:rsidRPr="006B1773">
        <w:t xml:space="preserve"> </w:t>
      </w:r>
      <w:r w:rsidRPr="006B1773">
        <w:t xml:space="preserve">Finansų ir biudžeto skyriaus </w:t>
      </w:r>
      <w:r w:rsidR="00C96589" w:rsidRPr="006B1773">
        <w:t xml:space="preserve">vyr. specialistė </w:t>
      </w:r>
      <w:r w:rsidR="00FC3806" w:rsidRPr="006B1773">
        <w:t>Jovita Griguolienė</w:t>
      </w:r>
    </w:p>
    <w:p w:rsidR="00B44F99" w:rsidRPr="006B1773" w:rsidRDefault="00B44F99" w:rsidP="00B44F99">
      <w:pPr>
        <w:jc w:val="left"/>
        <w:rPr>
          <w:rFonts w:eastAsia="Lucida Sans Unicode" w:cs="Tahoma"/>
          <w:bCs/>
          <w:sz w:val="18"/>
          <w:szCs w:val="18"/>
        </w:rPr>
      </w:pPr>
    </w:p>
    <w:p w:rsidR="00B44F99" w:rsidRPr="006B1773" w:rsidRDefault="00B44F99" w:rsidP="00B44F99">
      <w:pPr>
        <w:jc w:val="left"/>
        <w:rPr>
          <w:rFonts w:eastAsia="Lucida Sans Unicode" w:cs="Tahoma"/>
          <w:bCs/>
          <w:sz w:val="18"/>
          <w:szCs w:val="18"/>
        </w:rPr>
      </w:pPr>
    </w:p>
    <w:p w:rsidR="005F743B" w:rsidRPr="006B1773" w:rsidRDefault="005F743B"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BF0899" w:rsidRPr="006B1773" w:rsidRDefault="00BF0899"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9416EC" w:rsidP="00B44F99">
      <w:pPr>
        <w:jc w:val="center"/>
        <w:rPr>
          <w:b/>
        </w:rPr>
      </w:pPr>
    </w:p>
    <w:p w:rsidR="009416EC" w:rsidRPr="006B1773" w:rsidRDefault="006A5EA7" w:rsidP="00DD1CAC">
      <w:pPr>
        <w:ind w:firstLine="0"/>
        <w:rPr>
          <w:b/>
        </w:rPr>
      </w:pPr>
      <w:r w:rsidRPr="006B1773">
        <w:rPr>
          <w:b/>
        </w:rPr>
        <w:t>\</w:t>
      </w:r>
    </w:p>
    <w:p w:rsidR="009416EC" w:rsidRPr="006B1773" w:rsidRDefault="009416EC" w:rsidP="00B44F99">
      <w:pPr>
        <w:jc w:val="center"/>
        <w:rPr>
          <w:b/>
        </w:rPr>
      </w:pPr>
    </w:p>
    <w:p w:rsidR="009416EC" w:rsidRPr="006B1773" w:rsidRDefault="009416EC" w:rsidP="00B44F99">
      <w:pPr>
        <w:jc w:val="center"/>
        <w:rPr>
          <w:b/>
        </w:rPr>
      </w:pPr>
    </w:p>
    <w:p w:rsidR="00A03456" w:rsidRPr="006B1773" w:rsidRDefault="00A03456" w:rsidP="00B44F99">
      <w:pPr>
        <w:jc w:val="center"/>
        <w:rPr>
          <w:b/>
        </w:rPr>
      </w:pPr>
    </w:p>
    <w:p w:rsidR="00A03456" w:rsidRPr="006B1773" w:rsidRDefault="00A03456" w:rsidP="00B44F99">
      <w:pPr>
        <w:jc w:val="center"/>
        <w:rPr>
          <w:b/>
        </w:rPr>
      </w:pPr>
    </w:p>
    <w:p w:rsidR="009416EC" w:rsidRPr="006B1773" w:rsidRDefault="009416EC" w:rsidP="00B44F99">
      <w:pPr>
        <w:jc w:val="center"/>
        <w:rPr>
          <w:b/>
        </w:rPr>
      </w:pPr>
    </w:p>
    <w:p w:rsidR="009416EC" w:rsidRPr="006B1773" w:rsidRDefault="009416EC" w:rsidP="009416EC">
      <w:pPr>
        <w:jc w:val="center"/>
        <w:rPr>
          <w:b/>
        </w:rPr>
      </w:pPr>
      <w:r w:rsidRPr="006B1773">
        <w:rPr>
          <w:b/>
        </w:rPr>
        <w:t>FINANSŲ IR BIUDŽETO SKYRIUS</w:t>
      </w:r>
    </w:p>
    <w:p w:rsidR="009416EC" w:rsidRPr="006B1773" w:rsidRDefault="009416EC" w:rsidP="009416EC">
      <w:pPr>
        <w:jc w:val="center"/>
        <w:rPr>
          <w:b/>
        </w:rPr>
      </w:pPr>
    </w:p>
    <w:p w:rsidR="009416EC" w:rsidRPr="006B1773" w:rsidRDefault="009416EC" w:rsidP="009416EC">
      <w:pPr>
        <w:jc w:val="center"/>
        <w:rPr>
          <w:b/>
        </w:rPr>
      </w:pPr>
      <w:r w:rsidRPr="006B1773">
        <w:rPr>
          <w:b/>
        </w:rPr>
        <w:t>AIŠKINAMASIS RAŠTAS</w:t>
      </w:r>
    </w:p>
    <w:p w:rsidR="009416EC" w:rsidRPr="006B1773" w:rsidRDefault="009416EC" w:rsidP="009416EC">
      <w:pPr>
        <w:jc w:val="center"/>
        <w:rPr>
          <w:b/>
        </w:rPr>
      </w:pPr>
      <w:r w:rsidRPr="006B1773">
        <w:rPr>
          <w:b/>
        </w:rPr>
        <w:t>PRIE SAVIVALDYBĖS TARYBOS SPRENDIMO PROJEKTO</w:t>
      </w:r>
    </w:p>
    <w:p w:rsidR="009416EC" w:rsidRPr="006B1773" w:rsidRDefault="009416EC" w:rsidP="009416EC">
      <w:pPr>
        <w:jc w:val="center"/>
        <w:rPr>
          <w:b/>
          <w:color w:val="000000"/>
          <w:sz w:val="28"/>
          <w:szCs w:val="28"/>
        </w:rPr>
      </w:pPr>
      <w:r w:rsidRPr="006B1773">
        <w:rPr>
          <w:b/>
        </w:rPr>
        <w:t>„DĖL PLUNGĖS RAJONO SAVIVALDYBĖS TARYBOS 2024 M. VASARIO 8 D. SPRENDIMO NR. T1-49 „DĖL PLUNGĖS RAJONO SAVIVALDYBĖS 2024 METŲ BIUDŽETO PATVIRTINIMO“</w:t>
      </w:r>
      <w:r w:rsidRPr="006B1773">
        <w:rPr>
          <w:b/>
          <w:color w:val="000000"/>
          <w:sz w:val="28"/>
          <w:szCs w:val="28"/>
        </w:rPr>
        <w:t xml:space="preserve"> </w:t>
      </w:r>
      <w:r w:rsidRPr="006B1773">
        <w:rPr>
          <w:b/>
          <w:color w:val="000000"/>
          <w:szCs w:val="24"/>
        </w:rPr>
        <w:t>IR JĮ KEITUSIŲ SPRENDIMŲ</w:t>
      </w:r>
      <w:r w:rsidRPr="006B1773">
        <w:rPr>
          <w:b/>
          <w:color w:val="000000"/>
          <w:sz w:val="28"/>
          <w:szCs w:val="28"/>
        </w:rPr>
        <w:t xml:space="preserve"> </w:t>
      </w:r>
      <w:r w:rsidRPr="006B1773">
        <w:rPr>
          <w:b/>
        </w:rPr>
        <w:t>PAKEITIMO“</w:t>
      </w:r>
      <w:r w:rsidRPr="006B1773">
        <w:rPr>
          <w:b/>
          <w:color w:val="000000"/>
          <w:sz w:val="28"/>
          <w:szCs w:val="28"/>
        </w:rPr>
        <w:t xml:space="preserve"> </w:t>
      </w:r>
    </w:p>
    <w:p w:rsidR="009416EC" w:rsidRPr="006B1773" w:rsidRDefault="009416EC" w:rsidP="009416EC">
      <w:pPr>
        <w:jc w:val="center"/>
      </w:pPr>
    </w:p>
    <w:p w:rsidR="009416EC" w:rsidRPr="006B1773" w:rsidRDefault="009416EC" w:rsidP="009416EC">
      <w:pPr>
        <w:jc w:val="center"/>
      </w:pPr>
      <w:r w:rsidRPr="006B1773">
        <w:t xml:space="preserve">2024 m. </w:t>
      </w:r>
      <w:r w:rsidR="0008407D" w:rsidRPr="006B1773">
        <w:t xml:space="preserve">liepos </w:t>
      </w:r>
      <w:r w:rsidR="00F6773F" w:rsidRPr="006B1773">
        <w:t>10</w:t>
      </w:r>
      <w:r w:rsidRPr="006B1773">
        <w:t xml:space="preserve"> d.</w:t>
      </w:r>
    </w:p>
    <w:p w:rsidR="009416EC" w:rsidRPr="006B1773" w:rsidRDefault="009416EC" w:rsidP="009416EC">
      <w:pPr>
        <w:jc w:val="center"/>
      </w:pPr>
      <w:r w:rsidRPr="006B1773">
        <w:t>Plungė</w:t>
      </w:r>
    </w:p>
    <w:p w:rsidR="009416EC" w:rsidRPr="006B1773" w:rsidRDefault="009416EC" w:rsidP="009416EC">
      <w:pPr>
        <w:jc w:val="center"/>
      </w:pPr>
    </w:p>
    <w:p w:rsidR="009416EC" w:rsidRPr="006B1773" w:rsidRDefault="009416EC" w:rsidP="009416EC">
      <w:pPr>
        <w:rPr>
          <w:b/>
          <w:szCs w:val="24"/>
        </w:rPr>
      </w:pPr>
      <w:r w:rsidRPr="006B1773">
        <w:rPr>
          <w:b/>
          <w:szCs w:val="24"/>
        </w:rPr>
        <w:t>1. Parengto sprendimo projekto tikslai, uždaviniai.</w:t>
      </w:r>
    </w:p>
    <w:p w:rsidR="009416EC" w:rsidRPr="006B1773" w:rsidRDefault="009416EC" w:rsidP="009416EC">
      <w:pPr>
        <w:rPr>
          <w:b/>
          <w:szCs w:val="24"/>
        </w:rPr>
      </w:pPr>
      <w:r w:rsidRPr="006B1773">
        <w:rPr>
          <w:bCs/>
          <w:szCs w:val="24"/>
        </w:rPr>
        <w:t xml:space="preserve">2024 metų Plungės rajono savivaldybės biudžeto pakeitimo sprendimo projektas </w:t>
      </w:r>
      <w:r w:rsidRPr="006B1773">
        <w:rPr>
          <w:color w:val="000000"/>
          <w:szCs w:val="24"/>
        </w:rPr>
        <w:t xml:space="preserve">parengtas </w:t>
      </w:r>
      <w:r w:rsidRPr="006B1773">
        <w:rPr>
          <w:szCs w:val="24"/>
        </w:rPr>
        <w:t>siekiant patikslinti 2024 m. biudžete patvirtintus asignavimus.</w:t>
      </w:r>
    </w:p>
    <w:p w:rsidR="009416EC" w:rsidRPr="006B1773" w:rsidRDefault="009416EC" w:rsidP="009416EC">
      <w:pPr>
        <w:tabs>
          <w:tab w:val="left" w:pos="2127"/>
        </w:tabs>
        <w:rPr>
          <w:b/>
          <w:szCs w:val="24"/>
        </w:rPr>
      </w:pPr>
      <w:r w:rsidRPr="006B1773">
        <w:rPr>
          <w:b/>
          <w:szCs w:val="24"/>
        </w:rPr>
        <w:t>2.</w:t>
      </w:r>
      <w:r w:rsidRPr="006B1773">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9416EC" w:rsidRPr="006B1773" w:rsidRDefault="009416EC" w:rsidP="009416EC">
      <w:pPr>
        <w:rPr>
          <w:szCs w:val="24"/>
        </w:rPr>
      </w:pPr>
      <w:r w:rsidRPr="006B1773">
        <w:rPr>
          <w:szCs w:val="24"/>
          <w:lang w:eastAsia="lt-LT"/>
        </w:rPr>
        <w:t xml:space="preserve">Vadovaujamasi </w:t>
      </w:r>
      <w:r w:rsidRPr="006B1773">
        <w:rPr>
          <w:szCs w:val="24"/>
        </w:rPr>
        <w:t>Lietuvos Respublikos vietos savivaldos įstatymo 16 straipsnio 2 dalies 12 punktu, Lietuvos Respublikos 2024 metų valstybės biudžeto ir savivaldybių biudžetų finansinių rodiklių patvirtinimo įstatymu ir</w:t>
      </w:r>
      <w:r w:rsidRPr="006B1773">
        <w:rPr>
          <w:bCs/>
          <w:szCs w:val="24"/>
        </w:rPr>
        <w:t xml:space="preserve"> patvirtintu Plungės rajono savivaldybės 2024 metų </w:t>
      </w:r>
      <w:r w:rsidRPr="006B1773">
        <w:rPr>
          <w:szCs w:val="24"/>
        </w:rPr>
        <w:t>biudžetu.</w:t>
      </w:r>
    </w:p>
    <w:p w:rsidR="009416EC" w:rsidRPr="006B1773" w:rsidRDefault="009416EC" w:rsidP="009416EC">
      <w:pPr>
        <w:rPr>
          <w:b/>
          <w:szCs w:val="24"/>
        </w:rPr>
      </w:pPr>
      <w:r w:rsidRPr="006B1773">
        <w:rPr>
          <w:b/>
          <w:szCs w:val="24"/>
        </w:rPr>
        <w:t>3. Kodėl būtina priimti sprendimą, kokių pozityvių rezultatų laukiama.</w:t>
      </w:r>
    </w:p>
    <w:p w:rsidR="009416EC" w:rsidRPr="006B1773" w:rsidRDefault="009416EC" w:rsidP="009416EC">
      <w:pPr>
        <w:rPr>
          <w:szCs w:val="24"/>
        </w:rPr>
      </w:pPr>
      <w:r w:rsidRPr="006B1773">
        <w:rPr>
          <w:szCs w:val="24"/>
        </w:rPr>
        <w:t>Teisės aktais Plungės rajono savivaldybei skiriamos tikslinės lėšos. Taip pat gauti įstaigų bei Savivaldybės administracijos skyrių prašymai, kurių pagrindu keičiama asignavimų paskirtis. Bus įteisinta teisinga biudžeto lėšų naudojimo ir vykdymo apskaita.</w:t>
      </w:r>
    </w:p>
    <w:p w:rsidR="009416EC" w:rsidRPr="006B1773" w:rsidRDefault="009416EC" w:rsidP="009416EC">
      <w:pPr>
        <w:rPr>
          <w:b/>
          <w:szCs w:val="24"/>
        </w:rPr>
      </w:pPr>
      <w:r w:rsidRPr="006B1773">
        <w:rPr>
          <w:b/>
          <w:szCs w:val="24"/>
        </w:rPr>
        <w:t>4. Lėšų poreikis ir finansavimo šaltiniai.</w:t>
      </w:r>
    </w:p>
    <w:p w:rsidR="009416EC" w:rsidRPr="006B1773" w:rsidRDefault="009416EC" w:rsidP="009416EC">
      <w:pPr>
        <w:rPr>
          <w:szCs w:val="24"/>
        </w:rPr>
      </w:pPr>
      <w:r w:rsidRPr="006B1773">
        <w:rPr>
          <w:szCs w:val="24"/>
        </w:rPr>
        <w:t xml:space="preserve">Teikiama asignavimų valdytojų prašymuose. </w:t>
      </w:r>
    </w:p>
    <w:p w:rsidR="009416EC" w:rsidRPr="006B1773" w:rsidRDefault="009416EC" w:rsidP="009416EC">
      <w:pPr>
        <w:rPr>
          <w:b/>
          <w:szCs w:val="24"/>
        </w:rPr>
      </w:pPr>
      <w:r w:rsidRPr="006B1773">
        <w:rPr>
          <w:b/>
          <w:szCs w:val="24"/>
        </w:rPr>
        <w:t xml:space="preserve">5. Pateikti </w:t>
      </w:r>
      <w:r w:rsidRPr="006B1773">
        <w:rPr>
          <w:rFonts w:eastAsia="TimesNewRomanPSMT"/>
          <w:b/>
          <w:szCs w:val="24"/>
        </w:rPr>
        <w:t>kitus sprendimui priimti reikalingus pagrindimus, skaičiavimus ar paaiškinimus.</w:t>
      </w:r>
    </w:p>
    <w:p w:rsidR="009416EC" w:rsidRPr="006B1773" w:rsidRDefault="009416EC" w:rsidP="009416EC">
      <w:pPr>
        <w:rPr>
          <w:szCs w:val="24"/>
        </w:rPr>
      </w:pPr>
      <w:r w:rsidRPr="006B1773">
        <w:rPr>
          <w:szCs w:val="24"/>
        </w:rPr>
        <w:t>Sprendimas parengtas vadovaujantis įstaigų pateiktais skaičiavimais, suderintais su Savivaldybės administracijos specialistais ir Savivaldybės meru.</w:t>
      </w:r>
    </w:p>
    <w:p w:rsidR="009416EC" w:rsidRPr="006B1773" w:rsidRDefault="009416EC" w:rsidP="009416EC">
      <w:pPr>
        <w:autoSpaceDE w:val="0"/>
        <w:autoSpaceDN w:val="0"/>
        <w:adjustRightInd w:val="0"/>
        <w:rPr>
          <w:rFonts w:eastAsia="TimesNewRomanPSMT"/>
          <w:b/>
          <w:szCs w:val="24"/>
        </w:rPr>
      </w:pPr>
      <w:r w:rsidRPr="006B1773">
        <w:rPr>
          <w:b/>
          <w:szCs w:val="24"/>
        </w:rPr>
        <w:t xml:space="preserve">6. Pateikti </w:t>
      </w:r>
      <w:r w:rsidRPr="006B1773">
        <w:rPr>
          <w:rFonts w:eastAsia="TimesNewRomanPSMT"/>
          <w:b/>
          <w:szCs w:val="24"/>
        </w:rPr>
        <w:t>sprendimo projekto lyginamąjį variantą, jeigu teikiamas sprendimo pakeitimo projektas.</w:t>
      </w:r>
    </w:p>
    <w:p w:rsidR="009416EC" w:rsidRPr="006B1773" w:rsidRDefault="009416EC" w:rsidP="009416EC">
      <w:pPr>
        <w:rPr>
          <w:szCs w:val="24"/>
        </w:rPr>
      </w:pPr>
      <w:r w:rsidRPr="006B1773">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9416EC" w:rsidRPr="006B1773" w:rsidRDefault="009416EC" w:rsidP="009416EC">
      <w:pPr>
        <w:autoSpaceDE w:val="0"/>
        <w:autoSpaceDN w:val="0"/>
        <w:adjustRightInd w:val="0"/>
        <w:rPr>
          <w:rFonts w:eastAsia="TimesNewRomanPSMT"/>
          <w:b/>
          <w:szCs w:val="24"/>
        </w:rPr>
      </w:pPr>
      <w:r w:rsidRPr="006B1773">
        <w:rPr>
          <w:b/>
          <w:szCs w:val="24"/>
        </w:rPr>
        <w:t xml:space="preserve">7. </w:t>
      </w:r>
      <w:r w:rsidRPr="006B1773">
        <w:rPr>
          <w:b/>
          <w:color w:val="000000"/>
          <w:szCs w:val="24"/>
        </w:rPr>
        <w:t>Sprendimo projekto antikorupcinis vertinimas.</w:t>
      </w:r>
    </w:p>
    <w:p w:rsidR="009416EC" w:rsidRPr="006B1773" w:rsidRDefault="009416EC" w:rsidP="009416EC">
      <w:pPr>
        <w:tabs>
          <w:tab w:val="left" w:pos="720"/>
        </w:tabs>
        <w:rPr>
          <w:b/>
          <w:szCs w:val="24"/>
        </w:rPr>
      </w:pPr>
      <w:r w:rsidRPr="006B1773">
        <w:rPr>
          <w:szCs w:val="24"/>
        </w:rPr>
        <w:t>Korupcijos pasireiškimo tikimybės, priėmus šį sprendimą, nėra, vertinimas nėra reikalingas.</w:t>
      </w:r>
    </w:p>
    <w:p w:rsidR="009416EC" w:rsidRPr="006B1773" w:rsidRDefault="009416EC" w:rsidP="009416EC">
      <w:pPr>
        <w:tabs>
          <w:tab w:val="left" w:pos="720"/>
        </w:tabs>
        <w:rPr>
          <w:b/>
          <w:szCs w:val="24"/>
        </w:rPr>
      </w:pPr>
      <w:r w:rsidRPr="006B1773">
        <w:rPr>
          <w:b/>
          <w:szCs w:val="24"/>
        </w:rPr>
        <w:t>8. Nurodyti, kieno iniciatyva sprendimo projektas yra parengtas.</w:t>
      </w:r>
    </w:p>
    <w:p w:rsidR="009416EC" w:rsidRPr="006B1773" w:rsidRDefault="009416EC" w:rsidP="009416EC">
      <w:pPr>
        <w:tabs>
          <w:tab w:val="left" w:pos="720"/>
        </w:tabs>
        <w:rPr>
          <w:b/>
          <w:szCs w:val="24"/>
        </w:rPr>
      </w:pPr>
      <w:r w:rsidRPr="006B1773">
        <w:rPr>
          <w:szCs w:val="24"/>
        </w:rPr>
        <w:t>Finansų ir biudžeto skyriaus ir Savivaldybės biudžeto asignavimų valdytojų iniciatyva, DVS „Kontora“ registruotais prašymais.</w:t>
      </w:r>
    </w:p>
    <w:p w:rsidR="009416EC" w:rsidRPr="006B1773" w:rsidRDefault="009416EC" w:rsidP="009416EC">
      <w:pPr>
        <w:tabs>
          <w:tab w:val="left" w:pos="720"/>
        </w:tabs>
        <w:rPr>
          <w:b/>
          <w:szCs w:val="24"/>
        </w:rPr>
      </w:pPr>
      <w:r w:rsidRPr="006B1773">
        <w:rPr>
          <w:b/>
          <w:szCs w:val="24"/>
        </w:rPr>
        <w:t>9. Nurodyti, kuri sprendimo projekto ar pridedamos medžiagos dalis (remiantis teisės aktais) yra neskelbtina.</w:t>
      </w:r>
    </w:p>
    <w:p w:rsidR="009416EC" w:rsidRPr="006B1773" w:rsidRDefault="009416EC" w:rsidP="009416EC">
      <w:pPr>
        <w:tabs>
          <w:tab w:val="left" w:pos="720"/>
        </w:tabs>
        <w:rPr>
          <w:b/>
          <w:szCs w:val="24"/>
        </w:rPr>
      </w:pPr>
      <w:r w:rsidRPr="006B1773">
        <w:rPr>
          <w:szCs w:val="24"/>
        </w:rPr>
        <w:t>Neskelbtinos informacijos nėra.</w:t>
      </w:r>
    </w:p>
    <w:p w:rsidR="009416EC" w:rsidRPr="006B1773" w:rsidRDefault="009416EC" w:rsidP="009416EC">
      <w:pPr>
        <w:tabs>
          <w:tab w:val="left" w:pos="720"/>
        </w:tabs>
        <w:rPr>
          <w:b/>
          <w:szCs w:val="24"/>
        </w:rPr>
      </w:pPr>
      <w:r w:rsidRPr="006B1773">
        <w:rPr>
          <w:b/>
          <w:szCs w:val="24"/>
        </w:rPr>
        <w:t xml:space="preserve">10. Kam (institucijoms, skyriams, organizacijoms ir t. t.) patvirtintas sprendimas turi būti išsiųstas. </w:t>
      </w:r>
    </w:p>
    <w:p w:rsidR="009416EC" w:rsidRPr="006B1773" w:rsidRDefault="009416EC" w:rsidP="009416EC">
      <w:pPr>
        <w:rPr>
          <w:szCs w:val="24"/>
        </w:rPr>
      </w:pPr>
      <w:r w:rsidRPr="006B1773">
        <w:rPr>
          <w:szCs w:val="24"/>
        </w:rPr>
        <w:t>Apie biudžeto pakeitimus Finansų ir biudžeto skyrius asignavimų valdytojus informuoja per DVS „Kontora“.</w:t>
      </w:r>
    </w:p>
    <w:p w:rsidR="009416EC" w:rsidRPr="006B1773" w:rsidRDefault="009416EC" w:rsidP="009416EC">
      <w:pPr>
        <w:rPr>
          <w:b/>
          <w:szCs w:val="24"/>
        </w:rPr>
      </w:pPr>
      <w:r w:rsidRPr="006B1773">
        <w:rPr>
          <w:b/>
          <w:szCs w:val="24"/>
        </w:rPr>
        <w:t>11. Kita svarbi informacija.</w:t>
      </w:r>
    </w:p>
    <w:p w:rsidR="00775301" w:rsidRPr="006B1773" w:rsidRDefault="00775301" w:rsidP="009416EC"/>
    <w:p w:rsidR="009416EC" w:rsidRPr="006B1773" w:rsidRDefault="009416EC" w:rsidP="009416EC">
      <w:r w:rsidRPr="006B1773">
        <w:t>SPRENDIMO PROJEKTO:</w:t>
      </w:r>
    </w:p>
    <w:p w:rsidR="009838B8" w:rsidRPr="006B1773" w:rsidRDefault="009838B8" w:rsidP="009416EC"/>
    <w:p w:rsidR="009416EC" w:rsidRPr="006B1773" w:rsidRDefault="009416EC" w:rsidP="009416EC">
      <w:r w:rsidRPr="006B1773">
        <w:t>1 PRIEDAS</w:t>
      </w:r>
    </w:p>
    <w:p w:rsidR="009416EC" w:rsidRPr="006B1773" w:rsidRDefault="009416EC" w:rsidP="00461B24">
      <w:r w:rsidRPr="006B1773">
        <w:t xml:space="preserve">Pajamos didinamos </w:t>
      </w:r>
      <w:r w:rsidR="00F31F8E" w:rsidRPr="006B1773">
        <w:t>956,832</w:t>
      </w:r>
      <w:r w:rsidRPr="006B1773">
        <w:t xml:space="preserve"> tūkst. eurų, iš jų:    </w:t>
      </w:r>
    </w:p>
    <w:p w:rsidR="00C40962" w:rsidRPr="006B1773" w:rsidRDefault="00C40962">
      <w:r w:rsidRPr="006B1773">
        <w:rPr>
          <w:szCs w:val="24"/>
        </w:rPr>
        <w:t xml:space="preserve">421,4 tūkst. eurų </w:t>
      </w:r>
      <w:r w:rsidRPr="006B1773">
        <w:t>didinama dėl gautų viršplaninių pajamų (pagal pajamų rūšis):</w:t>
      </w:r>
    </w:p>
    <w:p w:rsidR="00C40962" w:rsidRPr="006B1773" w:rsidRDefault="00C40962">
      <w:r w:rsidRPr="006B1773">
        <w:t>- 191,4 tūkst. eurų gyventojų pajamų mokestis;</w:t>
      </w:r>
    </w:p>
    <w:p w:rsidR="00C40962" w:rsidRPr="006B1773" w:rsidRDefault="00C40962">
      <w:r w:rsidRPr="006B1773">
        <w:t>- 90,0 tūkst. eurų nekilnojamojo turto mokestis;</w:t>
      </w:r>
    </w:p>
    <w:p w:rsidR="00C40962" w:rsidRPr="006B1773" w:rsidRDefault="00C40962">
      <w:r w:rsidRPr="006B1773">
        <w:t>- 13,0 tūkst. eurų palūkanos;</w:t>
      </w:r>
    </w:p>
    <w:p w:rsidR="00C40962" w:rsidRPr="006B1773" w:rsidRDefault="00C40962">
      <w:r w:rsidRPr="006B1773">
        <w:t>- 83,0 tūkst. eurų ilgalaikio materialiojo turto realizavimo pajamos;</w:t>
      </w:r>
    </w:p>
    <w:p w:rsidR="00C40962" w:rsidRPr="006B1773" w:rsidRDefault="00C40962">
      <w:pPr>
        <w:rPr>
          <w:szCs w:val="24"/>
        </w:rPr>
      </w:pPr>
      <w:r w:rsidRPr="006B1773">
        <w:rPr>
          <w:szCs w:val="24"/>
        </w:rPr>
        <w:t>- 44,0 tūkst. eurų kitos neišvardytos pajamos;</w:t>
      </w:r>
    </w:p>
    <w:p w:rsidR="001E4861" w:rsidRPr="006B1773" w:rsidRDefault="00882CCD">
      <w:r w:rsidRPr="006B1773">
        <w:t>303,</w:t>
      </w:r>
      <w:r w:rsidR="001E4861" w:rsidRPr="006B1773">
        <w:t>5 tūkst. eurų – Europos Sąjungos, kitos tarptautinės finansinės paramos lėšos</w:t>
      </w:r>
      <w:r w:rsidRPr="006B1773">
        <w:t>: 300,0 tūkst. eurų</w:t>
      </w:r>
      <w:r w:rsidR="001E4861" w:rsidRPr="006B1773">
        <w:t xml:space="preserve"> pr</w:t>
      </w:r>
      <w:r w:rsidR="009838B8" w:rsidRPr="006B1773">
        <w:t>ojektui</w:t>
      </w:r>
      <w:r w:rsidR="00240451" w:rsidRPr="006B1773">
        <w:t xml:space="preserve"> </w:t>
      </w:r>
      <w:r w:rsidR="0048151B" w:rsidRPr="006B1773">
        <w:rPr>
          <w:rFonts w:eastAsia="Calibri"/>
          <w:szCs w:val="24"/>
        </w:rPr>
        <w:t>„</w:t>
      </w:r>
      <w:r w:rsidRPr="006B1773">
        <w:rPr>
          <w:rFonts w:eastAsia="Calibri"/>
          <w:szCs w:val="24"/>
        </w:rPr>
        <w:t>Tūkstantmečio mokyklos</w:t>
      </w:r>
      <w:r w:rsidR="00240451" w:rsidRPr="006B1773">
        <w:rPr>
          <w:rFonts w:eastAsia="Calibri"/>
          <w:szCs w:val="24"/>
        </w:rPr>
        <w:t>“</w:t>
      </w:r>
      <w:r w:rsidRPr="006B1773">
        <w:t>, 3,5 tūkst. eurų projektui „Ugdymo priemonės mokykloms“;</w:t>
      </w:r>
    </w:p>
    <w:p w:rsidR="0010620C" w:rsidRPr="006B1773" w:rsidRDefault="0010620C">
      <w:pPr>
        <w:pStyle w:val="Default"/>
        <w:ind w:firstLine="720"/>
        <w:jc w:val="both"/>
      </w:pPr>
      <w:r w:rsidRPr="006B1773">
        <w:t>8,266 tūkst. eurų – pagal pateiktą išlaidų kompensavimo paraišką ATP-AM-NPT02-0016 Aplinkos projektų valdymo agentūra numato kompensuoti Savivaldybei išlaidas naudotų padangų, kurių turėtojo nustatyti neįmanoma arba kuris neegzistuoja, tvarkymui;</w:t>
      </w:r>
    </w:p>
    <w:p w:rsidR="009416EC" w:rsidRPr="006B1773" w:rsidRDefault="009A6CEF">
      <w:pPr>
        <w:pStyle w:val="Default"/>
        <w:ind w:firstLine="720"/>
        <w:jc w:val="both"/>
        <w:rPr>
          <w:rFonts w:eastAsia="Calibri"/>
        </w:rPr>
      </w:pPr>
      <w:r w:rsidRPr="006B1773">
        <w:t>10,748</w:t>
      </w:r>
      <w:r w:rsidR="009416EC" w:rsidRPr="006B1773">
        <w:t xml:space="preserve"> tūkst. eurų –</w:t>
      </w:r>
      <w:r w:rsidR="00E803F6" w:rsidRPr="006B1773">
        <w:t xml:space="preserve"> </w:t>
      </w:r>
      <w:r w:rsidR="009416EC" w:rsidRPr="006B1773">
        <w:t xml:space="preserve">Lietuvos Respublikos </w:t>
      </w:r>
      <w:r w:rsidR="0008407D" w:rsidRPr="006B1773">
        <w:t>švietimo, mokslo ir sporto</w:t>
      </w:r>
      <w:r w:rsidR="009416EC" w:rsidRPr="006B1773">
        <w:t xml:space="preserve"> ministro </w:t>
      </w:r>
      <w:r w:rsidR="009416EC" w:rsidRPr="006B1773">
        <w:rPr>
          <w:bCs/>
        </w:rPr>
        <w:t xml:space="preserve">2024 m. </w:t>
      </w:r>
      <w:r w:rsidR="0008407D" w:rsidRPr="006B1773">
        <w:rPr>
          <w:bCs/>
        </w:rPr>
        <w:t>kovo 30 d. įsakymu Nr. V-459</w:t>
      </w:r>
      <w:r w:rsidR="009416EC" w:rsidRPr="006B1773">
        <w:rPr>
          <w:bCs/>
        </w:rPr>
        <w:t xml:space="preserve"> </w:t>
      </w:r>
      <w:r w:rsidR="009416EC" w:rsidRPr="006B1773">
        <w:t xml:space="preserve">Savivaldybei skirta </w:t>
      </w:r>
      <w:r w:rsidR="009416EC" w:rsidRPr="006B1773">
        <w:rPr>
          <w:rFonts w:eastAsia="Calibri"/>
        </w:rPr>
        <w:t xml:space="preserve">dotacija </w:t>
      </w:r>
      <w:r w:rsidR="0008407D" w:rsidRPr="006B1773">
        <w:rPr>
          <w:rFonts w:eastAsia="Calibri"/>
        </w:rPr>
        <w:t>valstybinių ir savivaldybių mokyklų mokytojų, dirbančių pagal ikimokyklinio, priešmokyklinio, bendrojo ugdymo ir profesinio mokymo programas, personalo optimizavimui ir atnaujinimui;</w:t>
      </w:r>
    </w:p>
    <w:p w:rsidR="00EB7B57" w:rsidRPr="006B1773" w:rsidRDefault="00EB7B57">
      <w:pPr>
        <w:pStyle w:val="Default"/>
        <w:ind w:firstLine="720"/>
        <w:jc w:val="both"/>
      </w:pPr>
      <w:r w:rsidRPr="006B1773">
        <w:rPr>
          <w:rFonts w:eastAsia="Calibri"/>
        </w:rPr>
        <w:t xml:space="preserve">12,0 tūkst. eurų </w:t>
      </w:r>
      <w:r w:rsidRPr="006B1773">
        <w:t xml:space="preserve">– Jaunimo reikalų agentūros </w:t>
      </w:r>
      <w:r w:rsidR="009F4F62" w:rsidRPr="006B1773">
        <w:t xml:space="preserve">direktoriaus </w:t>
      </w:r>
      <w:r w:rsidRPr="006B1773">
        <w:t xml:space="preserve">2024 m. birželio </w:t>
      </w:r>
      <w:r w:rsidR="009F4F62" w:rsidRPr="006B1773">
        <w:t>25 d. įsakymu Nr. 2V-(1,4E) skiriamos lėšos jaunimo užimtumo vasarą ir integracijos į darbo rinką projektui;</w:t>
      </w:r>
    </w:p>
    <w:p w:rsidR="00F31F8E" w:rsidRPr="006B1773" w:rsidRDefault="00F31F8E" w:rsidP="00F31F8E">
      <w:pPr>
        <w:pStyle w:val="Default"/>
        <w:ind w:firstLine="720"/>
        <w:jc w:val="both"/>
        <w:rPr>
          <w:rFonts w:eastAsia="Calibri"/>
        </w:rPr>
      </w:pPr>
      <w:r w:rsidRPr="006B1773">
        <w:t>197,218 tūkst. eurų –</w:t>
      </w:r>
      <w:r w:rsidR="0037039C" w:rsidRPr="006B1773">
        <w:t xml:space="preserve"> Lietuvos Respublikos ekono</w:t>
      </w:r>
      <w:r w:rsidRPr="006B1773">
        <w:t xml:space="preserve">mikos ir inovacijų ministro 2024 </w:t>
      </w:r>
      <w:r w:rsidR="0037039C" w:rsidRPr="006B1773">
        <w:t xml:space="preserve">m. </w:t>
      </w:r>
      <w:r w:rsidRPr="006B1773">
        <w:t>liepos 12 d. įsakymu Nr. 4-389</w:t>
      </w:r>
      <w:r w:rsidR="0037039C" w:rsidRPr="006B1773">
        <w:t xml:space="preserve"> skiriamas finansavimas Plungės r. savivaldybės administracijos pateiktam  projektui "Margirio gatvės atkarpos, esančios Plungės mieste, paprastojo remonto darbai, kuriant investicijoms palankią aplinką";</w:t>
      </w:r>
    </w:p>
    <w:p w:rsidR="00E803F6" w:rsidRPr="006B1773" w:rsidRDefault="00513137">
      <w:pPr>
        <w:pStyle w:val="Default"/>
        <w:ind w:firstLine="720"/>
        <w:jc w:val="both"/>
      </w:pPr>
      <w:r w:rsidRPr="006B1773">
        <w:t>3,</w:t>
      </w:r>
      <w:r w:rsidR="00E803F6" w:rsidRPr="006B1773">
        <w:t>7 tūkst. eurų didinamos pajamos įmokų už prekes ir paslaugas</w:t>
      </w:r>
      <w:r w:rsidR="006260E9" w:rsidRPr="006B1773">
        <w:t xml:space="preserve">, </w:t>
      </w:r>
      <w:r w:rsidR="00E803F6" w:rsidRPr="006B1773">
        <w:t xml:space="preserve">nes </w:t>
      </w:r>
      <w:r w:rsidR="006260E9" w:rsidRPr="006B1773">
        <w:t>Plungės rajono</w:t>
      </w:r>
      <w:r w:rsidRPr="006B1773">
        <w:t xml:space="preserve"> Žlibinų kultūros centras</w:t>
      </w:r>
      <w:r w:rsidR="006260E9" w:rsidRPr="006B1773">
        <w:t xml:space="preserve"> </w:t>
      </w:r>
      <w:r w:rsidR="00E803F6" w:rsidRPr="006B1773">
        <w:t>gavo daugiau pajamų nei planavo</w:t>
      </w:r>
      <w:r w:rsidR="00461B24" w:rsidRPr="006B1773">
        <w:t>.</w:t>
      </w:r>
    </w:p>
    <w:p w:rsidR="00F13444" w:rsidRPr="006B1773" w:rsidRDefault="00F13444"/>
    <w:p w:rsidR="009416EC" w:rsidRPr="006B1773" w:rsidRDefault="009416EC">
      <w:r w:rsidRPr="006B1773">
        <w:t>3 PRIEDAS</w:t>
      </w:r>
    </w:p>
    <w:p w:rsidR="00513137" w:rsidRPr="006B1773" w:rsidRDefault="00513137">
      <w:r w:rsidRPr="006B1773">
        <w:t xml:space="preserve">Asignavimai savarankiškosioms </w:t>
      </w:r>
      <w:r w:rsidR="00461B24" w:rsidRPr="006B1773">
        <w:t>s</w:t>
      </w:r>
      <w:r w:rsidRPr="006B1773">
        <w:t>avivaldybė</w:t>
      </w:r>
      <w:r w:rsidR="009B4C02" w:rsidRPr="006B1773">
        <w:t>s funkcijoms vykdyti didinami 421,4 t</w:t>
      </w:r>
      <w:r w:rsidRPr="006B1773">
        <w:t xml:space="preserve">ūkst. eurų. </w:t>
      </w:r>
    </w:p>
    <w:p w:rsidR="00513137" w:rsidRPr="006B1773" w:rsidRDefault="00513137" w:rsidP="00D6466D">
      <w:r w:rsidRPr="006B1773">
        <w:t>Įvertinus Savivaldybės biudžeto asignavimų valdytojų prašymus, paskirstyta dalis viršplaninių pajamų ir perskirstytos kai kurioms priemonėms sumažintos išlaidos. Asignavimai skiriami įstaigų veiklai užtikrinti, įvairiems remonto darbams, projektams vykdyti, nurodyti 1 lentelėje.</w:t>
      </w:r>
    </w:p>
    <w:p w:rsidR="00BC4A40" w:rsidRPr="006B1773" w:rsidRDefault="00BC4A40" w:rsidP="00461B24">
      <w:pPr>
        <w:pStyle w:val="Sraopastraipa"/>
        <w:ind w:left="0" w:firstLine="720"/>
        <w:jc w:val="both"/>
        <w:rPr>
          <w:rFonts w:ascii="Times New Roman" w:hAnsi="Times New Roman"/>
          <w:sz w:val="24"/>
          <w:szCs w:val="24"/>
        </w:rPr>
      </w:pPr>
    </w:p>
    <w:p w:rsidR="00B71F82" w:rsidRPr="006B1773" w:rsidRDefault="00513137" w:rsidP="00B71F82">
      <w:r w:rsidRPr="006B1773">
        <w:t>5</w:t>
      </w:r>
      <w:r w:rsidR="00B71F82" w:rsidRPr="006B1773">
        <w:t xml:space="preserve"> PRIEDAS</w:t>
      </w:r>
    </w:p>
    <w:p w:rsidR="00F13444" w:rsidRPr="006B1773" w:rsidRDefault="00F13444" w:rsidP="00F13444">
      <w:r w:rsidRPr="006B1773">
        <w:t>Specialiosios tikslinės dotacijos, skiriamos ugdymo reikmėms finansuoti, lėšos perskirstomos švietimo įstaigoms.</w:t>
      </w:r>
    </w:p>
    <w:p w:rsidR="00B71F82" w:rsidRPr="006B1773" w:rsidRDefault="00B71F82" w:rsidP="009416EC">
      <w:pPr>
        <w:pStyle w:val="Sraopastraipa"/>
        <w:ind w:left="0" w:firstLine="720"/>
        <w:jc w:val="both"/>
        <w:rPr>
          <w:rFonts w:ascii="Times New Roman" w:hAnsi="Times New Roman"/>
          <w:sz w:val="24"/>
          <w:szCs w:val="24"/>
        </w:rPr>
      </w:pPr>
    </w:p>
    <w:p w:rsidR="009416EC" w:rsidRPr="006B1773" w:rsidRDefault="009416EC" w:rsidP="009416EC">
      <w:r w:rsidRPr="006B1773">
        <w:t>6 PRIEDAS</w:t>
      </w:r>
    </w:p>
    <w:p w:rsidR="009416EC" w:rsidRPr="006B1773" w:rsidRDefault="009416EC" w:rsidP="009416EC">
      <w:r w:rsidRPr="006B1773">
        <w:t>Gautos tikslinės dotacijos skiriamos pagal tikslinę paskirtį.</w:t>
      </w:r>
    </w:p>
    <w:p w:rsidR="009838B8" w:rsidRPr="006B1773" w:rsidRDefault="009838B8" w:rsidP="009416EC"/>
    <w:p w:rsidR="009838B8" w:rsidRPr="006B1773" w:rsidRDefault="009416EC" w:rsidP="009416EC">
      <w:pPr>
        <w:rPr>
          <w:szCs w:val="24"/>
        </w:rPr>
      </w:pPr>
      <w:r w:rsidRPr="006B1773">
        <w:rPr>
          <w:szCs w:val="24"/>
        </w:rPr>
        <w:t>7 PRIEDAS</w:t>
      </w:r>
    </w:p>
    <w:p w:rsidR="009416EC" w:rsidRPr="006B1773" w:rsidRDefault="00513137" w:rsidP="009416EC">
      <w:pPr>
        <w:rPr>
          <w:szCs w:val="24"/>
        </w:rPr>
      </w:pPr>
      <w:r w:rsidRPr="006B1773">
        <w:t>Žlibinų kultūros centras</w:t>
      </w:r>
      <w:r w:rsidRPr="006B1773">
        <w:rPr>
          <w:szCs w:val="24"/>
        </w:rPr>
        <w:t>, gavęs</w:t>
      </w:r>
      <w:r w:rsidR="00B00AE2" w:rsidRPr="006B1773">
        <w:rPr>
          <w:szCs w:val="24"/>
        </w:rPr>
        <w:t xml:space="preserve"> daugiau pajamų,</w:t>
      </w:r>
      <w:r w:rsidR="009416EC" w:rsidRPr="006B1773">
        <w:rPr>
          <w:szCs w:val="24"/>
        </w:rPr>
        <w:t xml:space="preserve"> skiria </w:t>
      </w:r>
      <w:r w:rsidR="00B00AE2" w:rsidRPr="006B1773">
        <w:rPr>
          <w:szCs w:val="24"/>
        </w:rPr>
        <w:t xml:space="preserve">jas savo </w:t>
      </w:r>
      <w:r w:rsidR="009416EC" w:rsidRPr="006B1773">
        <w:rPr>
          <w:szCs w:val="24"/>
        </w:rPr>
        <w:t xml:space="preserve">veiklai finansuoti. </w:t>
      </w:r>
    </w:p>
    <w:p w:rsidR="00775301" w:rsidRPr="006B1773" w:rsidRDefault="00775301" w:rsidP="009416EC">
      <w:pPr>
        <w:rPr>
          <w:szCs w:val="24"/>
        </w:rPr>
      </w:pPr>
    </w:p>
    <w:p w:rsidR="009416EC" w:rsidRPr="006B1773" w:rsidRDefault="009416EC" w:rsidP="009416EC">
      <w:r w:rsidRPr="006B1773">
        <w:t>Visi lėšų pasikeitimai (didėjimai ir mažėjimai), nurodyti 9 priede, išdėstyti pagal 2024</w:t>
      </w:r>
      <w:r w:rsidRPr="006B1773">
        <w:rPr>
          <w:szCs w:val="24"/>
        </w:rPr>
        <w:t>–</w:t>
      </w:r>
      <w:r w:rsidRPr="006B1773">
        <w:t>2026 metų strateginio veiklos plano programas.</w:t>
      </w:r>
    </w:p>
    <w:p w:rsidR="009416EC" w:rsidRPr="006B1773" w:rsidRDefault="009416EC" w:rsidP="009416EC">
      <w:pPr>
        <w:ind w:firstLine="0"/>
        <w:rPr>
          <w:szCs w:val="24"/>
        </w:rPr>
      </w:pPr>
      <w:r w:rsidRPr="006B1773">
        <w:t xml:space="preserve">                                         </w:t>
      </w:r>
    </w:p>
    <w:p w:rsidR="009416EC" w:rsidRPr="006B1773" w:rsidRDefault="009416EC" w:rsidP="009416EC">
      <w:pPr>
        <w:ind w:firstLine="0"/>
        <w:rPr>
          <w:szCs w:val="24"/>
        </w:rPr>
      </w:pPr>
    </w:p>
    <w:p w:rsidR="009416EC" w:rsidRPr="006B1773" w:rsidRDefault="009416EC" w:rsidP="009416EC">
      <w:pPr>
        <w:widowControl w:val="0"/>
        <w:ind w:firstLine="0"/>
        <w:rPr>
          <w:rFonts w:eastAsia="Lucida Sans Unicode"/>
          <w:kern w:val="2"/>
          <w:lang w:eastAsia="ar-SA"/>
        </w:rPr>
      </w:pPr>
      <w:r w:rsidRPr="006B1773">
        <w:rPr>
          <w:rFonts w:eastAsia="Lucida Sans Unicode"/>
          <w:kern w:val="2"/>
        </w:rPr>
        <w:t>Rengėja</w:t>
      </w:r>
      <w:r w:rsidRPr="006B1773">
        <w:rPr>
          <w:rFonts w:eastAsia="Lucida Sans Unicode"/>
          <w:kern w:val="2"/>
        </w:rPr>
        <w:tab/>
      </w:r>
      <w:r w:rsidRPr="006B1773">
        <w:rPr>
          <w:rFonts w:eastAsia="Lucida Sans Unicode"/>
          <w:kern w:val="2"/>
        </w:rPr>
        <w:tab/>
        <w:t xml:space="preserve">                                      </w:t>
      </w:r>
    </w:p>
    <w:p w:rsidR="009416EC" w:rsidRDefault="009416EC" w:rsidP="009416EC">
      <w:pPr>
        <w:widowControl w:val="0"/>
        <w:ind w:firstLine="0"/>
        <w:jc w:val="left"/>
        <w:rPr>
          <w:b/>
        </w:rPr>
      </w:pPr>
      <w:r w:rsidRPr="006B1773">
        <w:t xml:space="preserve">Finansų ir biudžeto skyriaus </w:t>
      </w:r>
      <w:r w:rsidR="00A54C50" w:rsidRPr="006B1773">
        <w:t>vyr. specialistė</w:t>
      </w:r>
      <w:r w:rsidRPr="006B1773">
        <w:t xml:space="preserve">                </w:t>
      </w:r>
      <w:r w:rsidR="00A54C50" w:rsidRPr="006B1773">
        <w:t xml:space="preserve">                        </w:t>
      </w:r>
      <w:r w:rsidRPr="006B1773">
        <w:t xml:space="preserve">   </w:t>
      </w:r>
      <w:r w:rsidRPr="006B1773">
        <w:rPr>
          <w:rFonts w:eastAsia="Lucida Sans Unicode" w:cs="Tahoma"/>
          <w:b/>
          <w:bCs/>
        </w:rPr>
        <w:t xml:space="preserve"> </w:t>
      </w:r>
      <w:r w:rsidR="00A54C50" w:rsidRPr="006B1773">
        <w:rPr>
          <w:rFonts w:eastAsia="Lucida Sans Unicode" w:cs="Tahoma"/>
          <w:bCs/>
        </w:rPr>
        <w:t>Jovita Griguolienė</w:t>
      </w:r>
      <w:bookmarkStart w:id="0" w:name="_GoBack"/>
      <w:bookmarkEnd w:id="0"/>
    </w:p>
    <w:sectPr w:rsidR="009416EC"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097" w:rsidRDefault="00C56097">
      <w:r>
        <w:separator/>
      </w:r>
    </w:p>
  </w:endnote>
  <w:endnote w:type="continuationSeparator" w:id="0">
    <w:p w:rsidR="00C56097" w:rsidRDefault="00C56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097" w:rsidRDefault="00C56097">
      <w:r>
        <w:separator/>
      </w:r>
    </w:p>
  </w:footnote>
  <w:footnote w:type="continuationSeparator" w:id="0">
    <w:p w:rsidR="00C56097" w:rsidRDefault="00C5609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15EE"/>
    <w:rsid w:val="00023B3B"/>
    <w:rsid w:val="00024221"/>
    <w:rsid w:val="00024CA3"/>
    <w:rsid w:val="000276C3"/>
    <w:rsid w:val="0002779A"/>
    <w:rsid w:val="00027C4E"/>
    <w:rsid w:val="00037311"/>
    <w:rsid w:val="00043E45"/>
    <w:rsid w:val="00044630"/>
    <w:rsid w:val="00045828"/>
    <w:rsid w:val="00045EB6"/>
    <w:rsid w:val="000466B2"/>
    <w:rsid w:val="00051652"/>
    <w:rsid w:val="0005330A"/>
    <w:rsid w:val="00054725"/>
    <w:rsid w:val="00056394"/>
    <w:rsid w:val="0005762E"/>
    <w:rsid w:val="00060C13"/>
    <w:rsid w:val="000620FC"/>
    <w:rsid w:val="00062D0E"/>
    <w:rsid w:val="00062EC6"/>
    <w:rsid w:val="00063763"/>
    <w:rsid w:val="0006422F"/>
    <w:rsid w:val="00065C56"/>
    <w:rsid w:val="00066CFB"/>
    <w:rsid w:val="00071488"/>
    <w:rsid w:val="00071AE6"/>
    <w:rsid w:val="000721DE"/>
    <w:rsid w:val="00072558"/>
    <w:rsid w:val="00073599"/>
    <w:rsid w:val="000742D4"/>
    <w:rsid w:val="00074BAB"/>
    <w:rsid w:val="00077D83"/>
    <w:rsid w:val="00080610"/>
    <w:rsid w:val="00083163"/>
    <w:rsid w:val="00083AB8"/>
    <w:rsid w:val="0008407D"/>
    <w:rsid w:val="000873E0"/>
    <w:rsid w:val="00087D36"/>
    <w:rsid w:val="0009008D"/>
    <w:rsid w:val="00090BBF"/>
    <w:rsid w:val="00091E2E"/>
    <w:rsid w:val="00093752"/>
    <w:rsid w:val="0009467F"/>
    <w:rsid w:val="0009599A"/>
    <w:rsid w:val="000978B7"/>
    <w:rsid w:val="000A043C"/>
    <w:rsid w:val="000A07E4"/>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3445"/>
    <w:rsid w:val="000D644C"/>
    <w:rsid w:val="000E13DA"/>
    <w:rsid w:val="000E16CE"/>
    <w:rsid w:val="000E47E6"/>
    <w:rsid w:val="000F07BA"/>
    <w:rsid w:val="000F089C"/>
    <w:rsid w:val="000F13CA"/>
    <w:rsid w:val="000F3E4D"/>
    <w:rsid w:val="000F598E"/>
    <w:rsid w:val="000F764E"/>
    <w:rsid w:val="00102154"/>
    <w:rsid w:val="001022EC"/>
    <w:rsid w:val="00103736"/>
    <w:rsid w:val="00104547"/>
    <w:rsid w:val="0010620C"/>
    <w:rsid w:val="001111B5"/>
    <w:rsid w:val="00113330"/>
    <w:rsid w:val="00113402"/>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3AEE"/>
    <w:rsid w:val="00175841"/>
    <w:rsid w:val="0017644A"/>
    <w:rsid w:val="0018119F"/>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2D8C"/>
    <w:rsid w:val="001D4E85"/>
    <w:rsid w:val="001D4F2B"/>
    <w:rsid w:val="001D549E"/>
    <w:rsid w:val="001D58C0"/>
    <w:rsid w:val="001D6D92"/>
    <w:rsid w:val="001D76E3"/>
    <w:rsid w:val="001E01C3"/>
    <w:rsid w:val="001E1A87"/>
    <w:rsid w:val="001E44C3"/>
    <w:rsid w:val="001E4861"/>
    <w:rsid w:val="001E4D52"/>
    <w:rsid w:val="001E4F61"/>
    <w:rsid w:val="001F0423"/>
    <w:rsid w:val="001F11BD"/>
    <w:rsid w:val="001F2F46"/>
    <w:rsid w:val="002007C1"/>
    <w:rsid w:val="0020154C"/>
    <w:rsid w:val="0020208C"/>
    <w:rsid w:val="002021D3"/>
    <w:rsid w:val="00203308"/>
    <w:rsid w:val="00205E0B"/>
    <w:rsid w:val="00207F65"/>
    <w:rsid w:val="0021056E"/>
    <w:rsid w:val="00212B93"/>
    <w:rsid w:val="0021651F"/>
    <w:rsid w:val="002170F1"/>
    <w:rsid w:val="002176F1"/>
    <w:rsid w:val="00221539"/>
    <w:rsid w:val="002225C3"/>
    <w:rsid w:val="00223E9F"/>
    <w:rsid w:val="002244B9"/>
    <w:rsid w:val="0022483C"/>
    <w:rsid w:val="00225DE6"/>
    <w:rsid w:val="002261FB"/>
    <w:rsid w:val="00226909"/>
    <w:rsid w:val="00230275"/>
    <w:rsid w:val="00230738"/>
    <w:rsid w:val="00233361"/>
    <w:rsid w:val="002340F8"/>
    <w:rsid w:val="002372F5"/>
    <w:rsid w:val="00237396"/>
    <w:rsid w:val="00240451"/>
    <w:rsid w:val="00243BA0"/>
    <w:rsid w:val="00245DC8"/>
    <w:rsid w:val="002466D9"/>
    <w:rsid w:val="002504BA"/>
    <w:rsid w:val="00250D47"/>
    <w:rsid w:val="002523C2"/>
    <w:rsid w:val="0025355D"/>
    <w:rsid w:val="0025389E"/>
    <w:rsid w:val="002566E1"/>
    <w:rsid w:val="00257097"/>
    <w:rsid w:val="00257B15"/>
    <w:rsid w:val="00257B82"/>
    <w:rsid w:val="00260132"/>
    <w:rsid w:val="0026130A"/>
    <w:rsid w:val="00263E89"/>
    <w:rsid w:val="00264800"/>
    <w:rsid w:val="00265198"/>
    <w:rsid w:val="002668B0"/>
    <w:rsid w:val="00270358"/>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1D77"/>
    <w:rsid w:val="0029202E"/>
    <w:rsid w:val="00294179"/>
    <w:rsid w:val="00295F0F"/>
    <w:rsid w:val="002968AF"/>
    <w:rsid w:val="0029759E"/>
    <w:rsid w:val="002A514C"/>
    <w:rsid w:val="002A5397"/>
    <w:rsid w:val="002A651E"/>
    <w:rsid w:val="002B237C"/>
    <w:rsid w:val="002B4F25"/>
    <w:rsid w:val="002B720F"/>
    <w:rsid w:val="002C0357"/>
    <w:rsid w:val="002C108B"/>
    <w:rsid w:val="002C3064"/>
    <w:rsid w:val="002C3C3F"/>
    <w:rsid w:val="002C55F5"/>
    <w:rsid w:val="002C6E30"/>
    <w:rsid w:val="002C7145"/>
    <w:rsid w:val="002C7F2C"/>
    <w:rsid w:val="002D4248"/>
    <w:rsid w:val="002D4BDB"/>
    <w:rsid w:val="002E17F0"/>
    <w:rsid w:val="002E3E01"/>
    <w:rsid w:val="002E7EC6"/>
    <w:rsid w:val="002F2DB7"/>
    <w:rsid w:val="002F4713"/>
    <w:rsid w:val="003048A4"/>
    <w:rsid w:val="00305202"/>
    <w:rsid w:val="00306F2E"/>
    <w:rsid w:val="00314E41"/>
    <w:rsid w:val="00315CA4"/>
    <w:rsid w:val="00320566"/>
    <w:rsid w:val="00320CAA"/>
    <w:rsid w:val="00321C51"/>
    <w:rsid w:val="00322B2E"/>
    <w:rsid w:val="00324497"/>
    <w:rsid w:val="003248F8"/>
    <w:rsid w:val="00324E3F"/>
    <w:rsid w:val="00330B2F"/>
    <w:rsid w:val="00331D2F"/>
    <w:rsid w:val="00332C52"/>
    <w:rsid w:val="00336758"/>
    <w:rsid w:val="003368C9"/>
    <w:rsid w:val="0033726F"/>
    <w:rsid w:val="0034056D"/>
    <w:rsid w:val="00340E87"/>
    <w:rsid w:val="00344651"/>
    <w:rsid w:val="003447FE"/>
    <w:rsid w:val="00352E31"/>
    <w:rsid w:val="0035428C"/>
    <w:rsid w:val="00356A61"/>
    <w:rsid w:val="00357D2C"/>
    <w:rsid w:val="00363F6E"/>
    <w:rsid w:val="003663A7"/>
    <w:rsid w:val="00366646"/>
    <w:rsid w:val="00366F83"/>
    <w:rsid w:val="00367C56"/>
    <w:rsid w:val="0037039C"/>
    <w:rsid w:val="00371D07"/>
    <w:rsid w:val="00372578"/>
    <w:rsid w:val="00372EBE"/>
    <w:rsid w:val="00375325"/>
    <w:rsid w:val="00375483"/>
    <w:rsid w:val="00377486"/>
    <w:rsid w:val="00381AFC"/>
    <w:rsid w:val="00381FB7"/>
    <w:rsid w:val="003825AE"/>
    <w:rsid w:val="00390C66"/>
    <w:rsid w:val="00393941"/>
    <w:rsid w:val="00393DF3"/>
    <w:rsid w:val="003940B2"/>
    <w:rsid w:val="00394230"/>
    <w:rsid w:val="00394BCB"/>
    <w:rsid w:val="00396E52"/>
    <w:rsid w:val="003A2143"/>
    <w:rsid w:val="003A3BE5"/>
    <w:rsid w:val="003A4D77"/>
    <w:rsid w:val="003A57F4"/>
    <w:rsid w:val="003A7B87"/>
    <w:rsid w:val="003B061B"/>
    <w:rsid w:val="003B4579"/>
    <w:rsid w:val="003B52E0"/>
    <w:rsid w:val="003B5811"/>
    <w:rsid w:val="003B5BE4"/>
    <w:rsid w:val="003B5BFF"/>
    <w:rsid w:val="003B6161"/>
    <w:rsid w:val="003C00D5"/>
    <w:rsid w:val="003C24A9"/>
    <w:rsid w:val="003C3B3E"/>
    <w:rsid w:val="003C4B04"/>
    <w:rsid w:val="003C52D5"/>
    <w:rsid w:val="003C68CF"/>
    <w:rsid w:val="003C6EB5"/>
    <w:rsid w:val="003D40E7"/>
    <w:rsid w:val="003D5A90"/>
    <w:rsid w:val="003D6642"/>
    <w:rsid w:val="003D79DC"/>
    <w:rsid w:val="003E029E"/>
    <w:rsid w:val="003E2B54"/>
    <w:rsid w:val="003E337E"/>
    <w:rsid w:val="003E4BCC"/>
    <w:rsid w:val="003E4F8B"/>
    <w:rsid w:val="003E681D"/>
    <w:rsid w:val="003E7254"/>
    <w:rsid w:val="003E7F11"/>
    <w:rsid w:val="003F2595"/>
    <w:rsid w:val="003F2676"/>
    <w:rsid w:val="003F2D4A"/>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3C4E"/>
    <w:rsid w:val="0042402D"/>
    <w:rsid w:val="004273E4"/>
    <w:rsid w:val="00427DB0"/>
    <w:rsid w:val="0043008D"/>
    <w:rsid w:val="004328CF"/>
    <w:rsid w:val="004351B5"/>
    <w:rsid w:val="00435CD4"/>
    <w:rsid w:val="00436D61"/>
    <w:rsid w:val="00444E2E"/>
    <w:rsid w:val="00446086"/>
    <w:rsid w:val="004528B1"/>
    <w:rsid w:val="00452BE1"/>
    <w:rsid w:val="00453194"/>
    <w:rsid w:val="00461B24"/>
    <w:rsid w:val="00463C35"/>
    <w:rsid w:val="00464812"/>
    <w:rsid w:val="00464E0E"/>
    <w:rsid w:val="004666F3"/>
    <w:rsid w:val="0046680C"/>
    <w:rsid w:val="00467E84"/>
    <w:rsid w:val="00470379"/>
    <w:rsid w:val="00471F2C"/>
    <w:rsid w:val="00472514"/>
    <w:rsid w:val="00472988"/>
    <w:rsid w:val="00472BCA"/>
    <w:rsid w:val="004733DD"/>
    <w:rsid w:val="00473D9B"/>
    <w:rsid w:val="004776DF"/>
    <w:rsid w:val="0048151B"/>
    <w:rsid w:val="0048335D"/>
    <w:rsid w:val="00485A87"/>
    <w:rsid w:val="00486A3D"/>
    <w:rsid w:val="00491B8B"/>
    <w:rsid w:val="0049226A"/>
    <w:rsid w:val="0049613F"/>
    <w:rsid w:val="0049654B"/>
    <w:rsid w:val="00497C20"/>
    <w:rsid w:val="00497D5C"/>
    <w:rsid w:val="004A10B3"/>
    <w:rsid w:val="004A1D04"/>
    <w:rsid w:val="004A2123"/>
    <w:rsid w:val="004A35BD"/>
    <w:rsid w:val="004A40F2"/>
    <w:rsid w:val="004A4AB3"/>
    <w:rsid w:val="004A68CF"/>
    <w:rsid w:val="004B04D8"/>
    <w:rsid w:val="004B0C16"/>
    <w:rsid w:val="004B1F8F"/>
    <w:rsid w:val="004B4FC0"/>
    <w:rsid w:val="004B59C7"/>
    <w:rsid w:val="004B7E8E"/>
    <w:rsid w:val="004C09E0"/>
    <w:rsid w:val="004C1555"/>
    <w:rsid w:val="004C38FF"/>
    <w:rsid w:val="004C4285"/>
    <w:rsid w:val="004C45E9"/>
    <w:rsid w:val="004C4A65"/>
    <w:rsid w:val="004C577E"/>
    <w:rsid w:val="004C5FE4"/>
    <w:rsid w:val="004C6BB0"/>
    <w:rsid w:val="004C7669"/>
    <w:rsid w:val="004D23DF"/>
    <w:rsid w:val="004D30FD"/>
    <w:rsid w:val="004D3C6B"/>
    <w:rsid w:val="004D651B"/>
    <w:rsid w:val="004D6816"/>
    <w:rsid w:val="004E06F6"/>
    <w:rsid w:val="004E1935"/>
    <w:rsid w:val="004E2A3F"/>
    <w:rsid w:val="004E3D06"/>
    <w:rsid w:val="004E739D"/>
    <w:rsid w:val="004E7518"/>
    <w:rsid w:val="004E79D0"/>
    <w:rsid w:val="004E7BEA"/>
    <w:rsid w:val="004E7D57"/>
    <w:rsid w:val="004F1B85"/>
    <w:rsid w:val="004F26F5"/>
    <w:rsid w:val="004F2DF3"/>
    <w:rsid w:val="004F32BD"/>
    <w:rsid w:val="004F5287"/>
    <w:rsid w:val="004F7E5E"/>
    <w:rsid w:val="00501EBE"/>
    <w:rsid w:val="00504042"/>
    <w:rsid w:val="00504319"/>
    <w:rsid w:val="005048EA"/>
    <w:rsid w:val="005066BE"/>
    <w:rsid w:val="00510DF6"/>
    <w:rsid w:val="0051189C"/>
    <w:rsid w:val="00512AEF"/>
    <w:rsid w:val="00512DD5"/>
    <w:rsid w:val="00513137"/>
    <w:rsid w:val="005160DB"/>
    <w:rsid w:val="00516617"/>
    <w:rsid w:val="0051780F"/>
    <w:rsid w:val="005209AB"/>
    <w:rsid w:val="005232A1"/>
    <w:rsid w:val="00523FB2"/>
    <w:rsid w:val="00524B52"/>
    <w:rsid w:val="0052542A"/>
    <w:rsid w:val="005268E2"/>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85DC3"/>
    <w:rsid w:val="00591EF4"/>
    <w:rsid w:val="00594A66"/>
    <w:rsid w:val="00597DC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172D"/>
    <w:rsid w:val="005C2525"/>
    <w:rsid w:val="005C634E"/>
    <w:rsid w:val="005C7641"/>
    <w:rsid w:val="005D3045"/>
    <w:rsid w:val="005D4430"/>
    <w:rsid w:val="005D648D"/>
    <w:rsid w:val="005E01AA"/>
    <w:rsid w:val="005E0685"/>
    <w:rsid w:val="005E3185"/>
    <w:rsid w:val="005E640A"/>
    <w:rsid w:val="005F2425"/>
    <w:rsid w:val="005F63B2"/>
    <w:rsid w:val="005F6A43"/>
    <w:rsid w:val="005F743B"/>
    <w:rsid w:val="00600203"/>
    <w:rsid w:val="006021FA"/>
    <w:rsid w:val="00602902"/>
    <w:rsid w:val="0060336D"/>
    <w:rsid w:val="00604FEB"/>
    <w:rsid w:val="00610182"/>
    <w:rsid w:val="00610AD2"/>
    <w:rsid w:val="00611E0C"/>
    <w:rsid w:val="00616E79"/>
    <w:rsid w:val="0061771A"/>
    <w:rsid w:val="00620539"/>
    <w:rsid w:val="00620CDD"/>
    <w:rsid w:val="00621D2C"/>
    <w:rsid w:val="006233FE"/>
    <w:rsid w:val="00623929"/>
    <w:rsid w:val="006244A2"/>
    <w:rsid w:val="00624FC9"/>
    <w:rsid w:val="006260E9"/>
    <w:rsid w:val="00626815"/>
    <w:rsid w:val="00627792"/>
    <w:rsid w:val="0062783C"/>
    <w:rsid w:val="00630360"/>
    <w:rsid w:val="00630F16"/>
    <w:rsid w:val="0063327C"/>
    <w:rsid w:val="006333E0"/>
    <w:rsid w:val="00633B23"/>
    <w:rsid w:val="00635C7D"/>
    <w:rsid w:val="00636DA9"/>
    <w:rsid w:val="00637204"/>
    <w:rsid w:val="00641315"/>
    <w:rsid w:val="0064277C"/>
    <w:rsid w:val="00642EDB"/>
    <w:rsid w:val="0064717D"/>
    <w:rsid w:val="006475ED"/>
    <w:rsid w:val="00647615"/>
    <w:rsid w:val="00647FC4"/>
    <w:rsid w:val="006529D9"/>
    <w:rsid w:val="00652C62"/>
    <w:rsid w:val="00654DBB"/>
    <w:rsid w:val="00655915"/>
    <w:rsid w:val="00655B6E"/>
    <w:rsid w:val="006560DB"/>
    <w:rsid w:val="00656B2F"/>
    <w:rsid w:val="0065793E"/>
    <w:rsid w:val="006610D1"/>
    <w:rsid w:val="00666861"/>
    <w:rsid w:val="006673A0"/>
    <w:rsid w:val="0066751E"/>
    <w:rsid w:val="00673874"/>
    <w:rsid w:val="00673B50"/>
    <w:rsid w:val="00674D66"/>
    <w:rsid w:val="0068029B"/>
    <w:rsid w:val="00682B2A"/>
    <w:rsid w:val="00682EDE"/>
    <w:rsid w:val="00683F9D"/>
    <w:rsid w:val="0068450C"/>
    <w:rsid w:val="006850E9"/>
    <w:rsid w:val="00685720"/>
    <w:rsid w:val="00686742"/>
    <w:rsid w:val="00687459"/>
    <w:rsid w:val="00690325"/>
    <w:rsid w:val="00691774"/>
    <w:rsid w:val="00692AB2"/>
    <w:rsid w:val="006931D2"/>
    <w:rsid w:val="00693E4A"/>
    <w:rsid w:val="00695312"/>
    <w:rsid w:val="0069566F"/>
    <w:rsid w:val="006956EB"/>
    <w:rsid w:val="00695FA2"/>
    <w:rsid w:val="006961C0"/>
    <w:rsid w:val="006A3891"/>
    <w:rsid w:val="006A4E7C"/>
    <w:rsid w:val="006A532A"/>
    <w:rsid w:val="006A54C9"/>
    <w:rsid w:val="006A5573"/>
    <w:rsid w:val="006A5EA7"/>
    <w:rsid w:val="006A5ED6"/>
    <w:rsid w:val="006A7F40"/>
    <w:rsid w:val="006B1773"/>
    <w:rsid w:val="006B178B"/>
    <w:rsid w:val="006B24E3"/>
    <w:rsid w:val="006B29F6"/>
    <w:rsid w:val="006B3A2C"/>
    <w:rsid w:val="006B5264"/>
    <w:rsid w:val="006B586F"/>
    <w:rsid w:val="006B7C49"/>
    <w:rsid w:val="006C05D8"/>
    <w:rsid w:val="006C24FD"/>
    <w:rsid w:val="006C2CB9"/>
    <w:rsid w:val="006C3BFE"/>
    <w:rsid w:val="006C6BD2"/>
    <w:rsid w:val="006D0939"/>
    <w:rsid w:val="006D100D"/>
    <w:rsid w:val="006D36C8"/>
    <w:rsid w:val="006D3EF3"/>
    <w:rsid w:val="006D4487"/>
    <w:rsid w:val="006D45C7"/>
    <w:rsid w:val="006D7432"/>
    <w:rsid w:val="006E49D0"/>
    <w:rsid w:val="006E5C61"/>
    <w:rsid w:val="006E68F5"/>
    <w:rsid w:val="006E6DBB"/>
    <w:rsid w:val="00700DCF"/>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5B82"/>
    <w:rsid w:val="00730573"/>
    <w:rsid w:val="00730937"/>
    <w:rsid w:val="00734E3F"/>
    <w:rsid w:val="00737DDD"/>
    <w:rsid w:val="00740393"/>
    <w:rsid w:val="00741F9E"/>
    <w:rsid w:val="00743C83"/>
    <w:rsid w:val="0074463E"/>
    <w:rsid w:val="00744A30"/>
    <w:rsid w:val="007458F4"/>
    <w:rsid w:val="00745E2A"/>
    <w:rsid w:val="00747006"/>
    <w:rsid w:val="00747578"/>
    <w:rsid w:val="00747DC3"/>
    <w:rsid w:val="00751E34"/>
    <w:rsid w:val="00754051"/>
    <w:rsid w:val="00755246"/>
    <w:rsid w:val="00761030"/>
    <w:rsid w:val="007612F7"/>
    <w:rsid w:val="00763EC7"/>
    <w:rsid w:val="007663B7"/>
    <w:rsid w:val="0076733B"/>
    <w:rsid w:val="00772428"/>
    <w:rsid w:val="00772C63"/>
    <w:rsid w:val="00774AE0"/>
    <w:rsid w:val="00775301"/>
    <w:rsid w:val="00780B14"/>
    <w:rsid w:val="007834F1"/>
    <w:rsid w:val="00785468"/>
    <w:rsid w:val="0078583E"/>
    <w:rsid w:val="007867CE"/>
    <w:rsid w:val="00787792"/>
    <w:rsid w:val="007877E4"/>
    <w:rsid w:val="0078796C"/>
    <w:rsid w:val="00791124"/>
    <w:rsid w:val="00793C01"/>
    <w:rsid w:val="00796593"/>
    <w:rsid w:val="00797096"/>
    <w:rsid w:val="007A2F62"/>
    <w:rsid w:val="007B39FB"/>
    <w:rsid w:val="007B3F82"/>
    <w:rsid w:val="007B7C17"/>
    <w:rsid w:val="007C3342"/>
    <w:rsid w:val="007C3557"/>
    <w:rsid w:val="007C7DC3"/>
    <w:rsid w:val="007D21C4"/>
    <w:rsid w:val="007D638E"/>
    <w:rsid w:val="007E23C8"/>
    <w:rsid w:val="007E2EB1"/>
    <w:rsid w:val="007E2FAA"/>
    <w:rsid w:val="007E43A7"/>
    <w:rsid w:val="007F0BE1"/>
    <w:rsid w:val="007F0D00"/>
    <w:rsid w:val="007F61A2"/>
    <w:rsid w:val="007F6338"/>
    <w:rsid w:val="008008FD"/>
    <w:rsid w:val="008009C9"/>
    <w:rsid w:val="00802C7B"/>
    <w:rsid w:val="00813676"/>
    <w:rsid w:val="0082371F"/>
    <w:rsid w:val="008304E8"/>
    <w:rsid w:val="00830D2F"/>
    <w:rsid w:val="00831A0E"/>
    <w:rsid w:val="00832F1F"/>
    <w:rsid w:val="00833F93"/>
    <w:rsid w:val="00840DF3"/>
    <w:rsid w:val="00843592"/>
    <w:rsid w:val="00846794"/>
    <w:rsid w:val="00846981"/>
    <w:rsid w:val="0084717B"/>
    <w:rsid w:val="00847AAD"/>
    <w:rsid w:val="00850239"/>
    <w:rsid w:val="0085245F"/>
    <w:rsid w:val="00856AA2"/>
    <w:rsid w:val="00857B95"/>
    <w:rsid w:val="00860541"/>
    <w:rsid w:val="0086158F"/>
    <w:rsid w:val="00862B48"/>
    <w:rsid w:val="00866913"/>
    <w:rsid w:val="00871BF6"/>
    <w:rsid w:val="00871D68"/>
    <w:rsid w:val="00875239"/>
    <w:rsid w:val="008763E4"/>
    <w:rsid w:val="00876E01"/>
    <w:rsid w:val="00882C8F"/>
    <w:rsid w:val="00882CCD"/>
    <w:rsid w:val="00883A44"/>
    <w:rsid w:val="00887EBB"/>
    <w:rsid w:val="00890F7E"/>
    <w:rsid w:val="0089399A"/>
    <w:rsid w:val="00895AAE"/>
    <w:rsid w:val="008961D1"/>
    <w:rsid w:val="008977DB"/>
    <w:rsid w:val="00897BC0"/>
    <w:rsid w:val="008A52A7"/>
    <w:rsid w:val="008A548A"/>
    <w:rsid w:val="008A69AB"/>
    <w:rsid w:val="008B0397"/>
    <w:rsid w:val="008B6BE3"/>
    <w:rsid w:val="008B7F55"/>
    <w:rsid w:val="008C2BEB"/>
    <w:rsid w:val="008C2F90"/>
    <w:rsid w:val="008C5237"/>
    <w:rsid w:val="008C645B"/>
    <w:rsid w:val="008D1FCF"/>
    <w:rsid w:val="008D2FEA"/>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1551"/>
    <w:rsid w:val="009322C0"/>
    <w:rsid w:val="009322C8"/>
    <w:rsid w:val="00932319"/>
    <w:rsid w:val="00934AF1"/>
    <w:rsid w:val="00936DD4"/>
    <w:rsid w:val="00937035"/>
    <w:rsid w:val="009416EC"/>
    <w:rsid w:val="00942121"/>
    <w:rsid w:val="00944235"/>
    <w:rsid w:val="00945DC5"/>
    <w:rsid w:val="009506C9"/>
    <w:rsid w:val="00954063"/>
    <w:rsid w:val="00954932"/>
    <w:rsid w:val="009572AA"/>
    <w:rsid w:val="00957C2A"/>
    <w:rsid w:val="00964A9B"/>
    <w:rsid w:val="0096538F"/>
    <w:rsid w:val="009664E6"/>
    <w:rsid w:val="0096655B"/>
    <w:rsid w:val="00967183"/>
    <w:rsid w:val="00970332"/>
    <w:rsid w:val="009703C0"/>
    <w:rsid w:val="009707D2"/>
    <w:rsid w:val="00971FD0"/>
    <w:rsid w:val="009726EF"/>
    <w:rsid w:val="0097296C"/>
    <w:rsid w:val="00974130"/>
    <w:rsid w:val="00974BB8"/>
    <w:rsid w:val="0097606C"/>
    <w:rsid w:val="009773A3"/>
    <w:rsid w:val="0098022A"/>
    <w:rsid w:val="009813E8"/>
    <w:rsid w:val="0098252C"/>
    <w:rsid w:val="009829D0"/>
    <w:rsid w:val="009838B8"/>
    <w:rsid w:val="00983C15"/>
    <w:rsid w:val="0098758C"/>
    <w:rsid w:val="00991702"/>
    <w:rsid w:val="00991CFF"/>
    <w:rsid w:val="00991E7C"/>
    <w:rsid w:val="00993217"/>
    <w:rsid w:val="00993CA8"/>
    <w:rsid w:val="009A4F6B"/>
    <w:rsid w:val="009A52DA"/>
    <w:rsid w:val="009A6CEF"/>
    <w:rsid w:val="009B03C2"/>
    <w:rsid w:val="009B4C02"/>
    <w:rsid w:val="009B6C3E"/>
    <w:rsid w:val="009B74CE"/>
    <w:rsid w:val="009C1981"/>
    <w:rsid w:val="009C5B2A"/>
    <w:rsid w:val="009C6485"/>
    <w:rsid w:val="009C7091"/>
    <w:rsid w:val="009C7471"/>
    <w:rsid w:val="009C7D97"/>
    <w:rsid w:val="009D0BFB"/>
    <w:rsid w:val="009D0DA5"/>
    <w:rsid w:val="009D21B1"/>
    <w:rsid w:val="009D3AC8"/>
    <w:rsid w:val="009D5374"/>
    <w:rsid w:val="009D6109"/>
    <w:rsid w:val="009D6596"/>
    <w:rsid w:val="009D6F06"/>
    <w:rsid w:val="009E1738"/>
    <w:rsid w:val="009E316C"/>
    <w:rsid w:val="009E4133"/>
    <w:rsid w:val="009E4460"/>
    <w:rsid w:val="009E646A"/>
    <w:rsid w:val="009E66DE"/>
    <w:rsid w:val="009F0ECC"/>
    <w:rsid w:val="009F37BC"/>
    <w:rsid w:val="009F4D73"/>
    <w:rsid w:val="009F4F62"/>
    <w:rsid w:val="009F7988"/>
    <w:rsid w:val="00A0006A"/>
    <w:rsid w:val="00A03456"/>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6DAF"/>
    <w:rsid w:val="00A47C23"/>
    <w:rsid w:val="00A5258B"/>
    <w:rsid w:val="00A527D5"/>
    <w:rsid w:val="00A54C50"/>
    <w:rsid w:val="00A55996"/>
    <w:rsid w:val="00A57EE9"/>
    <w:rsid w:val="00A605E4"/>
    <w:rsid w:val="00A606C6"/>
    <w:rsid w:val="00A60A9E"/>
    <w:rsid w:val="00A64B1F"/>
    <w:rsid w:val="00A658D9"/>
    <w:rsid w:val="00A70A7C"/>
    <w:rsid w:val="00A70B25"/>
    <w:rsid w:val="00A70EA0"/>
    <w:rsid w:val="00A71101"/>
    <w:rsid w:val="00A71135"/>
    <w:rsid w:val="00A72E64"/>
    <w:rsid w:val="00A73756"/>
    <w:rsid w:val="00A73C0F"/>
    <w:rsid w:val="00A75392"/>
    <w:rsid w:val="00A75C9B"/>
    <w:rsid w:val="00A77188"/>
    <w:rsid w:val="00A771A0"/>
    <w:rsid w:val="00A862DD"/>
    <w:rsid w:val="00A87584"/>
    <w:rsid w:val="00A91B7E"/>
    <w:rsid w:val="00A9234A"/>
    <w:rsid w:val="00A95499"/>
    <w:rsid w:val="00A971E4"/>
    <w:rsid w:val="00AA0589"/>
    <w:rsid w:val="00AA11C2"/>
    <w:rsid w:val="00AA15A3"/>
    <w:rsid w:val="00AA36F3"/>
    <w:rsid w:val="00AA421A"/>
    <w:rsid w:val="00AA59D3"/>
    <w:rsid w:val="00AA6018"/>
    <w:rsid w:val="00AA6197"/>
    <w:rsid w:val="00AA63D9"/>
    <w:rsid w:val="00AA6458"/>
    <w:rsid w:val="00AB0EFA"/>
    <w:rsid w:val="00AB3F42"/>
    <w:rsid w:val="00AB4997"/>
    <w:rsid w:val="00AB5A92"/>
    <w:rsid w:val="00AB635F"/>
    <w:rsid w:val="00AB6F09"/>
    <w:rsid w:val="00AC36CE"/>
    <w:rsid w:val="00AC6D62"/>
    <w:rsid w:val="00AC7B8E"/>
    <w:rsid w:val="00AD034B"/>
    <w:rsid w:val="00AD397B"/>
    <w:rsid w:val="00AD46C2"/>
    <w:rsid w:val="00AE09E2"/>
    <w:rsid w:val="00AE0AA6"/>
    <w:rsid w:val="00AE6111"/>
    <w:rsid w:val="00AF08C8"/>
    <w:rsid w:val="00AF243B"/>
    <w:rsid w:val="00AF2BC8"/>
    <w:rsid w:val="00AF4D16"/>
    <w:rsid w:val="00AF6E36"/>
    <w:rsid w:val="00B00490"/>
    <w:rsid w:val="00B00AE2"/>
    <w:rsid w:val="00B00F3F"/>
    <w:rsid w:val="00B00F44"/>
    <w:rsid w:val="00B034AF"/>
    <w:rsid w:val="00B04302"/>
    <w:rsid w:val="00B055C3"/>
    <w:rsid w:val="00B057A4"/>
    <w:rsid w:val="00B07468"/>
    <w:rsid w:val="00B1334D"/>
    <w:rsid w:val="00B133D7"/>
    <w:rsid w:val="00B1355B"/>
    <w:rsid w:val="00B14D77"/>
    <w:rsid w:val="00B17A4C"/>
    <w:rsid w:val="00B218DC"/>
    <w:rsid w:val="00B218F5"/>
    <w:rsid w:val="00B2323A"/>
    <w:rsid w:val="00B2344A"/>
    <w:rsid w:val="00B249F9"/>
    <w:rsid w:val="00B2667C"/>
    <w:rsid w:val="00B30EDD"/>
    <w:rsid w:val="00B31785"/>
    <w:rsid w:val="00B32587"/>
    <w:rsid w:val="00B34472"/>
    <w:rsid w:val="00B3679D"/>
    <w:rsid w:val="00B37899"/>
    <w:rsid w:val="00B425D8"/>
    <w:rsid w:val="00B43F3C"/>
    <w:rsid w:val="00B44F99"/>
    <w:rsid w:val="00B468E4"/>
    <w:rsid w:val="00B4787E"/>
    <w:rsid w:val="00B47D85"/>
    <w:rsid w:val="00B52614"/>
    <w:rsid w:val="00B52CB3"/>
    <w:rsid w:val="00B531F9"/>
    <w:rsid w:val="00B57300"/>
    <w:rsid w:val="00B62385"/>
    <w:rsid w:val="00B65311"/>
    <w:rsid w:val="00B67D00"/>
    <w:rsid w:val="00B70474"/>
    <w:rsid w:val="00B708DE"/>
    <w:rsid w:val="00B70BE9"/>
    <w:rsid w:val="00B71EFB"/>
    <w:rsid w:val="00B71F82"/>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4A40"/>
    <w:rsid w:val="00BC5F34"/>
    <w:rsid w:val="00BC61E7"/>
    <w:rsid w:val="00BD0CD6"/>
    <w:rsid w:val="00BD0DF5"/>
    <w:rsid w:val="00BD0F1B"/>
    <w:rsid w:val="00BD1070"/>
    <w:rsid w:val="00BD164D"/>
    <w:rsid w:val="00BD18B2"/>
    <w:rsid w:val="00BD1B3A"/>
    <w:rsid w:val="00BD308B"/>
    <w:rsid w:val="00BD352D"/>
    <w:rsid w:val="00BD5F61"/>
    <w:rsid w:val="00BD7CD4"/>
    <w:rsid w:val="00BE0D95"/>
    <w:rsid w:val="00BE1CD2"/>
    <w:rsid w:val="00BE424C"/>
    <w:rsid w:val="00BE4AD5"/>
    <w:rsid w:val="00BE59E6"/>
    <w:rsid w:val="00BE6C1A"/>
    <w:rsid w:val="00BE742D"/>
    <w:rsid w:val="00BF0777"/>
    <w:rsid w:val="00BF0899"/>
    <w:rsid w:val="00BF26EF"/>
    <w:rsid w:val="00C03C26"/>
    <w:rsid w:val="00C05584"/>
    <w:rsid w:val="00C117CF"/>
    <w:rsid w:val="00C12374"/>
    <w:rsid w:val="00C13F3B"/>
    <w:rsid w:val="00C15987"/>
    <w:rsid w:val="00C24155"/>
    <w:rsid w:val="00C243BD"/>
    <w:rsid w:val="00C25793"/>
    <w:rsid w:val="00C2633B"/>
    <w:rsid w:val="00C2664E"/>
    <w:rsid w:val="00C276BA"/>
    <w:rsid w:val="00C30A91"/>
    <w:rsid w:val="00C33FC8"/>
    <w:rsid w:val="00C37DD3"/>
    <w:rsid w:val="00C40962"/>
    <w:rsid w:val="00C41B2A"/>
    <w:rsid w:val="00C44A34"/>
    <w:rsid w:val="00C5003D"/>
    <w:rsid w:val="00C50206"/>
    <w:rsid w:val="00C502F3"/>
    <w:rsid w:val="00C50CFE"/>
    <w:rsid w:val="00C51992"/>
    <w:rsid w:val="00C559C1"/>
    <w:rsid w:val="00C56097"/>
    <w:rsid w:val="00C57D81"/>
    <w:rsid w:val="00C57EB0"/>
    <w:rsid w:val="00C60A60"/>
    <w:rsid w:val="00C60CB9"/>
    <w:rsid w:val="00C6221B"/>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60AC"/>
    <w:rsid w:val="00CB789C"/>
    <w:rsid w:val="00CC0325"/>
    <w:rsid w:val="00CC5090"/>
    <w:rsid w:val="00CC7628"/>
    <w:rsid w:val="00CC7ED6"/>
    <w:rsid w:val="00CD06F1"/>
    <w:rsid w:val="00CD22C7"/>
    <w:rsid w:val="00CD3107"/>
    <w:rsid w:val="00CD5780"/>
    <w:rsid w:val="00CD5B86"/>
    <w:rsid w:val="00CE5157"/>
    <w:rsid w:val="00CE6A86"/>
    <w:rsid w:val="00CE7F91"/>
    <w:rsid w:val="00CF0462"/>
    <w:rsid w:val="00CF0698"/>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5E82"/>
    <w:rsid w:val="00D51280"/>
    <w:rsid w:val="00D52234"/>
    <w:rsid w:val="00D5226D"/>
    <w:rsid w:val="00D53D50"/>
    <w:rsid w:val="00D53F07"/>
    <w:rsid w:val="00D5458A"/>
    <w:rsid w:val="00D57915"/>
    <w:rsid w:val="00D60058"/>
    <w:rsid w:val="00D60F00"/>
    <w:rsid w:val="00D60FE3"/>
    <w:rsid w:val="00D62A47"/>
    <w:rsid w:val="00D62F71"/>
    <w:rsid w:val="00D6466D"/>
    <w:rsid w:val="00D652F9"/>
    <w:rsid w:val="00D67195"/>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946"/>
    <w:rsid w:val="00DA7E5B"/>
    <w:rsid w:val="00DB21D1"/>
    <w:rsid w:val="00DB41F4"/>
    <w:rsid w:val="00DB4D9D"/>
    <w:rsid w:val="00DB6054"/>
    <w:rsid w:val="00DB741B"/>
    <w:rsid w:val="00DC201C"/>
    <w:rsid w:val="00DC2198"/>
    <w:rsid w:val="00DC23EA"/>
    <w:rsid w:val="00DC4302"/>
    <w:rsid w:val="00DC6BBF"/>
    <w:rsid w:val="00DD00AD"/>
    <w:rsid w:val="00DD1CAC"/>
    <w:rsid w:val="00DD1E75"/>
    <w:rsid w:val="00DD23A6"/>
    <w:rsid w:val="00DD282F"/>
    <w:rsid w:val="00DD2957"/>
    <w:rsid w:val="00DD3981"/>
    <w:rsid w:val="00DD4F46"/>
    <w:rsid w:val="00DD6416"/>
    <w:rsid w:val="00DD7E77"/>
    <w:rsid w:val="00DE1536"/>
    <w:rsid w:val="00DE6C8C"/>
    <w:rsid w:val="00DE6D26"/>
    <w:rsid w:val="00DF0F27"/>
    <w:rsid w:val="00DF1D88"/>
    <w:rsid w:val="00DF369B"/>
    <w:rsid w:val="00DF4DBF"/>
    <w:rsid w:val="00DF6774"/>
    <w:rsid w:val="00E00306"/>
    <w:rsid w:val="00E013CD"/>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0EC8"/>
    <w:rsid w:val="00E31219"/>
    <w:rsid w:val="00E31FD2"/>
    <w:rsid w:val="00E368F8"/>
    <w:rsid w:val="00E3796F"/>
    <w:rsid w:val="00E40108"/>
    <w:rsid w:val="00E41A29"/>
    <w:rsid w:val="00E4285A"/>
    <w:rsid w:val="00E43D53"/>
    <w:rsid w:val="00E4538F"/>
    <w:rsid w:val="00E470D3"/>
    <w:rsid w:val="00E5002F"/>
    <w:rsid w:val="00E513EC"/>
    <w:rsid w:val="00E51F12"/>
    <w:rsid w:val="00E52101"/>
    <w:rsid w:val="00E53C3C"/>
    <w:rsid w:val="00E54235"/>
    <w:rsid w:val="00E6012F"/>
    <w:rsid w:val="00E61708"/>
    <w:rsid w:val="00E61BF2"/>
    <w:rsid w:val="00E636BB"/>
    <w:rsid w:val="00E63F2B"/>
    <w:rsid w:val="00E64D72"/>
    <w:rsid w:val="00E65018"/>
    <w:rsid w:val="00E66948"/>
    <w:rsid w:val="00E67C09"/>
    <w:rsid w:val="00E71E97"/>
    <w:rsid w:val="00E735BD"/>
    <w:rsid w:val="00E803F6"/>
    <w:rsid w:val="00E80D24"/>
    <w:rsid w:val="00E8441F"/>
    <w:rsid w:val="00E84AEA"/>
    <w:rsid w:val="00E9003A"/>
    <w:rsid w:val="00E90135"/>
    <w:rsid w:val="00E93C67"/>
    <w:rsid w:val="00E965EA"/>
    <w:rsid w:val="00EA037F"/>
    <w:rsid w:val="00EA3898"/>
    <w:rsid w:val="00EA3CFB"/>
    <w:rsid w:val="00EA598A"/>
    <w:rsid w:val="00EB7B57"/>
    <w:rsid w:val="00EC0BE9"/>
    <w:rsid w:val="00EC640C"/>
    <w:rsid w:val="00EC7095"/>
    <w:rsid w:val="00EC7D10"/>
    <w:rsid w:val="00ED0359"/>
    <w:rsid w:val="00ED125D"/>
    <w:rsid w:val="00ED16A5"/>
    <w:rsid w:val="00ED60DD"/>
    <w:rsid w:val="00ED63F4"/>
    <w:rsid w:val="00ED66DB"/>
    <w:rsid w:val="00EE2898"/>
    <w:rsid w:val="00EE3DCA"/>
    <w:rsid w:val="00EE5C10"/>
    <w:rsid w:val="00EE788B"/>
    <w:rsid w:val="00EF22FC"/>
    <w:rsid w:val="00F03049"/>
    <w:rsid w:val="00F05197"/>
    <w:rsid w:val="00F05647"/>
    <w:rsid w:val="00F06E31"/>
    <w:rsid w:val="00F120C0"/>
    <w:rsid w:val="00F13444"/>
    <w:rsid w:val="00F14BB9"/>
    <w:rsid w:val="00F27F4A"/>
    <w:rsid w:val="00F30076"/>
    <w:rsid w:val="00F31F8E"/>
    <w:rsid w:val="00F33194"/>
    <w:rsid w:val="00F339B3"/>
    <w:rsid w:val="00F34219"/>
    <w:rsid w:val="00F37BE7"/>
    <w:rsid w:val="00F42B19"/>
    <w:rsid w:val="00F43626"/>
    <w:rsid w:val="00F450FA"/>
    <w:rsid w:val="00F4636A"/>
    <w:rsid w:val="00F46BCE"/>
    <w:rsid w:val="00F51776"/>
    <w:rsid w:val="00F57DDE"/>
    <w:rsid w:val="00F621E1"/>
    <w:rsid w:val="00F628B7"/>
    <w:rsid w:val="00F64042"/>
    <w:rsid w:val="00F6773F"/>
    <w:rsid w:val="00F703D0"/>
    <w:rsid w:val="00F71AF1"/>
    <w:rsid w:val="00F72B0B"/>
    <w:rsid w:val="00F72D8F"/>
    <w:rsid w:val="00F73276"/>
    <w:rsid w:val="00F75756"/>
    <w:rsid w:val="00F766BC"/>
    <w:rsid w:val="00F77A4E"/>
    <w:rsid w:val="00F81B81"/>
    <w:rsid w:val="00F8511A"/>
    <w:rsid w:val="00F86420"/>
    <w:rsid w:val="00F86BFE"/>
    <w:rsid w:val="00F923FE"/>
    <w:rsid w:val="00F927C7"/>
    <w:rsid w:val="00F9423D"/>
    <w:rsid w:val="00FA341A"/>
    <w:rsid w:val="00FA367F"/>
    <w:rsid w:val="00FA6F20"/>
    <w:rsid w:val="00FB11A6"/>
    <w:rsid w:val="00FB2780"/>
    <w:rsid w:val="00FB4F58"/>
    <w:rsid w:val="00FC085E"/>
    <w:rsid w:val="00FC2809"/>
    <w:rsid w:val="00FC2D18"/>
    <w:rsid w:val="00FC2E28"/>
    <w:rsid w:val="00FC3396"/>
    <w:rsid w:val="00FC3806"/>
    <w:rsid w:val="00FC4824"/>
    <w:rsid w:val="00FC4996"/>
    <w:rsid w:val="00FC5A8B"/>
    <w:rsid w:val="00FD00BE"/>
    <w:rsid w:val="00FD2E02"/>
    <w:rsid w:val="00FD6577"/>
    <w:rsid w:val="00FD6B47"/>
    <w:rsid w:val="00FD769E"/>
    <w:rsid w:val="00FE0D7C"/>
    <w:rsid w:val="00FE1416"/>
    <w:rsid w:val="00FE500E"/>
    <w:rsid w:val="00FF148D"/>
    <w:rsid w:val="00FF5632"/>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B44F99"/>
    <w:pPr>
      <w:ind w:left="720" w:firstLine="0"/>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314338359">
      <w:bodyDiv w:val="1"/>
      <w:marLeft w:val="0"/>
      <w:marRight w:val="0"/>
      <w:marTop w:val="0"/>
      <w:marBottom w:val="0"/>
      <w:divBdr>
        <w:top w:val="none" w:sz="0" w:space="0" w:color="auto"/>
        <w:left w:val="none" w:sz="0" w:space="0" w:color="auto"/>
        <w:bottom w:val="none" w:sz="0" w:space="0" w:color="auto"/>
        <w:right w:val="none" w:sz="0" w:space="0" w:color="auto"/>
      </w:divBdr>
      <w:divsChild>
        <w:div w:id="1670447198">
          <w:marLeft w:val="0"/>
          <w:marRight w:val="0"/>
          <w:marTop w:val="0"/>
          <w:marBottom w:val="0"/>
          <w:divBdr>
            <w:top w:val="none" w:sz="0" w:space="0" w:color="auto"/>
            <w:left w:val="none" w:sz="0" w:space="0" w:color="auto"/>
            <w:bottom w:val="none" w:sz="0" w:space="0" w:color="auto"/>
            <w:right w:val="none" w:sz="0" w:space="0" w:color="auto"/>
          </w:divBdr>
          <w:divsChild>
            <w:div w:id="1656958284">
              <w:marLeft w:val="0"/>
              <w:marRight w:val="0"/>
              <w:marTop w:val="0"/>
              <w:marBottom w:val="0"/>
              <w:divBdr>
                <w:top w:val="none" w:sz="0" w:space="0" w:color="auto"/>
                <w:left w:val="none" w:sz="0" w:space="0" w:color="auto"/>
                <w:bottom w:val="none" w:sz="0" w:space="0" w:color="auto"/>
                <w:right w:val="none" w:sz="0" w:space="0" w:color="auto"/>
              </w:divBdr>
              <w:divsChild>
                <w:div w:id="1734809347">
                  <w:marLeft w:val="0"/>
                  <w:marRight w:val="0"/>
                  <w:marTop w:val="0"/>
                  <w:marBottom w:val="0"/>
                  <w:divBdr>
                    <w:top w:val="none" w:sz="0" w:space="0" w:color="auto"/>
                    <w:left w:val="none" w:sz="0" w:space="0" w:color="auto"/>
                    <w:bottom w:val="none" w:sz="0" w:space="0" w:color="auto"/>
                    <w:right w:val="none" w:sz="0" w:space="0" w:color="auto"/>
                  </w:divBdr>
                  <w:divsChild>
                    <w:div w:id="538512995">
                      <w:marLeft w:val="0"/>
                      <w:marRight w:val="0"/>
                      <w:marTop w:val="0"/>
                      <w:marBottom w:val="0"/>
                      <w:divBdr>
                        <w:top w:val="none" w:sz="0" w:space="0" w:color="auto"/>
                        <w:left w:val="none" w:sz="0" w:space="0" w:color="auto"/>
                        <w:bottom w:val="none" w:sz="0" w:space="0" w:color="auto"/>
                        <w:right w:val="none" w:sz="0" w:space="0" w:color="auto"/>
                      </w:divBdr>
                      <w:divsChild>
                        <w:div w:id="18054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849424">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0954F-6220-4556-9348-BCF541269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5672</Words>
  <Characters>3234</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Irmantė Kurmienė</cp:lastModifiedBy>
  <cp:revision>5</cp:revision>
  <cp:lastPrinted>2024-07-12T07:22:00Z</cp:lastPrinted>
  <dcterms:created xsi:type="dcterms:W3CDTF">2024-07-22T06:58:00Z</dcterms:created>
  <dcterms:modified xsi:type="dcterms:W3CDTF">2024-07-23T08:41:00Z</dcterms:modified>
</cp:coreProperties>
</file>