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Default="00D56554" w:rsidP="00837F3F">
      <w:pPr>
        <w:ind w:firstLine="737"/>
        <w:jc w:val="right"/>
        <w:rPr>
          <w:b/>
        </w:rPr>
      </w:pPr>
      <w:r>
        <w:rPr>
          <w:b/>
        </w:rPr>
        <w:t>P</w:t>
      </w:r>
      <w:r w:rsidR="00180002">
        <w:rPr>
          <w:b/>
        </w:rPr>
        <w:t>rojektas</w:t>
      </w:r>
    </w:p>
    <w:p w:rsidR="006E711D" w:rsidRDefault="00D56554" w:rsidP="00D56554">
      <w:pPr>
        <w:jc w:val="center"/>
        <w:rPr>
          <w:b/>
          <w:sz w:val="28"/>
          <w:szCs w:val="28"/>
        </w:rPr>
      </w:pPr>
      <w:r w:rsidRPr="00A55E4D">
        <w:rPr>
          <w:b/>
          <w:sz w:val="28"/>
          <w:szCs w:val="28"/>
        </w:rPr>
        <w:t>PLUNGĖS RAJONO SAVIVALDYBĖS</w:t>
      </w:r>
    </w:p>
    <w:p w:rsidR="00D56554" w:rsidRPr="00A55E4D" w:rsidRDefault="00D56554" w:rsidP="00D56554">
      <w:pPr>
        <w:jc w:val="center"/>
        <w:rPr>
          <w:b/>
          <w:sz w:val="28"/>
          <w:szCs w:val="28"/>
        </w:rPr>
      </w:pPr>
      <w:r w:rsidRPr="00A55E4D">
        <w:rPr>
          <w:b/>
          <w:sz w:val="28"/>
          <w:szCs w:val="28"/>
        </w:rPr>
        <w:t xml:space="preserve"> TARYBA</w:t>
      </w:r>
    </w:p>
    <w:p w:rsidR="00D56554" w:rsidRPr="00A55E4D" w:rsidRDefault="00D56554" w:rsidP="00D56554">
      <w:pPr>
        <w:jc w:val="center"/>
        <w:rPr>
          <w:b/>
          <w:sz w:val="28"/>
          <w:szCs w:val="28"/>
        </w:rPr>
      </w:pPr>
    </w:p>
    <w:p w:rsidR="00D56554" w:rsidRPr="00A55E4D" w:rsidRDefault="00D56554" w:rsidP="00D56554">
      <w:pPr>
        <w:jc w:val="center"/>
        <w:rPr>
          <w:b/>
          <w:sz w:val="28"/>
          <w:szCs w:val="28"/>
        </w:rPr>
      </w:pPr>
      <w:r w:rsidRPr="00A55E4D">
        <w:rPr>
          <w:b/>
          <w:sz w:val="28"/>
          <w:szCs w:val="28"/>
        </w:rPr>
        <w:t>SPRENDIMAS</w:t>
      </w:r>
    </w:p>
    <w:p w:rsidR="00180002" w:rsidRDefault="00D56554" w:rsidP="00D56554">
      <w:pPr>
        <w:jc w:val="center"/>
        <w:rPr>
          <w:b/>
          <w:caps/>
        </w:rPr>
      </w:pPr>
      <w:r w:rsidRPr="00A55E4D">
        <w:rPr>
          <w:b/>
          <w:caps/>
          <w:sz w:val="28"/>
          <w:szCs w:val="28"/>
        </w:rPr>
        <w:t xml:space="preserve">DĖL </w:t>
      </w:r>
      <w:r w:rsidR="000241E9" w:rsidRPr="0091478D">
        <w:rPr>
          <w:b/>
          <w:caps/>
          <w:sz w:val="28"/>
          <w:szCs w:val="28"/>
        </w:rPr>
        <w:t xml:space="preserve">NEKILNOJAMOJO TURTO – </w:t>
      </w:r>
      <w:r w:rsidR="005F4BDF">
        <w:rPr>
          <w:b/>
          <w:caps/>
          <w:sz w:val="28"/>
          <w:szCs w:val="28"/>
        </w:rPr>
        <w:t>ŽEMĖS SKLYPO SU PASTATU</w:t>
      </w:r>
      <w:r w:rsidR="000241E9" w:rsidRPr="0091478D">
        <w:rPr>
          <w:b/>
          <w:caps/>
          <w:sz w:val="28"/>
          <w:szCs w:val="28"/>
        </w:rPr>
        <w:t xml:space="preserve"> </w:t>
      </w:r>
      <w:r w:rsidR="004D7E09">
        <w:rPr>
          <w:b/>
          <w:caps/>
          <w:sz w:val="28"/>
          <w:szCs w:val="28"/>
        </w:rPr>
        <w:t xml:space="preserve">– </w:t>
      </w:r>
      <w:r w:rsidR="000241E9" w:rsidRPr="0091478D">
        <w:rPr>
          <w:b/>
          <w:caps/>
          <w:sz w:val="28"/>
          <w:szCs w:val="28"/>
        </w:rPr>
        <w:t>ĮSIGIJIMO</w:t>
      </w:r>
      <w:r w:rsidR="00E244EF">
        <w:rPr>
          <w:b/>
          <w:caps/>
          <w:sz w:val="28"/>
          <w:szCs w:val="28"/>
        </w:rPr>
        <w:t xml:space="preserve"> SAVIVALDYBĖS NUOSAVYBĖN</w:t>
      </w:r>
    </w:p>
    <w:p w:rsidR="000241E9" w:rsidRDefault="000241E9" w:rsidP="00D56554">
      <w:pPr>
        <w:jc w:val="center"/>
        <w:rPr>
          <w:b/>
          <w:caps/>
        </w:rPr>
      </w:pPr>
    </w:p>
    <w:p w:rsidR="00D56554" w:rsidRDefault="005F4BDF" w:rsidP="00D56554">
      <w:pPr>
        <w:jc w:val="center"/>
      </w:pPr>
      <w:r>
        <w:t>2024</w:t>
      </w:r>
      <w:r w:rsidR="00180002">
        <w:t xml:space="preserve"> m. </w:t>
      </w:r>
      <w:r>
        <w:t>liepos 25</w:t>
      </w:r>
      <w:r w:rsidR="00180002">
        <w:t xml:space="preserve"> d. </w:t>
      </w:r>
      <w:r w:rsidR="00D56554">
        <w:t>Nr.</w:t>
      </w:r>
      <w:r w:rsidR="00180002">
        <w:t xml:space="preserve"> T1-</w:t>
      </w:r>
    </w:p>
    <w:p w:rsidR="00D56554" w:rsidRDefault="00D56554" w:rsidP="00D56554">
      <w:pPr>
        <w:jc w:val="center"/>
        <w:rPr>
          <w:b/>
        </w:rPr>
      </w:pPr>
      <w:r>
        <w:t>Plungė</w:t>
      </w:r>
    </w:p>
    <w:p w:rsidR="00594FDA" w:rsidRDefault="00594FDA" w:rsidP="002E25C0">
      <w:pPr>
        <w:ind w:firstLine="737"/>
      </w:pPr>
    </w:p>
    <w:p w:rsidR="00DE2EB2" w:rsidRDefault="00DE2EB2" w:rsidP="00837F3F">
      <w:pPr>
        <w:ind w:firstLine="720"/>
        <w:jc w:val="both"/>
      </w:pPr>
      <w:r w:rsidRPr="00ED627A">
        <w:t>Vadovaudamasi</w:t>
      </w:r>
      <w:r w:rsidR="00C334EA" w:rsidRPr="00ED627A">
        <w:t xml:space="preserve"> </w:t>
      </w:r>
      <w:r w:rsidRPr="00ED627A">
        <w:t xml:space="preserve">Lietuvos Respublikos </w:t>
      </w:r>
      <w:r w:rsidR="00180002" w:rsidRPr="00ED627A">
        <w:t xml:space="preserve">valstybės ir savivaldybių turto valdymo, naudojimo ir disponavimo juo įstatymo </w:t>
      </w:r>
      <w:r w:rsidR="00444E88">
        <w:t>6</w:t>
      </w:r>
      <w:r w:rsidR="00180002" w:rsidRPr="00ED627A">
        <w:t xml:space="preserve"> </w:t>
      </w:r>
      <w:r w:rsidRPr="00ED627A">
        <w:t>straipsni</w:t>
      </w:r>
      <w:r w:rsidR="00E244EF">
        <w:t>o 5</w:t>
      </w:r>
      <w:r w:rsidR="00444E88">
        <w:t xml:space="preserve"> punktu, </w:t>
      </w:r>
      <w:r w:rsidR="00D974F3" w:rsidRPr="00D974F3">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444E88">
        <w:t>,</w:t>
      </w:r>
      <w:r w:rsidR="00E244EF">
        <w:t xml:space="preserve"> 7.5 p</w:t>
      </w:r>
      <w:r w:rsidR="00A32252">
        <w:t>apunkči</w:t>
      </w:r>
      <w:r w:rsidR="00E244EF">
        <w:t>u</w:t>
      </w:r>
      <w:r w:rsidR="00D974F3">
        <w:t>,</w:t>
      </w:r>
      <w:r w:rsidR="005F4BDF" w:rsidRPr="005F4BDF">
        <w:t xml:space="preserve"> </w:t>
      </w:r>
      <w:r w:rsidR="00D974F3" w:rsidRPr="00D974F3">
        <w:t>Žemės, esamų pastatų ar kitų nekilnojamųjų daiktų įsigijimo arba nuomos ar teisių į šiuos daiktus įsigijimo tvarkos aprašo, patvirtinto Lietuvos Respublikos Vyriausybės 2017 m. gruodžio 13 d. nutarimu Nr. 1036 „Dėl Žemės, esamų pastatų ar kitų nekilnojamųjų daiktų įsigijimo arba nuomos ar teisių į šiuos daiktus įsigijimų tvarkos aprašo patvirtinimo“ (su visais aktualiais pakeitimais)</w:t>
      </w:r>
      <w:r w:rsidR="00EF5FBA">
        <w:t xml:space="preserve"> ir atsižvelgdama į Plungės rajono savivaldybės tarybos kolegijos posėdžio 2024 m. liepos 18 d. protokolą Nr. TK-72</w:t>
      </w:r>
      <w:r w:rsidR="00E5422C">
        <w:t>,</w:t>
      </w:r>
      <w:r w:rsidR="00444E88">
        <w:t xml:space="preserve"> </w:t>
      </w:r>
      <w:r w:rsidRPr="00ED627A">
        <w:t xml:space="preserve">Plungės rajono </w:t>
      </w:r>
      <w:r w:rsidR="009027B9" w:rsidRPr="00ED627A">
        <w:t xml:space="preserve">savivaldybės </w:t>
      </w:r>
      <w:r w:rsidRPr="00ED627A">
        <w:t>taryba</w:t>
      </w:r>
      <w:r w:rsidR="00D974F3">
        <w:t xml:space="preserve"> </w:t>
      </w:r>
      <w:r w:rsidRPr="00ED627A">
        <w:t>n</w:t>
      </w:r>
      <w:r w:rsidR="00A55E4D">
        <w:t xml:space="preserve"> </w:t>
      </w:r>
      <w:r w:rsidRPr="00ED627A">
        <w:t>u</w:t>
      </w:r>
      <w:r w:rsidR="00A55E4D">
        <w:t xml:space="preserve"> </w:t>
      </w:r>
      <w:r w:rsidRPr="00ED627A">
        <w:t>s</w:t>
      </w:r>
      <w:r w:rsidR="00A55E4D">
        <w:t xml:space="preserve"> </w:t>
      </w:r>
      <w:r w:rsidRPr="00ED627A">
        <w:t>p</w:t>
      </w:r>
      <w:r w:rsidR="00A55E4D">
        <w:t xml:space="preserve"> </w:t>
      </w:r>
      <w:r w:rsidRPr="00ED627A">
        <w:t>r</w:t>
      </w:r>
      <w:r w:rsidR="00A55E4D">
        <w:t xml:space="preserve"> </w:t>
      </w:r>
      <w:r w:rsidRPr="00ED627A">
        <w:t>e</w:t>
      </w:r>
      <w:r w:rsidR="00A55E4D">
        <w:t xml:space="preserve"> </w:t>
      </w:r>
      <w:r w:rsidRPr="00ED627A">
        <w:t>n</w:t>
      </w:r>
      <w:r w:rsidR="00A55E4D">
        <w:t xml:space="preserve"> </w:t>
      </w:r>
      <w:r w:rsidRPr="00ED627A">
        <w:t>d</w:t>
      </w:r>
      <w:r w:rsidR="00A55E4D">
        <w:t xml:space="preserve"> </w:t>
      </w:r>
      <w:r w:rsidRPr="00ED627A">
        <w:t>ž</w:t>
      </w:r>
      <w:r w:rsidR="00A55E4D">
        <w:t xml:space="preserve"> </w:t>
      </w:r>
      <w:r w:rsidRPr="00ED627A">
        <w:t>i</w:t>
      </w:r>
      <w:r w:rsidR="00A55E4D">
        <w:t xml:space="preserve"> </w:t>
      </w:r>
      <w:r w:rsidRPr="00ED627A">
        <w:t>a:</w:t>
      </w:r>
    </w:p>
    <w:p w:rsidR="00DD5576" w:rsidRPr="00874168" w:rsidRDefault="00C925F8" w:rsidP="00515A7D">
      <w:pPr>
        <w:ind w:firstLine="720"/>
        <w:jc w:val="both"/>
      </w:pPr>
      <w:r>
        <w:t xml:space="preserve">1. </w:t>
      </w:r>
      <w:r w:rsidR="006D11A0">
        <w:t>Į</w:t>
      </w:r>
      <w:r w:rsidR="0056349D">
        <w:t>si</w:t>
      </w:r>
      <w:r w:rsidR="006D11A0">
        <w:t xml:space="preserve">gyti </w:t>
      </w:r>
      <w:r w:rsidR="005542F4">
        <w:t xml:space="preserve">neskelbiamų derybų būdu </w:t>
      </w:r>
      <w:r w:rsidR="006D11A0">
        <w:t xml:space="preserve">Plungės rajono savivaldybės nuosavybėn </w:t>
      </w:r>
      <w:r w:rsidR="00B3381D">
        <w:t xml:space="preserve">nekilnojamąjį </w:t>
      </w:r>
      <w:r w:rsidR="00C93EC7">
        <w:t>turtą –</w:t>
      </w:r>
      <w:r w:rsidR="00C93EC7" w:rsidRPr="00C93EC7">
        <w:t xml:space="preserve"> žemės sklypą (registro Nr. 44/1013939, unikalus Nr. 4400-1455-1205</w:t>
      </w:r>
      <w:r w:rsidR="00E4011F">
        <w:t xml:space="preserve">, kadastro Nr. 6854/0010:162 Plungės m. k. v., naudojimo paskirtis </w:t>
      </w:r>
      <w:r w:rsidR="005E4930">
        <w:t>–</w:t>
      </w:r>
      <w:r w:rsidR="00E4011F">
        <w:t xml:space="preserve"> kita</w:t>
      </w:r>
      <w:r w:rsidR="005E4930">
        <w:t>, bendras plotas 0,2796 ha</w:t>
      </w:r>
      <w:r w:rsidR="00C93EC7" w:rsidRPr="00C93EC7">
        <w:t>) ir pastatą – parapijos namus (registro Nr. 44/1013939, unikalus Nr. 6893-9000-6015</w:t>
      </w:r>
      <w:r w:rsidR="005E4930">
        <w:t>, naudojimo paskirtis – religinė, žymėjimas plane 1R2p, statybos metai 1939, kapitalinio remonto – 2019 m., bendras plotas – 1114,84 kv. m</w:t>
      </w:r>
      <w:r w:rsidR="00C93EC7" w:rsidRPr="00C93EC7">
        <w:t>), esančius Vytauto g. 29, Plungės m.,</w:t>
      </w:r>
      <w:r w:rsidR="00560846">
        <w:t xml:space="preserve"> </w:t>
      </w:r>
      <w:r w:rsidR="00560846" w:rsidRPr="00874168">
        <w:t>reikalingą savarankišk</w:t>
      </w:r>
      <w:r w:rsidR="000A58F0" w:rsidRPr="00874168">
        <w:t>a</w:t>
      </w:r>
      <w:r w:rsidR="00560846" w:rsidRPr="00874168">
        <w:t>j</w:t>
      </w:r>
      <w:r w:rsidR="000A58F0" w:rsidRPr="00874168">
        <w:t>ai</w:t>
      </w:r>
      <w:r w:rsidR="00560846" w:rsidRPr="00874168">
        <w:t xml:space="preserve"> savivaldybių funkcij</w:t>
      </w:r>
      <w:r w:rsidR="000A58F0" w:rsidRPr="00874168">
        <w:t>ai</w:t>
      </w:r>
      <w:r w:rsidR="00560846" w:rsidRPr="00874168">
        <w:t xml:space="preserve"> – </w:t>
      </w:r>
      <w:r w:rsidR="00874168" w:rsidRPr="00874168">
        <w:t>socialinių paslaugų teikimo užtikrinimas planuojant ir organizuojant socialines paslaugas, kontroliuojant bendrųjų socialinių paslaugų ir socialinės priežiūros kokybę, taip pat socialinių paslaugų įstaigų steigimas ir išlaikymas</w:t>
      </w:r>
      <w:r w:rsidR="000A58F0" w:rsidRPr="00874168">
        <w:rPr>
          <w:rStyle w:val="normal-h"/>
        </w:rPr>
        <w:t>,</w:t>
      </w:r>
      <w:r w:rsidR="00A32252">
        <w:rPr>
          <w:rStyle w:val="normal-h"/>
        </w:rPr>
        <w:t xml:space="preserve"> –</w:t>
      </w:r>
      <w:r w:rsidR="000A58F0" w:rsidRPr="00874168">
        <w:rPr>
          <w:rStyle w:val="normal-h"/>
        </w:rPr>
        <w:t xml:space="preserve"> </w:t>
      </w:r>
      <w:r w:rsidR="000A58F0" w:rsidRPr="00874168">
        <w:t>vykdyti</w:t>
      </w:r>
      <w:r w:rsidRPr="00874168">
        <w:rPr>
          <w:rStyle w:val="normal-h"/>
        </w:rPr>
        <w:t>.</w:t>
      </w:r>
      <w:r w:rsidR="004D7E09" w:rsidRPr="00874168">
        <w:t xml:space="preserve"> </w:t>
      </w:r>
    </w:p>
    <w:p w:rsidR="005542F4" w:rsidRDefault="005E4930" w:rsidP="00837F3F">
      <w:pPr>
        <w:ind w:firstLine="720"/>
        <w:jc w:val="both"/>
      </w:pPr>
      <w:r>
        <w:t>2</w:t>
      </w:r>
      <w:r w:rsidR="005542F4">
        <w:t xml:space="preserve">. </w:t>
      </w:r>
      <w:r>
        <w:t xml:space="preserve">Nustatyti </w:t>
      </w:r>
      <w:r w:rsidR="005542F4" w:rsidRPr="00230B8D">
        <w:t xml:space="preserve"> sprendimo </w:t>
      </w:r>
      <w:r w:rsidR="00A32252">
        <w:t xml:space="preserve">1 </w:t>
      </w:r>
      <w:r w:rsidR="005542F4" w:rsidRPr="00515A7D">
        <w:t xml:space="preserve">punkte nurodyto turto įsigijimo kainą </w:t>
      </w:r>
      <w:r w:rsidR="00A32252" w:rsidRPr="00515A7D">
        <w:t>–</w:t>
      </w:r>
      <w:r w:rsidR="000A58F0" w:rsidRPr="00515A7D">
        <w:t xml:space="preserve"> </w:t>
      </w:r>
      <w:r w:rsidR="005542F4" w:rsidRPr="008C15D5">
        <w:t>ne didesnę</w:t>
      </w:r>
      <w:r w:rsidR="005542F4" w:rsidRPr="00A51C18">
        <w:t xml:space="preserve"> kaip </w:t>
      </w:r>
      <w:r w:rsidR="00DE4A88">
        <w:t>(duomenys neviešinami)</w:t>
      </w:r>
      <w:r w:rsidR="00993760" w:rsidRPr="00A51C18">
        <w:t>, už turtą sumokant per 3 (tris) metus nuo pirkimo</w:t>
      </w:r>
      <w:r w:rsidR="00A32252" w:rsidRPr="00A51C18">
        <w:t>–</w:t>
      </w:r>
      <w:r w:rsidR="00993760" w:rsidRPr="00A51C18">
        <w:t>pardavimo sutarties sudarymo dienos.</w:t>
      </w:r>
      <w:r w:rsidR="00993760">
        <w:t xml:space="preserve"> </w:t>
      </w:r>
    </w:p>
    <w:p w:rsidR="005542F4" w:rsidRDefault="005E4930" w:rsidP="00837F3F">
      <w:pPr>
        <w:ind w:firstLine="720"/>
        <w:jc w:val="both"/>
      </w:pPr>
      <w:r>
        <w:t>3</w:t>
      </w:r>
      <w:r w:rsidR="005542F4">
        <w:t>. Įgalioti</w:t>
      </w:r>
      <w:r w:rsidR="005542F4" w:rsidRPr="0085715B">
        <w:t xml:space="preserve"> P</w:t>
      </w:r>
      <w:bookmarkStart w:id="0" w:name="_GoBack"/>
      <w:bookmarkEnd w:id="0"/>
      <w:r w:rsidR="005542F4" w:rsidRPr="0085715B">
        <w:t>lungės rajono saviva</w:t>
      </w:r>
      <w:r w:rsidR="005542F4">
        <w:t>ldybės administracijos direktorių,</w:t>
      </w:r>
      <w:r w:rsidR="005542F4" w:rsidRPr="0085715B">
        <w:t xml:space="preserve"> o jo nesant</w:t>
      </w:r>
      <w:r w:rsidR="009C4619">
        <w:t xml:space="preserve"> </w:t>
      </w:r>
      <w:r w:rsidR="00A32252">
        <w:t>–</w:t>
      </w:r>
      <w:r w:rsidR="009C4619">
        <w:t xml:space="preserve"> </w:t>
      </w:r>
      <w:r w:rsidR="005542F4" w:rsidRPr="0085715B">
        <w:t>Administr</w:t>
      </w:r>
      <w:r w:rsidR="005542F4">
        <w:t>acijos direktoriaus pavaduotoją</w:t>
      </w:r>
      <w:r w:rsidR="00A32252">
        <w:t>,</w:t>
      </w:r>
      <w:r w:rsidR="005542F4" w:rsidRPr="0085715B">
        <w:t xml:space="preserve"> pasirašyti turto pirkimo</w:t>
      </w:r>
      <w:r w:rsidR="00A32252">
        <w:t>–</w:t>
      </w:r>
      <w:r w:rsidR="005542F4" w:rsidRPr="0085715B">
        <w:t>pardavimo sutartį ir turto perdavimo</w:t>
      </w:r>
      <w:r w:rsidR="00A32252">
        <w:t>–</w:t>
      </w:r>
      <w:r w:rsidR="005542F4" w:rsidRPr="0085715B">
        <w:t>priėmimo aktą.</w:t>
      </w:r>
    </w:p>
    <w:p w:rsidR="008D37C2" w:rsidRDefault="008D37C2" w:rsidP="005542F4">
      <w:pPr>
        <w:ind w:firstLine="737"/>
        <w:jc w:val="both"/>
      </w:pPr>
    </w:p>
    <w:p w:rsidR="00DE2EB2" w:rsidRDefault="00F26F8C" w:rsidP="005542F4">
      <w:pPr>
        <w:ind w:firstLine="737"/>
        <w:jc w:val="both"/>
      </w:pPr>
      <w:r>
        <w:tab/>
      </w:r>
      <w:r w:rsidR="006F6EFD">
        <w:t xml:space="preserve">       </w:t>
      </w:r>
    </w:p>
    <w:p w:rsidR="00DE2EB2" w:rsidRDefault="00395865" w:rsidP="00557EDC">
      <w:pPr>
        <w:jc w:val="both"/>
      </w:pPr>
      <w:r>
        <w:t>Savivaldybės mer</w:t>
      </w:r>
      <w:r w:rsidR="002E5472">
        <w:t>as</w:t>
      </w:r>
      <w:r>
        <w:tab/>
      </w:r>
      <w:r>
        <w:tab/>
      </w:r>
      <w:r>
        <w:tab/>
        <w:t xml:space="preserve">          </w:t>
      </w:r>
      <w:r w:rsidR="002E5472">
        <w:tab/>
      </w:r>
      <w:r w:rsidR="002E5472">
        <w:tab/>
      </w:r>
    </w:p>
    <w:p w:rsidR="006E711D" w:rsidRDefault="006E711D" w:rsidP="005E4930"/>
    <w:p w:rsidR="005E4930" w:rsidRDefault="005E4930" w:rsidP="005E4930">
      <w:r>
        <w:t>SUDERINTA:</w:t>
      </w:r>
    </w:p>
    <w:p w:rsidR="00D84A8F" w:rsidRDefault="00D84A8F" w:rsidP="00D84A8F">
      <w:r>
        <w:t>Savivaldybės meras Audrius Klišonis</w:t>
      </w:r>
    </w:p>
    <w:p w:rsidR="00D84A8F" w:rsidRPr="00C834CE" w:rsidRDefault="00D84A8F" w:rsidP="00D84A8F">
      <w:r>
        <w:t xml:space="preserve">Administracijos direktoriaus pavaduotoja Jovita </w:t>
      </w:r>
      <w:proofErr w:type="spellStart"/>
      <w:r>
        <w:t>Šumskienė</w:t>
      </w:r>
      <w:proofErr w:type="spellEnd"/>
    </w:p>
    <w:p w:rsidR="00D84A8F" w:rsidRDefault="00D84A8F" w:rsidP="00D84A8F">
      <w:r>
        <w:t xml:space="preserve">Savivaldybės tarybos posėdžių sekretorė Irmantė Kurmienė </w:t>
      </w:r>
    </w:p>
    <w:p w:rsidR="00D84A8F" w:rsidRDefault="00D84A8F" w:rsidP="00D84A8F">
      <w:r>
        <w:t>Turto skyriaus vedėja Živilė Bieliauskienė</w:t>
      </w:r>
    </w:p>
    <w:p w:rsidR="00D84A8F" w:rsidRDefault="00D84A8F" w:rsidP="00D84A8F">
      <w:r>
        <w:t>Finansų ir biudžeto skyriaus vedėja Daiva Mažeikienė</w:t>
      </w:r>
    </w:p>
    <w:p w:rsidR="00D84A8F" w:rsidRDefault="00D84A8F" w:rsidP="00D84A8F">
      <w:r>
        <w:t>Buhalterinės apskaitos skyriaus vedėjo pavaduotoja Lina Galdikienė</w:t>
      </w:r>
    </w:p>
    <w:p w:rsidR="00D84A8F" w:rsidRDefault="00D84A8F" w:rsidP="00D84A8F">
      <w:pPr>
        <w:jc w:val="both"/>
      </w:pPr>
      <w:r>
        <w:t>Teisės, personalo ir civilinės metrikacijos skyriaus vedėjas Vytautas Tumas</w:t>
      </w:r>
    </w:p>
    <w:p w:rsidR="00D84A8F" w:rsidRDefault="00D84A8F" w:rsidP="00D84A8F">
      <w:pPr>
        <w:jc w:val="both"/>
      </w:pPr>
      <w:r>
        <w:t xml:space="preserve">Bendrųjų reikalų skyriaus kalbos tvarkytoja Simona Grigalauskaitė </w:t>
      </w:r>
    </w:p>
    <w:p w:rsidR="00D84A8F" w:rsidRDefault="00D84A8F" w:rsidP="00D84A8F">
      <w:pPr>
        <w:jc w:val="both"/>
      </w:pPr>
    </w:p>
    <w:p w:rsidR="00D84A8F" w:rsidRDefault="00D84A8F" w:rsidP="00D84A8F">
      <w:pPr>
        <w:jc w:val="both"/>
      </w:pPr>
      <w:r>
        <w:t>Sprendimo projektą rengė Turto skyriaus vedėjo pavaduotoja Inga Daublienė</w:t>
      </w:r>
      <w:r>
        <w:rPr>
          <w:b/>
        </w:rPr>
        <w:t xml:space="preserve">                                   </w:t>
      </w:r>
    </w:p>
    <w:p w:rsidR="00D84A8F" w:rsidRDefault="00D84A8F" w:rsidP="004D4E37">
      <w:pPr>
        <w:ind w:left="3060" w:firstLine="828"/>
      </w:pPr>
    </w:p>
    <w:p w:rsidR="004D4E37" w:rsidRPr="00704B91" w:rsidRDefault="00C925F8" w:rsidP="004D4E37">
      <w:pPr>
        <w:ind w:left="3060" w:firstLine="828"/>
        <w:rPr>
          <w:b/>
        </w:rPr>
      </w:pPr>
      <w:r>
        <w:tab/>
      </w:r>
      <w:r w:rsidR="004D4E37" w:rsidRPr="00704B91">
        <w:rPr>
          <w:b/>
        </w:rPr>
        <w:t>TURTO SKYRIUS</w:t>
      </w:r>
    </w:p>
    <w:p w:rsidR="004D4E37" w:rsidRPr="00704B91" w:rsidRDefault="004D4E37" w:rsidP="004D4E37">
      <w:pPr>
        <w:jc w:val="center"/>
        <w:rPr>
          <w:b/>
        </w:rPr>
      </w:pPr>
    </w:p>
    <w:p w:rsidR="004D4E37" w:rsidRPr="00704B91" w:rsidRDefault="004D4E37" w:rsidP="004D4E37">
      <w:pPr>
        <w:jc w:val="center"/>
        <w:rPr>
          <w:b/>
        </w:rPr>
      </w:pPr>
      <w:r w:rsidRPr="00704B91">
        <w:rPr>
          <w:b/>
        </w:rPr>
        <w:t>AIŠKINAMASIS RAŠTAS</w:t>
      </w:r>
    </w:p>
    <w:p w:rsidR="004D4E37" w:rsidRPr="00704B91" w:rsidRDefault="004D4E37" w:rsidP="004D4E37">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4D4E37" w:rsidRPr="00704B91" w:rsidTr="004111D8">
        <w:tc>
          <w:tcPr>
            <w:tcW w:w="9854" w:type="dxa"/>
            <w:shd w:val="clear" w:color="auto" w:fill="auto"/>
          </w:tcPr>
          <w:p w:rsidR="004D4E37" w:rsidRPr="00515A7D" w:rsidRDefault="004D4E37" w:rsidP="004111D8">
            <w:pPr>
              <w:jc w:val="center"/>
              <w:rPr>
                <w:b/>
                <w:caps/>
              </w:rPr>
            </w:pPr>
            <w:r w:rsidRPr="00515A7D">
              <w:rPr>
                <w:b/>
                <w:caps/>
              </w:rPr>
              <w:t>„</w:t>
            </w:r>
            <w:r w:rsidRPr="00837F3F">
              <w:rPr>
                <w:b/>
                <w:caps/>
              </w:rPr>
              <w:t>DĖL NEKILNOJAMOJO TURTO – ŽEMĖS SKLYPO SU PASTATU – ĮSIGIJIMO SAVIVALDYBĖS NUOSAVYBĖN</w:t>
            </w:r>
            <w:r w:rsidRPr="00515A7D">
              <w:rPr>
                <w:b/>
                <w:color w:val="000000"/>
              </w:rPr>
              <w:t>“</w:t>
            </w:r>
            <w:r w:rsidRPr="00515A7D">
              <w:rPr>
                <w:b/>
                <w:caps/>
              </w:rPr>
              <w:t xml:space="preserve"> </w:t>
            </w:r>
          </w:p>
        </w:tc>
      </w:tr>
      <w:tr w:rsidR="004D4E37" w:rsidRPr="00704B91" w:rsidTr="004111D8">
        <w:tc>
          <w:tcPr>
            <w:tcW w:w="9854" w:type="dxa"/>
            <w:shd w:val="clear" w:color="auto" w:fill="auto"/>
          </w:tcPr>
          <w:p w:rsidR="004D4E37" w:rsidRDefault="004D4E37" w:rsidP="004111D8">
            <w:pPr>
              <w:jc w:val="center"/>
            </w:pPr>
          </w:p>
          <w:p w:rsidR="004D4E37" w:rsidRPr="00704B91" w:rsidRDefault="004D4E37" w:rsidP="004111D8">
            <w:pPr>
              <w:jc w:val="center"/>
            </w:pPr>
            <w:r>
              <w:t>2024</w:t>
            </w:r>
            <w:r w:rsidRPr="00704B91">
              <w:t xml:space="preserve"> m.</w:t>
            </w:r>
            <w:r>
              <w:t xml:space="preserve"> liepos 2</w:t>
            </w:r>
            <w:r w:rsidR="00654179">
              <w:t>3</w:t>
            </w:r>
            <w:r>
              <w:t xml:space="preserve"> </w:t>
            </w:r>
            <w:r w:rsidRPr="00704B91">
              <w:t xml:space="preserve">d. </w:t>
            </w:r>
          </w:p>
          <w:p w:rsidR="004D4E37" w:rsidRDefault="004D4E37" w:rsidP="004111D8">
            <w:pPr>
              <w:jc w:val="center"/>
            </w:pPr>
            <w:r w:rsidRPr="00704B91">
              <w:t>Plungė</w:t>
            </w:r>
          </w:p>
          <w:p w:rsidR="004D4E37" w:rsidRPr="00704B91" w:rsidRDefault="004D4E37" w:rsidP="004111D8"/>
        </w:tc>
      </w:tr>
    </w:tbl>
    <w:p w:rsidR="004D4E37" w:rsidRPr="00874168" w:rsidRDefault="004D4E37" w:rsidP="00874168">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874168" w:rsidRPr="00874168">
        <w:rPr>
          <w:rFonts w:eastAsia="Lucida Sans Unicode"/>
          <w:kern w:val="1"/>
        </w:rPr>
        <w:t>Įsigyti neskelbiamų derybų būdu Plungės rajono savivaldybės nuosavybėn nekilnojamąjį turtą – žemės sklypą (registro Nr. 44/1013939, unikalus Nr. 4400-1455-1205, kadastro Nr. 6854/0010:162 Plungės m. k. v., naudojimo paskirtis – kita, bendras plotas 0,2796 ha) ir pastatą – parapijos namus (registro Nr. 44/1013939, unikalus Nr. 6893-9000-6015, naudojimo paskirtis – religinė, žymėjimas plane 1R2p, statybos metai 1939, kapitalinio remonto – 2019 m., bendras plotas – 1</w:t>
      </w:r>
      <w:r w:rsidR="00DC5049">
        <w:rPr>
          <w:rFonts w:eastAsia="Lucida Sans Unicode"/>
          <w:kern w:val="1"/>
        </w:rPr>
        <w:t xml:space="preserve"> </w:t>
      </w:r>
      <w:r w:rsidR="00874168" w:rsidRPr="00874168">
        <w:rPr>
          <w:rFonts w:eastAsia="Lucida Sans Unicode"/>
          <w:kern w:val="1"/>
        </w:rPr>
        <w:t xml:space="preserve">114,84 kv. m), esančius Vytauto g. 29, Plungės m., </w:t>
      </w:r>
      <w:r w:rsidR="00874168" w:rsidRPr="00515A7D">
        <w:rPr>
          <w:rFonts w:eastAsia="Lucida Sans Unicode"/>
          <w:kern w:val="1"/>
        </w:rPr>
        <w:t xml:space="preserve">reikalingą </w:t>
      </w:r>
      <w:r w:rsidR="00874168" w:rsidRPr="00A51C18">
        <w:rPr>
          <w:rFonts w:eastAsia="Lucida Sans Unicode"/>
          <w:kern w:val="1"/>
        </w:rPr>
        <w:t>savarankiškajai saviva</w:t>
      </w:r>
      <w:r w:rsidR="00874168" w:rsidRPr="00515A7D">
        <w:rPr>
          <w:rFonts w:eastAsia="Lucida Sans Unicode"/>
          <w:kern w:val="1"/>
        </w:rPr>
        <w:t>ldybių funkcijai</w:t>
      </w:r>
      <w:r w:rsidR="00874168" w:rsidRPr="00874168">
        <w:rPr>
          <w:rFonts w:eastAsia="Lucida Sans Unicode"/>
          <w:kern w:val="1"/>
        </w:rPr>
        <w:t xml:space="preserve"> – socialinių paslaugų teikimo užtikrinimas planuojant ir organizuojant socialines paslaugas, kontroliuojant bendrųjų socialinių paslaugų ir socialinės priežiūros kokybę, taip pat socialinių paslaugų įstaigų steigimas ir išlaikymas, </w:t>
      </w:r>
      <w:r w:rsidR="00A32252">
        <w:rPr>
          <w:rFonts w:eastAsia="Lucida Sans Unicode"/>
          <w:kern w:val="1"/>
        </w:rPr>
        <w:t>–</w:t>
      </w:r>
      <w:r w:rsidR="00874168" w:rsidRPr="00874168">
        <w:rPr>
          <w:rFonts w:eastAsia="Lucida Sans Unicode"/>
          <w:kern w:val="1"/>
        </w:rPr>
        <w:t xml:space="preserve"> vykdyti.</w:t>
      </w:r>
    </w:p>
    <w:p w:rsidR="004D4E37" w:rsidRPr="00F3760E" w:rsidRDefault="004D4E37" w:rsidP="004D4E37">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6</w:t>
      </w:r>
      <w:r w:rsidRPr="00382DA4">
        <w:rPr>
          <w:bCs/>
        </w:rPr>
        <w:t xml:space="preserve"> straipsnio </w:t>
      </w:r>
      <w:r>
        <w:rPr>
          <w:bCs/>
        </w:rPr>
        <w:t>5</w:t>
      </w:r>
      <w:r w:rsidRPr="00382DA4">
        <w:rPr>
          <w:bCs/>
        </w:rPr>
        <w:t xml:space="preserve"> punktu, </w:t>
      </w:r>
      <w:r>
        <w:rPr>
          <w:bCs/>
        </w:rPr>
        <w:t>Savivaldybė turtą įgyja pagal sandorius, šiuo atveju pirkimo–pardavimo sandorį</w:t>
      </w:r>
      <w:r w:rsidRPr="00382DA4">
        <w:rPr>
          <w:bCs/>
        </w:rPr>
        <w:t>.</w:t>
      </w:r>
    </w:p>
    <w:p w:rsidR="00874168" w:rsidRPr="00874168" w:rsidRDefault="004D4E37" w:rsidP="00874168">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874168" w:rsidRPr="00874168">
        <w:rPr>
          <w:szCs w:val="20"/>
          <w:lang w:eastAsia="en-US"/>
        </w:rPr>
        <w:t>Plungės r</w:t>
      </w:r>
      <w:r w:rsidR="00384A82">
        <w:rPr>
          <w:szCs w:val="20"/>
          <w:lang w:eastAsia="en-US"/>
        </w:rPr>
        <w:t xml:space="preserve">ajono </w:t>
      </w:r>
      <w:r w:rsidR="00384A82" w:rsidRPr="00515A7D">
        <w:rPr>
          <w:szCs w:val="20"/>
          <w:lang w:eastAsia="en-US"/>
        </w:rPr>
        <w:t>savivaldybė</w:t>
      </w:r>
      <w:r w:rsidR="00874168" w:rsidRPr="00515A7D">
        <w:rPr>
          <w:szCs w:val="20"/>
          <w:lang w:eastAsia="en-US"/>
        </w:rPr>
        <w:t xml:space="preserve"> dalyvauja projekte</w:t>
      </w:r>
      <w:r w:rsidR="00874168" w:rsidRPr="00874168">
        <w:rPr>
          <w:szCs w:val="20"/>
          <w:lang w:eastAsia="en-US"/>
        </w:rPr>
        <w:t xml:space="preserve"> „Socialinių paslaugų infrastruktūros ir paslaugų modernizavimas bei plėtra Plungės rajono savivaldybėje“, kurio metu numatomos dvi veikos pastato</w:t>
      </w:r>
      <w:r w:rsidR="00874168">
        <w:rPr>
          <w:szCs w:val="20"/>
          <w:lang w:eastAsia="en-US"/>
        </w:rPr>
        <w:t xml:space="preserve"> –</w:t>
      </w:r>
      <w:r w:rsidR="00384A82">
        <w:rPr>
          <w:szCs w:val="20"/>
          <w:lang w:eastAsia="en-US"/>
        </w:rPr>
        <w:t xml:space="preserve"> </w:t>
      </w:r>
      <w:r w:rsidR="00874168">
        <w:rPr>
          <w:szCs w:val="20"/>
          <w:lang w:eastAsia="en-US"/>
        </w:rPr>
        <w:t xml:space="preserve">parapijos </w:t>
      </w:r>
      <w:r w:rsidR="00384A82">
        <w:rPr>
          <w:szCs w:val="20"/>
          <w:lang w:eastAsia="en-US"/>
        </w:rPr>
        <w:t>namų</w:t>
      </w:r>
      <w:r w:rsidR="00874168" w:rsidRPr="00874168">
        <w:rPr>
          <w:szCs w:val="20"/>
          <w:lang w:eastAsia="en-US"/>
        </w:rPr>
        <w:t>, esančio Vytauto g. 29, Plungėje</w:t>
      </w:r>
      <w:r w:rsidR="00384A82">
        <w:rPr>
          <w:szCs w:val="20"/>
          <w:lang w:eastAsia="en-US"/>
        </w:rPr>
        <w:t xml:space="preserve"> (kuriame įsikūrusi VšĮ </w:t>
      </w:r>
      <w:r w:rsidR="00874168">
        <w:rPr>
          <w:szCs w:val="20"/>
          <w:lang w:eastAsia="en-US"/>
        </w:rPr>
        <w:t>Plungės bendruomenės centras)</w:t>
      </w:r>
      <w:r w:rsidR="00874168" w:rsidRPr="00874168">
        <w:rPr>
          <w:szCs w:val="20"/>
          <w:lang w:eastAsia="en-US"/>
        </w:rPr>
        <w:t>, rekonstrukcija ir patalpų pritaikymas, įrengiant:</w:t>
      </w:r>
    </w:p>
    <w:p w:rsidR="00AC61B1" w:rsidRPr="00AC61B1" w:rsidRDefault="002844D4" w:rsidP="00AC61B1">
      <w:pPr>
        <w:ind w:firstLine="720"/>
        <w:jc w:val="both"/>
        <w:rPr>
          <w:szCs w:val="20"/>
          <w:lang w:eastAsia="en-US"/>
        </w:rPr>
      </w:pPr>
      <w:r>
        <w:rPr>
          <w:szCs w:val="20"/>
          <w:lang w:eastAsia="en-US"/>
        </w:rPr>
        <w:t>- i</w:t>
      </w:r>
      <w:r w:rsidR="00AC61B1" w:rsidRPr="00AC61B1">
        <w:rPr>
          <w:szCs w:val="20"/>
          <w:lang w:eastAsia="en-US"/>
        </w:rPr>
        <w:t>ntelekto ir (ar) proto negalią turintiems asmenims socialines dirbtuves ir dienos užimtumo centrą, aprūpintais būtiniausia įranga ir baldais. Planuojama, kad paslaugas bus galima teikti 30 asmenų.</w:t>
      </w:r>
    </w:p>
    <w:p w:rsidR="00AC61B1" w:rsidRPr="00AC61B1" w:rsidRDefault="002844D4" w:rsidP="00AC61B1">
      <w:pPr>
        <w:ind w:firstLine="720"/>
        <w:jc w:val="both"/>
        <w:rPr>
          <w:szCs w:val="20"/>
          <w:lang w:eastAsia="en-US"/>
        </w:rPr>
      </w:pPr>
      <w:r>
        <w:rPr>
          <w:szCs w:val="20"/>
          <w:lang w:eastAsia="en-US"/>
        </w:rPr>
        <w:t>- s</w:t>
      </w:r>
      <w:r w:rsidR="00AC61B1" w:rsidRPr="00AC61B1">
        <w:rPr>
          <w:szCs w:val="20"/>
          <w:lang w:eastAsia="en-US"/>
        </w:rPr>
        <w:t>enyvo amžiaus žmonėms dienos užimtumo centrą, aprūpintą būtiniausia įranga ir baldais, kuriame būtų teikiamos socialinės priežiūros (socialinių įgūdžių ugdymo ir palaikymo) paslaugos senyvo amžiaus asmenims. Planuojama, kad paslaugas bus galima teikti 10 asmenų.</w:t>
      </w:r>
    </w:p>
    <w:p w:rsidR="00AC61B1" w:rsidRDefault="00AC61B1" w:rsidP="00AC61B1">
      <w:pPr>
        <w:ind w:firstLine="720"/>
        <w:jc w:val="both"/>
        <w:rPr>
          <w:szCs w:val="20"/>
          <w:lang w:eastAsia="en-US"/>
        </w:rPr>
      </w:pPr>
      <w:r w:rsidRPr="00AC61B1">
        <w:rPr>
          <w:szCs w:val="20"/>
          <w:lang w:eastAsia="en-US"/>
        </w:rPr>
        <w:t xml:space="preserve"> Iš viso paslaugas bus galima teikti 40 asmenų. Bendra projekto vertė 1 876 471,00 Eur. Kadangi numatomas Savivaldybės prisidėjimas, racionalu žemės sklypą su pastatu, esančius Vytauto g. 29, Plungės m., įsigyti nuosavybėn ir efektyviai valdyti Savivaldybei priklausantį turtą.</w:t>
      </w:r>
    </w:p>
    <w:p w:rsidR="004D4E37" w:rsidRPr="004D2517" w:rsidRDefault="004D4E37" w:rsidP="00AC61B1">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009715CF" w:rsidRPr="009715CF">
        <w:rPr>
          <w:szCs w:val="20"/>
          <w:lang w:eastAsia="en-US"/>
        </w:rPr>
        <w:t xml:space="preserve">Reikalingos lėšos </w:t>
      </w:r>
      <w:r w:rsidR="009715CF">
        <w:rPr>
          <w:szCs w:val="20"/>
          <w:lang w:eastAsia="en-US"/>
        </w:rPr>
        <w:t xml:space="preserve">žemės sklypui su pastatu </w:t>
      </w:r>
      <w:r w:rsidR="009715CF" w:rsidRPr="009715CF">
        <w:rPr>
          <w:szCs w:val="20"/>
          <w:lang w:eastAsia="en-US"/>
        </w:rPr>
        <w:t xml:space="preserve">įsigyti – </w:t>
      </w:r>
      <w:r w:rsidR="009715CF">
        <w:rPr>
          <w:szCs w:val="20"/>
          <w:lang w:eastAsia="en-US"/>
        </w:rPr>
        <w:t>489 000</w:t>
      </w:r>
      <w:r w:rsidR="009715CF" w:rsidRPr="009715CF">
        <w:rPr>
          <w:szCs w:val="20"/>
          <w:lang w:eastAsia="en-US"/>
        </w:rPr>
        <w:t>,00 Eur ir</w:t>
      </w:r>
      <w:r w:rsidR="009715CF">
        <w:rPr>
          <w:szCs w:val="20"/>
          <w:lang w:eastAsia="en-US"/>
        </w:rPr>
        <w:t xml:space="preserve"> notarinėms paslaugoms apmokėti. Atsiskaityti už perkamą turtą planuojama per 3 metus.  </w:t>
      </w:r>
    </w:p>
    <w:p w:rsidR="004D4E37" w:rsidRPr="008C15D5" w:rsidRDefault="004D4E37" w:rsidP="004D4E37">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00CE5A4A" w:rsidRPr="00CE5A4A">
        <w:rPr>
          <w:rFonts w:eastAsia="TimesNewRomanPSMT"/>
          <w:lang w:eastAsia="en-US"/>
        </w:rPr>
        <w:t>Sprendimo projektas</w:t>
      </w:r>
      <w:r w:rsidR="00CE5A4A">
        <w:rPr>
          <w:rFonts w:eastAsia="TimesNewRomanPSMT"/>
          <w:b/>
          <w:lang w:eastAsia="en-US"/>
        </w:rPr>
        <w:t xml:space="preserve"> </w:t>
      </w:r>
      <w:r w:rsidR="00CE5A4A">
        <w:t xml:space="preserve">parengtas atsižvelgiant į Plungės rajono savivaldybės administracijos direktoriaus </w:t>
      </w:r>
      <w:r w:rsidR="00654179" w:rsidRPr="00654179">
        <w:t>2024 m. liepos 23</w:t>
      </w:r>
      <w:r w:rsidR="00CE5A4A" w:rsidRPr="00654179">
        <w:t xml:space="preserve"> d. įsakymą </w:t>
      </w:r>
      <w:r w:rsidR="00CE5A4A">
        <w:t xml:space="preserve">Nr. </w:t>
      </w:r>
      <w:r w:rsidR="00CE5A4A" w:rsidRPr="00E44DDA">
        <w:t>DE</w:t>
      </w:r>
      <w:r w:rsidR="00CE5A4A" w:rsidRPr="00CE5A4A">
        <w:rPr>
          <w:color w:val="FF0000"/>
        </w:rPr>
        <w:t>-</w:t>
      </w:r>
      <w:r w:rsidR="00E44DDA">
        <w:t>450</w:t>
      </w:r>
      <w:r w:rsidR="00CE5A4A">
        <w:t xml:space="preserve"> „D</w:t>
      </w:r>
      <w:r w:rsidR="00CE5A4A" w:rsidRPr="00CE5A4A">
        <w:t xml:space="preserve">ėl žemės sklypo </w:t>
      </w:r>
      <w:r w:rsidR="00CE5A4A">
        <w:t>su pastatu, esančių Vytauto g. 29, P</w:t>
      </w:r>
      <w:r w:rsidR="00CE5A4A" w:rsidRPr="00CE5A4A">
        <w:t>lungės m., pirkimo ekonominio ir socialinio pagrindimo patvirtinimo</w:t>
      </w:r>
      <w:r w:rsidR="00CE5A4A">
        <w:t>“, kuriuo, įvertinus alternatyvas, atsižvelgiant į nekilnojamojo turto buvimo vietą, ir joje įsikūrusi</w:t>
      </w:r>
      <w:r w:rsidR="008C15D5">
        <w:t>ą</w:t>
      </w:r>
      <w:r w:rsidR="00CE5A4A">
        <w:t xml:space="preserve"> </w:t>
      </w:r>
      <w:r w:rsidR="008C15D5">
        <w:t>VšĮ</w:t>
      </w:r>
      <w:r w:rsidR="00CE5A4A">
        <w:t xml:space="preserve"> </w:t>
      </w:r>
      <w:r w:rsidR="00CE5A4A" w:rsidRPr="008C15D5">
        <w:t>Plungės bendruomenės centr</w:t>
      </w:r>
      <w:r w:rsidR="008C15D5" w:rsidRPr="00837F3F">
        <w:t>ą</w:t>
      </w:r>
      <w:r w:rsidR="00CE5A4A" w:rsidRPr="008C15D5">
        <w:t xml:space="preserve"> bei planuojam</w:t>
      </w:r>
      <w:r w:rsidR="008C15D5">
        <w:t>us</w:t>
      </w:r>
      <w:r w:rsidR="00CE5A4A" w:rsidRPr="008C15D5">
        <w:t xml:space="preserve"> vykdyti projekt</w:t>
      </w:r>
      <w:r w:rsidR="008C15D5">
        <w:t>us</w:t>
      </w:r>
      <w:r w:rsidR="00515A7D" w:rsidRPr="008C15D5">
        <w:t>,</w:t>
      </w:r>
      <w:r w:rsidR="00CE5A4A" w:rsidRPr="008C15D5">
        <w:t xml:space="preserve"> tikslinga juos pirkti.</w:t>
      </w:r>
    </w:p>
    <w:p w:rsidR="004D4E37" w:rsidRPr="004D2517" w:rsidRDefault="004D4E37" w:rsidP="004D4E37">
      <w:pPr>
        <w:autoSpaceDE w:val="0"/>
        <w:autoSpaceDN w:val="0"/>
        <w:adjustRightInd w:val="0"/>
        <w:ind w:firstLine="720"/>
        <w:jc w:val="both"/>
        <w:rPr>
          <w:szCs w:val="20"/>
          <w:lang w:eastAsia="en-US"/>
        </w:rPr>
      </w:pPr>
      <w:r w:rsidRPr="008C15D5">
        <w:rPr>
          <w:b/>
          <w:szCs w:val="20"/>
          <w:lang w:eastAsia="en-US"/>
        </w:rPr>
        <w:t xml:space="preserve">6. Pateikti </w:t>
      </w:r>
      <w:r w:rsidRPr="008C15D5">
        <w:rPr>
          <w:rFonts w:eastAsia="TimesNewRomanPSMT"/>
          <w:b/>
          <w:lang w:eastAsia="en-US"/>
        </w:rPr>
        <w:t>sprendimo</w:t>
      </w:r>
      <w:r w:rsidRPr="004D2517">
        <w:rPr>
          <w:rFonts w:eastAsia="TimesNewRomanPSMT"/>
          <w:b/>
          <w:lang w:eastAsia="en-US"/>
        </w:rPr>
        <w:t xml:space="preserve"> projekto lyginamąjį variantą, jeigu teikiamas sprendimo pakeitimo projektas. </w:t>
      </w:r>
      <w:r>
        <w:rPr>
          <w:rFonts w:eastAsia="TimesNewRomanPSMT"/>
          <w:lang w:eastAsia="en-US"/>
        </w:rPr>
        <w:t>Sprendimo projekto lyginamojo varianto nėra</w:t>
      </w:r>
      <w:r w:rsidRPr="004D2517">
        <w:rPr>
          <w:rFonts w:eastAsia="TimesNewRomanPSMT"/>
          <w:lang w:eastAsia="en-US"/>
        </w:rPr>
        <w:t>.</w:t>
      </w:r>
    </w:p>
    <w:p w:rsidR="004D4E37" w:rsidRPr="004D2517" w:rsidRDefault="004D4E37" w:rsidP="004D4E37">
      <w:pPr>
        <w:autoSpaceDE w:val="0"/>
        <w:autoSpaceDN w:val="0"/>
        <w:adjustRightInd w:val="0"/>
        <w:ind w:firstLine="720"/>
        <w:jc w:val="both"/>
        <w:rPr>
          <w:b/>
          <w:szCs w:val="20"/>
          <w:lang w:eastAsia="en-US"/>
        </w:rPr>
      </w:pPr>
      <w:r w:rsidRPr="004D2517">
        <w:rPr>
          <w:rFonts w:eastAsia="TimesNewRomanPSMT"/>
          <w:b/>
          <w:lang w:eastAsia="en-US"/>
        </w:rPr>
        <w:lastRenderedPageBreak/>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4D4E37" w:rsidRPr="004D2517" w:rsidRDefault="004D4E37" w:rsidP="004D4E37">
      <w:pPr>
        <w:tabs>
          <w:tab w:val="left" w:pos="720"/>
        </w:tabs>
        <w:ind w:firstLine="720"/>
        <w:jc w:val="both"/>
        <w:rPr>
          <w:b/>
          <w:szCs w:val="20"/>
          <w:lang w:eastAsia="en-US"/>
        </w:rPr>
      </w:pPr>
      <w:r w:rsidRPr="004D2517">
        <w:rPr>
          <w:b/>
          <w:szCs w:val="20"/>
          <w:lang w:eastAsia="en-US"/>
        </w:rPr>
        <w:t>8. Nurodyti, kieno iniciatyva sprendimo projektas yra parengtas.</w:t>
      </w:r>
      <w:r>
        <w:rPr>
          <w:b/>
          <w:szCs w:val="20"/>
          <w:lang w:eastAsia="en-US"/>
        </w:rPr>
        <w:t xml:space="preserve"> </w:t>
      </w:r>
      <w:r w:rsidR="00CE5A4A">
        <w:rPr>
          <w:szCs w:val="20"/>
          <w:lang w:eastAsia="en-US"/>
        </w:rPr>
        <w:t>Turto skyriaus iniciatyva.</w:t>
      </w:r>
    </w:p>
    <w:p w:rsidR="004D4E37" w:rsidRPr="004D2517" w:rsidRDefault="004D4E37" w:rsidP="004D4E37">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4D4E37" w:rsidRPr="00C17086" w:rsidRDefault="004D4E37" w:rsidP="004D4E37">
      <w:pPr>
        <w:tabs>
          <w:tab w:val="left" w:pos="720"/>
        </w:tabs>
        <w:ind w:firstLine="720"/>
        <w:jc w:val="both"/>
        <w:rPr>
          <w:b/>
          <w:szCs w:val="20"/>
          <w:lang w:eastAsia="en-US"/>
        </w:rPr>
      </w:pPr>
      <w:r w:rsidRPr="00C17086">
        <w:rPr>
          <w:b/>
          <w:szCs w:val="20"/>
          <w:lang w:eastAsia="en-US"/>
        </w:rPr>
        <w:t>10. Kam (institucijoms, skyriams, organizacijoms ir t. t.) patvirtintas sprendimas turi būti išsiųstas.</w:t>
      </w:r>
      <w:r>
        <w:rPr>
          <w:b/>
          <w:szCs w:val="20"/>
          <w:lang w:eastAsia="en-US"/>
        </w:rPr>
        <w:t xml:space="preserve"> </w:t>
      </w:r>
      <w:r w:rsidR="00CE5A4A">
        <w:rPr>
          <w:szCs w:val="20"/>
          <w:lang w:eastAsia="en-US"/>
        </w:rPr>
        <w:t>Nėra</w:t>
      </w:r>
      <w:r>
        <w:rPr>
          <w:szCs w:val="20"/>
          <w:lang w:eastAsia="en-US"/>
        </w:rPr>
        <w:t>.</w:t>
      </w:r>
    </w:p>
    <w:p w:rsidR="004D4E37" w:rsidRPr="00C17086" w:rsidRDefault="004D4E37" w:rsidP="004D4E37">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D4E37" w:rsidRPr="00C17086" w:rsidRDefault="004D4E37" w:rsidP="004D4E37">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D4E37" w:rsidRPr="00C17086" w:rsidTr="004111D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D4E37" w:rsidRPr="00C17086" w:rsidRDefault="004D4E37" w:rsidP="004111D8">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D4E37" w:rsidRPr="00C17086" w:rsidRDefault="004D4E37" w:rsidP="004111D8">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4D4E37" w:rsidRPr="00C17086" w:rsidTr="004111D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D4E37" w:rsidRPr="00C17086" w:rsidRDefault="004D4E37" w:rsidP="004111D8">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4D4E37" w:rsidRPr="00C17086" w:rsidRDefault="004D4E37" w:rsidP="004111D8">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D4E37" w:rsidRPr="00C17086" w:rsidRDefault="004D4E37" w:rsidP="004111D8">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B921DD" w:rsidP="00B921DD">
            <w:pPr>
              <w:jc w:val="center"/>
              <w:rPr>
                <w:i/>
              </w:rPr>
            </w:pPr>
            <w:r>
              <w:rPr>
                <w:i/>
              </w:rPr>
              <w:t>Turto apmokėjimui reikės 489</w:t>
            </w:r>
            <w:r w:rsidR="0055729D">
              <w:rPr>
                <w:i/>
              </w:rPr>
              <w:t xml:space="preserve"> </w:t>
            </w:r>
            <w:r>
              <w:rPr>
                <w:i/>
              </w:rPr>
              <w:t>000,00 Eur</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sidR="00A32252">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r w:rsidR="004D4E37" w:rsidRPr="00C17086" w:rsidTr="004111D8">
        <w:tc>
          <w:tcPr>
            <w:tcW w:w="3118"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4D4E37" w:rsidRPr="00C17086" w:rsidRDefault="004D4E37" w:rsidP="004111D8">
            <w:pPr>
              <w:jc w:val="center"/>
              <w:rPr>
                <w:i/>
              </w:rPr>
            </w:pPr>
            <w:r w:rsidRPr="00C17086">
              <w:rPr>
                <w:i/>
              </w:rPr>
              <w:t>Nenumatoma</w:t>
            </w:r>
            <w:r>
              <w:rPr>
                <w:i/>
              </w:rPr>
              <w:t>s</w:t>
            </w:r>
          </w:p>
        </w:tc>
      </w:tr>
    </w:tbl>
    <w:p w:rsidR="004D4E37" w:rsidRPr="00C17086" w:rsidRDefault="004D4E37" w:rsidP="004D4E37">
      <w:pPr>
        <w:widowControl w:val="0"/>
        <w:jc w:val="both"/>
        <w:rPr>
          <w:rFonts w:eastAsia="Lucida Sans Unicode"/>
          <w:kern w:val="1"/>
          <w:szCs w:val="20"/>
          <w:lang w:eastAsia="en-US" w:bidi="lo-LA"/>
        </w:rPr>
      </w:pPr>
    </w:p>
    <w:p w:rsidR="004D4E37" w:rsidRPr="00C17086" w:rsidRDefault="004D4E37" w:rsidP="004D4E37">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D4E37" w:rsidRPr="00C17086" w:rsidRDefault="004D4E37" w:rsidP="004D4E37">
      <w:pPr>
        <w:widowControl w:val="0"/>
        <w:jc w:val="both"/>
        <w:rPr>
          <w:rFonts w:eastAsia="Lucida Sans Unicode"/>
          <w:kern w:val="2"/>
          <w:szCs w:val="20"/>
          <w:lang w:eastAsia="en-US"/>
        </w:rPr>
      </w:pPr>
    </w:p>
    <w:p w:rsidR="004D4E37" w:rsidRDefault="004D4E37" w:rsidP="004D4E37">
      <w:pPr>
        <w:widowControl w:val="0"/>
        <w:jc w:val="both"/>
        <w:rPr>
          <w:rFonts w:eastAsia="Lucida Sans Unicode"/>
          <w:kern w:val="1"/>
          <w:szCs w:val="20"/>
        </w:rPr>
      </w:pPr>
    </w:p>
    <w:p w:rsidR="004D4E37" w:rsidRDefault="004D4E37" w:rsidP="004D4E37">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4D4E37" w:rsidRPr="007378D5" w:rsidRDefault="004D4E37" w:rsidP="004D4E37">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Pr>
          <w:rFonts w:eastAsia="Lucida Sans Unicode"/>
          <w:kern w:val="1"/>
          <w:szCs w:val="20"/>
        </w:rPr>
        <w:t xml:space="preserve">vedėjo pavaduotoja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0E6C67">
      <w:pPr>
        <w:jc w:val="center"/>
        <w:rPr>
          <w:b/>
        </w:rPr>
      </w:pPr>
    </w:p>
    <w:p w:rsidR="0089450B" w:rsidRDefault="0089450B" w:rsidP="00837F3F">
      <w:pPr>
        <w:rPr>
          <w:b/>
        </w:rPr>
      </w:pPr>
    </w:p>
    <w:sectPr w:rsidR="0089450B" w:rsidSect="00837F3F">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CB04DA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61207DD"/>
    <w:multiLevelType w:val="multilevel"/>
    <w:tmpl w:val="CB0E9286"/>
    <w:lvl w:ilvl="0">
      <w:start w:val="3"/>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002"/>
    <w:rsid w:val="000241E9"/>
    <w:rsid w:val="00030431"/>
    <w:rsid w:val="00072080"/>
    <w:rsid w:val="000A58F0"/>
    <w:rsid w:val="000B77F0"/>
    <w:rsid w:val="000D0B1B"/>
    <w:rsid w:val="000D2011"/>
    <w:rsid w:val="000E6C67"/>
    <w:rsid w:val="001313EB"/>
    <w:rsid w:val="001767B0"/>
    <w:rsid w:val="00180002"/>
    <w:rsid w:val="00186C52"/>
    <w:rsid w:val="00235B06"/>
    <w:rsid w:val="002457FC"/>
    <w:rsid w:val="00246157"/>
    <w:rsid w:val="00255FEE"/>
    <w:rsid w:val="00267763"/>
    <w:rsid w:val="002844D4"/>
    <w:rsid w:val="002E25C0"/>
    <w:rsid w:val="002E5472"/>
    <w:rsid w:val="002F5965"/>
    <w:rsid w:val="003138DB"/>
    <w:rsid w:val="00384A82"/>
    <w:rsid w:val="00395865"/>
    <w:rsid w:val="003E45E0"/>
    <w:rsid w:val="00426326"/>
    <w:rsid w:val="0042744E"/>
    <w:rsid w:val="00444E88"/>
    <w:rsid w:val="0044760C"/>
    <w:rsid w:val="00480A8B"/>
    <w:rsid w:val="004D4E37"/>
    <w:rsid w:val="004D7E09"/>
    <w:rsid w:val="004E08FF"/>
    <w:rsid w:val="00507F11"/>
    <w:rsid w:val="00515A7D"/>
    <w:rsid w:val="005307F8"/>
    <w:rsid w:val="00546A86"/>
    <w:rsid w:val="005542F4"/>
    <w:rsid w:val="0055729D"/>
    <w:rsid w:val="00557EDC"/>
    <w:rsid w:val="00560846"/>
    <w:rsid w:val="005609F1"/>
    <w:rsid w:val="0056349D"/>
    <w:rsid w:val="005718CA"/>
    <w:rsid w:val="00577823"/>
    <w:rsid w:val="00586677"/>
    <w:rsid w:val="00594FDA"/>
    <w:rsid w:val="005C4947"/>
    <w:rsid w:val="005C6C0B"/>
    <w:rsid w:val="005E1008"/>
    <w:rsid w:val="005E4930"/>
    <w:rsid w:val="005F340E"/>
    <w:rsid w:val="005F4BDF"/>
    <w:rsid w:val="006255AF"/>
    <w:rsid w:val="00654179"/>
    <w:rsid w:val="006569F1"/>
    <w:rsid w:val="006859F9"/>
    <w:rsid w:val="00692E9F"/>
    <w:rsid w:val="006B6FD1"/>
    <w:rsid w:val="006D11A0"/>
    <w:rsid w:val="006E711D"/>
    <w:rsid w:val="006F5609"/>
    <w:rsid w:val="006F6EFD"/>
    <w:rsid w:val="007D46EC"/>
    <w:rsid w:val="007E014F"/>
    <w:rsid w:val="00817207"/>
    <w:rsid w:val="0083720C"/>
    <w:rsid w:val="00837F3F"/>
    <w:rsid w:val="00874168"/>
    <w:rsid w:val="0089450B"/>
    <w:rsid w:val="008C15D5"/>
    <w:rsid w:val="008D37C2"/>
    <w:rsid w:val="008E72DE"/>
    <w:rsid w:val="008F2A6B"/>
    <w:rsid w:val="009027B9"/>
    <w:rsid w:val="00905954"/>
    <w:rsid w:val="0091478D"/>
    <w:rsid w:val="00933E80"/>
    <w:rsid w:val="00942A37"/>
    <w:rsid w:val="0094508F"/>
    <w:rsid w:val="0096481C"/>
    <w:rsid w:val="009715CF"/>
    <w:rsid w:val="009720CF"/>
    <w:rsid w:val="00993760"/>
    <w:rsid w:val="009C4619"/>
    <w:rsid w:val="00A32252"/>
    <w:rsid w:val="00A441D3"/>
    <w:rsid w:val="00A51C18"/>
    <w:rsid w:val="00A55E4D"/>
    <w:rsid w:val="00AA6E80"/>
    <w:rsid w:val="00AC61B1"/>
    <w:rsid w:val="00B111CC"/>
    <w:rsid w:val="00B3381D"/>
    <w:rsid w:val="00B37915"/>
    <w:rsid w:val="00B50CB9"/>
    <w:rsid w:val="00B512F2"/>
    <w:rsid w:val="00B75CE4"/>
    <w:rsid w:val="00B921DD"/>
    <w:rsid w:val="00B96DB3"/>
    <w:rsid w:val="00C334EA"/>
    <w:rsid w:val="00C8072D"/>
    <w:rsid w:val="00C925F8"/>
    <w:rsid w:val="00C93EC7"/>
    <w:rsid w:val="00CA0EDB"/>
    <w:rsid w:val="00CB00D1"/>
    <w:rsid w:val="00CE5A4A"/>
    <w:rsid w:val="00D07D5D"/>
    <w:rsid w:val="00D56554"/>
    <w:rsid w:val="00D84A8F"/>
    <w:rsid w:val="00D974F3"/>
    <w:rsid w:val="00DC5049"/>
    <w:rsid w:val="00DD5576"/>
    <w:rsid w:val="00DE2EB2"/>
    <w:rsid w:val="00DE4A88"/>
    <w:rsid w:val="00DE6703"/>
    <w:rsid w:val="00E11ADE"/>
    <w:rsid w:val="00E244EF"/>
    <w:rsid w:val="00E4011F"/>
    <w:rsid w:val="00E44DDA"/>
    <w:rsid w:val="00E50F2A"/>
    <w:rsid w:val="00E5422C"/>
    <w:rsid w:val="00E562FA"/>
    <w:rsid w:val="00E61579"/>
    <w:rsid w:val="00E725B7"/>
    <w:rsid w:val="00ED627A"/>
    <w:rsid w:val="00EF3E83"/>
    <w:rsid w:val="00EF5FBA"/>
    <w:rsid w:val="00F01168"/>
    <w:rsid w:val="00F26F8C"/>
    <w:rsid w:val="00F5373B"/>
    <w:rsid w:val="00F6691B"/>
    <w:rsid w:val="00FE1F6A"/>
    <w:rsid w:val="00FE27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2078D"/>
  <w15:chartTrackingRefBased/>
  <w15:docId w15:val="{EF98B8CB-23EF-48E8-A73C-E91C1837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444E88"/>
    <w:pPr>
      <w:spacing w:after="160" w:line="240" w:lineRule="exact"/>
    </w:pPr>
    <w:rPr>
      <w:rFonts w:ascii="Verdana" w:hAnsi="Verdana" w:cs="Verdana"/>
      <w:sz w:val="20"/>
      <w:szCs w:val="20"/>
    </w:rPr>
  </w:style>
  <w:style w:type="paragraph" w:customStyle="1" w:styleId="DiagramaDiagrama">
    <w:name w:val="Diagrama Diagrama"/>
    <w:basedOn w:val="prastasis"/>
    <w:rsid w:val="003138DB"/>
    <w:pPr>
      <w:spacing w:after="160" w:line="240" w:lineRule="exact"/>
    </w:pPr>
    <w:rPr>
      <w:rFonts w:ascii="Tahoma" w:hAnsi="Tahoma"/>
      <w:sz w:val="20"/>
      <w:szCs w:val="20"/>
      <w:lang w:val="en-US" w:eastAsia="en-US"/>
    </w:rPr>
  </w:style>
  <w:style w:type="character" w:customStyle="1" w:styleId="normal-h">
    <w:name w:val="normal-h"/>
    <w:rsid w:val="00C925F8"/>
  </w:style>
  <w:style w:type="paragraph" w:styleId="Pagrindinistekstas">
    <w:name w:val="Body Text"/>
    <w:basedOn w:val="prastasis"/>
    <w:link w:val="PagrindinistekstasDiagrama"/>
    <w:uiPriority w:val="99"/>
    <w:rsid w:val="00C925F8"/>
    <w:pPr>
      <w:spacing w:line="480" w:lineRule="auto"/>
      <w:jc w:val="both"/>
    </w:pPr>
    <w:rPr>
      <w:sz w:val="20"/>
      <w:szCs w:val="20"/>
      <w:lang w:eastAsia="en-US"/>
    </w:rPr>
  </w:style>
  <w:style w:type="character" w:customStyle="1" w:styleId="PagrindinistekstasDiagrama">
    <w:name w:val="Pagrindinis tekstas Diagrama"/>
    <w:link w:val="Pagrindinistekstas"/>
    <w:uiPriority w:val="99"/>
    <w:rsid w:val="00C925F8"/>
    <w:rPr>
      <w:lang w:eastAsia="en-US"/>
    </w:rPr>
  </w:style>
  <w:style w:type="character" w:customStyle="1" w:styleId="apple-converted-space">
    <w:name w:val="apple-converted-space"/>
    <w:uiPriority w:val="99"/>
    <w:rsid w:val="00C925F8"/>
  </w:style>
  <w:style w:type="paragraph" w:styleId="HTMLiankstoformatuotas">
    <w:name w:val="HTML Preformatted"/>
    <w:basedOn w:val="prastasis"/>
    <w:link w:val="HTMLiankstoformatuotasDiagrama"/>
    <w:uiPriority w:val="99"/>
    <w:rsid w:val="00C9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link w:val="HTMLiankstoformatuotas"/>
    <w:uiPriority w:val="99"/>
    <w:rsid w:val="00C925F8"/>
    <w:rPr>
      <w:rFonts w:ascii="Courier New" w:hAnsi="Courier New" w:cs="Courier New"/>
    </w:rPr>
  </w:style>
  <w:style w:type="paragraph" w:styleId="Sraopastraipa">
    <w:name w:val="List Paragraph"/>
    <w:basedOn w:val="prastasis"/>
    <w:uiPriority w:val="99"/>
    <w:qFormat/>
    <w:rsid w:val="00C925F8"/>
    <w:pPr>
      <w:ind w:left="720"/>
      <w:contextualSpacing/>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FCFEC-00D1-44AA-AA83-49973CEF4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5560</Words>
  <Characters>3170</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Irmantė Kurmienė</cp:lastModifiedBy>
  <cp:revision>11</cp:revision>
  <cp:lastPrinted>2015-01-29T13:37:00Z</cp:lastPrinted>
  <dcterms:created xsi:type="dcterms:W3CDTF">2024-07-22T12:53:00Z</dcterms:created>
  <dcterms:modified xsi:type="dcterms:W3CDTF">2024-07-25T06:41:00Z</dcterms:modified>
</cp:coreProperties>
</file>