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Pr="00FB4632" w:rsidRDefault="004B41B4" w:rsidP="00173A5A">
      <w:pPr>
        <w:jc w:val="center"/>
        <w:rPr>
          <w:b/>
        </w:rPr>
      </w:pPr>
    </w:p>
    <w:p w:rsidR="009D3B70" w:rsidRPr="00FB4632" w:rsidRDefault="009D3B70" w:rsidP="00173A5A">
      <w:pPr>
        <w:jc w:val="center"/>
        <w:rPr>
          <w:b/>
        </w:rPr>
      </w:pPr>
      <w:r w:rsidRPr="00FB4632">
        <w:rPr>
          <w:b/>
        </w:rPr>
        <w:t xml:space="preserve">PLUNGĖS RAJONO SAVIVALDYBĖS ADMINISTRACIJOS </w:t>
      </w:r>
    </w:p>
    <w:p w:rsidR="00266FA2" w:rsidRPr="00FB4632" w:rsidRDefault="009D3B70" w:rsidP="00173A5A">
      <w:pPr>
        <w:jc w:val="center"/>
        <w:rPr>
          <w:b/>
        </w:rPr>
      </w:pPr>
      <w:r w:rsidRPr="00FB4632">
        <w:rPr>
          <w:b/>
        </w:rPr>
        <w:t>ŠVIETIMO</w:t>
      </w:r>
      <w:r w:rsidR="00D45593" w:rsidRPr="00FB4632">
        <w:rPr>
          <w:b/>
        </w:rPr>
        <w:t xml:space="preserve"> IR SPORTO</w:t>
      </w:r>
      <w:r w:rsidR="008F3D64" w:rsidRPr="00FB4632">
        <w:rPr>
          <w:b/>
        </w:rPr>
        <w:t xml:space="preserve"> </w:t>
      </w:r>
      <w:r w:rsidRPr="00FB4632">
        <w:rPr>
          <w:b/>
        </w:rPr>
        <w:t>SKYRI</w:t>
      </w:r>
      <w:r w:rsidR="00F10F39" w:rsidRPr="00FB4632">
        <w:rPr>
          <w:b/>
        </w:rPr>
        <w:t>A</w:t>
      </w:r>
      <w:r w:rsidRPr="00FB4632">
        <w:rPr>
          <w:b/>
        </w:rPr>
        <w:t>US</w:t>
      </w:r>
      <w:r w:rsidR="00A8753B" w:rsidRPr="00FB4632">
        <w:rPr>
          <w:b/>
        </w:rPr>
        <w:t xml:space="preserve"> </w:t>
      </w:r>
    </w:p>
    <w:p w:rsidR="00BF2BBD" w:rsidRPr="00FB4632" w:rsidRDefault="00173A5A" w:rsidP="00173A5A">
      <w:pPr>
        <w:jc w:val="center"/>
        <w:rPr>
          <w:b/>
        </w:rPr>
      </w:pPr>
      <w:r w:rsidRPr="00FB4632">
        <w:rPr>
          <w:b/>
        </w:rPr>
        <w:t>VEIKLOS PLANAS</w:t>
      </w:r>
    </w:p>
    <w:p w:rsidR="008B7F03" w:rsidRPr="00FB4632" w:rsidRDefault="008B7F03" w:rsidP="00173A5A">
      <w:pPr>
        <w:jc w:val="center"/>
        <w:rPr>
          <w:b/>
        </w:rPr>
      </w:pPr>
    </w:p>
    <w:p w:rsidR="008B7F03" w:rsidRPr="00FB4632" w:rsidRDefault="00A02E65" w:rsidP="00173A5A">
      <w:pPr>
        <w:jc w:val="center"/>
        <w:rPr>
          <w:b/>
        </w:rPr>
      </w:pPr>
      <w:r>
        <w:rPr>
          <w:b/>
        </w:rPr>
        <w:t>2024</w:t>
      </w:r>
      <w:r w:rsidR="008B7F03" w:rsidRPr="00FB4632">
        <w:rPr>
          <w:b/>
        </w:rPr>
        <w:t xml:space="preserve"> M. </w:t>
      </w:r>
      <w:r w:rsidR="008057AC" w:rsidRPr="00FB4632">
        <w:rPr>
          <w:b/>
        </w:rPr>
        <w:t>BIRŽELIO - RUGPJŪČIO</w:t>
      </w:r>
      <w:r w:rsidR="008B7F03" w:rsidRPr="00FB4632">
        <w:rPr>
          <w:b/>
        </w:rPr>
        <w:t xml:space="preserve"> MĖN.</w:t>
      </w:r>
    </w:p>
    <w:p w:rsidR="008B7F03" w:rsidRPr="00FB4632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103"/>
        <w:gridCol w:w="3453"/>
        <w:gridCol w:w="1962"/>
      </w:tblGrid>
      <w:tr w:rsidR="00FB4632" w:rsidRPr="00FB4632" w:rsidTr="0059648F">
        <w:tc>
          <w:tcPr>
            <w:tcW w:w="1110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Eil.</w:t>
            </w:r>
            <w:r w:rsidR="00BF6577" w:rsidRPr="00FB4632">
              <w:rPr>
                <w:b/>
              </w:rPr>
              <w:t xml:space="preserve"> </w:t>
            </w:r>
            <w:r w:rsidRPr="00FB4632">
              <w:rPr>
                <w:b/>
              </w:rPr>
              <w:t>nr.</w:t>
            </w:r>
          </w:p>
        </w:tc>
        <w:tc>
          <w:tcPr>
            <w:tcW w:w="3103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Veiklos pavadinimas</w:t>
            </w:r>
          </w:p>
        </w:tc>
        <w:tc>
          <w:tcPr>
            <w:tcW w:w="3453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Data,</w:t>
            </w:r>
            <w:r w:rsidR="009E2B81" w:rsidRPr="00FB4632">
              <w:rPr>
                <w:b/>
              </w:rPr>
              <w:t xml:space="preserve"> laikas ir</w:t>
            </w:r>
            <w:r w:rsidRPr="00FB4632">
              <w:rPr>
                <w:b/>
              </w:rPr>
              <w:t xml:space="preserve"> vieta</w:t>
            </w:r>
          </w:p>
        </w:tc>
        <w:tc>
          <w:tcPr>
            <w:tcW w:w="1962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Atsakingas</w:t>
            </w:r>
            <w:r w:rsidR="003E4927" w:rsidRPr="00FB4632">
              <w:rPr>
                <w:b/>
              </w:rPr>
              <w:t xml:space="preserve"> (-i)</w:t>
            </w:r>
          </w:p>
        </w:tc>
      </w:tr>
      <w:tr w:rsidR="00FB4632" w:rsidRPr="00FB4632" w:rsidTr="008501EA">
        <w:tc>
          <w:tcPr>
            <w:tcW w:w="9628" w:type="dxa"/>
            <w:gridSpan w:val="4"/>
            <w:shd w:val="clear" w:color="auto" w:fill="auto"/>
          </w:tcPr>
          <w:p w:rsidR="009D67EC" w:rsidRPr="00FB4632" w:rsidRDefault="009D67EC" w:rsidP="00F83A38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Pasitarimai, susitikimai</w:t>
            </w:r>
            <w:r w:rsidR="007716A0" w:rsidRPr="00FB4632">
              <w:rPr>
                <w:b/>
                <w:i/>
              </w:rPr>
              <w:t>, renginiai</w:t>
            </w:r>
            <w:r w:rsidRPr="00FB4632">
              <w:rPr>
                <w:b/>
                <w:i/>
              </w:rPr>
              <w:t xml:space="preserve"> ir pan.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9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Pr="006A3ED8" w:rsidRDefault="006A3ED8" w:rsidP="006A3ED8">
            <w:pPr>
              <w:rPr>
                <w:color w:val="1F497D"/>
                <w:sz w:val="22"/>
                <w:szCs w:val="22"/>
              </w:rPr>
            </w:pPr>
            <w:r w:rsidRPr="006A3ED8">
              <w:t>Edukacinio projekto „Sumanaus moksleivio akademijos“ Plungės inžinerijos, gamtos mokslų, verslumo eksperimentinių ir II lygio inžinerijos klasių mokslo metų užbaigimo renginys.</w:t>
            </w:r>
          </w:p>
        </w:tc>
        <w:tc>
          <w:tcPr>
            <w:tcW w:w="3453" w:type="dxa"/>
            <w:shd w:val="clear" w:color="auto" w:fill="auto"/>
          </w:tcPr>
          <w:p w:rsidR="006A3ED8" w:rsidRPr="006A3ED8" w:rsidRDefault="006A3ED8" w:rsidP="008501EA">
            <w:r w:rsidRPr="006A3ED8">
              <w:t>Birželio 6 d. 11.00 val.</w:t>
            </w:r>
          </w:p>
          <w:p w:rsidR="006A3ED8" w:rsidRPr="006A3ED8" w:rsidRDefault="006A3ED8" w:rsidP="008501EA">
            <w:r w:rsidRPr="006A3ED8">
              <w:t>Plungės technologijų ir verslo mokykla</w:t>
            </w:r>
          </w:p>
        </w:tc>
        <w:tc>
          <w:tcPr>
            <w:tcW w:w="1962" w:type="dxa"/>
            <w:shd w:val="clear" w:color="auto" w:fill="auto"/>
          </w:tcPr>
          <w:p w:rsidR="006A3ED8" w:rsidRPr="006A3ED8" w:rsidRDefault="006A3ED8" w:rsidP="006A3ED8">
            <w:r w:rsidRPr="006A3ED8">
              <w:t xml:space="preserve">Rita </w:t>
            </w:r>
            <w:proofErr w:type="spellStart"/>
            <w:r w:rsidRPr="006A3ED8">
              <w:t>Skroblytė</w:t>
            </w:r>
            <w:proofErr w:type="spellEnd"/>
            <w:r w:rsidRPr="006A3ED8">
              <w:t>/ švietimo įstaigų karjeros koordinatoriai</w:t>
            </w:r>
          </w:p>
        </w:tc>
      </w:tr>
      <w:tr w:rsidR="00FB4632" w:rsidRPr="00FB4632" w:rsidTr="0059648F">
        <w:tc>
          <w:tcPr>
            <w:tcW w:w="1110" w:type="dxa"/>
            <w:shd w:val="clear" w:color="auto" w:fill="auto"/>
          </w:tcPr>
          <w:p w:rsidR="008501EA" w:rsidRPr="00FB4632" w:rsidRDefault="008501EA" w:rsidP="0059648F">
            <w:pPr>
              <w:numPr>
                <w:ilvl w:val="0"/>
                <w:numId w:val="9"/>
              </w:numPr>
            </w:pPr>
          </w:p>
        </w:tc>
        <w:tc>
          <w:tcPr>
            <w:tcW w:w="3103" w:type="dxa"/>
            <w:shd w:val="clear" w:color="auto" w:fill="auto"/>
          </w:tcPr>
          <w:p w:rsidR="008501EA" w:rsidRDefault="00A02E65" w:rsidP="008501EA">
            <w:r>
              <w:t>Konferencija „Tarptautinė partnerytė: stiprybės vienija ir kuria galimybes“</w:t>
            </w:r>
          </w:p>
          <w:p w:rsidR="00A02E65" w:rsidRPr="00A02E65" w:rsidRDefault="00A02E65" w:rsidP="008501EA"/>
        </w:tc>
        <w:tc>
          <w:tcPr>
            <w:tcW w:w="3453" w:type="dxa"/>
            <w:shd w:val="clear" w:color="auto" w:fill="auto"/>
          </w:tcPr>
          <w:p w:rsidR="008501EA" w:rsidRPr="00FB4632" w:rsidRDefault="007E5A32" w:rsidP="008501EA">
            <w:r w:rsidRPr="00FB4632">
              <w:t>Birželio 1</w:t>
            </w:r>
            <w:r w:rsidR="0059648F">
              <w:t>4</w:t>
            </w:r>
            <w:r w:rsidRPr="00FB4632">
              <w:t xml:space="preserve"> d. 10.00</w:t>
            </w:r>
          </w:p>
          <w:p w:rsidR="007E5A32" w:rsidRPr="00FB4632" w:rsidRDefault="007E5A32" w:rsidP="008501EA">
            <w:r w:rsidRPr="00FB4632">
              <w:t>Plungės dvaro sodyba</w:t>
            </w:r>
          </w:p>
          <w:p w:rsidR="007E5A32" w:rsidRPr="00A02E65" w:rsidRDefault="00A02E65" w:rsidP="008501EA">
            <w:pPr>
              <w:rPr>
                <w:i/>
              </w:rPr>
            </w:pPr>
            <w:r w:rsidRPr="00A02E65">
              <w:rPr>
                <w:i/>
              </w:rPr>
              <w:t>(M. Oginskio rūmai, Parko g. 3A)</w:t>
            </w:r>
          </w:p>
        </w:tc>
        <w:tc>
          <w:tcPr>
            <w:tcW w:w="1962" w:type="dxa"/>
            <w:shd w:val="clear" w:color="auto" w:fill="auto"/>
          </w:tcPr>
          <w:p w:rsidR="008501EA" w:rsidRPr="00FB4632" w:rsidRDefault="0059648F" w:rsidP="0059648F">
            <w:r>
              <w:t>Dalyviai š</w:t>
            </w:r>
            <w:r w:rsidR="00C667DE">
              <w:t>vietimo įstaigų vadova</w:t>
            </w:r>
            <w:r>
              <w:t>i ir asmenys atsakingi už bendradarbiavimo projektus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9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Pr="00FB4632" w:rsidRDefault="006A3ED8" w:rsidP="006A3ED8">
            <w:r>
              <w:t xml:space="preserve">Tarpiniai metiniai pokalbiai su savivaldybės meru </w:t>
            </w:r>
          </w:p>
        </w:tc>
        <w:tc>
          <w:tcPr>
            <w:tcW w:w="3453" w:type="dxa"/>
            <w:shd w:val="clear" w:color="auto" w:fill="auto"/>
          </w:tcPr>
          <w:p w:rsidR="006A3ED8" w:rsidRPr="00FB4632" w:rsidRDefault="006A3ED8" w:rsidP="006A3ED8">
            <w:r w:rsidRPr="00FB4632">
              <w:t xml:space="preserve">Birželio </w:t>
            </w:r>
            <w:r>
              <w:t>20</w:t>
            </w:r>
            <w:r w:rsidRPr="00FB4632">
              <w:t xml:space="preserve"> d. </w:t>
            </w:r>
            <w:r>
              <w:t>nuo 9</w:t>
            </w:r>
            <w:r w:rsidRPr="00FB4632">
              <w:t>.00 val.</w:t>
            </w:r>
          </w:p>
          <w:p w:rsidR="006A3ED8" w:rsidRPr="00FB4632" w:rsidRDefault="006A3ED8" w:rsidP="006A3ED8">
            <w:r>
              <w:t xml:space="preserve">Birželio 25 d. nuo 10.00 val. </w:t>
            </w:r>
          </w:p>
        </w:tc>
        <w:tc>
          <w:tcPr>
            <w:tcW w:w="1962" w:type="dxa"/>
            <w:shd w:val="clear" w:color="auto" w:fill="auto"/>
          </w:tcPr>
          <w:p w:rsidR="006A3ED8" w:rsidRPr="00FB4632" w:rsidRDefault="006A3ED8" w:rsidP="006A3ED8">
            <w:r>
              <w:t>G. Rimeikis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9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Pr="00FB4632" w:rsidRDefault="006A3ED8" w:rsidP="006A3ED8">
            <w:r w:rsidRPr="00FB4632">
              <w:t>Kiti pasitarimai veiklos klausimais</w:t>
            </w:r>
          </w:p>
        </w:tc>
        <w:tc>
          <w:tcPr>
            <w:tcW w:w="3453" w:type="dxa"/>
            <w:shd w:val="clear" w:color="auto" w:fill="auto"/>
          </w:tcPr>
          <w:p w:rsidR="006A3ED8" w:rsidRPr="00FB4632" w:rsidRDefault="006A3ED8" w:rsidP="006A3ED8">
            <w:pPr>
              <w:rPr>
                <w:i/>
              </w:rPr>
            </w:pPr>
            <w:r w:rsidRPr="00FB4632">
              <w:rPr>
                <w:i/>
              </w:rPr>
              <w:t>Laikas ir vieta derinami individualiai</w:t>
            </w:r>
          </w:p>
        </w:tc>
        <w:tc>
          <w:tcPr>
            <w:tcW w:w="1962" w:type="dxa"/>
            <w:shd w:val="clear" w:color="auto" w:fill="auto"/>
          </w:tcPr>
          <w:p w:rsidR="006A3ED8" w:rsidRPr="00FB4632" w:rsidRDefault="006A3ED8" w:rsidP="006A3ED8"/>
        </w:tc>
      </w:tr>
      <w:tr w:rsidR="006A3ED8" w:rsidRPr="00FB4632" w:rsidTr="008501EA">
        <w:tc>
          <w:tcPr>
            <w:tcW w:w="9628" w:type="dxa"/>
            <w:gridSpan w:val="4"/>
            <w:shd w:val="clear" w:color="auto" w:fill="auto"/>
          </w:tcPr>
          <w:p w:rsidR="006A3ED8" w:rsidRPr="00FB4632" w:rsidRDefault="006A3ED8" w:rsidP="006A3ED8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Pateikti informaciją arba medžiagą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Pr="00FB4632" w:rsidRDefault="006A3ED8" w:rsidP="00D158CD">
            <w:r w:rsidRPr="006A3ED8">
              <w:t>Karjeros specialistų veiklos 2023-2024 m. m. ataskaitas</w:t>
            </w:r>
            <w:bookmarkStart w:id="0" w:name="_GoBack"/>
            <w:bookmarkEnd w:id="0"/>
          </w:p>
        </w:tc>
        <w:tc>
          <w:tcPr>
            <w:tcW w:w="3453" w:type="dxa"/>
            <w:shd w:val="clear" w:color="auto" w:fill="auto"/>
          </w:tcPr>
          <w:p w:rsidR="006A3ED8" w:rsidRPr="00FB4632" w:rsidRDefault="006A3ED8" w:rsidP="006A3ED8">
            <w:r>
              <w:t>Iki birželio 28</w:t>
            </w:r>
            <w:r w:rsidRPr="00FB4632">
              <w:t xml:space="preserve"> d.</w:t>
            </w:r>
          </w:p>
        </w:tc>
        <w:tc>
          <w:tcPr>
            <w:tcW w:w="1962" w:type="dxa"/>
            <w:shd w:val="clear" w:color="auto" w:fill="auto"/>
          </w:tcPr>
          <w:p w:rsidR="006A3ED8" w:rsidRPr="00FB4632" w:rsidRDefault="006A3ED8" w:rsidP="006A3ED8">
            <w:r w:rsidRPr="00FB4632">
              <w:t xml:space="preserve">R. </w:t>
            </w:r>
            <w:proofErr w:type="spellStart"/>
            <w:r w:rsidRPr="00FB4632">
              <w:t>Skroblytė</w:t>
            </w:r>
            <w:proofErr w:type="spellEnd"/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Default="006A3ED8" w:rsidP="006A3ED8">
            <w:pPr>
              <w:rPr>
                <w:sz w:val="22"/>
                <w:szCs w:val="22"/>
              </w:rPr>
            </w:pPr>
            <w:r>
              <w:t xml:space="preserve">Priėmimo sistemoje sutvarkyti likusias laisvas vietas BUM klasėse (2024 – 2025 mokslo metams), po </w:t>
            </w:r>
            <w:r>
              <w:rPr>
                <w:b/>
                <w:bCs/>
              </w:rPr>
              <w:t>pirmojo</w:t>
            </w:r>
            <w:r>
              <w:t xml:space="preserve"> priėmimo etapo</w:t>
            </w:r>
          </w:p>
        </w:tc>
        <w:tc>
          <w:tcPr>
            <w:tcW w:w="3453" w:type="dxa"/>
            <w:shd w:val="clear" w:color="auto" w:fill="auto"/>
          </w:tcPr>
          <w:p w:rsidR="006A3ED8" w:rsidRDefault="006A3ED8" w:rsidP="006A3ED8">
            <w:r>
              <w:t xml:space="preserve">Iki birželio 18 d. </w:t>
            </w:r>
          </w:p>
        </w:tc>
        <w:tc>
          <w:tcPr>
            <w:tcW w:w="1962" w:type="dxa"/>
            <w:shd w:val="clear" w:color="auto" w:fill="auto"/>
          </w:tcPr>
          <w:p w:rsidR="006A3ED8" w:rsidRDefault="006A3ED8" w:rsidP="006A3ED8">
            <w:r>
              <w:t xml:space="preserve">D. </w:t>
            </w:r>
            <w:proofErr w:type="spellStart"/>
            <w:r>
              <w:t>Vaškienė</w:t>
            </w:r>
            <w:proofErr w:type="spellEnd"/>
            <w:r>
              <w:t>/</w:t>
            </w:r>
          </w:p>
          <w:p w:rsidR="006A3ED8" w:rsidRDefault="006A3ED8" w:rsidP="006A3ED8">
            <w:r>
              <w:t>Bendrojo ugdymo įstaigų vadovai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Default="006A3ED8" w:rsidP="006A3ED8">
            <w:r>
              <w:t xml:space="preserve">Priėmimo sistemoje sutvarkyti likusias laisvas vietas BUM klasėse (2024 – 2025 mokslo metams), po </w:t>
            </w:r>
            <w:r>
              <w:rPr>
                <w:b/>
                <w:bCs/>
              </w:rPr>
              <w:t>antrojo</w:t>
            </w:r>
            <w:r>
              <w:t xml:space="preserve"> priėmimo etapo</w:t>
            </w:r>
          </w:p>
        </w:tc>
        <w:tc>
          <w:tcPr>
            <w:tcW w:w="3453" w:type="dxa"/>
            <w:shd w:val="clear" w:color="auto" w:fill="auto"/>
          </w:tcPr>
          <w:p w:rsidR="006A3ED8" w:rsidRDefault="006A3ED8" w:rsidP="006A3ED8">
            <w:r>
              <w:t xml:space="preserve">Iki liepos 23 d. </w:t>
            </w:r>
          </w:p>
        </w:tc>
        <w:tc>
          <w:tcPr>
            <w:tcW w:w="1962" w:type="dxa"/>
            <w:shd w:val="clear" w:color="auto" w:fill="auto"/>
          </w:tcPr>
          <w:p w:rsidR="006A3ED8" w:rsidRDefault="006A3ED8" w:rsidP="006A3ED8">
            <w:r>
              <w:t xml:space="preserve">D. </w:t>
            </w:r>
            <w:proofErr w:type="spellStart"/>
            <w:r>
              <w:t>Vaškienė</w:t>
            </w:r>
            <w:proofErr w:type="spellEnd"/>
            <w:r>
              <w:t>/</w:t>
            </w:r>
          </w:p>
          <w:p w:rsidR="006A3ED8" w:rsidRDefault="006A3ED8" w:rsidP="006A3ED8">
            <w:r>
              <w:t>Bendrojo ugdymo įstaigų vadovai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Default="006A3ED8" w:rsidP="006A3ED8">
            <w:r>
              <w:t xml:space="preserve">Priėmimo sistemoje sutvarkyti likusias laisvas vietas grupėse (2024 – 2025 mokslo metams), po </w:t>
            </w:r>
            <w:r>
              <w:rPr>
                <w:b/>
                <w:bCs/>
              </w:rPr>
              <w:t>pirmojo</w:t>
            </w:r>
            <w:r>
              <w:t xml:space="preserve"> priėmimo etapo. </w:t>
            </w:r>
          </w:p>
        </w:tc>
        <w:tc>
          <w:tcPr>
            <w:tcW w:w="3453" w:type="dxa"/>
            <w:shd w:val="clear" w:color="auto" w:fill="auto"/>
          </w:tcPr>
          <w:p w:rsidR="006A3ED8" w:rsidRDefault="006A3ED8" w:rsidP="006A3ED8">
            <w:r>
              <w:t xml:space="preserve">Iki birželio 25 d. </w:t>
            </w:r>
          </w:p>
        </w:tc>
        <w:tc>
          <w:tcPr>
            <w:tcW w:w="1962" w:type="dxa"/>
            <w:shd w:val="clear" w:color="auto" w:fill="auto"/>
          </w:tcPr>
          <w:p w:rsidR="006A3ED8" w:rsidRDefault="006A3ED8" w:rsidP="006A3ED8">
            <w:r>
              <w:t xml:space="preserve">D. </w:t>
            </w:r>
            <w:proofErr w:type="spellStart"/>
            <w:r>
              <w:t>Vaškienė</w:t>
            </w:r>
            <w:proofErr w:type="spellEnd"/>
            <w:r>
              <w:t>/</w:t>
            </w:r>
          </w:p>
          <w:p w:rsidR="006A3ED8" w:rsidRDefault="006A3ED8" w:rsidP="006A3ED8">
            <w:r>
              <w:t>Ikimokyklinio ugdymo įstaigų vadovai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Default="006A3ED8" w:rsidP="006A3ED8">
            <w:r>
              <w:t xml:space="preserve">Priėmimo sistemoje sutvarkyti likusias laisvas vietas grupėse (2024 – 2025 mokslo metams), po </w:t>
            </w:r>
            <w:r>
              <w:rPr>
                <w:b/>
                <w:bCs/>
              </w:rPr>
              <w:t>antrojo</w:t>
            </w:r>
            <w:r>
              <w:t xml:space="preserve"> priėmimo etapo. </w:t>
            </w:r>
          </w:p>
        </w:tc>
        <w:tc>
          <w:tcPr>
            <w:tcW w:w="3453" w:type="dxa"/>
            <w:shd w:val="clear" w:color="auto" w:fill="auto"/>
          </w:tcPr>
          <w:p w:rsidR="006A3ED8" w:rsidRDefault="006A3ED8" w:rsidP="006A3ED8">
            <w:r>
              <w:t xml:space="preserve">Iki rugpjūčio 25 d. </w:t>
            </w:r>
          </w:p>
        </w:tc>
        <w:tc>
          <w:tcPr>
            <w:tcW w:w="1962" w:type="dxa"/>
            <w:shd w:val="clear" w:color="auto" w:fill="auto"/>
          </w:tcPr>
          <w:p w:rsidR="006A3ED8" w:rsidRDefault="006A3ED8" w:rsidP="006A3ED8">
            <w:r>
              <w:t xml:space="preserve">D. </w:t>
            </w:r>
            <w:proofErr w:type="spellStart"/>
            <w:r>
              <w:t>Vaškienė</w:t>
            </w:r>
            <w:proofErr w:type="spellEnd"/>
            <w:r>
              <w:t>/</w:t>
            </w:r>
          </w:p>
          <w:p w:rsidR="006A3ED8" w:rsidRDefault="006A3ED8" w:rsidP="006A3ED8">
            <w:r>
              <w:t>ugdymo įstaigų vadovai</w:t>
            </w:r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pStyle w:val="Sraopastraipa"/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Pr="00FB4632" w:rsidRDefault="006A3ED8" w:rsidP="006A3ED8">
            <w:pPr>
              <w:rPr>
                <w:i/>
              </w:rPr>
            </w:pPr>
            <w:r w:rsidRPr="00FB4632">
              <w:t>Suderinti mokyklų ugdymo planus</w:t>
            </w:r>
            <w:r>
              <w:t xml:space="preserve"> (el. paštu)</w:t>
            </w:r>
          </w:p>
        </w:tc>
        <w:tc>
          <w:tcPr>
            <w:tcW w:w="3453" w:type="dxa"/>
            <w:shd w:val="clear" w:color="auto" w:fill="auto"/>
          </w:tcPr>
          <w:p w:rsidR="006A3ED8" w:rsidRPr="00FB4632" w:rsidRDefault="006A3ED8" w:rsidP="006A3ED8">
            <w:r w:rsidRPr="00FB4632">
              <w:t xml:space="preserve">Iki </w:t>
            </w:r>
            <w:r>
              <w:t>rugpjūčio</w:t>
            </w:r>
            <w:r w:rsidRPr="00FB4632">
              <w:t xml:space="preserve"> 1 d.</w:t>
            </w:r>
          </w:p>
          <w:p w:rsidR="006A3ED8" w:rsidRPr="00FB4632" w:rsidRDefault="006A3ED8" w:rsidP="006A3ED8"/>
        </w:tc>
        <w:tc>
          <w:tcPr>
            <w:tcW w:w="1962" w:type="dxa"/>
            <w:shd w:val="clear" w:color="auto" w:fill="auto"/>
          </w:tcPr>
          <w:p w:rsidR="006A3ED8" w:rsidRPr="00FB4632" w:rsidRDefault="006A3ED8" w:rsidP="006A3ED8">
            <w:r>
              <w:t xml:space="preserve">R. Vilimienė - </w:t>
            </w:r>
            <w:proofErr w:type="spellStart"/>
            <w:r>
              <w:t>Jurkė</w:t>
            </w:r>
            <w:proofErr w:type="spellEnd"/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11"/>
              </w:numPr>
            </w:pPr>
          </w:p>
        </w:tc>
        <w:tc>
          <w:tcPr>
            <w:tcW w:w="3103" w:type="dxa"/>
            <w:shd w:val="clear" w:color="auto" w:fill="auto"/>
          </w:tcPr>
          <w:p w:rsidR="006A3ED8" w:rsidRPr="00FB4632" w:rsidRDefault="006A3ED8" w:rsidP="006A3ED8">
            <w:r w:rsidRPr="00FB4632">
              <w:t>Informaciją apie įstaigoje organizuojamus Vaiko gerovės komisijų posėdžius</w:t>
            </w:r>
          </w:p>
        </w:tc>
        <w:tc>
          <w:tcPr>
            <w:tcW w:w="3453" w:type="dxa"/>
            <w:shd w:val="clear" w:color="auto" w:fill="auto"/>
          </w:tcPr>
          <w:p w:rsidR="006A3ED8" w:rsidRPr="00FB4632" w:rsidRDefault="006A3ED8" w:rsidP="006A3ED8">
            <w:r w:rsidRPr="00FB4632">
              <w:t>Nuolat</w:t>
            </w:r>
          </w:p>
        </w:tc>
        <w:tc>
          <w:tcPr>
            <w:tcW w:w="1962" w:type="dxa"/>
            <w:shd w:val="clear" w:color="auto" w:fill="auto"/>
          </w:tcPr>
          <w:p w:rsidR="006A3ED8" w:rsidRPr="00FB4632" w:rsidRDefault="006A3ED8" w:rsidP="006A3ED8">
            <w:r w:rsidRPr="00FB4632">
              <w:t xml:space="preserve">G. </w:t>
            </w:r>
            <w:proofErr w:type="spellStart"/>
            <w:r w:rsidRPr="00FB4632">
              <w:t>Višinskytė</w:t>
            </w:r>
            <w:proofErr w:type="spellEnd"/>
          </w:p>
        </w:tc>
      </w:tr>
      <w:tr w:rsidR="006A3ED8" w:rsidRPr="00FB4632" w:rsidTr="0059648F">
        <w:tc>
          <w:tcPr>
            <w:tcW w:w="1110" w:type="dxa"/>
            <w:shd w:val="clear" w:color="auto" w:fill="auto"/>
          </w:tcPr>
          <w:p w:rsidR="006A3ED8" w:rsidRPr="00FB4632" w:rsidRDefault="006A3ED8" w:rsidP="006A3ED8">
            <w:pPr>
              <w:jc w:val="center"/>
            </w:pPr>
            <w:r w:rsidRPr="00FB4632">
              <w:lastRenderedPageBreak/>
              <w:t>11.</w:t>
            </w:r>
          </w:p>
          <w:p w:rsidR="006A3ED8" w:rsidRPr="00FB4632" w:rsidRDefault="006A3ED8" w:rsidP="006A3ED8">
            <w:pPr>
              <w:ind w:left="720"/>
            </w:pPr>
          </w:p>
        </w:tc>
        <w:tc>
          <w:tcPr>
            <w:tcW w:w="3103" w:type="dxa"/>
            <w:shd w:val="clear" w:color="auto" w:fill="auto"/>
          </w:tcPr>
          <w:p w:rsidR="006A3ED8" w:rsidRPr="00FB4632" w:rsidRDefault="006A3ED8" w:rsidP="006A3ED8">
            <w:r>
              <w:t xml:space="preserve">Patvirtinti </w:t>
            </w:r>
            <w:r w:rsidR="00985C94">
              <w:t xml:space="preserve">ir per DVS „Kontora“ pateikti </w:t>
            </w:r>
            <w:r>
              <w:t xml:space="preserve">IU, PU ir BUM </w:t>
            </w:r>
            <w:r w:rsidRPr="00FB4632">
              <w:t>ugdymo planus</w:t>
            </w:r>
          </w:p>
        </w:tc>
        <w:tc>
          <w:tcPr>
            <w:tcW w:w="3453" w:type="dxa"/>
            <w:shd w:val="clear" w:color="auto" w:fill="auto"/>
          </w:tcPr>
          <w:p w:rsidR="006A3ED8" w:rsidRPr="00FB4632" w:rsidRDefault="006A3ED8" w:rsidP="006A3ED8">
            <w:r w:rsidRPr="00FB4632">
              <w:t>Iki rugsėjo 1 d.</w:t>
            </w:r>
          </w:p>
        </w:tc>
        <w:tc>
          <w:tcPr>
            <w:tcW w:w="1962" w:type="dxa"/>
            <w:shd w:val="clear" w:color="auto" w:fill="auto"/>
          </w:tcPr>
          <w:p w:rsidR="006A3ED8" w:rsidRPr="00FB4632" w:rsidRDefault="006A3ED8" w:rsidP="006A3ED8">
            <w:r>
              <w:t xml:space="preserve">R. Vilimienė - </w:t>
            </w:r>
            <w:proofErr w:type="spellStart"/>
            <w:r>
              <w:t>Jurkė</w:t>
            </w:r>
            <w:proofErr w:type="spellEnd"/>
          </w:p>
        </w:tc>
      </w:tr>
    </w:tbl>
    <w:p w:rsidR="008B7F03" w:rsidRPr="00FB4632" w:rsidRDefault="008B7F03" w:rsidP="00776E5F"/>
    <w:p w:rsidR="00E73004" w:rsidRPr="00FB4632" w:rsidRDefault="00E73004" w:rsidP="00BB0DBA">
      <w:pPr>
        <w:jc w:val="both"/>
      </w:pPr>
    </w:p>
    <w:p w:rsidR="001F0103" w:rsidRPr="00FB4632" w:rsidRDefault="00D8700E" w:rsidP="00BB0DBA">
      <w:pPr>
        <w:jc w:val="both"/>
      </w:pPr>
      <w:r w:rsidRPr="00FB4632">
        <w:t>V</w:t>
      </w:r>
      <w:r w:rsidR="00BE2082" w:rsidRPr="00FB4632">
        <w:t>edėjas</w:t>
      </w:r>
      <w:r w:rsidR="00173669" w:rsidRPr="00FB4632">
        <w:tab/>
      </w:r>
      <w:r w:rsidR="00173669" w:rsidRPr="00FB4632">
        <w:tab/>
      </w:r>
      <w:r w:rsidR="00173669" w:rsidRPr="00FB4632">
        <w:tab/>
      </w:r>
      <w:r w:rsidR="00173669" w:rsidRPr="00FB4632">
        <w:tab/>
        <w:t xml:space="preserve">          </w:t>
      </w:r>
      <w:r w:rsidR="00115E11" w:rsidRPr="00FB4632">
        <w:t xml:space="preserve">  </w:t>
      </w:r>
      <w:r w:rsidR="00115E11" w:rsidRPr="00FB4632">
        <w:tab/>
      </w:r>
      <w:r w:rsidR="00BE2082" w:rsidRPr="00FB4632">
        <w:tab/>
      </w:r>
      <w:r w:rsidR="00BE2082" w:rsidRPr="00FB4632">
        <w:tab/>
      </w:r>
      <w:r w:rsidR="00BE2082" w:rsidRPr="00FB4632">
        <w:tab/>
        <w:t>Gintautas Rimeikis</w:t>
      </w:r>
    </w:p>
    <w:p w:rsidR="00EB1F79" w:rsidRPr="00FB4632" w:rsidRDefault="00EB1F79" w:rsidP="00BB0DBA">
      <w:pPr>
        <w:jc w:val="both"/>
      </w:pPr>
    </w:p>
    <w:p w:rsidR="00EB1F79" w:rsidRPr="00FB4632" w:rsidRDefault="00EB1F79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B5F9E" w:rsidRPr="00FB4632" w:rsidRDefault="003B5F9E" w:rsidP="00BB0DBA">
      <w:pPr>
        <w:jc w:val="both"/>
        <w:rPr>
          <w:lang w:val="en-US"/>
        </w:rPr>
      </w:pPr>
    </w:p>
    <w:sectPr w:rsidR="003B5F9E" w:rsidRPr="00FB4632" w:rsidSect="007F7DB7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30" w:rsidRDefault="00C15030">
      <w:r>
        <w:separator/>
      </w:r>
    </w:p>
  </w:endnote>
  <w:endnote w:type="continuationSeparator" w:id="0">
    <w:p w:rsidR="00C15030" w:rsidRDefault="00C1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30" w:rsidRDefault="00C15030">
      <w:r>
        <w:separator/>
      </w:r>
    </w:p>
  </w:footnote>
  <w:footnote w:type="continuationSeparator" w:id="0">
    <w:p w:rsidR="00C15030" w:rsidRDefault="00C1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58C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06F"/>
    <w:multiLevelType w:val="hybridMultilevel"/>
    <w:tmpl w:val="878A426C"/>
    <w:lvl w:ilvl="0" w:tplc="23BC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66A53"/>
    <w:multiLevelType w:val="hybridMultilevel"/>
    <w:tmpl w:val="639E15F6"/>
    <w:lvl w:ilvl="0" w:tplc="319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E0911DA"/>
    <w:multiLevelType w:val="hybridMultilevel"/>
    <w:tmpl w:val="00561AF8"/>
    <w:lvl w:ilvl="0" w:tplc="B422F2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3BF3"/>
    <w:rsid w:val="00216F38"/>
    <w:rsid w:val="00217D74"/>
    <w:rsid w:val="002270FE"/>
    <w:rsid w:val="00227230"/>
    <w:rsid w:val="002305F9"/>
    <w:rsid w:val="00232EDA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20B5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C770C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A666C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65F77"/>
    <w:rsid w:val="00572C9A"/>
    <w:rsid w:val="005731B3"/>
    <w:rsid w:val="00573EA5"/>
    <w:rsid w:val="005776DA"/>
    <w:rsid w:val="00584259"/>
    <w:rsid w:val="005917F6"/>
    <w:rsid w:val="00594809"/>
    <w:rsid w:val="00595ACA"/>
    <w:rsid w:val="005962FF"/>
    <w:rsid w:val="0059648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0F58"/>
    <w:rsid w:val="005E1230"/>
    <w:rsid w:val="005E3C4F"/>
    <w:rsid w:val="005F13CE"/>
    <w:rsid w:val="005F3034"/>
    <w:rsid w:val="005F3AD1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A3ED8"/>
    <w:rsid w:val="006B2181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02B6"/>
    <w:rsid w:val="00702650"/>
    <w:rsid w:val="00704A12"/>
    <w:rsid w:val="007062A0"/>
    <w:rsid w:val="00706929"/>
    <w:rsid w:val="00706C8D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0D97"/>
    <w:rsid w:val="007716A0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5A32"/>
    <w:rsid w:val="007F2984"/>
    <w:rsid w:val="007F4CBC"/>
    <w:rsid w:val="007F7DB7"/>
    <w:rsid w:val="00801454"/>
    <w:rsid w:val="008057AC"/>
    <w:rsid w:val="00810513"/>
    <w:rsid w:val="0081288B"/>
    <w:rsid w:val="008164FC"/>
    <w:rsid w:val="00821E68"/>
    <w:rsid w:val="00822B4A"/>
    <w:rsid w:val="0082453D"/>
    <w:rsid w:val="00824A3D"/>
    <w:rsid w:val="00826946"/>
    <w:rsid w:val="0083419D"/>
    <w:rsid w:val="008344B8"/>
    <w:rsid w:val="00840D49"/>
    <w:rsid w:val="00842149"/>
    <w:rsid w:val="00846EAC"/>
    <w:rsid w:val="008501EA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415B"/>
    <w:rsid w:val="008C5A30"/>
    <w:rsid w:val="008C6D98"/>
    <w:rsid w:val="008D4B08"/>
    <w:rsid w:val="008F34D8"/>
    <w:rsid w:val="008F3D64"/>
    <w:rsid w:val="008F52CE"/>
    <w:rsid w:val="008F66D6"/>
    <w:rsid w:val="009012EA"/>
    <w:rsid w:val="009051C4"/>
    <w:rsid w:val="009079BE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4F50"/>
    <w:rsid w:val="009662B7"/>
    <w:rsid w:val="0097347C"/>
    <w:rsid w:val="009734BB"/>
    <w:rsid w:val="009752A7"/>
    <w:rsid w:val="00985C94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BAA"/>
    <w:rsid w:val="009D6C34"/>
    <w:rsid w:val="009D75B4"/>
    <w:rsid w:val="009E18E4"/>
    <w:rsid w:val="009E2B81"/>
    <w:rsid w:val="009E67FA"/>
    <w:rsid w:val="009E6BC1"/>
    <w:rsid w:val="009F30A4"/>
    <w:rsid w:val="009F7568"/>
    <w:rsid w:val="00A01764"/>
    <w:rsid w:val="00A02E65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5241F"/>
    <w:rsid w:val="00A6301A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40E21"/>
    <w:rsid w:val="00B427E0"/>
    <w:rsid w:val="00B45786"/>
    <w:rsid w:val="00B470B5"/>
    <w:rsid w:val="00B475A2"/>
    <w:rsid w:val="00B504E3"/>
    <w:rsid w:val="00B63316"/>
    <w:rsid w:val="00B657CE"/>
    <w:rsid w:val="00B734AB"/>
    <w:rsid w:val="00B7643C"/>
    <w:rsid w:val="00B77F79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28D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15030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7DE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10AC1"/>
    <w:rsid w:val="00D1411B"/>
    <w:rsid w:val="00D15417"/>
    <w:rsid w:val="00D158CD"/>
    <w:rsid w:val="00D165AF"/>
    <w:rsid w:val="00D168A9"/>
    <w:rsid w:val="00D25405"/>
    <w:rsid w:val="00D273E5"/>
    <w:rsid w:val="00D32F9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1417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6F9E"/>
    <w:rsid w:val="00DC7F64"/>
    <w:rsid w:val="00DD0A76"/>
    <w:rsid w:val="00DD6C54"/>
    <w:rsid w:val="00DE408D"/>
    <w:rsid w:val="00DE4C03"/>
    <w:rsid w:val="00DE6204"/>
    <w:rsid w:val="00DE7DF9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67861"/>
    <w:rsid w:val="00E73004"/>
    <w:rsid w:val="00E73175"/>
    <w:rsid w:val="00E81A62"/>
    <w:rsid w:val="00E82AD7"/>
    <w:rsid w:val="00E84AF3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1AC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B4632"/>
    <w:rsid w:val="00FC0234"/>
    <w:rsid w:val="00FC55F4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B6DD8"/>
  <w15:chartTrackingRefBased/>
  <w15:docId w15:val="{A8A9C797-2129-4130-B576-E365885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7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58C8-6327-414A-A3CE-21C80BC1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2199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5</cp:revision>
  <cp:lastPrinted>2021-12-31T07:37:00Z</cp:lastPrinted>
  <dcterms:created xsi:type="dcterms:W3CDTF">2024-06-03T12:21:00Z</dcterms:created>
  <dcterms:modified xsi:type="dcterms:W3CDTF">2024-06-04T06:00:00Z</dcterms:modified>
</cp:coreProperties>
</file>