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264" w:rsidRDefault="00591264" w:rsidP="00A77CDE">
      <w:pPr>
        <w:jc w:val="center"/>
        <w:rPr>
          <w:b/>
          <w:sz w:val="28"/>
          <w:szCs w:val="28"/>
        </w:rPr>
      </w:pPr>
      <w:r>
        <w:rPr>
          <w:noProof/>
        </w:rPr>
        <w:drawing>
          <wp:inline distT="0" distB="0" distL="0" distR="0" wp14:anchorId="3783B5EB" wp14:editId="7AB6C352">
            <wp:extent cx="546735" cy="676275"/>
            <wp:effectExtent l="0" t="0" r="5715" b="9525"/>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rsidR="00591264" w:rsidRDefault="00591264" w:rsidP="00A77CDE">
      <w:pPr>
        <w:jc w:val="center"/>
        <w:rPr>
          <w:b/>
          <w:sz w:val="28"/>
          <w:szCs w:val="28"/>
        </w:rPr>
      </w:pP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PRITARIMO </w:t>
      </w:r>
      <w:r w:rsidR="00D633F0" w:rsidRPr="009C6093">
        <w:rPr>
          <w:b/>
          <w:sz w:val="28"/>
          <w:szCs w:val="28"/>
        </w:rPr>
        <w:t>BENDRADARBIAVIMO</w:t>
      </w:r>
      <w:r w:rsidR="00EA203B" w:rsidRPr="009C6093">
        <w:rPr>
          <w:b/>
          <w:sz w:val="28"/>
          <w:szCs w:val="28"/>
        </w:rPr>
        <w:t xml:space="preserve"> SUTARTIES</w:t>
      </w:r>
      <w:r w:rsidRPr="009C6093">
        <w:rPr>
          <w:b/>
          <w:sz w:val="28"/>
          <w:szCs w:val="28"/>
        </w:rPr>
        <w:t xml:space="preserve"> SU </w:t>
      </w:r>
      <w:r w:rsidR="009C6093" w:rsidRPr="00817733">
        <w:rPr>
          <w:b/>
          <w:sz w:val="28"/>
          <w:szCs w:val="28"/>
        </w:rPr>
        <w:t xml:space="preserve">BJERKREIMO KOMUNA (NORVEGIJOS KARALYSTĖ) </w:t>
      </w:r>
      <w:r w:rsidRPr="009C6093">
        <w:rPr>
          <w:b/>
          <w:sz w:val="28"/>
          <w:szCs w:val="28"/>
        </w:rPr>
        <w:t>ATNAUJINIMUI</w:t>
      </w:r>
    </w:p>
    <w:p w:rsidR="00EA203B" w:rsidRPr="00B664E5" w:rsidRDefault="00EA203B" w:rsidP="00A77CDE">
      <w:pPr>
        <w:jc w:val="center"/>
        <w:rPr>
          <w:b/>
          <w:bCs/>
        </w:rPr>
      </w:pPr>
    </w:p>
    <w:p w:rsidR="00A77CDE" w:rsidRDefault="007559FB" w:rsidP="00A77CDE">
      <w:pPr>
        <w:jc w:val="center"/>
      </w:pPr>
      <w:r>
        <w:t>2024</w:t>
      </w:r>
      <w:r w:rsidR="00A77CDE">
        <w:t xml:space="preserve"> m. </w:t>
      </w:r>
      <w:r>
        <w:t>gegužės</w:t>
      </w:r>
      <w:r w:rsidR="00D633F0">
        <w:t xml:space="preserve"> </w:t>
      </w:r>
      <w:r>
        <w:t>30</w:t>
      </w:r>
      <w:r w:rsidR="005674AC" w:rsidRPr="00AC5BF6">
        <w:t xml:space="preserve"> </w:t>
      </w:r>
      <w:r w:rsidR="00A77CDE" w:rsidRPr="00AC5BF6">
        <w:t xml:space="preserve">d. </w:t>
      </w:r>
      <w:r w:rsidR="00A77CDE">
        <w:t>Nr. T1-</w:t>
      </w:r>
      <w:r w:rsidR="00FB2D3C">
        <w:t>123</w:t>
      </w:r>
    </w:p>
    <w:p w:rsidR="00A77CDE" w:rsidRDefault="00A77CDE" w:rsidP="00A77CDE">
      <w:pPr>
        <w:jc w:val="center"/>
        <w:rPr>
          <w:b/>
        </w:rPr>
      </w:pPr>
      <w:r>
        <w:t>Plungė</w:t>
      </w:r>
    </w:p>
    <w:p w:rsidR="00A77CDE" w:rsidRDefault="00A77CDE" w:rsidP="00A77CDE"/>
    <w:p w:rsidR="003D58CD" w:rsidRPr="00A0383E" w:rsidRDefault="003D58CD" w:rsidP="00A654AB">
      <w:pPr>
        <w:ind w:firstLine="720"/>
        <w:jc w:val="both"/>
      </w:pPr>
      <w:r w:rsidRPr="00A0383E">
        <w:t xml:space="preserve">Vadovaudamasi Lietuvos Respublikos vietos savivaldos įstatymo </w:t>
      </w:r>
      <w:r w:rsidR="00A654AB" w:rsidRPr="00AC5BF6">
        <w:t>15 straipsnio 2 dalies 34 punktu, 25 straipsnio 4 dalies 4 punktu, 27 straipsnio 2 dalies 18 punktu,</w:t>
      </w:r>
      <w:r w:rsidR="00A654AB">
        <w:t xml:space="preserve"> </w:t>
      </w:r>
      <w:r w:rsidR="009C6093" w:rsidRPr="00B45F5C">
        <w:t>Plungės rajono savivaldybės vardu sudaromų sutarčių rengimo ir pasirašymo tvarkos aprašo</w:t>
      </w:r>
      <w:r w:rsidR="009C6093">
        <w:t xml:space="preserve">, </w:t>
      </w:r>
      <w:r w:rsidR="009C6093" w:rsidRPr="009C6093">
        <w:t>patvirtinto</w:t>
      </w:r>
      <w:r w:rsidR="009C6093" w:rsidRPr="00817733">
        <w:t xml:space="preserve"> Plungės rajono savivaldybės tarybos </w:t>
      </w:r>
      <w:r w:rsidRPr="009C6093">
        <w:t xml:space="preserve">2011 m. rugsėjo 29 d. sprendimu Nr. T1-225 </w:t>
      </w:r>
      <w:r w:rsidR="00DD6153" w:rsidRPr="009C6093">
        <w:rPr>
          <w:color w:val="000000"/>
          <w:shd w:val="clear" w:color="auto" w:fill="FFFFFF"/>
        </w:rPr>
        <w:t>„Dėl Plungės rajono savivaldybės vardu sudaromų sutarčių rengimo ir pasirašymo tvarkos aprašo patvirtinimo</w:t>
      </w:r>
      <w:r w:rsidR="00DD6153" w:rsidRPr="00751168">
        <w:rPr>
          <w:color w:val="000000"/>
          <w:shd w:val="clear" w:color="auto" w:fill="FFFFFF"/>
        </w:rPr>
        <w:t>“</w:t>
      </w:r>
      <w:r w:rsidR="00D65F7C">
        <w:rPr>
          <w:color w:val="000000"/>
          <w:shd w:val="clear" w:color="auto" w:fill="FFFFFF"/>
        </w:rPr>
        <w:t>,</w:t>
      </w:r>
      <w:r w:rsidR="00DD6153">
        <w:rPr>
          <w:rFonts w:ascii="Helvetica" w:hAnsi="Helvetica" w:cs="Helvetica"/>
          <w:color w:val="000000"/>
          <w:sz w:val="18"/>
          <w:szCs w:val="18"/>
          <w:shd w:val="clear" w:color="auto" w:fill="FFFFFF"/>
        </w:rPr>
        <w:t xml:space="preserve"> </w:t>
      </w:r>
      <w:r w:rsidRPr="00B45F5C">
        <w:t>7.2 p</w:t>
      </w:r>
      <w:r w:rsidR="00D65F7C">
        <w:t>apunkčiu</w:t>
      </w:r>
      <w:r w:rsidRPr="00B45F5C">
        <w:t xml:space="preserve">, Plungės rajono savivaldybės taryba </w:t>
      </w:r>
      <w:r w:rsidRPr="00B45F5C">
        <w:rPr>
          <w:spacing w:val="40"/>
        </w:rPr>
        <w:t>nusprendžia</w:t>
      </w:r>
      <w:r w:rsidRPr="00B45F5C">
        <w:t>:</w:t>
      </w:r>
    </w:p>
    <w:p w:rsidR="003D58CD" w:rsidRDefault="003D58CD" w:rsidP="00751168">
      <w:pPr>
        <w:ind w:firstLine="720"/>
        <w:jc w:val="both"/>
      </w:pPr>
      <w:r>
        <w:t xml:space="preserve">1. </w:t>
      </w:r>
      <w:r w:rsidRPr="00A0383E">
        <w:t xml:space="preserve">Pritarti Plungės rajono </w:t>
      </w:r>
      <w:r w:rsidRPr="009C6093">
        <w:t xml:space="preserve">savivaldybės </w:t>
      </w:r>
      <w:r w:rsidR="00A95BDE" w:rsidRPr="009C6093">
        <w:t>bendradarbiavimo</w:t>
      </w:r>
      <w:r w:rsidR="005E072C" w:rsidRPr="009C6093">
        <w:t xml:space="preserve"> </w:t>
      </w:r>
      <w:r w:rsidRPr="009C6093">
        <w:t xml:space="preserve">su </w:t>
      </w:r>
      <w:proofErr w:type="spellStart"/>
      <w:r w:rsidR="007559FB" w:rsidRPr="009C6093">
        <w:t>Bjerkreimo</w:t>
      </w:r>
      <w:proofErr w:type="spellEnd"/>
      <w:r w:rsidR="007559FB" w:rsidRPr="009C6093">
        <w:t xml:space="preserve"> komuna</w:t>
      </w:r>
      <w:r w:rsidRPr="009C6093">
        <w:t xml:space="preserve"> (</w:t>
      </w:r>
      <w:r w:rsidR="007559FB" w:rsidRPr="009C6093">
        <w:t>Norvegijos Karalystė</w:t>
      </w:r>
      <w:r w:rsidRPr="009C6093">
        <w:t>) sutarties atnaujinimui (pridedama).</w:t>
      </w:r>
    </w:p>
    <w:p w:rsidR="003D58CD" w:rsidRPr="00D011EC" w:rsidRDefault="003D58CD" w:rsidP="00751168">
      <w:pPr>
        <w:ind w:firstLine="720"/>
        <w:jc w:val="both"/>
      </w:pPr>
      <w:r>
        <w:t xml:space="preserve">2. Įgalioti Plungės rajono savivaldybės merą pasirašyti atnaujintą </w:t>
      </w:r>
      <w:r w:rsidR="00A95BDE">
        <w:t>Bendradarbiavimo</w:t>
      </w:r>
      <w:r>
        <w:t xml:space="preserve"> sutartį. </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rsidR="00591264">
        <w:t xml:space="preserve">                                                                                          Audrius Klišonis</w:t>
      </w:r>
      <w:r>
        <w:tab/>
      </w:r>
      <w:r>
        <w:tab/>
        <w:t xml:space="preserve">          </w:t>
      </w:r>
      <w:r>
        <w:tab/>
      </w:r>
      <w:r>
        <w:tab/>
      </w:r>
    </w:p>
    <w:p w:rsidR="00A77CDE" w:rsidRDefault="00A77CDE" w:rsidP="00A77CDE">
      <w:pPr>
        <w:jc w:val="both"/>
      </w:pPr>
    </w:p>
    <w:p w:rsidR="005F10A7" w:rsidRDefault="005F10A7"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EA3B5D" w:rsidRDefault="00EA3B5D" w:rsidP="00EA3B5D">
      <w:pPr>
        <w:widowControl w:val="0"/>
        <w:rPr>
          <w:color w:val="000000" w:themeColor="text1"/>
          <w:lang w:eastAsia="en-US"/>
        </w:rPr>
      </w:pPr>
    </w:p>
    <w:p w:rsidR="00EA3B5D" w:rsidRPr="00EA3B5D" w:rsidRDefault="00EA3B5D" w:rsidP="00EA3B5D">
      <w:pPr>
        <w:widowControl w:val="0"/>
        <w:rPr>
          <w:color w:val="000000" w:themeColor="text1"/>
          <w:lang w:eastAsia="en-US"/>
        </w:rPr>
      </w:pPr>
    </w:p>
    <w:p w:rsidR="009C6093" w:rsidRDefault="009C6093" w:rsidP="00EA3B5D">
      <w:pPr>
        <w:widowControl w:val="0"/>
        <w:rPr>
          <w:color w:val="000000" w:themeColor="text1"/>
          <w:lang w:eastAsia="en-US"/>
        </w:rPr>
      </w:pPr>
    </w:p>
    <w:p w:rsidR="009C6093" w:rsidRDefault="009C6093" w:rsidP="00EA3B5D">
      <w:pPr>
        <w:widowControl w:val="0"/>
        <w:rPr>
          <w:color w:val="000000" w:themeColor="text1"/>
          <w:lang w:eastAsia="en-US"/>
        </w:rPr>
      </w:pPr>
    </w:p>
    <w:p w:rsidR="009C6093" w:rsidRDefault="009C6093" w:rsidP="00EA3B5D">
      <w:pPr>
        <w:widowControl w:val="0"/>
        <w:rPr>
          <w:color w:val="000000" w:themeColor="text1"/>
          <w:lang w:eastAsia="en-US"/>
        </w:rPr>
      </w:pPr>
    </w:p>
    <w:p w:rsidR="00F413AC" w:rsidRDefault="00F413AC" w:rsidP="00817733"/>
    <w:p w:rsidR="00F413AC" w:rsidRDefault="00F413AC" w:rsidP="00817733"/>
    <w:p w:rsidR="00F413AC" w:rsidRDefault="00F413AC" w:rsidP="00817733"/>
    <w:p w:rsidR="00EA3B5D" w:rsidRDefault="00EA3B5D" w:rsidP="002049AA">
      <w:pPr>
        <w:ind w:left="5670"/>
      </w:pPr>
    </w:p>
    <w:p w:rsidR="00591264" w:rsidRDefault="00591264" w:rsidP="00817733">
      <w:pPr>
        <w:ind w:left="5670" w:firstLine="810"/>
      </w:pPr>
    </w:p>
    <w:p w:rsidR="00591264" w:rsidRDefault="00591264" w:rsidP="00817733">
      <w:pPr>
        <w:ind w:left="5670" w:firstLine="810"/>
      </w:pPr>
    </w:p>
    <w:p w:rsidR="003D58CD" w:rsidRPr="00B45F5C" w:rsidRDefault="003D58CD" w:rsidP="00817733">
      <w:pPr>
        <w:ind w:left="5670" w:firstLine="810"/>
      </w:pPr>
      <w:r w:rsidRPr="00B45F5C">
        <w:t>PRITARTA</w:t>
      </w:r>
    </w:p>
    <w:p w:rsidR="003D58CD" w:rsidRPr="00B45F5C" w:rsidRDefault="003D58CD" w:rsidP="00817733">
      <w:pPr>
        <w:ind w:left="5670" w:firstLine="810"/>
      </w:pPr>
      <w:r w:rsidRPr="00B45F5C">
        <w:t>Plungės rajono savivaldybės</w:t>
      </w:r>
    </w:p>
    <w:p w:rsidR="003D58CD" w:rsidRPr="00B45F5C" w:rsidRDefault="003D58CD" w:rsidP="00817733">
      <w:pPr>
        <w:ind w:left="5670" w:firstLine="810"/>
      </w:pPr>
      <w:r w:rsidRPr="00B45F5C">
        <w:t>tarybos 20</w:t>
      </w:r>
      <w:r w:rsidR="007E0D56">
        <w:t>24</w:t>
      </w:r>
      <w:r w:rsidRPr="00B45F5C">
        <w:t xml:space="preserve"> m. </w:t>
      </w:r>
      <w:r w:rsidR="007E0D56">
        <w:t>gegužės 30</w:t>
      </w:r>
      <w:r w:rsidRPr="00B45F5C">
        <w:t xml:space="preserve"> d.</w:t>
      </w:r>
    </w:p>
    <w:p w:rsidR="003D58CD" w:rsidRPr="008E7F29" w:rsidRDefault="003D58CD" w:rsidP="00817733">
      <w:pPr>
        <w:ind w:left="5670" w:firstLine="810"/>
      </w:pPr>
      <w:r w:rsidRPr="00B45F5C">
        <w:t>sprendimu Nr.</w:t>
      </w:r>
      <w:r w:rsidR="002049AA">
        <w:t xml:space="preserve"> T1-</w:t>
      </w:r>
      <w:r w:rsidR="00FB2D3C">
        <w:t>123</w:t>
      </w:r>
      <w:bookmarkStart w:id="0" w:name="_GoBack"/>
      <w:bookmarkEnd w:id="0"/>
    </w:p>
    <w:p w:rsidR="0053254E" w:rsidRDefault="0053254E" w:rsidP="0053254E">
      <w:pPr>
        <w:jc w:val="both"/>
        <w:rPr>
          <w:b/>
        </w:rPr>
      </w:pPr>
    </w:p>
    <w:p w:rsidR="003F6A23" w:rsidRDefault="003F6A23" w:rsidP="0053254E">
      <w:pPr>
        <w:jc w:val="both"/>
        <w:rPr>
          <w:b/>
        </w:rPr>
      </w:pPr>
    </w:p>
    <w:p w:rsidR="008E7F29" w:rsidRPr="00B45F5C" w:rsidRDefault="008E6771" w:rsidP="008E7F29">
      <w:pPr>
        <w:widowControl w:val="0"/>
        <w:spacing w:line="234" w:lineRule="exact"/>
        <w:jc w:val="center"/>
        <w:rPr>
          <w:rFonts w:eastAsia="Century Gothic"/>
          <w:b/>
          <w:lang w:bidi="lt-LT"/>
        </w:rPr>
      </w:pPr>
      <w:r>
        <w:rPr>
          <w:rFonts w:eastAsia="Century Gothic"/>
          <w:b/>
          <w:lang w:bidi="lt-LT"/>
        </w:rPr>
        <w:t>ATNAUJINTA BENDRADARBIAVIMO SUTARTIS</w:t>
      </w:r>
    </w:p>
    <w:p w:rsidR="008E7F29" w:rsidRDefault="008E7F29" w:rsidP="008E7F29">
      <w:pPr>
        <w:widowControl w:val="0"/>
        <w:spacing w:line="234" w:lineRule="exact"/>
        <w:jc w:val="both"/>
        <w:rPr>
          <w:rFonts w:eastAsia="Century Gothic"/>
          <w:lang w:bidi="lt-LT"/>
        </w:rPr>
      </w:pPr>
    </w:p>
    <w:p w:rsidR="003F6A23" w:rsidRPr="00B45F5C" w:rsidRDefault="003F6A23" w:rsidP="008E7F29">
      <w:pPr>
        <w:widowControl w:val="0"/>
        <w:spacing w:line="234" w:lineRule="exact"/>
        <w:jc w:val="both"/>
        <w:rPr>
          <w:rFonts w:eastAsia="Century Gothic"/>
          <w:lang w:bidi="lt-LT"/>
        </w:rPr>
      </w:pP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Plungės rajono savivaldybė</w:t>
      </w:r>
      <w:r w:rsidR="00015199">
        <w:rPr>
          <w:rFonts w:eastAsia="Century Gothic"/>
          <w:lang w:bidi="lt-LT"/>
        </w:rPr>
        <w:t xml:space="preserve"> </w:t>
      </w:r>
      <w:r w:rsidR="00015199">
        <w:rPr>
          <w:rFonts w:eastAsia="Century Gothic"/>
          <w:lang w:bidi="lt-LT"/>
        </w:rPr>
        <w:tab/>
        <w:t xml:space="preserve">                                                               </w:t>
      </w:r>
      <w:proofErr w:type="spellStart"/>
      <w:r w:rsidR="00015199">
        <w:rPr>
          <w:rFonts w:eastAsia="Century Gothic"/>
          <w:lang w:bidi="lt-LT"/>
        </w:rPr>
        <w:t>Bjerkreimo</w:t>
      </w:r>
      <w:proofErr w:type="spellEnd"/>
      <w:r w:rsidR="00015199">
        <w:rPr>
          <w:rFonts w:eastAsia="Century Gothic"/>
          <w:lang w:bidi="lt-LT"/>
        </w:rPr>
        <w:t xml:space="preserve"> komuna</w:t>
      </w: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Lietuvos Respublika</w:t>
      </w:r>
      <w:r>
        <w:rPr>
          <w:rFonts w:eastAsia="Century Gothic"/>
          <w:lang w:bidi="lt-LT"/>
        </w:rPr>
        <w:t xml:space="preserve"> </w:t>
      </w:r>
      <w:r>
        <w:rPr>
          <w:rFonts w:eastAsia="Century Gothic"/>
          <w:lang w:bidi="lt-LT"/>
        </w:rPr>
        <w:tab/>
      </w:r>
      <w:r>
        <w:rPr>
          <w:rFonts w:eastAsia="Century Gothic"/>
          <w:lang w:bidi="lt-LT"/>
        </w:rPr>
        <w:tab/>
      </w:r>
      <w:r>
        <w:rPr>
          <w:rFonts w:eastAsia="Century Gothic"/>
          <w:lang w:bidi="lt-LT"/>
        </w:rPr>
        <w:tab/>
        <w:t xml:space="preserve">           </w:t>
      </w:r>
      <w:r w:rsidRPr="00B45F5C">
        <w:rPr>
          <w:rFonts w:eastAsia="Century Gothic"/>
          <w:lang w:bidi="lt-LT"/>
        </w:rPr>
        <w:t xml:space="preserve">         </w:t>
      </w:r>
      <w:r w:rsidR="002D5497">
        <w:rPr>
          <w:rFonts w:eastAsia="Century Gothic"/>
          <w:lang w:bidi="lt-LT"/>
        </w:rPr>
        <w:t xml:space="preserve">                     </w:t>
      </w:r>
      <w:r w:rsidR="00015199">
        <w:rPr>
          <w:rFonts w:eastAsia="Century Gothic"/>
          <w:lang w:bidi="lt-LT"/>
        </w:rPr>
        <w:t>Norvegijos karalystė</w:t>
      </w:r>
    </w:p>
    <w:p w:rsidR="008E7F29" w:rsidRPr="00B45F5C" w:rsidRDefault="008E7F29" w:rsidP="008E7F29">
      <w:pPr>
        <w:widowControl w:val="0"/>
        <w:jc w:val="both"/>
        <w:rPr>
          <w:rFonts w:eastAsia="Arial Unicode MS"/>
          <w:color w:val="000000"/>
          <w:lang w:eastAsia="de-DE" w:bidi="de-DE"/>
        </w:rPr>
      </w:pPr>
    </w:p>
    <w:p w:rsidR="00015199" w:rsidRDefault="00015199" w:rsidP="00F745E3">
      <w:pPr>
        <w:widowControl w:val="0"/>
        <w:ind w:firstLine="720"/>
        <w:jc w:val="both"/>
        <w:rPr>
          <w:rFonts w:eastAsia="Arial Unicode MS"/>
          <w:color w:val="000000"/>
          <w:lang w:eastAsia="de-DE" w:bidi="de-DE"/>
        </w:rPr>
      </w:pPr>
      <w:r>
        <w:rPr>
          <w:rFonts w:eastAsia="Arial Unicode MS"/>
          <w:color w:val="000000"/>
          <w:lang w:eastAsia="de-DE" w:bidi="de-DE"/>
        </w:rPr>
        <w:t xml:space="preserve">Plungės rajono savivaldybė ir </w:t>
      </w:r>
      <w:proofErr w:type="spellStart"/>
      <w:r>
        <w:rPr>
          <w:rFonts w:eastAsia="Arial Unicode MS"/>
          <w:color w:val="000000"/>
          <w:lang w:eastAsia="de-DE" w:bidi="de-DE"/>
        </w:rPr>
        <w:t>Bjerkreimo</w:t>
      </w:r>
      <w:proofErr w:type="spellEnd"/>
      <w:r>
        <w:rPr>
          <w:rFonts w:eastAsia="Arial Unicode MS"/>
          <w:color w:val="000000"/>
          <w:lang w:eastAsia="de-DE" w:bidi="de-DE"/>
        </w:rPr>
        <w:t xml:space="preserve"> komuna, siekdamos i</w:t>
      </w:r>
      <w:r w:rsidR="00EA3B5D">
        <w:rPr>
          <w:rFonts w:eastAsia="Arial Unicode MS"/>
          <w:color w:val="000000"/>
          <w:lang w:eastAsia="de-DE" w:bidi="de-DE"/>
        </w:rPr>
        <w:t>r toliau stiprinti draugystės ir</w:t>
      </w:r>
      <w:r>
        <w:rPr>
          <w:rFonts w:eastAsia="Arial Unicode MS"/>
          <w:color w:val="000000"/>
          <w:lang w:eastAsia="de-DE" w:bidi="de-DE"/>
        </w:rPr>
        <w:t xml:space="preserve"> bendradarbiavimo ryšius tarp lietuvių ir norvegų tautų, a</w:t>
      </w:r>
      <w:r w:rsidR="00CE526B">
        <w:rPr>
          <w:rFonts w:eastAsia="Arial Unicode MS"/>
          <w:color w:val="000000"/>
          <w:lang w:eastAsia="de-DE" w:bidi="de-DE"/>
        </w:rPr>
        <w:t xml:space="preserve"> </w:t>
      </w:r>
      <w:r>
        <w:rPr>
          <w:rFonts w:eastAsia="Arial Unicode MS"/>
          <w:color w:val="000000"/>
          <w:lang w:eastAsia="de-DE" w:bidi="de-DE"/>
        </w:rPr>
        <w:t>t</w:t>
      </w:r>
      <w:r w:rsidR="00CE526B">
        <w:rPr>
          <w:rFonts w:eastAsia="Arial Unicode MS"/>
          <w:color w:val="000000"/>
          <w:lang w:eastAsia="de-DE" w:bidi="de-DE"/>
        </w:rPr>
        <w:t xml:space="preserve"> </w:t>
      </w:r>
      <w:r>
        <w:rPr>
          <w:rFonts w:eastAsia="Arial Unicode MS"/>
          <w:color w:val="000000"/>
          <w:lang w:eastAsia="de-DE" w:bidi="de-DE"/>
        </w:rPr>
        <w:t>n</w:t>
      </w:r>
      <w:r w:rsidR="00CE526B">
        <w:rPr>
          <w:rFonts w:eastAsia="Arial Unicode MS"/>
          <w:color w:val="000000"/>
          <w:lang w:eastAsia="de-DE" w:bidi="de-DE"/>
        </w:rPr>
        <w:t xml:space="preserve"> </w:t>
      </w:r>
      <w:r>
        <w:rPr>
          <w:rFonts w:eastAsia="Arial Unicode MS"/>
          <w:color w:val="000000"/>
          <w:lang w:eastAsia="de-DE" w:bidi="de-DE"/>
        </w:rPr>
        <w:t>a</w:t>
      </w:r>
      <w:r w:rsidR="00CE526B">
        <w:rPr>
          <w:rFonts w:eastAsia="Arial Unicode MS"/>
          <w:color w:val="000000"/>
          <w:lang w:eastAsia="de-DE" w:bidi="de-DE"/>
        </w:rPr>
        <w:t xml:space="preserve"> </w:t>
      </w:r>
      <w:r>
        <w:rPr>
          <w:rFonts w:eastAsia="Arial Unicode MS"/>
          <w:color w:val="000000"/>
          <w:lang w:eastAsia="de-DE" w:bidi="de-DE"/>
        </w:rPr>
        <w:t>u</w:t>
      </w:r>
      <w:r w:rsidR="00CE526B">
        <w:rPr>
          <w:rFonts w:eastAsia="Arial Unicode MS"/>
          <w:color w:val="000000"/>
          <w:lang w:eastAsia="de-DE" w:bidi="de-DE"/>
        </w:rPr>
        <w:t xml:space="preserve"> </w:t>
      </w:r>
      <w:r>
        <w:rPr>
          <w:rFonts w:eastAsia="Arial Unicode MS"/>
          <w:color w:val="000000"/>
          <w:lang w:eastAsia="de-DE" w:bidi="de-DE"/>
        </w:rPr>
        <w:t>j</w:t>
      </w:r>
      <w:r w:rsidR="00CE526B">
        <w:rPr>
          <w:rFonts w:eastAsia="Arial Unicode MS"/>
          <w:color w:val="000000"/>
          <w:lang w:eastAsia="de-DE" w:bidi="de-DE"/>
        </w:rPr>
        <w:t xml:space="preserve"> </w:t>
      </w:r>
      <w:r>
        <w:rPr>
          <w:rFonts w:eastAsia="Arial Unicode MS"/>
          <w:color w:val="000000"/>
          <w:lang w:eastAsia="de-DE" w:bidi="de-DE"/>
        </w:rPr>
        <w:t>i</w:t>
      </w:r>
      <w:r w:rsidR="00CE526B">
        <w:rPr>
          <w:rFonts w:eastAsia="Arial Unicode MS"/>
          <w:color w:val="000000"/>
          <w:lang w:eastAsia="de-DE" w:bidi="de-DE"/>
        </w:rPr>
        <w:t xml:space="preserve"> </w:t>
      </w:r>
      <w:r>
        <w:rPr>
          <w:rFonts w:eastAsia="Arial Unicode MS"/>
          <w:color w:val="000000"/>
          <w:lang w:eastAsia="de-DE" w:bidi="de-DE"/>
        </w:rPr>
        <w:t>n</w:t>
      </w:r>
      <w:r w:rsidR="00CE526B">
        <w:rPr>
          <w:rFonts w:eastAsia="Arial Unicode MS"/>
          <w:color w:val="000000"/>
          <w:lang w:eastAsia="de-DE" w:bidi="de-DE"/>
        </w:rPr>
        <w:t xml:space="preserve"> </w:t>
      </w:r>
      <w:r>
        <w:rPr>
          <w:rFonts w:eastAsia="Arial Unicode MS"/>
          <w:color w:val="000000"/>
          <w:lang w:eastAsia="de-DE" w:bidi="de-DE"/>
        </w:rPr>
        <w:t>a 1994 m. gegužės 16 d., 1997 m. balandžio 27 d. pasirašytas</w:t>
      </w:r>
      <w:r w:rsidR="00CE526B">
        <w:rPr>
          <w:rFonts w:eastAsia="Arial Unicode MS"/>
          <w:color w:val="000000"/>
          <w:lang w:eastAsia="de-DE" w:bidi="de-DE"/>
        </w:rPr>
        <w:t xml:space="preserve"> bendradarbiavimo sutartis</w:t>
      </w:r>
      <w:r>
        <w:rPr>
          <w:rFonts w:eastAsia="Arial Unicode MS"/>
          <w:color w:val="000000"/>
          <w:lang w:eastAsia="de-DE" w:bidi="de-DE"/>
        </w:rPr>
        <w:t xml:space="preserve"> ir 2014 m. birželio 21 d. </w:t>
      </w:r>
      <w:r w:rsidR="00CE526B">
        <w:rPr>
          <w:rFonts w:eastAsia="Arial Unicode MS"/>
          <w:color w:val="000000"/>
          <w:lang w:eastAsia="de-DE" w:bidi="de-DE"/>
        </w:rPr>
        <w:t xml:space="preserve">pasirašytą </w:t>
      </w:r>
      <w:r>
        <w:rPr>
          <w:rFonts w:eastAsia="Arial Unicode MS"/>
          <w:color w:val="000000"/>
          <w:lang w:eastAsia="de-DE" w:bidi="de-DE"/>
        </w:rPr>
        <w:t xml:space="preserve">atnaujintą Lietuvos Respublikos Plungės rajono ir Norvegijos Karalystės </w:t>
      </w:r>
      <w:proofErr w:type="spellStart"/>
      <w:r>
        <w:rPr>
          <w:rFonts w:eastAsia="Arial Unicode MS"/>
          <w:color w:val="000000"/>
          <w:lang w:eastAsia="de-DE" w:bidi="de-DE"/>
        </w:rPr>
        <w:t>Bjerkreimo</w:t>
      </w:r>
      <w:proofErr w:type="spellEnd"/>
      <w:r>
        <w:rPr>
          <w:rFonts w:eastAsia="Arial Unicode MS"/>
          <w:color w:val="000000"/>
          <w:lang w:eastAsia="de-DE" w:bidi="de-DE"/>
        </w:rPr>
        <w:t xml:space="preserve"> kom</w:t>
      </w:r>
      <w:r w:rsidR="00EA3B5D">
        <w:rPr>
          <w:rFonts w:eastAsia="Arial Unicode MS"/>
          <w:color w:val="000000"/>
          <w:lang w:eastAsia="de-DE" w:bidi="de-DE"/>
        </w:rPr>
        <w:t>unos bendradarbiavimo sutartį, patvirtinusią įsipareigojimą toliau palaikyti nuolatinius Partnerių santykius.</w:t>
      </w:r>
    </w:p>
    <w:p w:rsidR="00E8473F" w:rsidRDefault="00015199" w:rsidP="00E8473F">
      <w:pPr>
        <w:widowControl w:val="0"/>
        <w:ind w:firstLine="720"/>
        <w:jc w:val="both"/>
        <w:rPr>
          <w:rFonts w:eastAsia="Arial Unicode MS"/>
          <w:color w:val="000000"/>
          <w:lang w:eastAsia="de-DE" w:bidi="de-DE"/>
        </w:rPr>
      </w:pPr>
      <w:r>
        <w:rPr>
          <w:rFonts w:eastAsia="Arial Unicode MS"/>
          <w:color w:val="000000"/>
          <w:lang w:eastAsia="de-DE" w:bidi="de-DE"/>
        </w:rPr>
        <w:t xml:space="preserve">Šia atnaujinta Bendradarbiavimo sutartimi mes, Plungės rajono savivaldybė ir </w:t>
      </w:r>
      <w:proofErr w:type="spellStart"/>
      <w:r>
        <w:rPr>
          <w:rFonts w:eastAsia="Arial Unicode MS"/>
          <w:color w:val="000000"/>
          <w:lang w:eastAsia="de-DE" w:bidi="de-DE"/>
        </w:rPr>
        <w:t>Bjerkreimo</w:t>
      </w:r>
      <w:proofErr w:type="spellEnd"/>
      <w:r>
        <w:rPr>
          <w:rFonts w:eastAsia="Arial Unicode MS"/>
          <w:color w:val="000000"/>
          <w:lang w:eastAsia="de-DE" w:bidi="de-DE"/>
        </w:rPr>
        <w:t xml:space="preserve"> komuna, ir toliau siekiame Bendradarbiavimo sutartyje numatytų tikslų įgyvendinimo ir išreiškiame</w:t>
      </w:r>
      <w:r w:rsidR="00E8473F">
        <w:rPr>
          <w:rFonts w:eastAsia="Arial Unicode MS"/>
          <w:color w:val="000000"/>
          <w:lang w:eastAsia="de-DE" w:bidi="de-DE"/>
        </w:rPr>
        <w:t xml:space="preserve"> norą toliau puoselėti užmegztus ryšius bei remiame tolimesnį bendradarbiavimą kultūros, švietimo, sporto srityse, tarp bendruomenių ir įvairių visuomeninių organizacijų bei privačių asmenų. Patikiname, kad ir ateityje remsime bei skatinsime tarpusavio bendravimą, mainų ir susitikimų programas. </w:t>
      </w:r>
    </w:p>
    <w:p w:rsidR="00015199" w:rsidRDefault="00E8473F" w:rsidP="00E8473F">
      <w:pPr>
        <w:widowControl w:val="0"/>
        <w:ind w:firstLine="720"/>
        <w:jc w:val="both"/>
        <w:rPr>
          <w:rFonts w:eastAsia="Arial Unicode MS"/>
          <w:color w:val="000000"/>
          <w:lang w:eastAsia="de-DE" w:bidi="de-DE"/>
        </w:rPr>
      </w:pPr>
      <w:r>
        <w:rPr>
          <w:rFonts w:eastAsia="Arial Unicode MS"/>
          <w:color w:val="000000"/>
          <w:lang w:eastAsia="de-DE" w:bidi="de-DE"/>
        </w:rPr>
        <w:t xml:space="preserve">Tikime, kad mūsų atnaujinta Bendradarbiavimo sutartis sudarys galimybes efektyviam ir įvairiapusiškam Lietuvos ir Norvegijos tautų bendradarbiavimui.  </w:t>
      </w:r>
    </w:p>
    <w:p w:rsidR="00E8473F" w:rsidRDefault="00E8473F" w:rsidP="00E8473F">
      <w:pPr>
        <w:widowControl w:val="0"/>
        <w:ind w:firstLine="720"/>
        <w:jc w:val="both"/>
        <w:rPr>
          <w:rFonts w:eastAsia="Arial Unicode MS"/>
          <w:color w:val="000000"/>
          <w:lang w:eastAsia="de-DE" w:bidi="de-DE"/>
        </w:rPr>
      </w:pPr>
    </w:p>
    <w:p w:rsidR="00E8473F" w:rsidRDefault="00E8473F" w:rsidP="00E8473F">
      <w:pPr>
        <w:widowControl w:val="0"/>
        <w:ind w:firstLine="720"/>
        <w:jc w:val="both"/>
        <w:rPr>
          <w:rFonts w:eastAsia="Arial Unicode MS"/>
          <w:color w:val="000000"/>
          <w:lang w:eastAsia="de-DE" w:bidi="de-DE"/>
        </w:rPr>
      </w:pPr>
    </w:p>
    <w:p w:rsidR="00E8473F" w:rsidRDefault="00E8473F" w:rsidP="00E8473F">
      <w:pPr>
        <w:widowControl w:val="0"/>
        <w:jc w:val="center"/>
        <w:rPr>
          <w:rFonts w:eastAsia="Arial Unicode MS"/>
          <w:color w:val="000000"/>
          <w:lang w:eastAsia="de-DE" w:bidi="de-DE"/>
        </w:rPr>
      </w:pPr>
      <w:r>
        <w:rPr>
          <w:rFonts w:eastAsia="Arial Unicode MS"/>
          <w:color w:val="000000"/>
          <w:lang w:eastAsia="de-DE" w:bidi="de-DE"/>
        </w:rPr>
        <w:t>2024 m. birželio 15 d.</w:t>
      </w:r>
    </w:p>
    <w:p w:rsidR="008E7F29" w:rsidRDefault="008E7F29" w:rsidP="008E7F29">
      <w:pPr>
        <w:widowControl w:val="0"/>
        <w:jc w:val="both"/>
        <w:rPr>
          <w:rFonts w:eastAsia="Century Gothic"/>
          <w:lang w:bidi="lt-LT"/>
        </w:rPr>
      </w:pPr>
    </w:p>
    <w:p w:rsidR="003F6A23" w:rsidRDefault="003F6A23" w:rsidP="00F745E3">
      <w:pPr>
        <w:widowControl w:val="0"/>
        <w:jc w:val="both"/>
        <w:rPr>
          <w:rFonts w:eastAsia="Century Gothic"/>
          <w:lang w:bidi="lt-LT"/>
        </w:rPr>
      </w:pPr>
    </w:p>
    <w:p w:rsidR="008E7F29" w:rsidRDefault="008E7F29" w:rsidP="00F745E3">
      <w:pPr>
        <w:widowControl w:val="0"/>
        <w:jc w:val="both"/>
        <w:rPr>
          <w:rFonts w:eastAsia="Century Gothic"/>
          <w:lang w:bidi="lt-LT"/>
        </w:rPr>
      </w:pPr>
      <w:r>
        <w:rPr>
          <w:rFonts w:eastAsia="Century Gothic"/>
          <w:lang w:bidi="lt-LT"/>
        </w:rPr>
        <w:t xml:space="preserve">Plungės rajono savivaldybės meras </w:t>
      </w:r>
      <w:r w:rsidR="00453047">
        <w:rPr>
          <w:rFonts w:eastAsia="Century Gothic"/>
          <w:lang w:bidi="lt-LT"/>
        </w:rPr>
        <w:t xml:space="preserve">   </w:t>
      </w:r>
      <w:r w:rsidR="00F745E3">
        <w:rPr>
          <w:rFonts w:eastAsia="Century Gothic"/>
          <w:lang w:bidi="lt-LT"/>
        </w:rPr>
        <w:t xml:space="preserve">                    </w:t>
      </w:r>
      <w:r w:rsidR="002F328D">
        <w:rPr>
          <w:rFonts w:eastAsia="Century Gothic"/>
          <w:lang w:bidi="lt-LT"/>
        </w:rPr>
        <w:t xml:space="preserve">                              </w:t>
      </w:r>
      <w:proofErr w:type="spellStart"/>
      <w:r w:rsidR="002F328D">
        <w:rPr>
          <w:rFonts w:eastAsia="Century Gothic"/>
          <w:lang w:bidi="lt-LT"/>
        </w:rPr>
        <w:t>Bjerkreimo</w:t>
      </w:r>
      <w:proofErr w:type="spellEnd"/>
      <w:r w:rsidR="002F328D">
        <w:rPr>
          <w:rFonts w:eastAsia="Century Gothic"/>
          <w:lang w:bidi="lt-LT"/>
        </w:rPr>
        <w:t xml:space="preserve"> komunos vicemerė</w:t>
      </w:r>
    </w:p>
    <w:p w:rsidR="008E7F29" w:rsidRPr="00B45F5C" w:rsidRDefault="008E7F29" w:rsidP="00F745E3">
      <w:pPr>
        <w:widowControl w:val="0"/>
        <w:jc w:val="both"/>
        <w:rPr>
          <w:rFonts w:eastAsia="Century Gothic"/>
          <w:lang w:bidi="lt-LT"/>
        </w:rPr>
      </w:pPr>
      <w:r>
        <w:rPr>
          <w:rFonts w:eastAsia="Century Gothic"/>
          <w:lang w:bidi="lt-LT"/>
        </w:rPr>
        <w:t>Audrius Klišonis</w:t>
      </w:r>
      <w:r w:rsidR="00453047">
        <w:rPr>
          <w:rFonts w:eastAsia="Century Gothic"/>
          <w:lang w:bidi="lt-LT"/>
        </w:rPr>
        <w:t xml:space="preserve">                                                      </w:t>
      </w:r>
      <w:r w:rsidR="00F745E3">
        <w:rPr>
          <w:rFonts w:eastAsia="Century Gothic"/>
          <w:lang w:bidi="lt-LT"/>
        </w:rPr>
        <w:t xml:space="preserve"> </w:t>
      </w:r>
      <w:r w:rsidR="002F328D">
        <w:rPr>
          <w:rFonts w:eastAsia="Century Gothic"/>
          <w:lang w:bidi="lt-LT"/>
        </w:rPr>
        <w:t xml:space="preserve">                               </w:t>
      </w:r>
      <w:r w:rsidR="00F745E3">
        <w:rPr>
          <w:rFonts w:eastAsia="Century Gothic"/>
          <w:lang w:bidi="lt-LT"/>
        </w:rPr>
        <w:t xml:space="preserve"> </w:t>
      </w:r>
      <w:proofErr w:type="spellStart"/>
      <w:r w:rsidR="002F328D">
        <w:rPr>
          <w:color w:val="000000"/>
          <w:lang w:eastAsia="nb-NO"/>
        </w:rPr>
        <w:t>Bente</w:t>
      </w:r>
      <w:proofErr w:type="spellEnd"/>
      <w:r w:rsidR="002F328D">
        <w:rPr>
          <w:color w:val="000000"/>
          <w:lang w:eastAsia="nb-NO"/>
        </w:rPr>
        <w:t xml:space="preserve"> </w:t>
      </w:r>
      <w:proofErr w:type="spellStart"/>
      <w:r w:rsidR="002F328D">
        <w:rPr>
          <w:color w:val="000000"/>
          <w:lang w:eastAsia="nb-NO"/>
        </w:rPr>
        <w:t>Gro</w:t>
      </w:r>
      <w:proofErr w:type="spellEnd"/>
      <w:r w:rsidR="002F328D">
        <w:rPr>
          <w:color w:val="000000"/>
          <w:lang w:eastAsia="nb-NO"/>
        </w:rPr>
        <w:t xml:space="preserve"> </w:t>
      </w:r>
      <w:proofErr w:type="spellStart"/>
      <w:r w:rsidR="002F328D">
        <w:rPr>
          <w:color w:val="000000"/>
          <w:lang w:eastAsia="nb-NO"/>
        </w:rPr>
        <w:t>Milvertz</w:t>
      </w:r>
      <w:proofErr w:type="spellEnd"/>
      <w:r w:rsidR="002F328D">
        <w:rPr>
          <w:color w:val="000000"/>
          <w:lang w:eastAsia="nb-NO"/>
        </w:rPr>
        <w:t xml:space="preserve"> </w:t>
      </w:r>
      <w:proofErr w:type="spellStart"/>
      <w:r w:rsidR="002F328D">
        <w:rPr>
          <w:color w:val="000000"/>
          <w:lang w:eastAsia="nb-NO"/>
        </w:rPr>
        <w:t>Slettebø</w:t>
      </w:r>
      <w:proofErr w:type="spellEnd"/>
    </w:p>
    <w:p w:rsidR="008E7F29" w:rsidRPr="00B45F5C" w:rsidRDefault="008E7F29" w:rsidP="000634E8">
      <w:pPr>
        <w:widowControl w:val="0"/>
        <w:jc w:val="both"/>
        <w:rPr>
          <w:rFonts w:eastAsia="Century Gothic"/>
          <w:lang w:bidi="lt-LT"/>
        </w:rPr>
      </w:pPr>
    </w:p>
    <w:sectPr w:rsidR="008E7F29" w:rsidRPr="00B45F5C"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AFF" w:usb1="C0007843" w:usb2="00000009" w:usb3="00000000" w:csb0="000001FF" w:csb1="00000000"/>
  </w:font>
  <w:font w:name="Century Gothic">
    <w:panose1 w:val="020B05020202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4"/>
  </w:num>
  <w:num w:numId="8">
    <w:abstractNumId w:val="3"/>
  </w:num>
  <w:num w:numId="9">
    <w:abstractNumId w:val="10"/>
  </w:num>
  <w:num w:numId="10">
    <w:abstractNumId w:val="6"/>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3"/>
  </w:num>
  <w:num w:numId="16">
    <w:abstractNumId w:val="9"/>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4217"/>
    <w:rsid w:val="00015199"/>
    <w:rsid w:val="00022573"/>
    <w:rsid w:val="0004712C"/>
    <w:rsid w:val="000634E8"/>
    <w:rsid w:val="000678A3"/>
    <w:rsid w:val="00071B75"/>
    <w:rsid w:val="00072080"/>
    <w:rsid w:val="00096401"/>
    <w:rsid w:val="000B0389"/>
    <w:rsid w:val="000B1CAF"/>
    <w:rsid w:val="000C1018"/>
    <w:rsid w:val="000C6A79"/>
    <w:rsid w:val="000D0B1B"/>
    <w:rsid w:val="000D3717"/>
    <w:rsid w:val="000D665B"/>
    <w:rsid w:val="000E32A6"/>
    <w:rsid w:val="001016C1"/>
    <w:rsid w:val="0011458E"/>
    <w:rsid w:val="00145892"/>
    <w:rsid w:val="00146A19"/>
    <w:rsid w:val="00146A37"/>
    <w:rsid w:val="001538E3"/>
    <w:rsid w:val="00167A4C"/>
    <w:rsid w:val="001767B0"/>
    <w:rsid w:val="00176D27"/>
    <w:rsid w:val="0018249F"/>
    <w:rsid w:val="001A0925"/>
    <w:rsid w:val="001C0937"/>
    <w:rsid w:val="001C49E1"/>
    <w:rsid w:val="001D2967"/>
    <w:rsid w:val="001D7455"/>
    <w:rsid w:val="002004F4"/>
    <w:rsid w:val="002049AA"/>
    <w:rsid w:val="00226EF9"/>
    <w:rsid w:val="00231E0C"/>
    <w:rsid w:val="00240193"/>
    <w:rsid w:val="00241D8C"/>
    <w:rsid w:val="00250C1E"/>
    <w:rsid w:val="00250F17"/>
    <w:rsid w:val="00263A8D"/>
    <w:rsid w:val="0026686D"/>
    <w:rsid w:val="00267763"/>
    <w:rsid w:val="002842ED"/>
    <w:rsid w:val="002849A7"/>
    <w:rsid w:val="00290A3D"/>
    <w:rsid w:val="0029155D"/>
    <w:rsid w:val="002A5E37"/>
    <w:rsid w:val="002A7507"/>
    <w:rsid w:val="002B72EE"/>
    <w:rsid w:val="002C732E"/>
    <w:rsid w:val="002D2DF8"/>
    <w:rsid w:val="002D5497"/>
    <w:rsid w:val="002E25C0"/>
    <w:rsid w:val="002E5472"/>
    <w:rsid w:val="002F0153"/>
    <w:rsid w:val="002F328D"/>
    <w:rsid w:val="002F5EF3"/>
    <w:rsid w:val="00303CF0"/>
    <w:rsid w:val="00306F1F"/>
    <w:rsid w:val="003209C4"/>
    <w:rsid w:val="00333266"/>
    <w:rsid w:val="003427E2"/>
    <w:rsid w:val="00350CBA"/>
    <w:rsid w:val="00357EF1"/>
    <w:rsid w:val="00361887"/>
    <w:rsid w:val="0036475F"/>
    <w:rsid w:val="00390583"/>
    <w:rsid w:val="00392480"/>
    <w:rsid w:val="00395865"/>
    <w:rsid w:val="003B0CB5"/>
    <w:rsid w:val="003B5872"/>
    <w:rsid w:val="003B6004"/>
    <w:rsid w:val="003D4BAA"/>
    <w:rsid w:val="003D58CD"/>
    <w:rsid w:val="003D77A6"/>
    <w:rsid w:val="003F6A23"/>
    <w:rsid w:val="003F781F"/>
    <w:rsid w:val="004002BB"/>
    <w:rsid w:val="00413E2F"/>
    <w:rsid w:val="00417F4F"/>
    <w:rsid w:val="00427548"/>
    <w:rsid w:val="00433770"/>
    <w:rsid w:val="00450DF2"/>
    <w:rsid w:val="00453047"/>
    <w:rsid w:val="004539BF"/>
    <w:rsid w:val="004552C3"/>
    <w:rsid w:val="004832C8"/>
    <w:rsid w:val="004855E8"/>
    <w:rsid w:val="00490185"/>
    <w:rsid w:val="00490460"/>
    <w:rsid w:val="004B3C80"/>
    <w:rsid w:val="004C177F"/>
    <w:rsid w:val="004C5FEA"/>
    <w:rsid w:val="004D5661"/>
    <w:rsid w:val="004F1439"/>
    <w:rsid w:val="00501F76"/>
    <w:rsid w:val="0050488D"/>
    <w:rsid w:val="00520D1D"/>
    <w:rsid w:val="0053254E"/>
    <w:rsid w:val="005435E6"/>
    <w:rsid w:val="0055057A"/>
    <w:rsid w:val="0055711D"/>
    <w:rsid w:val="00562DAB"/>
    <w:rsid w:val="00566E65"/>
    <w:rsid w:val="005674AC"/>
    <w:rsid w:val="00577823"/>
    <w:rsid w:val="005846F7"/>
    <w:rsid w:val="00591264"/>
    <w:rsid w:val="00594FDA"/>
    <w:rsid w:val="00597E31"/>
    <w:rsid w:val="005B3240"/>
    <w:rsid w:val="005B3F0E"/>
    <w:rsid w:val="005C3BDE"/>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12AF"/>
    <w:rsid w:val="00664EF4"/>
    <w:rsid w:val="00681A1A"/>
    <w:rsid w:val="006958A8"/>
    <w:rsid w:val="00697332"/>
    <w:rsid w:val="006B259E"/>
    <w:rsid w:val="006B6729"/>
    <w:rsid w:val="006C3E5B"/>
    <w:rsid w:val="006C5E7F"/>
    <w:rsid w:val="006E2F60"/>
    <w:rsid w:val="006F4E2A"/>
    <w:rsid w:val="006F54B7"/>
    <w:rsid w:val="006F5609"/>
    <w:rsid w:val="00703132"/>
    <w:rsid w:val="007126D9"/>
    <w:rsid w:val="00717021"/>
    <w:rsid w:val="0073046E"/>
    <w:rsid w:val="0073280B"/>
    <w:rsid w:val="00743508"/>
    <w:rsid w:val="007437FB"/>
    <w:rsid w:val="007479AA"/>
    <w:rsid w:val="00751168"/>
    <w:rsid w:val="00751C9E"/>
    <w:rsid w:val="007526EA"/>
    <w:rsid w:val="007559FB"/>
    <w:rsid w:val="0078101E"/>
    <w:rsid w:val="00781887"/>
    <w:rsid w:val="007933AA"/>
    <w:rsid w:val="007934C5"/>
    <w:rsid w:val="0079502E"/>
    <w:rsid w:val="00797928"/>
    <w:rsid w:val="007A5062"/>
    <w:rsid w:val="007C1FFE"/>
    <w:rsid w:val="007D2C62"/>
    <w:rsid w:val="007D46EC"/>
    <w:rsid w:val="007E0D56"/>
    <w:rsid w:val="007E45AA"/>
    <w:rsid w:val="007E4783"/>
    <w:rsid w:val="007E527F"/>
    <w:rsid w:val="007F40D5"/>
    <w:rsid w:val="008017CD"/>
    <w:rsid w:val="00802FFF"/>
    <w:rsid w:val="00804A3C"/>
    <w:rsid w:val="00810EA9"/>
    <w:rsid w:val="00814935"/>
    <w:rsid w:val="00817733"/>
    <w:rsid w:val="00817DDE"/>
    <w:rsid w:val="008224FA"/>
    <w:rsid w:val="00835509"/>
    <w:rsid w:val="008429C0"/>
    <w:rsid w:val="008560F9"/>
    <w:rsid w:val="00865FA1"/>
    <w:rsid w:val="00871235"/>
    <w:rsid w:val="00882DF2"/>
    <w:rsid w:val="00883CEA"/>
    <w:rsid w:val="008959D0"/>
    <w:rsid w:val="008A3B09"/>
    <w:rsid w:val="008A6322"/>
    <w:rsid w:val="008A7065"/>
    <w:rsid w:val="008E6771"/>
    <w:rsid w:val="008E6DA6"/>
    <w:rsid w:val="008E7F29"/>
    <w:rsid w:val="008F191C"/>
    <w:rsid w:val="008F1CCA"/>
    <w:rsid w:val="008F3529"/>
    <w:rsid w:val="009027B9"/>
    <w:rsid w:val="00917911"/>
    <w:rsid w:val="0093632B"/>
    <w:rsid w:val="00955117"/>
    <w:rsid w:val="00981E39"/>
    <w:rsid w:val="009830B9"/>
    <w:rsid w:val="009840F0"/>
    <w:rsid w:val="009866CB"/>
    <w:rsid w:val="00995A75"/>
    <w:rsid w:val="009B317F"/>
    <w:rsid w:val="009B64D3"/>
    <w:rsid w:val="009C6093"/>
    <w:rsid w:val="009C78EE"/>
    <w:rsid w:val="009D0D25"/>
    <w:rsid w:val="009D28B1"/>
    <w:rsid w:val="009F75BD"/>
    <w:rsid w:val="00A065E4"/>
    <w:rsid w:val="00A066CF"/>
    <w:rsid w:val="00A144AE"/>
    <w:rsid w:val="00A1769F"/>
    <w:rsid w:val="00A22A98"/>
    <w:rsid w:val="00A32F51"/>
    <w:rsid w:val="00A341D7"/>
    <w:rsid w:val="00A44448"/>
    <w:rsid w:val="00A4464B"/>
    <w:rsid w:val="00A52BBA"/>
    <w:rsid w:val="00A654AB"/>
    <w:rsid w:val="00A75E24"/>
    <w:rsid w:val="00A77CDE"/>
    <w:rsid w:val="00A9366C"/>
    <w:rsid w:val="00A95BDE"/>
    <w:rsid w:val="00AB2970"/>
    <w:rsid w:val="00AB2FA3"/>
    <w:rsid w:val="00AC5BF6"/>
    <w:rsid w:val="00AF4798"/>
    <w:rsid w:val="00B04D21"/>
    <w:rsid w:val="00B15D94"/>
    <w:rsid w:val="00B17788"/>
    <w:rsid w:val="00B30A53"/>
    <w:rsid w:val="00B36549"/>
    <w:rsid w:val="00B45F5C"/>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5791F"/>
    <w:rsid w:val="00C60045"/>
    <w:rsid w:val="00C603F5"/>
    <w:rsid w:val="00C62C63"/>
    <w:rsid w:val="00C70258"/>
    <w:rsid w:val="00C91159"/>
    <w:rsid w:val="00CA5A90"/>
    <w:rsid w:val="00CB00D1"/>
    <w:rsid w:val="00CB3A61"/>
    <w:rsid w:val="00CC5A82"/>
    <w:rsid w:val="00CD1147"/>
    <w:rsid w:val="00CE13B4"/>
    <w:rsid w:val="00CE526B"/>
    <w:rsid w:val="00D005C3"/>
    <w:rsid w:val="00D0578C"/>
    <w:rsid w:val="00D07916"/>
    <w:rsid w:val="00D12188"/>
    <w:rsid w:val="00D218B9"/>
    <w:rsid w:val="00D414A5"/>
    <w:rsid w:val="00D4153B"/>
    <w:rsid w:val="00D550B1"/>
    <w:rsid w:val="00D56554"/>
    <w:rsid w:val="00D56677"/>
    <w:rsid w:val="00D633F0"/>
    <w:rsid w:val="00D65F7C"/>
    <w:rsid w:val="00D6634C"/>
    <w:rsid w:val="00D90629"/>
    <w:rsid w:val="00DD4046"/>
    <w:rsid w:val="00DD6153"/>
    <w:rsid w:val="00DD70D6"/>
    <w:rsid w:val="00DE2EB2"/>
    <w:rsid w:val="00DE5094"/>
    <w:rsid w:val="00DE6703"/>
    <w:rsid w:val="00DF0A44"/>
    <w:rsid w:val="00DF762B"/>
    <w:rsid w:val="00E11ADE"/>
    <w:rsid w:val="00E1655B"/>
    <w:rsid w:val="00E2050C"/>
    <w:rsid w:val="00E25884"/>
    <w:rsid w:val="00E25E50"/>
    <w:rsid w:val="00E2602B"/>
    <w:rsid w:val="00E26A46"/>
    <w:rsid w:val="00E403AA"/>
    <w:rsid w:val="00E44E3D"/>
    <w:rsid w:val="00E61579"/>
    <w:rsid w:val="00E66D24"/>
    <w:rsid w:val="00E71670"/>
    <w:rsid w:val="00E725B7"/>
    <w:rsid w:val="00E81D1A"/>
    <w:rsid w:val="00E8473F"/>
    <w:rsid w:val="00E87776"/>
    <w:rsid w:val="00EA203B"/>
    <w:rsid w:val="00EA30EC"/>
    <w:rsid w:val="00EA3B5D"/>
    <w:rsid w:val="00EA4B22"/>
    <w:rsid w:val="00EB03EE"/>
    <w:rsid w:val="00ED0CA6"/>
    <w:rsid w:val="00ED5F19"/>
    <w:rsid w:val="00ED72C9"/>
    <w:rsid w:val="00F01168"/>
    <w:rsid w:val="00F02334"/>
    <w:rsid w:val="00F22C45"/>
    <w:rsid w:val="00F3614D"/>
    <w:rsid w:val="00F413AC"/>
    <w:rsid w:val="00F46DDE"/>
    <w:rsid w:val="00F516B1"/>
    <w:rsid w:val="00F61764"/>
    <w:rsid w:val="00F745E3"/>
    <w:rsid w:val="00F837C0"/>
    <w:rsid w:val="00FB1D87"/>
    <w:rsid w:val="00FB2D3C"/>
    <w:rsid w:val="00FB4073"/>
    <w:rsid w:val="00FD08B2"/>
    <w:rsid w:val="00FE1F6A"/>
    <w:rsid w:val="00FE2544"/>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AB50E"/>
  <w15:docId w15:val="{593CB5F3-45C7-4706-BABC-3A5F49A34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858423410">
      <w:bodyDiv w:val="1"/>
      <w:marLeft w:val="0"/>
      <w:marRight w:val="0"/>
      <w:marTop w:val="0"/>
      <w:marBottom w:val="0"/>
      <w:divBdr>
        <w:top w:val="none" w:sz="0" w:space="0" w:color="auto"/>
        <w:left w:val="none" w:sz="0" w:space="0" w:color="auto"/>
        <w:bottom w:val="none" w:sz="0" w:space="0" w:color="auto"/>
        <w:right w:val="none" w:sz="0" w:space="0" w:color="auto"/>
      </w:divBdr>
      <w:divsChild>
        <w:div w:id="1457063886">
          <w:marLeft w:val="0"/>
          <w:marRight w:val="0"/>
          <w:marTop w:val="0"/>
          <w:marBottom w:val="0"/>
          <w:divBdr>
            <w:top w:val="none" w:sz="0" w:space="0" w:color="auto"/>
            <w:left w:val="none" w:sz="0" w:space="0" w:color="auto"/>
            <w:bottom w:val="none" w:sz="0" w:space="0" w:color="auto"/>
            <w:right w:val="none" w:sz="0" w:space="0" w:color="auto"/>
          </w:divBdr>
        </w:div>
      </w:divsChild>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1968313095">
      <w:bodyDiv w:val="1"/>
      <w:marLeft w:val="0"/>
      <w:marRight w:val="0"/>
      <w:marTop w:val="0"/>
      <w:marBottom w:val="0"/>
      <w:divBdr>
        <w:top w:val="none" w:sz="0" w:space="0" w:color="auto"/>
        <w:left w:val="none" w:sz="0" w:space="0" w:color="auto"/>
        <w:bottom w:val="none" w:sz="0" w:space="0" w:color="auto"/>
        <w:right w:val="none" w:sz="0" w:space="0" w:color="auto"/>
      </w:divBdr>
      <w:divsChild>
        <w:div w:id="615212512">
          <w:marLeft w:val="0"/>
          <w:marRight w:val="0"/>
          <w:marTop w:val="0"/>
          <w:marBottom w:val="0"/>
          <w:divBdr>
            <w:top w:val="none" w:sz="0" w:space="0" w:color="auto"/>
            <w:left w:val="none" w:sz="0" w:space="0" w:color="auto"/>
            <w:bottom w:val="none" w:sz="0" w:space="0" w:color="auto"/>
            <w:right w:val="none" w:sz="0" w:space="0" w:color="auto"/>
          </w:divBdr>
        </w:div>
      </w:divsChild>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9EC96-DEBA-4987-A370-20EC44A51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1796</Words>
  <Characters>1025</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Dalia Venskienė</cp:lastModifiedBy>
  <cp:revision>4</cp:revision>
  <cp:lastPrinted>2022-04-08T11:22:00Z</cp:lastPrinted>
  <dcterms:created xsi:type="dcterms:W3CDTF">2024-05-14T07:54:00Z</dcterms:created>
  <dcterms:modified xsi:type="dcterms:W3CDTF">2024-05-30T14:34:00Z</dcterms:modified>
</cp:coreProperties>
</file>