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F8F" w:rsidRDefault="00A94F8F" w:rsidP="00BE62CB">
      <w:pPr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0BB4F05F" wp14:editId="49EF7BFF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4F8F" w:rsidRDefault="00A94F8F" w:rsidP="00BE62CB">
      <w:pPr>
        <w:jc w:val="center"/>
        <w:rPr>
          <w:b/>
          <w:sz w:val="28"/>
        </w:rPr>
      </w:pPr>
    </w:p>
    <w:p w:rsidR="00166659" w:rsidRDefault="001E4CC2" w:rsidP="00BE62CB">
      <w:pPr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</w:p>
    <w:p w:rsidR="009210C8" w:rsidRDefault="001E4CC2" w:rsidP="00BE62CB">
      <w:pPr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A80BA7" w:rsidRPr="001E4CC2" w:rsidRDefault="00A80BA7" w:rsidP="00BE62CB">
      <w:pPr>
        <w:jc w:val="center"/>
        <w:rPr>
          <w:b/>
        </w:rPr>
      </w:pPr>
    </w:p>
    <w:p w:rsidR="005D0775" w:rsidRPr="001B62F6" w:rsidRDefault="005D0775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5D0775" w:rsidRDefault="005D0775">
      <w:pPr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VIEŠOSIOS ĮSTAIGOS PLUNGĖS LIGONINĖS </w:t>
      </w:r>
      <w:r w:rsidRPr="00013998">
        <w:rPr>
          <w:b/>
          <w:caps/>
          <w:sz w:val="28"/>
          <w:szCs w:val="28"/>
        </w:rPr>
        <w:t>PASLAUGŲ Kain</w:t>
      </w:r>
      <w:r>
        <w:rPr>
          <w:b/>
          <w:caps/>
          <w:sz w:val="28"/>
          <w:szCs w:val="28"/>
        </w:rPr>
        <w:t>Ų</w:t>
      </w:r>
      <w:r w:rsidRPr="00013998">
        <w:rPr>
          <w:b/>
          <w:caps/>
          <w:sz w:val="28"/>
          <w:szCs w:val="28"/>
        </w:rPr>
        <w:t xml:space="preserve"> PATVIRTINIMO</w:t>
      </w:r>
      <w:r>
        <w:rPr>
          <w:b/>
          <w:caps/>
          <w:sz w:val="28"/>
          <w:szCs w:val="28"/>
        </w:rPr>
        <w:t xml:space="preserve"> </w:t>
      </w:r>
    </w:p>
    <w:p w:rsidR="005D0775" w:rsidRDefault="005D0775">
      <w:pPr>
        <w:jc w:val="center"/>
      </w:pPr>
    </w:p>
    <w:p w:rsidR="005D0775" w:rsidRDefault="005D0775" w:rsidP="00BE62CB">
      <w:pPr>
        <w:jc w:val="center"/>
        <w:rPr>
          <w:rStyle w:val="Komentaronuoroda"/>
          <w:b/>
          <w:noProof/>
          <w:sz w:val="28"/>
        </w:rPr>
      </w:pPr>
      <w:r>
        <w:rPr>
          <w:rStyle w:val="Komentaronuoroda"/>
          <w:sz w:val="24"/>
          <w:szCs w:val="24"/>
        </w:rPr>
        <w:t>2024</w:t>
      </w:r>
      <w:r w:rsidRPr="00723B1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 xml:space="preserve">gegužės 30 </w:t>
      </w:r>
      <w:r w:rsidRPr="00723B11">
        <w:rPr>
          <w:rStyle w:val="Komentaronuoroda"/>
          <w:sz w:val="24"/>
          <w:szCs w:val="24"/>
        </w:rPr>
        <w:t>d. Nr.</w:t>
      </w:r>
      <w:r>
        <w:rPr>
          <w:rStyle w:val="Komentaronuoroda"/>
          <w:sz w:val="24"/>
          <w:szCs w:val="24"/>
        </w:rPr>
        <w:t xml:space="preserve"> T1-</w:t>
      </w:r>
      <w:r w:rsidR="003E5C45">
        <w:rPr>
          <w:rStyle w:val="Komentaronuoroda"/>
          <w:sz w:val="24"/>
          <w:szCs w:val="24"/>
        </w:rPr>
        <w:t>129</w:t>
      </w:r>
    </w:p>
    <w:p w:rsidR="005D0775" w:rsidRDefault="005D0775">
      <w:pPr>
        <w:jc w:val="center"/>
      </w:pPr>
      <w:r>
        <w:t>Plungė</w:t>
      </w:r>
    </w:p>
    <w:p w:rsidR="005D0775" w:rsidRDefault="005D0775" w:rsidP="005D0775">
      <w:pPr>
        <w:ind w:firstLine="737"/>
        <w:jc w:val="center"/>
      </w:pPr>
    </w:p>
    <w:p w:rsidR="005D0775" w:rsidRPr="006A1C7D" w:rsidRDefault="006A1C7D" w:rsidP="006A1C7D">
      <w:pPr>
        <w:rPr>
          <w:rFonts w:ascii="Arial" w:hAnsi="Arial" w:cs="Arial"/>
          <w:sz w:val="30"/>
          <w:szCs w:val="30"/>
          <w:shd w:val="clear" w:color="auto" w:fill="FFFFFF"/>
        </w:rPr>
      </w:pPr>
      <w:r w:rsidRPr="006A1C7D">
        <w:rPr>
          <w:szCs w:val="24"/>
          <w:shd w:val="clear" w:color="auto" w:fill="FFFFFF"/>
        </w:rPr>
        <w:t xml:space="preserve">Vadovaudamasi Lietuvos Respublikos vietos savivaldos įstatymo 15 straipsnio 2 dalies 16 punktu, Lietuvos Respublikos sveikatos priežiūros įstaigų įstatymo 28 straipsnio </w:t>
      </w:r>
      <w:r w:rsidR="00865064">
        <w:rPr>
          <w:szCs w:val="24"/>
          <w:shd w:val="clear" w:color="auto" w:fill="FFFFFF"/>
        </w:rPr>
        <w:t>4</w:t>
      </w:r>
      <w:r w:rsidRPr="006A1C7D">
        <w:rPr>
          <w:szCs w:val="24"/>
          <w:shd w:val="clear" w:color="auto" w:fill="FFFFFF"/>
        </w:rPr>
        <w:t xml:space="preserve"> punktu, Viešosios įstaigos Plungės ligoninės </w:t>
      </w:r>
      <w:r w:rsidR="00895D5E">
        <w:rPr>
          <w:szCs w:val="24"/>
          <w:shd w:val="clear" w:color="auto" w:fill="FFFFFF"/>
        </w:rPr>
        <w:t xml:space="preserve">(toliau – Ligoninė) </w:t>
      </w:r>
      <w:r w:rsidRPr="006A1C7D">
        <w:rPr>
          <w:szCs w:val="24"/>
          <w:shd w:val="clear" w:color="auto" w:fill="FFFFFF"/>
        </w:rPr>
        <w:t>įstatų, patvirtintų Plungės rajono savivaldybės tarybos 2024 m.</w:t>
      </w:r>
      <w:r w:rsidR="00895D5E">
        <w:rPr>
          <w:szCs w:val="24"/>
          <w:shd w:val="clear" w:color="auto" w:fill="FFFFFF"/>
        </w:rPr>
        <w:t xml:space="preserve"> </w:t>
      </w:r>
      <w:r w:rsidRPr="006A1C7D">
        <w:rPr>
          <w:szCs w:val="24"/>
          <w:shd w:val="clear" w:color="auto" w:fill="FFFFFF"/>
        </w:rPr>
        <w:t>vasario 8 d. sprendimu Nr. T1-21 „Dėl Viešosios įstaigos Plungės rajono savivaldybės ligoninės</w:t>
      </w:r>
      <w:r w:rsidR="00762EB7">
        <w:rPr>
          <w:szCs w:val="24"/>
          <w:shd w:val="clear" w:color="auto" w:fill="FFFFFF"/>
        </w:rPr>
        <w:t xml:space="preserve"> </w:t>
      </w:r>
      <w:r w:rsidRPr="006A1C7D">
        <w:rPr>
          <w:szCs w:val="24"/>
          <w:shd w:val="clear" w:color="auto" w:fill="FFFFFF"/>
        </w:rPr>
        <w:t>pavadinimo keitimo ir įstatų patvirtinimo“, 40.</w:t>
      </w:r>
      <w:r w:rsidR="00865064">
        <w:rPr>
          <w:szCs w:val="24"/>
          <w:shd w:val="clear" w:color="auto" w:fill="FFFFFF"/>
        </w:rPr>
        <w:t>3</w:t>
      </w:r>
      <w:r w:rsidRPr="006A1C7D">
        <w:rPr>
          <w:szCs w:val="24"/>
          <w:shd w:val="clear" w:color="auto" w:fill="FFFFFF"/>
        </w:rPr>
        <w:t xml:space="preserve"> papunkčiu,</w:t>
      </w:r>
      <w:r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="005D0775">
        <w:t>a</w:t>
      </w:r>
      <w:r w:rsidR="005D0775" w:rsidRPr="0076604C">
        <w:t>tsižvelg</w:t>
      </w:r>
      <w:r w:rsidR="005D0775">
        <w:t>dama</w:t>
      </w:r>
      <w:r w:rsidR="005D0775" w:rsidRPr="0076604C">
        <w:t xml:space="preserve"> į</w:t>
      </w:r>
      <w:r w:rsidR="005D0775">
        <w:rPr>
          <w:color w:val="000000"/>
        </w:rPr>
        <w:t xml:space="preserve"> </w:t>
      </w:r>
      <w:r w:rsidR="00895D5E">
        <w:rPr>
          <w:color w:val="000000"/>
        </w:rPr>
        <w:t>L</w:t>
      </w:r>
      <w:r w:rsidR="005D0775">
        <w:rPr>
          <w:color w:val="000000"/>
        </w:rPr>
        <w:t xml:space="preserve">igoninės </w:t>
      </w:r>
      <w:r w:rsidR="00FA0A4D" w:rsidRPr="006809C3">
        <w:rPr>
          <w:rFonts w:eastAsia="NSimSun"/>
          <w:kern w:val="3"/>
          <w:szCs w:val="24"/>
          <w:lang w:eastAsia="zh-CN" w:bidi="hi-IN"/>
        </w:rPr>
        <w:t>2024 m. gegužės 3 d.</w:t>
      </w:r>
      <w:r w:rsidR="00FA0A4D" w:rsidRPr="006809C3">
        <w:rPr>
          <w:szCs w:val="24"/>
        </w:rPr>
        <w:t xml:space="preserve"> </w:t>
      </w:r>
      <w:r w:rsidR="00FA0A4D" w:rsidRPr="006809C3">
        <w:rPr>
          <w:rFonts w:eastAsia="NSimSun"/>
          <w:kern w:val="3"/>
          <w:szCs w:val="24"/>
          <w:lang w:eastAsia="zh-CN" w:bidi="hi-IN"/>
        </w:rPr>
        <w:t>raštą Nr. V3- 207 „</w:t>
      </w:r>
      <w:r w:rsidR="00FA0A4D" w:rsidRPr="006809C3">
        <w:rPr>
          <w:szCs w:val="24"/>
        </w:rPr>
        <w:t>Dėl kainyno papildymo</w:t>
      </w:r>
      <w:r w:rsidR="00FA0A4D" w:rsidRPr="0093387E">
        <w:rPr>
          <w:szCs w:val="24"/>
        </w:rPr>
        <w:t xml:space="preserve"> ir kainos patvirtinimo</w:t>
      </w:r>
      <w:r w:rsidR="005D0775">
        <w:rPr>
          <w:color w:val="000000"/>
        </w:rPr>
        <w:t>“</w:t>
      </w:r>
      <w:r w:rsidR="005D0775">
        <w:t xml:space="preserve">, </w:t>
      </w:r>
      <w:r w:rsidR="005D0775" w:rsidRPr="009C5E65">
        <w:rPr>
          <w:rFonts w:eastAsia="Batang"/>
        </w:rPr>
        <w:t>Plungės rajono savivaldybės taryba</w:t>
      </w:r>
      <w:r w:rsidR="005D0775">
        <w:rPr>
          <w:rFonts w:eastAsia="Batang"/>
        </w:rPr>
        <w:t xml:space="preserve"> </w:t>
      </w:r>
      <w:r w:rsidR="005D0775" w:rsidRPr="009C5E65">
        <w:rPr>
          <w:rFonts w:eastAsia="Batang"/>
        </w:rPr>
        <w:t>n u s p r e n d ž i a:</w:t>
      </w:r>
    </w:p>
    <w:p w:rsidR="005D0775" w:rsidRDefault="005D0775" w:rsidP="005D0775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</w:pPr>
      <w:r>
        <w:t>Patvirtinti</w:t>
      </w:r>
      <w:r w:rsidRPr="00B57245">
        <w:rPr>
          <w:color w:val="000000"/>
        </w:rPr>
        <w:t xml:space="preserve"> </w:t>
      </w:r>
      <w:r w:rsidR="00895D5E">
        <w:rPr>
          <w:color w:val="000000"/>
        </w:rPr>
        <w:t>L</w:t>
      </w:r>
      <w:r w:rsidRPr="00B57245">
        <w:rPr>
          <w:color w:val="000000"/>
        </w:rPr>
        <w:t>igoninės</w:t>
      </w:r>
      <w:r>
        <w:rPr>
          <w:color w:val="000000"/>
        </w:rPr>
        <w:t xml:space="preserve"> paslaugų kainas</w:t>
      </w:r>
      <w:r>
        <w:t>:</w:t>
      </w:r>
    </w:p>
    <w:p w:rsidR="005D0775" w:rsidRPr="00B57245" w:rsidRDefault="005D0775" w:rsidP="005D0775">
      <w:pPr>
        <w:pStyle w:val="Sraopastraipa"/>
        <w:numPr>
          <w:ilvl w:val="1"/>
          <w:numId w:val="4"/>
        </w:numPr>
        <w:tabs>
          <w:tab w:val="left" w:pos="1134"/>
        </w:tabs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B57245">
        <w:rPr>
          <w:color w:val="000000"/>
        </w:rPr>
        <w:t>mokamų nemedicininių paslaugų kainas (1 priedas);</w:t>
      </w:r>
    </w:p>
    <w:p w:rsidR="005D0775" w:rsidRDefault="005D0775" w:rsidP="005D0775">
      <w:pPr>
        <w:pStyle w:val="prastasiniatinklio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mokamų medicininių paslaugų kainas (2 priedas);</w:t>
      </w:r>
    </w:p>
    <w:p w:rsidR="005D0775" w:rsidRDefault="005D0775" w:rsidP="005D0775">
      <w:pPr>
        <w:pStyle w:val="prastasiniatinklio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6928FA">
        <w:rPr>
          <w:color w:val="000000"/>
        </w:rPr>
        <w:t>nuomojamo medicininio inventoriaus nuomos kainas (3 priedas).</w:t>
      </w:r>
    </w:p>
    <w:p w:rsidR="005D0775" w:rsidRDefault="005D0775" w:rsidP="005D0775">
      <w:pPr>
        <w:pStyle w:val="prastasiniatinklio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2. </w:t>
      </w:r>
      <w:r w:rsidRPr="002C74E3">
        <w:t xml:space="preserve">Įpareigoti </w:t>
      </w:r>
      <w:r w:rsidR="00895D5E">
        <w:t>L</w:t>
      </w:r>
      <w:r>
        <w:t xml:space="preserve">igoninės </w:t>
      </w:r>
      <w:r w:rsidRPr="002C74E3">
        <w:t xml:space="preserve">direktorių </w:t>
      </w:r>
      <w:r>
        <w:t xml:space="preserve">paskelbti informaciją apie šį sprendimą </w:t>
      </w:r>
      <w:r w:rsidR="00895D5E">
        <w:rPr>
          <w:color w:val="000000"/>
        </w:rPr>
        <w:t>L</w:t>
      </w:r>
      <w:r w:rsidRPr="00B57245">
        <w:rPr>
          <w:color w:val="000000"/>
        </w:rPr>
        <w:t>igoninės</w:t>
      </w:r>
      <w:r>
        <w:rPr>
          <w:color w:val="000000"/>
        </w:rPr>
        <w:t xml:space="preserve"> interneto svetainėje</w:t>
      </w:r>
      <w:r>
        <w:t xml:space="preserve"> </w:t>
      </w:r>
      <w:hyperlink r:id="rId8" w:history="1">
        <w:r w:rsidRPr="009313BC">
          <w:rPr>
            <w:rStyle w:val="Hipersaitas"/>
          </w:rPr>
          <w:t>www.plungesligonine.lt</w:t>
        </w:r>
      </w:hyperlink>
      <w:r>
        <w:t>.</w:t>
      </w:r>
    </w:p>
    <w:p w:rsidR="00CE39CE" w:rsidRPr="00CE39CE" w:rsidRDefault="005D0775" w:rsidP="00CE39CE">
      <w:pPr>
        <w:pStyle w:val="Pavadinimas"/>
        <w:ind w:firstLine="720"/>
        <w:jc w:val="both"/>
        <w:rPr>
          <w:b w:val="0"/>
          <w:lang w:eastAsia="lt-LT"/>
        </w:rPr>
      </w:pPr>
      <w:r w:rsidRPr="00CE39CE">
        <w:rPr>
          <w:b w:val="0"/>
        </w:rPr>
        <w:t>3. Pripažinti netekusi</w:t>
      </w:r>
      <w:r w:rsidR="00CE39CE" w:rsidRPr="00CE39CE">
        <w:rPr>
          <w:b w:val="0"/>
        </w:rPr>
        <w:t>ais</w:t>
      </w:r>
      <w:r w:rsidRPr="00CE39CE">
        <w:rPr>
          <w:b w:val="0"/>
        </w:rPr>
        <w:t xml:space="preserve"> galios Plungės rajono savivaldybės tarybos </w:t>
      </w:r>
      <w:r w:rsidRPr="00CE39CE">
        <w:rPr>
          <w:rStyle w:val="Komentaronuoroda"/>
          <w:b w:val="0"/>
          <w:sz w:val="24"/>
        </w:rPr>
        <w:t xml:space="preserve">2022 m. gruodžio 22 d. sprendimą Nr. T1-283 </w:t>
      </w:r>
      <w:r w:rsidRPr="00CE39CE">
        <w:rPr>
          <w:b w:val="0"/>
        </w:rPr>
        <w:t xml:space="preserve">„Dėl </w:t>
      </w:r>
      <w:r w:rsidR="0063381D" w:rsidRPr="00CE39CE">
        <w:rPr>
          <w:b w:val="0"/>
        </w:rPr>
        <w:t>Viešosios įstaigos</w:t>
      </w:r>
      <w:r w:rsidRPr="00CE39CE">
        <w:rPr>
          <w:b w:val="0"/>
        </w:rPr>
        <w:t xml:space="preserve"> Plungės rajono savivaldybės ligoninė</w:t>
      </w:r>
      <w:r w:rsidR="00CE39CE" w:rsidRPr="00CE39CE">
        <w:rPr>
          <w:b w:val="0"/>
        </w:rPr>
        <w:t>s paslaugų kainų patvirtinimo“ ir Plungės rajono savivaldybės tarybos 2018 m. rugsėjo 27 d. sprendimą Nr. T1-183 ,,</w:t>
      </w:r>
      <w:r w:rsidR="00CE39CE">
        <w:rPr>
          <w:b w:val="0"/>
          <w:lang w:eastAsia="lt-LT"/>
        </w:rPr>
        <w:t>D</w:t>
      </w:r>
      <w:r w:rsidR="00CE39CE" w:rsidRPr="00CE39CE">
        <w:rPr>
          <w:b w:val="0"/>
          <w:lang w:eastAsia="lt-LT"/>
        </w:rPr>
        <w:t xml:space="preserve">ėl </w:t>
      </w:r>
      <w:r w:rsidR="00CE39CE">
        <w:rPr>
          <w:b w:val="0"/>
          <w:lang w:eastAsia="lt-LT"/>
        </w:rPr>
        <w:t>VšĮ</w:t>
      </w:r>
      <w:r w:rsidR="00CE39CE" w:rsidRPr="00CE39CE">
        <w:rPr>
          <w:b w:val="0"/>
          <w:lang w:eastAsia="lt-LT"/>
        </w:rPr>
        <w:t xml:space="preserve"> </w:t>
      </w:r>
      <w:r w:rsidR="00CE39CE">
        <w:rPr>
          <w:b w:val="0"/>
          <w:lang w:eastAsia="lt-LT"/>
        </w:rPr>
        <w:t>P</w:t>
      </w:r>
      <w:r w:rsidR="00CE39CE" w:rsidRPr="00CE39CE">
        <w:rPr>
          <w:b w:val="0"/>
          <w:lang w:eastAsia="lt-LT"/>
        </w:rPr>
        <w:t>lungės rajono savival</w:t>
      </w:r>
      <w:r w:rsidR="00CE39CE">
        <w:rPr>
          <w:b w:val="0"/>
          <w:lang w:eastAsia="lt-LT"/>
        </w:rPr>
        <w:t xml:space="preserve">dybės ligoninės laikino </w:t>
      </w:r>
      <w:proofErr w:type="spellStart"/>
      <w:r w:rsidR="00CE39CE">
        <w:rPr>
          <w:b w:val="0"/>
          <w:lang w:eastAsia="lt-LT"/>
        </w:rPr>
        <w:t>apnakvin</w:t>
      </w:r>
      <w:r w:rsidR="00CE39CE" w:rsidRPr="00CE39CE">
        <w:rPr>
          <w:b w:val="0"/>
          <w:lang w:eastAsia="lt-LT"/>
        </w:rPr>
        <w:t>dinimo</w:t>
      </w:r>
      <w:proofErr w:type="spellEnd"/>
      <w:r w:rsidR="00CE39CE" w:rsidRPr="00CE39CE">
        <w:rPr>
          <w:b w:val="0"/>
          <w:lang w:eastAsia="lt-LT"/>
        </w:rPr>
        <w:t xml:space="preserve"> paslaugos teikimo kainos nustatymo“</w:t>
      </w:r>
      <w:r w:rsidR="00CE39CE">
        <w:rPr>
          <w:b w:val="0"/>
          <w:lang w:eastAsia="lt-LT"/>
        </w:rPr>
        <w:t>.</w:t>
      </w:r>
    </w:p>
    <w:p w:rsidR="005D0775" w:rsidRPr="00CE39CE" w:rsidRDefault="005D0775" w:rsidP="00CE39CE">
      <w:pPr>
        <w:rPr>
          <w:szCs w:val="24"/>
        </w:rPr>
      </w:pPr>
    </w:p>
    <w:p w:rsidR="005D0775" w:rsidRPr="00E845F5" w:rsidRDefault="005D0775" w:rsidP="005D0775"/>
    <w:p w:rsidR="005D0775" w:rsidRDefault="005D0775" w:rsidP="005D0775"/>
    <w:p w:rsidR="005D0775" w:rsidRDefault="005D0775" w:rsidP="00BE62CB">
      <w:pPr>
        <w:tabs>
          <w:tab w:val="left" w:pos="7938"/>
        </w:tabs>
        <w:ind w:firstLine="0"/>
      </w:pPr>
      <w:r w:rsidRPr="00B56CAE">
        <w:t>Savivaldybės mer</w:t>
      </w:r>
      <w:r>
        <w:t xml:space="preserve">as </w:t>
      </w:r>
      <w:r w:rsidR="00DD13AA">
        <w:t xml:space="preserve">                                                                                              Audrius Klišonis</w:t>
      </w:r>
      <w:r>
        <w:tab/>
      </w:r>
      <w:r w:rsidRPr="00B56CAE">
        <w:t xml:space="preserve"> </w:t>
      </w:r>
    </w:p>
    <w:p w:rsidR="005D0775" w:rsidRDefault="005D0775" w:rsidP="005D0775"/>
    <w:p w:rsidR="005D0775" w:rsidRDefault="005D0775" w:rsidP="005D0775"/>
    <w:p w:rsidR="005D0775" w:rsidRDefault="005D0775" w:rsidP="005D0775"/>
    <w:p w:rsidR="005D0775" w:rsidRDefault="005D0775" w:rsidP="005D0775"/>
    <w:p w:rsidR="005D0775" w:rsidRDefault="005D0775" w:rsidP="005D0775"/>
    <w:p w:rsidR="00895D5E" w:rsidRDefault="00895D5E" w:rsidP="001A20FC">
      <w:pPr>
        <w:pStyle w:val="Antrats"/>
        <w:ind w:firstLine="0"/>
        <w:jc w:val="left"/>
      </w:pPr>
    </w:p>
    <w:p w:rsidR="00895D5E" w:rsidRDefault="00895D5E" w:rsidP="001A20FC">
      <w:pPr>
        <w:pStyle w:val="Antrats"/>
        <w:ind w:firstLine="0"/>
        <w:jc w:val="left"/>
      </w:pPr>
    </w:p>
    <w:p w:rsidR="00DD13AA" w:rsidRDefault="00DD13AA" w:rsidP="00BE62CB">
      <w:pPr>
        <w:ind w:firstLine="0"/>
      </w:pPr>
    </w:p>
    <w:p w:rsidR="00DD13AA" w:rsidRDefault="00DD13AA" w:rsidP="00BE62CB">
      <w:pPr>
        <w:ind w:firstLine="0"/>
      </w:pPr>
    </w:p>
    <w:p w:rsidR="00DD13AA" w:rsidRDefault="00DD13AA" w:rsidP="00BE62CB">
      <w:pPr>
        <w:ind w:firstLine="0"/>
      </w:pPr>
    </w:p>
    <w:p w:rsidR="00DD13AA" w:rsidRDefault="00DD13AA" w:rsidP="00BE62CB">
      <w:pPr>
        <w:ind w:firstLine="0"/>
      </w:pPr>
    </w:p>
    <w:p w:rsidR="00DD13AA" w:rsidRDefault="00DD13AA" w:rsidP="00BE62CB">
      <w:pPr>
        <w:ind w:firstLine="0"/>
      </w:pPr>
    </w:p>
    <w:p w:rsidR="00DD13AA" w:rsidRDefault="00DD13AA" w:rsidP="00BE62CB">
      <w:pPr>
        <w:ind w:firstLine="0"/>
      </w:pPr>
    </w:p>
    <w:p w:rsidR="005D0775" w:rsidRPr="00B0212B" w:rsidRDefault="00895D5E" w:rsidP="00BE62CB">
      <w:pPr>
        <w:ind w:firstLine="0"/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D0775" w:rsidRPr="00B0212B">
        <w:t>Plungės rajono savivaldybės</w:t>
      </w:r>
    </w:p>
    <w:p w:rsidR="005D0775" w:rsidRPr="00B0212B" w:rsidRDefault="005D0775" w:rsidP="00BE62CB">
      <w:pPr>
        <w:ind w:left="6129" w:firstLine="351"/>
      </w:pPr>
      <w:r w:rsidRPr="00B0212B">
        <w:t>tarybos 202</w:t>
      </w:r>
      <w:r>
        <w:t>4</w:t>
      </w:r>
      <w:r w:rsidRPr="00B0212B">
        <w:t xml:space="preserve"> m.</w:t>
      </w:r>
      <w:r>
        <w:t xml:space="preserve"> gegužės </w:t>
      </w:r>
      <w:r w:rsidR="003B6AAB">
        <w:t xml:space="preserve">30 </w:t>
      </w:r>
      <w:r w:rsidRPr="00B0212B">
        <w:t>d.</w:t>
      </w:r>
    </w:p>
    <w:p w:rsidR="005D0775" w:rsidRDefault="005D0775" w:rsidP="00BE62CB">
      <w:pPr>
        <w:ind w:left="6129" w:firstLine="351"/>
      </w:pPr>
      <w:r w:rsidRPr="00B0212B">
        <w:t>sprendimo Nr. T1-</w:t>
      </w:r>
      <w:r w:rsidR="003E5C45">
        <w:t>129</w:t>
      </w:r>
    </w:p>
    <w:p w:rsidR="00895D5E" w:rsidRDefault="005D0775" w:rsidP="00BE62CB">
      <w:pPr>
        <w:ind w:left="6129" w:firstLine="351"/>
        <w:rPr>
          <w:sz w:val="22"/>
          <w:szCs w:val="22"/>
        </w:rPr>
      </w:pPr>
      <w:r>
        <w:t xml:space="preserve">1 </w:t>
      </w:r>
      <w:r w:rsidRPr="00B0212B">
        <w:t>priedas</w:t>
      </w:r>
      <w:r>
        <w:rPr>
          <w:sz w:val="22"/>
          <w:szCs w:val="22"/>
        </w:rPr>
        <w:t xml:space="preserve"> </w:t>
      </w:r>
    </w:p>
    <w:p w:rsidR="005D0775" w:rsidRDefault="005D0775" w:rsidP="00BE62CB">
      <w:pPr>
        <w:ind w:firstLine="351"/>
        <w:rPr>
          <w:sz w:val="22"/>
          <w:szCs w:val="22"/>
        </w:rPr>
      </w:pPr>
    </w:p>
    <w:tbl>
      <w:tblPr>
        <w:tblW w:w="10574" w:type="dxa"/>
        <w:tblInd w:w="-1024" w:type="dxa"/>
        <w:tblLook w:val="04A0" w:firstRow="1" w:lastRow="0" w:firstColumn="1" w:lastColumn="0" w:noHBand="0" w:noVBand="1"/>
      </w:tblPr>
      <w:tblGrid>
        <w:gridCol w:w="1034"/>
        <w:gridCol w:w="707"/>
        <w:gridCol w:w="7090"/>
        <w:gridCol w:w="1743"/>
      </w:tblGrid>
      <w:tr w:rsidR="005D0775" w:rsidRPr="003F06D2" w:rsidTr="00BE62CB">
        <w:trPr>
          <w:trHeight w:val="315"/>
        </w:trPr>
        <w:tc>
          <w:tcPr>
            <w:tcW w:w="1057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0775" w:rsidRDefault="00D815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</w:t>
            </w:r>
            <w:r w:rsidRPr="00C63460">
              <w:rPr>
                <w:b/>
                <w:color w:val="000000"/>
              </w:rPr>
              <w:t xml:space="preserve">iešojoje įstaigoje </w:t>
            </w:r>
            <w:r>
              <w:rPr>
                <w:b/>
                <w:color w:val="000000"/>
              </w:rPr>
              <w:t>P</w:t>
            </w:r>
            <w:r w:rsidRPr="00C63460">
              <w:rPr>
                <w:b/>
                <w:color w:val="000000"/>
              </w:rPr>
              <w:t>lungės ligoninėje teikiamų mokamų nemedicininių paslaugų kainos</w:t>
            </w:r>
          </w:p>
          <w:p w:rsidR="000C7D8F" w:rsidRPr="00BE62CB" w:rsidRDefault="000C7D8F">
            <w:pPr>
              <w:jc w:val="center"/>
              <w:rPr>
                <w:b/>
                <w:color w:val="000000"/>
              </w:rPr>
            </w:pPr>
          </w:p>
        </w:tc>
      </w:tr>
      <w:tr w:rsidR="005D0775" w:rsidRPr="003F06D2" w:rsidTr="00BE62CB">
        <w:trPr>
          <w:trHeight w:val="315"/>
        </w:trPr>
        <w:tc>
          <w:tcPr>
            <w:tcW w:w="1057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775" w:rsidRPr="003F06D2" w:rsidRDefault="005D0775" w:rsidP="00234E65">
            <w:pPr>
              <w:rPr>
                <w:color w:val="000000"/>
              </w:rPr>
            </w:pPr>
          </w:p>
        </w:tc>
      </w:tr>
      <w:tr w:rsidR="005D0775" w:rsidTr="00BE62CB">
        <w:trPr>
          <w:gridBefore w:val="1"/>
          <w:wBefore w:w="1034" w:type="dxa"/>
          <w:trHeight w:val="9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Eil. Nr.</w:t>
            </w:r>
          </w:p>
        </w:tc>
        <w:tc>
          <w:tcPr>
            <w:tcW w:w="7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Paslaugos pavadinimas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775" w:rsidRDefault="005D0775" w:rsidP="00BE62C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Kainos, Eur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Pervežimo paslaugos: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234E6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1.1.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1 kilometro kaina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0,70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1.2.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1 val. vairuotojo įkainis darbo valandomis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6,50</w:t>
            </w:r>
          </w:p>
        </w:tc>
      </w:tr>
      <w:tr w:rsidR="005D0775" w:rsidTr="00BE62CB">
        <w:trPr>
          <w:gridBefore w:val="1"/>
          <w:wBefore w:w="1034" w:type="dxa"/>
          <w:trHeight w:val="6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1.3.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1 val. vairuotojo įkainis nedarbo, naktinėmis valandomis ir švenčių dienomis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13,00</w:t>
            </w:r>
          </w:p>
        </w:tc>
      </w:tr>
      <w:tr w:rsidR="005D0775" w:rsidTr="00BE62CB">
        <w:trPr>
          <w:gridBefore w:val="1"/>
          <w:wBefore w:w="1034" w:type="dxa"/>
          <w:trHeight w:val="2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1.4.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Vienkartinės patalynės komplektas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1,30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2.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Kopijavimo paslaugos: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2.1.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A4 formato lapo dokumento kopija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2.2.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A4 formato lapo abiejų pusių kopija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0,40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3.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Dokumentų išsiuntimas paprastu laišku                                                                       (pridedama prie dokumento parengimo kainos)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4.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Dokumentų išsiuntimas registruotu laišku                                                                       (pridedama prie dokumento parengimo kainos)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2,30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5.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 xml:space="preserve">Vienkartinės priemonės </w:t>
            </w:r>
            <w:proofErr w:type="spellStart"/>
            <w:r>
              <w:t>haloterapijai</w:t>
            </w:r>
            <w:proofErr w:type="spellEnd"/>
            <w:r>
              <w:t xml:space="preserve"> (lydinčiam asmeniui)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6.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Alkoholio kiekio nustatymas alkotesteriu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6,50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7.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Vakuuminis masažas (kūno dailinimo procedūra):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7.1.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viso kūno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7.2.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 xml:space="preserve">dalinis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8.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Grupiniai užsiėmimai baseine: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8.1.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 xml:space="preserve">užsiėmimų baseine vieno apsilankymo kaina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7,00</w:t>
            </w:r>
          </w:p>
        </w:tc>
      </w:tr>
      <w:tr w:rsidR="005D0775" w:rsidTr="00BE62CB">
        <w:trPr>
          <w:gridBefore w:val="1"/>
          <w:wBefore w:w="1034" w:type="dxa"/>
          <w:trHeight w:val="3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8.2.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mėnesinis abonementas, lankantis baseine vieną kartą per savaitę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</w:tr>
      <w:tr w:rsidR="005D0775" w:rsidTr="00BE62CB">
        <w:trPr>
          <w:gridBefore w:val="1"/>
          <w:wBefore w:w="1034" w:type="dxa"/>
          <w:trHeight w:val="28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8.3.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mėnesinis abonementas, lankantis baseine du kartus per savaitę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  <w:tr w:rsidR="005D0775" w:rsidTr="00BE62CB">
        <w:trPr>
          <w:gridBefore w:val="1"/>
          <w:wBefore w:w="1034" w:type="dxa"/>
          <w:trHeight w:val="261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8.4.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užsiėmimų baseine vieno apsilankymo kaina ligoninės darbuotojams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</w:tr>
      <w:tr w:rsidR="005D0775" w:rsidTr="00BE62CB">
        <w:trPr>
          <w:gridBefore w:val="1"/>
          <w:wBefore w:w="1034" w:type="dxa"/>
          <w:trHeight w:val="6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8.5.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0775" w:rsidRDefault="005D0775" w:rsidP="00BE62CB">
            <w:pPr>
              <w:ind w:firstLine="0"/>
            </w:pPr>
            <w:r>
              <w:t>Mėnesinis abonementas ligoninės darbuotojams, lankantis baseine du kartus per savaitę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</w:tr>
      <w:tr w:rsidR="005D0775" w:rsidTr="00BE62CB">
        <w:trPr>
          <w:gridBefore w:val="1"/>
          <w:wBefore w:w="1034" w:type="dxa"/>
          <w:trHeight w:val="330"/>
        </w:trPr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9.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Mirusiųjų laikino laikymo paslaugos kaina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</w:tr>
      <w:tr w:rsidR="005D0775" w:rsidTr="00BE62CB">
        <w:trPr>
          <w:gridBefore w:val="1"/>
          <w:wBefore w:w="1034" w:type="dxa"/>
          <w:trHeight w:val="3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10.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Padidinto komforto vienvietės palatos kaina vienai parai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15,00</w:t>
            </w:r>
          </w:p>
        </w:tc>
      </w:tr>
      <w:tr w:rsidR="005D0775" w:rsidTr="00BE62CB">
        <w:trPr>
          <w:gridBefore w:val="1"/>
          <w:wBefore w:w="1034" w:type="dxa"/>
          <w:trHeight w:val="3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11.</w:t>
            </w:r>
          </w:p>
        </w:tc>
        <w:tc>
          <w:tcPr>
            <w:tcW w:w="7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 xml:space="preserve">Pažymos apie gimimo datą parengimas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12.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Dokumentų pensijai paruošimas (darbuotojo prašymu)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34,00</w:t>
            </w:r>
          </w:p>
        </w:tc>
      </w:tr>
      <w:tr w:rsidR="005D0775" w:rsidTr="00BE62CB">
        <w:trPr>
          <w:gridBefore w:val="1"/>
          <w:wBefore w:w="1034" w:type="dxa"/>
          <w:trHeight w:val="28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13.</w:t>
            </w:r>
          </w:p>
        </w:tc>
        <w:tc>
          <w:tcPr>
            <w:tcW w:w="70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KT ir rentgeno vaizdų iškėlimas ir įrašymas į USB laikmeną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7,70</w:t>
            </w:r>
          </w:p>
        </w:tc>
      </w:tr>
      <w:tr w:rsidR="005D0775" w:rsidTr="00BE62CB">
        <w:trPr>
          <w:gridBefore w:val="1"/>
          <w:wBefore w:w="10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14.</w:t>
            </w:r>
          </w:p>
        </w:tc>
        <w:tc>
          <w:tcPr>
            <w:tcW w:w="7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>Sterilizacinės paslaugos už vieną įrankių paketą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2,05</w:t>
            </w:r>
          </w:p>
        </w:tc>
      </w:tr>
      <w:tr w:rsidR="005D0775" w:rsidTr="00BE62CB">
        <w:trPr>
          <w:gridBefore w:val="1"/>
          <w:wBefore w:w="1034" w:type="dxa"/>
          <w:trHeight w:val="252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5D0775" w:rsidP="002277FB">
            <w:pPr>
              <w:ind w:firstLine="0"/>
              <w:jc w:val="center"/>
            </w:pPr>
            <w:r>
              <w:t>15.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0775" w:rsidRDefault="005D0775" w:rsidP="00BE62CB">
            <w:pPr>
              <w:ind w:firstLine="0"/>
            </w:pPr>
            <w:r>
              <w:t xml:space="preserve">Paketas </w:t>
            </w:r>
            <w:proofErr w:type="spellStart"/>
            <w:r>
              <w:t>Holterio</w:t>
            </w:r>
            <w:proofErr w:type="spellEnd"/>
            <w:r>
              <w:t xml:space="preserve"> aparatui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</w:tr>
      <w:tr w:rsidR="005D0775" w:rsidTr="00BE62CB">
        <w:trPr>
          <w:gridBefore w:val="1"/>
          <w:wBefore w:w="1034" w:type="dxa"/>
          <w:trHeight w:val="539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775" w:rsidRDefault="00CE39CE" w:rsidP="002277F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5D0775">
              <w:rPr>
                <w:color w:val="000000"/>
              </w:rPr>
              <w:t>16.</w:t>
            </w:r>
          </w:p>
        </w:tc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775" w:rsidRDefault="005D0775" w:rsidP="00BE62C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Nakvynės bendroje palatoje paslaugos teikimo kaina pacientams, kuriems suteikiama dienos chirurgijos paslauga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0775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</w:tbl>
    <w:p w:rsidR="000C7D8F" w:rsidRDefault="00895D5E" w:rsidP="00BE62CB">
      <w:pPr>
        <w:ind w:left="6129" w:hanging="3435"/>
      </w:pPr>
      <w:r>
        <w:t>_____________________</w:t>
      </w:r>
    </w:p>
    <w:p w:rsidR="00C63460" w:rsidRDefault="00C63460" w:rsidP="005D0775">
      <w:pPr>
        <w:ind w:left="6129" w:firstLine="227"/>
      </w:pPr>
    </w:p>
    <w:p w:rsidR="00CE39CE" w:rsidRDefault="00CE39CE" w:rsidP="005D0775">
      <w:pPr>
        <w:ind w:left="6129" w:firstLine="227"/>
      </w:pPr>
    </w:p>
    <w:p w:rsidR="005D0775" w:rsidRPr="00B0212B" w:rsidRDefault="005D0775" w:rsidP="005D0775">
      <w:pPr>
        <w:ind w:left="6129" w:firstLine="227"/>
      </w:pPr>
      <w:r w:rsidRPr="00B0212B">
        <w:lastRenderedPageBreak/>
        <w:t>Plungės rajono savivaldybės</w:t>
      </w:r>
    </w:p>
    <w:p w:rsidR="005D0775" w:rsidRPr="00B0212B" w:rsidRDefault="005D0775" w:rsidP="005D0775">
      <w:pPr>
        <w:ind w:left="6129" w:firstLine="227"/>
      </w:pPr>
      <w:r w:rsidRPr="00B0212B">
        <w:t>tarybos 202</w:t>
      </w:r>
      <w:r w:rsidR="002277FB">
        <w:t>4</w:t>
      </w:r>
      <w:r w:rsidRPr="00B0212B">
        <w:t xml:space="preserve"> m.</w:t>
      </w:r>
      <w:r>
        <w:t xml:space="preserve"> g</w:t>
      </w:r>
      <w:r w:rsidR="002277FB">
        <w:t>egužės</w:t>
      </w:r>
      <w:r w:rsidRPr="00B0212B">
        <w:t xml:space="preserve"> </w:t>
      </w:r>
      <w:r w:rsidR="003B6AAB">
        <w:t xml:space="preserve">30 </w:t>
      </w:r>
      <w:r w:rsidRPr="00B0212B">
        <w:t>d.</w:t>
      </w:r>
    </w:p>
    <w:p w:rsidR="005D0775" w:rsidRDefault="005D0775" w:rsidP="005D0775">
      <w:pPr>
        <w:ind w:left="6129" w:firstLine="227"/>
      </w:pPr>
      <w:r w:rsidRPr="00B0212B">
        <w:t>sprendimo Nr. T1-</w:t>
      </w:r>
      <w:r w:rsidR="003259C1">
        <w:t>129</w:t>
      </w:r>
    </w:p>
    <w:p w:rsidR="005D0775" w:rsidRDefault="005D0775" w:rsidP="005D0775">
      <w:pPr>
        <w:ind w:left="6129" w:firstLine="227"/>
        <w:rPr>
          <w:sz w:val="22"/>
          <w:szCs w:val="22"/>
        </w:rPr>
      </w:pPr>
      <w:r>
        <w:t xml:space="preserve">2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160"/>
        <w:tblW w:w="9356" w:type="dxa"/>
        <w:tblLook w:val="04A0" w:firstRow="1" w:lastRow="0" w:firstColumn="1" w:lastColumn="0" w:noHBand="0" w:noVBand="1"/>
      </w:tblPr>
      <w:tblGrid>
        <w:gridCol w:w="1423"/>
        <w:gridCol w:w="6724"/>
        <w:gridCol w:w="1209"/>
      </w:tblGrid>
      <w:tr w:rsidR="005D0775" w:rsidRPr="004335CC" w:rsidTr="00BE62CB">
        <w:trPr>
          <w:trHeight w:val="300"/>
        </w:trPr>
        <w:tc>
          <w:tcPr>
            <w:tcW w:w="93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775" w:rsidRPr="00BE62CB" w:rsidRDefault="00D815E1" w:rsidP="002277F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</w:t>
            </w:r>
            <w:r w:rsidRPr="00C63460">
              <w:rPr>
                <w:b/>
                <w:color w:val="000000"/>
              </w:rPr>
              <w:t xml:space="preserve">iešojoje įstaigoje </w:t>
            </w:r>
            <w:r>
              <w:rPr>
                <w:b/>
                <w:color w:val="000000"/>
              </w:rPr>
              <w:t>P</w:t>
            </w:r>
            <w:r w:rsidRPr="00C63460">
              <w:rPr>
                <w:b/>
                <w:color w:val="000000"/>
              </w:rPr>
              <w:t>lungės ligoninėje teikiamų mokamų medicininių paslaugų kainos</w:t>
            </w:r>
          </w:p>
        </w:tc>
      </w:tr>
      <w:tr w:rsidR="005D0775" w:rsidRPr="004335CC" w:rsidTr="00BE62CB">
        <w:trPr>
          <w:trHeight w:val="300"/>
        </w:trPr>
        <w:tc>
          <w:tcPr>
            <w:tcW w:w="93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775" w:rsidRPr="004335CC" w:rsidRDefault="005D0775" w:rsidP="00234E65">
            <w:pPr>
              <w:rPr>
                <w:color w:val="000000"/>
              </w:rPr>
            </w:pPr>
          </w:p>
        </w:tc>
      </w:tr>
      <w:tr w:rsidR="005D0775" w:rsidRPr="004335CC" w:rsidTr="00BE62CB">
        <w:trPr>
          <w:trHeight w:val="315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234E65">
            <w:pPr>
              <w:rPr>
                <w:color w:val="000000"/>
              </w:rPr>
            </w:pP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234E65">
            <w:pPr>
              <w:rPr>
                <w:color w:val="00000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234E65">
            <w:pPr>
              <w:rPr>
                <w:color w:val="000000"/>
              </w:rPr>
            </w:pPr>
          </w:p>
        </w:tc>
      </w:tr>
    </w:tbl>
    <w:p w:rsidR="005D0775" w:rsidRPr="005D0775" w:rsidRDefault="005D0775" w:rsidP="005D0775">
      <w:pPr>
        <w:rPr>
          <w:vanish/>
        </w:rPr>
      </w:pPr>
    </w:p>
    <w:tbl>
      <w:tblPr>
        <w:tblW w:w="9471" w:type="dxa"/>
        <w:tblLook w:val="04A0" w:firstRow="1" w:lastRow="0" w:firstColumn="1" w:lastColumn="0" w:noHBand="0" w:noVBand="1"/>
      </w:tblPr>
      <w:tblGrid>
        <w:gridCol w:w="1236"/>
        <w:gridCol w:w="6250"/>
        <w:gridCol w:w="1985"/>
      </w:tblGrid>
      <w:tr w:rsidR="005D0775" w:rsidRPr="002B380A" w:rsidTr="002277FB">
        <w:trPr>
          <w:trHeight w:val="630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D8F" w:rsidRDefault="000C7D8F" w:rsidP="00BE62CB">
            <w:pPr>
              <w:ind w:firstLine="0"/>
              <w:jc w:val="center"/>
              <w:rPr>
                <w:color w:val="000000"/>
              </w:rPr>
            </w:pPr>
          </w:p>
          <w:p w:rsidR="005D0775" w:rsidRPr="002B380A" w:rsidRDefault="005D0775" w:rsidP="00BE62CB">
            <w:pPr>
              <w:ind w:firstLine="0"/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Eil. Nr.</w:t>
            </w:r>
          </w:p>
        </w:tc>
        <w:tc>
          <w:tcPr>
            <w:tcW w:w="6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775" w:rsidRPr="002B380A" w:rsidRDefault="005D0775" w:rsidP="00BE62CB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Paslaugos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75" w:rsidRPr="002B380A" w:rsidRDefault="005D0775" w:rsidP="00BE62C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Kainos, Eur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775" w:rsidRPr="002B380A" w:rsidRDefault="005D0775" w:rsidP="00BE62CB">
            <w:pPr>
              <w:ind w:firstLine="0"/>
            </w:pPr>
            <w:r w:rsidRPr="002B380A">
              <w:t xml:space="preserve">Išblaivinimo </w:t>
            </w:r>
            <w:r>
              <w:t xml:space="preserve">paslauga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111</w:t>
            </w:r>
            <w:r>
              <w:rPr>
                <w:color w:val="000000"/>
              </w:rPr>
              <w:t>,00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t>Girtumo nustatyma</w:t>
            </w:r>
            <w:r>
              <w:t>s su alkoholio koncentracijos k</w:t>
            </w:r>
            <w:r w:rsidRPr="002B380A">
              <w:t>r</w:t>
            </w:r>
            <w:r>
              <w:t>aujyje nustatymu (</w:t>
            </w:r>
            <w:r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>
              <w:t xml:space="preserve">Apsvaigimo nuo </w:t>
            </w:r>
            <w:proofErr w:type="spellStart"/>
            <w:r>
              <w:t>opiatų</w:t>
            </w:r>
            <w:proofErr w:type="spellEnd"/>
            <w:r>
              <w:t xml:space="preserve"> nustatymas su </w:t>
            </w:r>
            <w:proofErr w:type="spellStart"/>
            <w:r>
              <w:t>opi</w:t>
            </w:r>
            <w:r w:rsidRPr="002B380A">
              <w:t>atų</w:t>
            </w:r>
            <w:proofErr w:type="spellEnd"/>
            <w:r w:rsidRPr="002B380A">
              <w:t xml:space="preserve"> kon</w:t>
            </w:r>
            <w:r>
              <w:t>centracijos šlapime nustatymu (</w:t>
            </w:r>
            <w:r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10</w:t>
            </w:r>
            <w:r>
              <w:rPr>
                <w:color w:val="000000"/>
              </w:rPr>
              <w:t>4</w:t>
            </w:r>
            <w:r w:rsidRPr="002B380A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t xml:space="preserve">Mažo tankio lipoproteinų cholesterolio apskaičiavimas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5,6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t>K, Na koncentracijos nustatymas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4,0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t>Narkotikų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5,</w:t>
            </w:r>
            <w:r>
              <w:rPr>
                <w:color w:val="000000"/>
              </w:rPr>
              <w:t>90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775" w:rsidRPr="002B380A" w:rsidRDefault="005D0775" w:rsidP="00BE62CB">
            <w:pPr>
              <w:ind w:firstLine="0"/>
            </w:pPr>
            <w:proofErr w:type="spellStart"/>
            <w:r w:rsidRPr="002B380A">
              <w:t>Prokalcitonino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7,4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775" w:rsidRPr="002B380A" w:rsidRDefault="005D0775" w:rsidP="00BE62CB">
            <w:pPr>
              <w:ind w:firstLine="0"/>
            </w:pPr>
            <w:proofErr w:type="spellStart"/>
            <w:r w:rsidRPr="002B380A">
              <w:t>Heliktobakter</w:t>
            </w:r>
            <w:proofErr w:type="spellEnd"/>
            <w:r w:rsidRPr="002B380A">
              <w:t xml:space="preserve"> </w:t>
            </w:r>
            <w:proofErr w:type="spellStart"/>
            <w:r>
              <w:t>P</w:t>
            </w:r>
            <w:r w:rsidRPr="002B380A">
              <w:t>y</w:t>
            </w:r>
            <w:r>
              <w:t>lori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5,0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775" w:rsidRPr="002B380A" w:rsidRDefault="005D0775" w:rsidP="00BE62CB">
            <w:pPr>
              <w:ind w:firstLine="0"/>
            </w:pPr>
            <w:r w:rsidRPr="002B380A">
              <w:t>Hepatito B te</w:t>
            </w:r>
            <w:r>
              <w:t>st</w:t>
            </w:r>
            <w:r w:rsidRPr="002B380A">
              <w:t>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4,1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10.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0775" w:rsidRPr="002B380A" w:rsidRDefault="005D0775" w:rsidP="00BE62CB">
            <w:pPr>
              <w:ind w:firstLine="0"/>
            </w:pPr>
            <w:r w:rsidRPr="002B380A">
              <w:t>Hepatito C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3,7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proofErr w:type="spellStart"/>
            <w:r w:rsidRPr="002B380A">
              <w:t>Audiograma</w:t>
            </w:r>
            <w:proofErr w:type="spellEnd"/>
            <w:r w:rsidRPr="002B380A">
              <w:t xml:space="preserve"> iš kitų gydymo įstaigų siųstiems pacientams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6,0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proofErr w:type="spellStart"/>
            <w:r w:rsidRPr="002B380A">
              <w:rPr>
                <w:color w:val="000000"/>
              </w:rPr>
              <w:t>Kompresinė</w:t>
            </w:r>
            <w:proofErr w:type="spellEnd"/>
            <w:r w:rsidRPr="002B380A">
              <w:rPr>
                <w:color w:val="000000"/>
              </w:rPr>
              <w:t xml:space="preserve"> terapija (</w:t>
            </w:r>
            <w:proofErr w:type="spellStart"/>
            <w:r w:rsidRPr="002B380A">
              <w:rPr>
                <w:color w:val="000000"/>
              </w:rPr>
              <w:t>Pulstaras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4,</w:t>
            </w:r>
            <w:r>
              <w:rPr>
                <w:color w:val="000000"/>
              </w:rPr>
              <w:t>40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rPr>
                <w:color w:val="000000"/>
              </w:rPr>
              <w:t>Poliarizuotos šviesos terapija (</w:t>
            </w:r>
            <w:proofErr w:type="spellStart"/>
            <w:r w:rsidRPr="002B380A">
              <w:rPr>
                <w:color w:val="000000"/>
              </w:rPr>
              <w:t>Bioptron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2,3</w:t>
            </w:r>
            <w:r>
              <w:rPr>
                <w:color w:val="000000"/>
              </w:rPr>
              <w:t>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rPr>
                <w:color w:val="000000"/>
              </w:rPr>
              <w:t>Gimdos kaklelio citologinis tyrimas iš skystos terpės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37</w:t>
            </w:r>
            <w:r>
              <w:rPr>
                <w:color w:val="000000"/>
              </w:rPr>
              <w:t>,00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t>Dalinio plokštelinio protezo-bazės kaina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150</w:t>
            </w:r>
            <w:r>
              <w:rPr>
                <w:color w:val="000000"/>
              </w:rPr>
              <w:t>,00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rPr>
                <w:color w:val="000000"/>
              </w:rPr>
              <w:t>Profesionali burnos higiena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40</w:t>
            </w:r>
            <w:r>
              <w:rPr>
                <w:color w:val="000000"/>
              </w:rPr>
              <w:t>,00</w:t>
            </w:r>
          </w:p>
        </w:tc>
      </w:tr>
      <w:tr w:rsidR="005D0775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0775" w:rsidRPr="002B380A" w:rsidRDefault="005D0775" w:rsidP="00BE62CB">
            <w:pPr>
              <w:ind w:firstLine="0"/>
              <w:jc w:val="center"/>
            </w:pPr>
            <w:r>
              <w:t>17.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0775" w:rsidRPr="002B380A" w:rsidRDefault="005D0775" w:rsidP="00BE62CB">
            <w:pPr>
              <w:ind w:firstLine="0"/>
            </w:pPr>
            <w:r w:rsidRPr="002B380A">
              <w:rPr>
                <w:color w:val="000000"/>
              </w:rPr>
              <w:t>Burnos higienos pakartotinis apsilankymas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775" w:rsidRPr="002B380A" w:rsidRDefault="005D0775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25</w:t>
            </w:r>
            <w:r>
              <w:rPr>
                <w:color w:val="000000"/>
              </w:rPr>
              <w:t>,00</w:t>
            </w:r>
          </w:p>
        </w:tc>
      </w:tr>
      <w:tr w:rsidR="002277FB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77FB" w:rsidRPr="002B380A" w:rsidRDefault="002277FB" w:rsidP="00BE62CB">
            <w:pPr>
              <w:ind w:firstLine="0"/>
              <w:jc w:val="center"/>
            </w:pPr>
            <w:r>
              <w:t>18.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FB" w:rsidRPr="002B380A" w:rsidRDefault="002277FB" w:rsidP="00BE62CB">
            <w:pPr>
              <w:ind w:firstLine="0"/>
            </w:pPr>
            <w:proofErr w:type="spellStart"/>
            <w:r w:rsidRPr="002B380A">
              <w:rPr>
                <w:color w:val="000000"/>
              </w:rPr>
              <w:t>Konkrementų</w:t>
            </w:r>
            <w:proofErr w:type="spellEnd"/>
            <w:r w:rsidRPr="002B380A">
              <w:rPr>
                <w:color w:val="000000"/>
              </w:rPr>
              <w:t xml:space="preserve"> šalinimas virš ir po dantenomis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B" w:rsidRPr="002B380A" w:rsidRDefault="002277FB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21</w:t>
            </w:r>
            <w:r>
              <w:rPr>
                <w:color w:val="000000"/>
              </w:rPr>
              <w:t>,00</w:t>
            </w:r>
          </w:p>
        </w:tc>
      </w:tr>
      <w:tr w:rsidR="002277FB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77FB" w:rsidRPr="002B380A" w:rsidRDefault="002277FB" w:rsidP="00BE62CB">
            <w:pPr>
              <w:ind w:firstLine="0"/>
              <w:jc w:val="center"/>
            </w:pPr>
            <w:r>
              <w:t>19.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FB" w:rsidRPr="002B380A" w:rsidRDefault="002277FB" w:rsidP="00BE62CB">
            <w:pPr>
              <w:ind w:firstLine="0"/>
            </w:pPr>
            <w:r w:rsidRPr="002B380A">
              <w:rPr>
                <w:color w:val="000000"/>
              </w:rPr>
              <w:t>Profesionali burnos higiena, esant mažiau nei 14 dantų burnoje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B" w:rsidRPr="002B380A" w:rsidRDefault="002277FB" w:rsidP="00BE62CB">
            <w:pPr>
              <w:rPr>
                <w:color w:val="000000"/>
              </w:rPr>
            </w:pPr>
            <w:r w:rsidRPr="002B380A">
              <w:rPr>
                <w:color w:val="000000"/>
              </w:rPr>
              <w:t>22</w:t>
            </w:r>
            <w:r>
              <w:rPr>
                <w:color w:val="000000"/>
              </w:rPr>
              <w:t>,00</w:t>
            </w:r>
          </w:p>
        </w:tc>
      </w:tr>
      <w:tr w:rsidR="002277FB" w:rsidRPr="002B380A" w:rsidTr="002277FB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77FB" w:rsidRPr="002B380A" w:rsidRDefault="002277FB" w:rsidP="00BE62CB">
            <w:pPr>
              <w:ind w:firstLine="0"/>
              <w:jc w:val="center"/>
            </w:pPr>
            <w:r>
              <w:t>20.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FB" w:rsidRPr="002B380A" w:rsidRDefault="00FB40A7" w:rsidP="00BE62CB">
            <w:pPr>
              <w:ind w:firstLine="0"/>
            </w:pPr>
            <w:r w:rsidRPr="000C0C4D">
              <w:rPr>
                <w:color w:val="000000"/>
                <w:shd w:val="clear" w:color="auto" w:fill="FFFFFF"/>
              </w:rPr>
              <w:t>PRF medicininė procedūra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B" w:rsidRPr="002B380A" w:rsidRDefault="00FB40A7" w:rsidP="00BE62CB">
            <w:pPr>
              <w:rPr>
                <w:color w:val="000000"/>
              </w:rPr>
            </w:pPr>
            <w:r>
              <w:rPr>
                <w:color w:val="000000"/>
              </w:rPr>
              <w:t>130,00</w:t>
            </w:r>
          </w:p>
        </w:tc>
      </w:tr>
    </w:tbl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5D0775" w:rsidRDefault="005D0775" w:rsidP="005D0775">
      <w:pPr>
        <w:rPr>
          <w:sz w:val="22"/>
          <w:szCs w:val="22"/>
        </w:rPr>
      </w:pPr>
    </w:p>
    <w:p w:rsidR="00F635B7" w:rsidRDefault="00F635B7" w:rsidP="005D0775">
      <w:pPr>
        <w:rPr>
          <w:sz w:val="22"/>
          <w:szCs w:val="22"/>
        </w:rPr>
      </w:pPr>
    </w:p>
    <w:p w:rsidR="005D0775" w:rsidRDefault="005D0775" w:rsidP="00BE62CB">
      <w:pPr>
        <w:ind w:firstLine="0"/>
        <w:rPr>
          <w:sz w:val="22"/>
          <w:szCs w:val="22"/>
        </w:rPr>
      </w:pPr>
    </w:p>
    <w:p w:rsidR="00F56D47" w:rsidRDefault="00F56D47" w:rsidP="005D0775">
      <w:pPr>
        <w:ind w:left="6129" w:firstLine="227"/>
      </w:pPr>
    </w:p>
    <w:p w:rsidR="005D0775" w:rsidRPr="00B0212B" w:rsidRDefault="005D0775" w:rsidP="005D0775">
      <w:pPr>
        <w:ind w:left="6129" w:firstLine="227"/>
      </w:pPr>
      <w:r w:rsidRPr="00B0212B">
        <w:lastRenderedPageBreak/>
        <w:t>Plungės rajono savivaldybės</w:t>
      </w:r>
    </w:p>
    <w:p w:rsidR="005D0775" w:rsidRPr="00B0212B" w:rsidRDefault="005D0775" w:rsidP="005D0775">
      <w:pPr>
        <w:ind w:left="6129" w:firstLine="227"/>
      </w:pPr>
      <w:r w:rsidRPr="00B0212B">
        <w:t>tarybos 202</w:t>
      </w:r>
      <w:r w:rsidR="001A20FC">
        <w:t>4</w:t>
      </w:r>
      <w:r w:rsidRPr="00B0212B">
        <w:t xml:space="preserve"> m.</w:t>
      </w:r>
      <w:r w:rsidR="001A20FC">
        <w:t xml:space="preserve"> gegužės</w:t>
      </w:r>
      <w:r w:rsidRPr="00B0212B">
        <w:t xml:space="preserve"> </w:t>
      </w:r>
      <w:r w:rsidR="003B6AAB">
        <w:t xml:space="preserve">30 </w:t>
      </w:r>
      <w:r w:rsidRPr="00B0212B">
        <w:t>d.</w:t>
      </w:r>
    </w:p>
    <w:p w:rsidR="005D0775" w:rsidRDefault="005D0775" w:rsidP="005D0775">
      <w:pPr>
        <w:ind w:left="6129" w:firstLine="227"/>
      </w:pPr>
      <w:r w:rsidRPr="00B0212B">
        <w:t>sprendimo Nr. T1-</w:t>
      </w:r>
      <w:r w:rsidR="003259C1">
        <w:t>129</w:t>
      </w:r>
      <w:bookmarkStart w:id="0" w:name="_GoBack"/>
      <w:bookmarkEnd w:id="0"/>
    </w:p>
    <w:p w:rsidR="005D0775" w:rsidRDefault="005D0775" w:rsidP="005D0775">
      <w:pPr>
        <w:ind w:left="6129" w:firstLine="227"/>
        <w:rPr>
          <w:sz w:val="22"/>
          <w:szCs w:val="22"/>
        </w:rPr>
      </w:pPr>
      <w:r>
        <w:t xml:space="preserve">3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5"/>
        <w:gridCol w:w="2858"/>
        <w:gridCol w:w="3280"/>
        <w:gridCol w:w="2410"/>
      </w:tblGrid>
      <w:tr w:rsidR="005D0775" w:rsidRPr="004335CC" w:rsidTr="00234E65">
        <w:trPr>
          <w:trHeight w:val="867"/>
        </w:trPr>
        <w:tc>
          <w:tcPr>
            <w:tcW w:w="95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75" w:rsidRPr="00BE62CB" w:rsidRDefault="00D815E1" w:rsidP="003B6AA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</w:t>
            </w:r>
            <w:r w:rsidRPr="00C63460">
              <w:rPr>
                <w:b/>
                <w:color w:val="000000"/>
              </w:rPr>
              <w:t xml:space="preserve">iešojoje įstaigoje </w:t>
            </w:r>
            <w:r>
              <w:rPr>
                <w:b/>
                <w:color w:val="000000"/>
              </w:rPr>
              <w:t>P</w:t>
            </w:r>
            <w:r w:rsidRPr="00C63460">
              <w:rPr>
                <w:b/>
                <w:color w:val="000000"/>
              </w:rPr>
              <w:t>lungės ligoninėje nuomojamo medicininio inventoriaus nuomos kainos</w:t>
            </w:r>
          </w:p>
        </w:tc>
      </w:tr>
      <w:tr w:rsidR="005D0775" w:rsidRPr="004335CC" w:rsidTr="00234E65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234E65">
            <w:pPr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234E65">
            <w:pPr>
              <w:rPr>
                <w:color w:val="000000"/>
              </w:rPr>
            </w:pPr>
          </w:p>
        </w:tc>
        <w:tc>
          <w:tcPr>
            <w:tcW w:w="5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234E65">
            <w:pPr>
              <w:rPr>
                <w:color w:val="000000"/>
              </w:rPr>
            </w:pPr>
          </w:p>
        </w:tc>
      </w:tr>
      <w:tr w:rsidR="005D0775" w:rsidRPr="004335CC" w:rsidTr="00234E65">
        <w:trPr>
          <w:trHeight w:val="6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775" w:rsidRPr="004335CC" w:rsidRDefault="005D0775" w:rsidP="001A20FC">
            <w:pPr>
              <w:ind w:firstLine="0"/>
            </w:pPr>
            <w:r>
              <w:t xml:space="preserve">Eil. </w:t>
            </w:r>
            <w:r w:rsidRPr="004335CC">
              <w:t>Nr.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775" w:rsidRPr="004335CC" w:rsidRDefault="005D0775" w:rsidP="00234E65">
            <w:r>
              <w:t>Nuomojamo in</w:t>
            </w:r>
            <w:r w:rsidRPr="004335CC">
              <w:t>ventoriaus pavadinimas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75" w:rsidRPr="004335CC" w:rsidRDefault="005D0775" w:rsidP="00BE62CB">
            <w:pPr>
              <w:ind w:firstLine="0"/>
            </w:pPr>
            <w:r w:rsidRPr="004335CC">
              <w:t>Kaina</w:t>
            </w:r>
            <w:r>
              <w:t>,</w:t>
            </w:r>
            <w:r w:rsidR="000C7D8F">
              <w:t xml:space="preserve"> </w:t>
            </w:r>
            <w:r>
              <w:t>Eur</w:t>
            </w:r>
            <w:r w:rsidRPr="004335CC">
              <w:t xml:space="preserve"> už 1 mėn.</w:t>
            </w:r>
          </w:p>
        </w:tc>
      </w:tr>
      <w:tr w:rsidR="005D0775" w:rsidRPr="004335CC" w:rsidTr="00234E65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  <w:jc w:val="center"/>
            </w:pPr>
            <w:r w:rsidRPr="004335CC">
              <w:t>1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</w:pPr>
            <w:r w:rsidRPr="004335CC">
              <w:t>Funkcinė lova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r w:rsidRPr="004335CC">
              <w:t>10</w:t>
            </w:r>
            <w:r>
              <w:t>,00</w:t>
            </w:r>
          </w:p>
        </w:tc>
      </w:tr>
      <w:tr w:rsidR="005D0775" w:rsidRPr="004335CC" w:rsidTr="00234E65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  <w:jc w:val="center"/>
            </w:pPr>
            <w:r w:rsidRPr="004335CC">
              <w:t>2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</w:pPr>
            <w:r w:rsidRPr="004335CC">
              <w:t>Ligonio keltuvas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r w:rsidRPr="004335CC">
              <w:t>7,00</w:t>
            </w:r>
          </w:p>
        </w:tc>
      </w:tr>
      <w:tr w:rsidR="005D0775" w:rsidRPr="004335CC" w:rsidTr="00234E65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  <w:jc w:val="center"/>
            </w:pPr>
            <w:r w:rsidRPr="004335CC">
              <w:t>3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</w:pPr>
            <w:r w:rsidRPr="004335CC">
              <w:t>Neįgaliųjų vežimėlis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r w:rsidRPr="004335CC">
              <w:t>7,00</w:t>
            </w:r>
          </w:p>
        </w:tc>
      </w:tr>
      <w:tr w:rsidR="005D0775" w:rsidRPr="004335CC" w:rsidTr="00234E65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  <w:jc w:val="center"/>
            </w:pPr>
            <w:r w:rsidRPr="004335CC">
              <w:t>4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</w:pPr>
            <w:r w:rsidRPr="004335CC">
              <w:t>Sėdimi tualetai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r w:rsidRPr="004335CC">
              <w:t>3,00</w:t>
            </w:r>
          </w:p>
        </w:tc>
      </w:tr>
      <w:tr w:rsidR="005D0775" w:rsidRPr="004335CC" w:rsidTr="00234E65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  <w:jc w:val="center"/>
            </w:pPr>
            <w:r w:rsidRPr="004335CC">
              <w:t>5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pPr>
              <w:ind w:firstLine="0"/>
            </w:pPr>
            <w:r w:rsidRPr="004335CC">
              <w:t>Vaikštynė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775" w:rsidRPr="004335CC" w:rsidRDefault="005D0775" w:rsidP="00BE62CB">
            <w:r w:rsidRPr="004335CC">
              <w:t>2,00</w:t>
            </w:r>
          </w:p>
        </w:tc>
      </w:tr>
    </w:tbl>
    <w:p w:rsidR="005D0775" w:rsidRDefault="005D0775" w:rsidP="005D0775"/>
    <w:p w:rsidR="005D0775" w:rsidRDefault="005D0775" w:rsidP="005D0775">
      <w:pPr>
        <w:spacing w:after="200" w:line="276" w:lineRule="auto"/>
        <w:jc w:val="center"/>
        <w:rPr>
          <w:b/>
        </w:rPr>
      </w:pPr>
      <w:r>
        <w:rPr>
          <w:b/>
        </w:rPr>
        <w:t>_______________________</w:t>
      </w: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5D0775" w:rsidRDefault="005D0775" w:rsidP="005D0775">
      <w:pPr>
        <w:jc w:val="center"/>
        <w:rPr>
          <w:b/>
        </w:rPr>
      </w:pPr>
    </w:p>
    <w:p w:rsidR="00CB20FA" w:rsidRDefault="00CB20FA" w:rsidP="00C2617F">
      <w:pPr>
        <w:jc w:val="center"/>
        <w:rPr>
          <w:b/>
        </w:rPr>
      </w:pPr>
    </w:p>
    <w:p w:rsidR="00F56D47" w:rsidRDefault="00F56D47" w:rsidP="00C2617F">
      <w:pPr>
        <w:jc w:val="center"/>
        <w:rPr>
          <w:b/>
        </w:rPr>
      </w:pPr>
    </w:p>
    <w:p w:rsidR="00F56D47" w:rsidRDefault="00F56D47" w:rsidP="00C2617F">
      <w:pPr>
        <w:jc w:val="center"/>
        <w:rPr>
          <w:b/>
        </w:rPr>
      </w:pPr>
    </w:p>
    <w:sectPr w:rsidR="00F56D47" w:rsidSect="00D3354B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0FA" w:rsidRDefault="00CE30FA">
      <w:r>
        <w:separator/>
      </w:r>
    </w:p>
  </w:endnote>
  <w:endnote w:type="continuationSeparator" w:id="0">
    <w:p w:rsidR="00CE30FA" w:rsidRDefault="00CE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FA6" w:rsidRDefault="002B4FA6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0FA" w:rsidRDefault="00CE30FA">
      <w:r>
        <w:separator/>
      </w:r>
    </w:p>
  </w:footnote>
  <w:footnote w:type="continuationSeparator" w:id="0">
    <w:p w:rsidR="00CE30FA" w:rsidRDefault="00CE3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06C07"/>
    <w:multiLevelType w:val="multilevel"/>
    <w:tmpl w:val="5838DD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" w15:restartNumberingAfterBreak="0">
    <w:nsid w:val="5E0C3309"/>
    <w:multiLevelType w:val="hybridMultilevel"/>
    <w:tmpl w:val="5EC40CB0"/>
    <w:lvl w:ilvl="0" w:tplc="18C6BF38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127221"/>
    <w:multiLevelType w:val="multilevel"/>
    <w:tmpl w:val="A12472A8"/>
    <w:lvl w:ilvl="0">
      <w:start w:val="1"/>
      <w:numFmt w:val="decimal"/>
      <w:lvlText w:val="%1."/>
      <w:lvlJc w:val="left"/>
      <w:pPr>
        <w:ind w:left="2344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23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4" w:hanging="1800"/>
      </w:pPr>
      <w:rPr>
        <w:rFonts w:hint="default"/>
      </w:rPr>
    </w:lvl>
  </w:abstractNum>
  <w:abstractNum w:abstractNumId="3" w15:restartNumberingAfterBreak="0">
    <w:nsid w:val="6FDD48A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2CD"/>
    <w:rsid w:val="00004686"/>
    <w:rsid w:val="00006152"/>
    <w:rsid w:val="000132C1"/>
    <w:rsid w:val="000136D9"/>
    <w:rsid w:val="00015E21"/>
    <w:rsid w:val="00021C3D"/>
    <w:rsid w:val="00044FCC"/>
    <w:rsid w:val="00047BDD"/>
    <w:rsid w:val="00051A35"/>
    <w:rsid w:val="00083474"/>
    <w:rsid w:val="000A014E"/>
    <w:rsid w:val="000A6811"/>
    <w:rsid w:val="000A698C"/>
    <w:rsid w:val="000C7872"/>
    <w:rsid w:val="000C7D8F"/>
    <w:rsid w:val="000D25AF"/>
    <w:rsid w:val="000D538B"/>
    <w:rsid w:val="000F476F"/>
    <w:rsid w:val="00106C33"/>
    <w:rsid w:val="00110176"/>
    <w:rsid w:val="0011043D"/>
    <w:rsid w:val="00120A9B"/>
    <w:rsid w:val="00122373"/>
    <w:rsid w:val="0013192F"/>
    <w:rsid w:val="00134569"/>
    <w:rsid w:val="00150004"/>
    <w:rsid w:val="001616F5"/>
    <w:rsid w:val="0016337A"/>
    <w:rsid w:val="00166659"/>
    <w:rsid w:val="001779B1"/>
    <w:rsid w:val="00190650"/>
    <w:rsid w:val="00195750"/>
    <w:rsid w:val="0019652A"/>
    <w:rsid w:val="001A20FC"/>
    <w:rsid w:val="001A5096"/>
    <w:rsid w:val="001E4CC2"/>
    <w:rsid w:val="001E62E3"/>
    <w:rsid w:val="001F19ED"/>
    <w:rsid w:val="001F4275"/>
    <w:rsid w:val="00211BC7"/>
    <w:rsid w:val="002277FB"/>
    <w:rsid w:val="00241CC9"/>
    <w:rsid w:val="00267675"/>
    <w:rsid w:val="002A5A56"/>
    <w:rsid w:val="002B4158"/>
    <w:rsid w:val="002B4FA6"/>
    <w:rsid w:val="002C68F4"/>
    <w:rsid w:val="002D389E"/>
    <w:rsid w:val="002F55D2"/>
    <w:rsid w:val="00306C81"/>
    <w:rsid w:val="00315176"/>
    <w:rsid w:val="00321E39"/>
    <w:rsid w:val="003259C1"/>
    <w:rsid w:val="003411B2"/>
    <w:rsid w:val="00341E75"/>
    <w:rsid w:val="003512CD"/>
    <w:rsid w:val="00355641"/>
    <w:rsid w:val="00391BE1"/>
    <w:rsid w:val="00397088"/>
    <w:rsid w:val="003B6AAB"/>
    <w:rsid w:val="003C55FA"/>
    <w:rsid w:val="003D4287"/>
    <w:rsid w:val="003D4F73"/>
    <w:rsid w:val="003E0E67"/>
    <w:rsid w:val="003E5C45"/>
    <w:rsid w:val="00405E16"/>
    <w:rsid w:val="00411E56"/>
    <w:rsid w:val="004156D3"/>
    <w:rsid w:val="00436B10"/>
    <w:rsid w:val="00450A27"/>
    <w:rsid w:val="00451095"/>
    <w:rsid w:val="00473F09"/>
    <w:rsid w:val="00477F7A"/>
    <w:rsid w:val="00484554"/>
    <w:rsid w:val="004A4C7F"/>
    <w:rsid w:val="004B096A"/>
    <w:rsid w:val="004B3AC4"/>
    <w:rsid w:val="004C3307"/>
    <w:rsid w:val="004D123E"/>
    <w:rsid w:val="004F1499"/>
    <w:rsid w:val="004F352E"/>
    <w:rsid w:val="004F53CC"/>
    <w:rsid w:val="005014E2"/>
    <w:rsid w:val="00513567"/>
    <w:rsid w:val="00531989"/>
    <w:rsid w:val="00531E8A"/>
    <w:rsid w:val="005323C3"/>
    <w:rsid w:val="00547CE0"/>
    <w:rsid w:val="005504EE"/>
    <w:rsid w:val="0055257C"/>
    <w:rsid w:val="005769EB"/>
    <w:rsid w:val="00585695"/>
    <w:rsid w:val="005867BD"/>
    <w:rsid w:val="005B1680"/>
    <w:rsid w:val="005B3C29"/>
    <w:rsid w:val="005C3CD3"/>
    <w:rsid w:val="005D0775"/>
    <w:rsid w:val="005D26EB"/>
    <w:rsid w:val="005E37C3"/>
    <w:rsid w:val="005E5CD9"/>
    <w:rsid w:val="00606225"/>
    <w:rsid w:val="0062105A"/>
    <w:rsid w:val="0063381D"/>
    <w:rsid w:val="0063655C"/>
    <w:rsid w:val="00661D14"/>
    <w:rsid w:val="00661F46"/>
    <w:rsid w:val="00670322"/>
    <w:rsid w:val="006809C3"/>
    <w:rsid w:val="00697107"/>
    <w:rsid w:val="006A1C7D"/>
    <w:rsid w:val="006A7C18"/>
    <w:rsid w:val="006B1FCA"/>
    <w:rsid w:val="006C61D7"/>
    <w:rsid w:val="006C62FA"/>
    <w:rsid w:val="006E4FEA"/>
    <w:rsid w:val="006F7185"/>
    <w:rsid w:val="00700F70"/>
    <w:rsid w:val="00723B11"/>
    <w:rsid w:val="007417DD"/>
    <w:rsid w:val="00752284"/>
    <w:rsid w:val="00762B1B"/>
    <w:rsid w:val="00762EB7"/>
    <w:rsid w:val="00773A9D"/>
    <w:rsid w:val="00774465"/>
    <w:rsid w:val="00791C75"/>
    <w:rsid w:val="007A4AFF"/>
    <w:rsid w:val="007C3A58"/>
    <w:rsid w:val="008024F7"/>
    <w:rsid w:val="00804AA0"/>
    <w:rsid w:val="00812CF9"/>
    <w:rsid w:val="00817A58"/>
    <w:rsid w:val="00823232"/>
    <w:rsid w:val="00836DC1"/>
    <w:rsid w:val="00863FC7"/>
    <w:rsid w:val="00865064"/>
    <w:rsid w:val="00870657"/>
    <w:rsid w:val="00895D5E"/>
    <w:rsid w:val="008A5AA6"/>
    <w:rsid w:val="008B4727"/>
    <w:rsid w:val="008C2F85"/>
    <w:rsid w:val="008D1676"/>
    <w:rsid w:val="008F1DE6"/>
    <w:rsid w:val="00906F1E"/>
    <w:rsid w:val="009210C8"/>
    <w:rsid w:val="00926A11"/>
    <w:rsid w:val="0093205C"/>
    <w:rsid w:val="0093387E"/>
    <w:rsid w:val="00940C24"/>
    <w:rsid w:val="0094494D"/>
    <w:rsid w:val="00962657"/>
    <w:rsid w:val="009710A8"/>
    <w:rsid w:val="0098657F"/>
    <w:rsid w:val="009A4FAA"/>
    <w:rsid w:val="009A6F11"/>
    <w:rsid w:val="009B077A"/>
    <w:rsid w:val="009B6C7C"/>
    <w:rsid w:val="009C6320"/>
    <w:rsid w:val="009D7F99"/>
    <w:rsid w:val="009E3615"/>
    <w:rsid w:val="00A03A12"/>
    <w:rsid w:val="00A149D4"/>
    <w:rsid w:val="00A16D8B"/>
    <w:rsid w:val="00A23AAB"/>
    <w:rsid w:val="00A46964"/>
    <w:rsid w:val="00A51D04"/>
    <w:rsid w:val="00A55748"/>
    <w:rsid w:val="00A63AC4"/>
    <w:rsid w:val="00A65E74"/>
    <w:rsid w:val="00A70341"/>
    <w:rsid w:val="00A80BA7"/>
    <w:rsid w:val="00A8648C"/>
    <w:rsid w:val="00A86EB5"/>
    <w:rsid w:val="00A86FC8"/>
    <w:rsid w:val="00A90ABE"/>
    <w:rsid w:val="00A94F8F"/>
    <w:rsid w:val="00AB342C"/>
    <w:rsid w:val="00B16993"/>
    <w:rsid w:val="00B169EF"/>
    <w:rsid w:val="00B24132"/>
    <w:rsid w:val="00B33B30"/>
    <w:rsid w:val="00B34A92"/>
    <w:rsid w:val="00B50BC5"/>
    <w:rsid w:val="00B61C32"/>
    <w:rsid w:val="00B72C60"/>
    <w:rsid w:val="00B90238"/>
    <w:rsid w:val="00BA7FCA"/>
    <w:rsid w:val="00BC201B"/>
    <w:rsid w:val="00BD6D99"/>
    <w:rsid w:val="00BE3EF8"/>
    <w:rsid w:val="00BE4C73"/>
    <w:rsid w:val="00BE62CB"/>
    <w:rsid w:val="00C047FB"/>
    <w:rsid w:val="00C2617F"/>
    <w:rsid w:val="00C32A32"/>
    <w:rsid w:val="00C33370"/>
    <w:rsid w:val="00C340A6"/>
    <w:rsid w:val="00C4658F"/>
    <w:rsid w:val="00C51FE5"/>
    <w:rsid w:val="00C63460"/>
    <w:rsid w:val="00C634F6"/>
    <w:rsid w:val="00C76962"/>
    <w:rsid w:val="00C81630"/>
    <w:rsid w:val="00C93F26"/>
    <w:rsid w:val="00CA42BE"/>
    <w:rsid w:val="00CB20FA"/>
    <w:rsid w:val="00CB3D9E"/>
    <w:rsid w:val="00CE30FA"/>
    <w:rsid w:val="00CE39CE"/>
    <w:rsid w:val="00CF23BE"/>
    <w:rsid w:val="00D0441B"/>
    <w:rsid w:val="00D048D8"/>
    <w:rsid w:val="00D14A97"/>
    <w:rsid w:val="00D16F89"/>
    <w:rsid w:val="00D3354B"/>
    <w:rsid w:val="00D537F7"/>
    <w:rsid w:val="00D56A6F"/>
    <w:rsid w:val="00D63276"/>
    <w:rsid w:val="00D65969"/>
    <w:rsid w:val="00D803A9"/>
    <w:rsid w:val="00D815E1"/>
    <w:rsid w:val="00D86A66"/>
    <w:rsid w:val="00DA02E3"/>
    <w:rsid w:val="00DC3B96"/>
    <w:rsid w:val="00DD13AA"/>
    <w:rsid w:val="00DD2101"/>
    <w:rsid w:val="00DE1D08"/>
    <w:rsid w:val="00E37595"/>
    <w:rsid w:val="00E42D66"/>
    <w:rsid w:val="00E72BF8"/>
    <w:rsid w:val="00E93DAC"/>
    <w:rsid w:val="00E96504"/>
    <w:rsid w:val="00EA0024"/>
    <w:rsid w:val="00EA23F2"/>
    <w:rsid w:val="00EB6931"/>
    <w:rsid w:val="00EC03D9"/>
    <w:rsid w:val="00ED5BCA"/>
    <w:rsid w:val="00EE753F"/>
    <w:rsid w:val="00F026AF"/>
    <w:rsid w:val="00F36125"/>
    <w:rsid w:val="00F4094D"/>
    <w:rsid w:val="00F44358"/>
    <w:rsid w:val="00F56D47"/>
    <w:rsid w:val="00F635B7"/>
    <w:rsid w:val="00F7166E"/>
    <w:rsid w:val="00F71841"/>
    <w:rsid w:val="00F73246"/>
    <w:rsid w:val="00F7719F"/>
    <w:rsid w:val="00F77678"/>
    <w:rsid w:val="00FA0A4D"/>
    <w:rsid w:val="00FA7E1B"/>
    <w:rsid w:val="00FB40A7"/>
    <w:rsid w:val="00FB43AF"/>
    <w:rsid w:val="00FC1280"/>
    <w:rsid w:val="00FD0C55"/>
    <w:rsid w:val="00FE51E4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548E6"/>
  <w15:docId w15:val="{3C3BA4B1-3459-406E-BC46-CBB90F19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character" w:styleId="Hipersaitas">
    <w:name w:val="Hyperlink"/>
    <w:rsid w:val="00306C81"/>
    <w:rPr>
      <w:color w:val="0000FF"/>
      <w:u w:val="single"/>
    </w:rPr>
  </w:style>
  <w:style w:type="paragraph" w:styleId="Debesliotekstas">
    <w:name w:val="Balloon Text"/>
    <w:basedOn w:val="prastasis"/>
    <w:semiHidden/>
    <w:rsid w:val="00A80BA7"/>
    <w:rPr>
      <w:rFonts w:ascii="Tahoma" w:hAnsi="Tahoma" w:cs="Tahoma"/>
      <w:sz w:val="16"/>
      <w:szCs w:val="16"/>
    </w:r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021C3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prastasistinklapis1">
    <w:name w:val="Įprastasis (tinklapis)1"/>
    <w:basedOn w:val="prastasis"/>
    <w:uiPriority w:val="99"/>
    <w:unhideWhenUsed/>
    <w:rsid w:val="008B4727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AntratsDiagrama">
    <w:name w:val="Antraštės Diagrama"/>
    <w:link w:val="Antrats"/>
    <w:uiPriority w:val="99"/>
    <w:rsid w:val="00F026AF"/>
    <w:rPr>
      <w:sz w:val="24"/>
      <w:lang w:eastAsia="en-US"/>
    </w:rPr>
  </w:style>
  <w:style w:type="paragraph" w:styleId="prastasiniatinklio">
    <w:name w:val="Normal (Web)"/>
    <w:basedOn w:val="prastasis"/>
    <w:uiPriority w:val="99"/>
    <w:rsid w:val="005D077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5D0775"/>
    <w:pPr>
      <w:ind w:left="720" w:firstLine="0"/>
      <w:contextualSpacing/>
      <w:jc w:val="left"/>
    </w:pPr>
    <w:rPr>
      <w:szCs w:val="24"/>
      <w:lang w:eastAsia="lt-LT"/>
    </w:rPr>
  </w:style>
  <w:style w:type="paragraph" w:styleId="Pavadinimas">
    <w:name w:val="Title"/>
    <w:basedOn w:val="prastasis"/>
    <w:link w:val="PavadinimasDiagrama"/>
    <w:qFormat/>
    <w:rsid w:val="00CE39CE"/>
    <w:pPr>
      <w:ind w:firstLine="0"/>
      <w:jc w:val="center"/>
    </w:pPr>
    <w:rPr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E39CE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sligonin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674</Words>
  <Characters>4854</Characters>
  <Application>Microsoft Office Word</Application>
  <DocSecurity>0</DocSecurity>
  <Lines>40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Dalia Venskienė</cp:lastModifiedBy>
  <cp:revision>7</cp:revision>
  <cp:lastPrinted>2020-05-29T05:46:00Z</cp:lastPrinted>
  <dcterms:created xsi:type="dcterms:W3CDTF">2024-05-16T13:49:00Z</dcterms:created>
  <dcterms:modified xsi:type="dcterms:W3CDTF">2024-05-30T14:44:00Z</dcterms:modified>
</cp:coreProperties>
</file>