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BDC" w:rsidRDefault="00F46BDC" w:rsidP="00C77179">
      <w:pPr>
        <w:jc w:val="center"/>
        <w:rPr>
          <w:b/>
          <w:sz w:val="28"/>
          <w:szCs w:val="28"/>
        </w:rPr>
      </w:pPr>
      <w:r w:rsidRPr="00F46BDC">
        <w:rPr>
          <w:noProof/>
          <w:szCs w:val="20"/>
        </w:rPr>
        <w:drawing>
          <wp:inline distT="0" distB="0" distL="0" distR="0" wp14:anchorId="136A71D8" wp14:editId="759E1A4C">
            <wp:extent cx="546735" cy="676275"/>
            <wp:effectExtent l="0" t="0" r="5715" b="9525"/>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p>
    <w:p w:rsidR="00F46BDC" w:rsidRDefault="00F46BDC" w:rsidP="00C77179">
      <w:pPr>
        <w:jc w:val="center"/>
        <w:rPr>
          <w:b/>
          <w:sz w:val="28"/>
          <w:szCs w:val="28"/>
        </w:rPr>
      </w:pP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843029" w:rsidRDefault="00052E54" w:rsidP="00C77179">
      <w:pPr>
        <w:jc w:val="center"/>
        <w:rPr>
          <w:rStyle w:val="Komentaronuoroda"/>
          <w:b/>
          <w:sz w:val="28"/>
          <w:szCs w:val="28"/>
        </w:rPr>
      </w:pPr>
      <w:r w:rsidRPr="00052E54">
        <w:rPr>
          <w:rStyle w:val="Komentaronuoroda"/>
          <w:b/>
          <w:sz w:val="28"/>
          <w:szCs w:val="28"/>
        </w:rPr>
        <w:t>DĖL 2024–2029 M. TELŠIŲ REGIONO FUNKCINĖS ZONOS STRATEGIJOS PATVIRTINIMO</w:t>
      </w:r>
    </w:p>
    <w:p w:rsidR="00052E54" w:rsidRDefault="00052E54" w:rsidP="00C77179">
      <w:pPr>
        <w:jc w:val="center"/>
        <w:rPr>
          <w:rStyle w:val="Komentaronuoroda"/>
          <w:b/>
          <w:sz w:val="28"/>
          <w:szCs w:val="28"/>
        </w:rP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65E86">
        <w:t>gegužės</w:t>
      </w:r>
      <w:r w:rsidR="000C3D9B">
        <w:t xml:space="preserve"> </w:t>
      </w:r>
      <w:r w:rsidR="00065E86">
        <w:t>30</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r w:rsidR="00B00D72">
        <w:t>144</w:t>
      </w:r>
      <w:bookmarkStart w:id="0" w:name="_GoBack"/>
      <w:bookmarkEnd w:id="0"/>
    </w:p>
    <w:p w:rsidR="00612564" w:rsidRPr="0063516E" w:rsidRDefault="004166BA" w:rsidP="00C77179">
      <w:pPr>
        <w:jc w:val="center"/>
      </w:pPr>
      <w:r w:rsidRPr="0063516E">
        <w:t>Plungė</w:t>
      </w:r>
    </w:p>
    <w:p w:rsidR="00D136D7" w:rsidRPr="0063516E" w:rsidRDefault="00D136D7" w:rsidP="00C77179">
      <w:pPr>
        <w:jc w:val="center"/>
      </w:pP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Vadovaudamasi Lietuvos Respublikos vietos savivaldos įstatymo 15 straipsnio 4 dalimi, Lietuvos Respublikos regioninės plėtros įstatymo 13 straipsnio 1 dalies 2 punktu, 2022–2030 m. regionų plėtros programos, patvirtintos Lietuvos Respublikos Vyriausybės 2022 m. birželio 29 d. nutarimu Nr. 713 „Dėl 2022–2030 metų regionų plėtros programos patvirtinimo“, II skyriaus „Nacionalinių plėtros programų regioninės pažangos priemonės, siekiami poveikio rodikliai, išankstinės sąlygos“ 1 lentelės „Regioninių pažangos priemonių sąrašas“ skirsniu „NPP 7-ojo tikslo uždavinių regioninės pažangos priemonės“,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53 p</w:t>
      </w:r>
      <w:r w:rsidR="0031346B">
        <w:rPr>
          <w:rFonts w:ascii="Times New Roman" w:hAnsi="Times New Roman" w:cs="Times New Roman"/>
          <w:color w:val="auto"/>
          <w:szCs w:val="20"/>
          <w:lang w:eastAsia="en-US"/>
        </w:rPr>
        <w:t xml:space="preserve">unktu ir atsižvelgdama į VšĮ </w:t>
      </w:r>
      <w:r w:rsidRPr="00052E54">
        <w:rPr>
          <w:rFonts w:ascii="Times New Roman" w:hAnsi="Times New Roman" w:cs="Times New Roman"/>
          <w:color w:val="auto"/>
          <w:szCs w:val="20"/>
          <w:lang w:eastAsia="en-US"/>
        </w:rPr>
        <w:t>Rietavo turizmo ir verslo informacijos centr</w:t>
      </w:r>
      <w:r w:rsidR="009949E9">
        <w:rPr>
          <w:rFonts w:ascii="Times New Roman" w:hAnsi="Times New Roman" w:cs="Times New Roman"/>
          <w:color w:val="auto"/>
          <w:szCs w:val="20"/>
          <w:lang w:eastAsia="en-US"/>
        </w:rPr>
        <w:t>o</w:t>
      </w:r>
      <w:r w:rsidRPr="00052E54">
        <w:rPr>
          <w:rFonts w:ascii="Times New Roman" w:hAnsi="Times New Roman" w:cs="Times New Roman"/>
          <w:color w:val="auto"/>
          <w:szCs w:val="20"/>
          <w:lang w:eastAsia="en-US"/>
        </w:rPr>
        <w:t xml:space="preserve"> 2024</w:t>
      </w:r>
      <w:r w:rsidR="00065E86">
        <w:rPr>
          <w:rFonts w:ascii="Times New Roman" w:hAnsi="Times New Roman" w:cs="Times New Roman"/>
          <w:color w:val="auto"/>
          <w:szCs w:val="20"/>
          <w:lang w:eastAsia="en-US"/>
        </w:rPr>
        <w:t xml:space="preserve"> m. gegužės </w:t>
      </w:r>
      <w:r w:rsidR="006A1EE3">
        <w:rPr>
          <w:rFonts w:ascii="Times New Roman" w:hAnsi="Times New Roman" w:cs="Times New Roman"/>
          <w:color w:val="auto"/>
          <w:szCs w:val="20"/>
          <w:lang w:eastAsia="en-US"/>
        </w:rPr>
        <w:t>7</w:t>
      </w:r>
      <w:r w:rsidRPr="00052E54">
        <w:rPr>
          <w:rFonts w:ascii="Times New Roman" w:hAnsi="Times New Roman" w:cs="Times New Roman"/>
          <w:color w:val="auto"/>
          <w:szCs w:val="20"/>
          <w:lang w:eastAsia="en-US"/>
        </w:rPr>
        <w:t xml:space="preserve"> </w:t>
      </w:r>
      <w:r w:rsidR="00065E86">
        <w:rPr>
          <w:rFonts w:ascii="Times New Roman" w:hAnsi="Times New Roman" w:cs="Times New Roman"/>
          <w:color w:val="auto"/>
          <w:szCs w:val="20"/>
          <w:lang w:eastAsia="en-US"/>
        </w:rPr>
        <w:t xml:space="preserve">d. </w:t>
      </w:r>
      <w:r w:rsidRPr="00052E54">
        <w:rPr>
          <w:rFonts w:ascii="Times New Roman" w:hAnsi="Times New Roman" w:cs="Times New Roman"/>
          <w:color w:val="auto"/>
          <w:szCs w:val="20"/>
          <w:lang w:eastAsia="en-US"/>
        </w:rPr>
        <w:t xml:space="preserve">raštą Nr. </w:t>
      </w:r>
      <w:r w:rsidR="006A1EE3">
        <w:rPr>
          <w:rFonts w:ascii="Times New Roman" w:hAnsi="Times New Roman" w:cs="Times New Roman"/>
          <w:color w:val="auto"/>
          <w:szCs w:val="20"/>
          <w:lang w:eastAsia="en-US"/>
        </w:rPr>
        <w:t xml:space="preserve">DV/4-2024/13 </w:t>
      </w:r>
      <w:r w:rsidRPr="00052E54">
        <w:rPr>
          <w:rFonts w:ascii="Times New Roman" w:hAnsi="Times New Roman" w:cs="Times New Roman"/>
          <w:color w:val="auto"/>
          <w:szCs w:val="20"/>
          <w:lang w:eastAsia="en-US"/>
        </w:rPr>
        <w:t xml:space="preserve">„Dėl </w:t>
      </w:r>
      <w:r w:rsidR="006A1EE3">
        <w:rPr>
          <w:rFonts w:ascii="Times New Roman" w:hAnsi="Times New Roman" w:cs="Times New Roman"/>
          <w:color w:val="auto"/>
          <w:szCs w:val="20"/>
          <w:lang w:eastAsia="en-US"/>
        </w:rPr>
        <w:t>2024</w:t>
      </w:r>
      <w:r w:rsidR="00065E86">
        <w:rPr>
          <w:rFonts w:ascii="Times New Roman" w:hAnsi="Times New Roman" w:cs="Times New Roman"/>
          <w:color w:val="auto"/>
          <w:szCs w:val="20"/>
          <w:lang w:eastAsia="en-US"/>
        </w:rPr>
        <w:t>–</w:t>
      </w:r>
      <w:r w:rsidR="006A1EE3">
        <w:rPr>
          <w:rFonts w:ascii="Times New Roman" w:hAnsi="Times New Roman" w:cs="Times New Roman"/>
          <w:color w:val="auto"/>
          <w:szCs w:val="20"/>
          <w:lang w:eastAsia="en-US"/>
        </w:rPr>
        <w:t xml:space="preserve">2029 m. </w:t>
      </w:r>
      <w:r w:rsidRPr="00052E54">
        <w:rPr>
          <w:rFonts w:ascii="Times New Roman" w:hAnsi="Times New Roman" w:cs="Times New Roman"/>
          <w:color w:val="auto"/>
          <w:szCs w:val="20"/>
          <w:lang w:eastAsia="en-US"/>
        </w:rPr>
        <w:t>Telšių regiono funkcinės zonos strategijos tvirtinimo“, Plungės rajono savivaldybės taryba n</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u</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s</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p</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r</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e</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n</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d</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ž</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i</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a:</w:t>
      </w: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1. Patvirtinti 2024–2029 m. Telšių regiono funkcinės zonos strategiją (pridedama).</w:t>
      </w: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2. Įgalioti Plungės rajono savivaldybės merą Audrių Klišonį pasirašyti susitarimą dėl 2024–2029 m. Telšių regiono funkcinės zonos strategijos įgyvendinimo (pridedama).</w:t>
      </w:r>
    </w:p>
    <w:p w:rsidR="00842934" w:rsidRPr="00F17C3D" w:rsidRDefault="00842934" w:rsidP="00DE0896">
      <w:pPr>
        <w:pStyle w:val="Default"/>
        <w:ind w:firstLine="720"/>
        <w:jc w:val="both"/>
        <w:rPr>
          <w:rFonts w:ascii="Times New Roman" w:hAnsi="Times New Roman" w:cs="Times New Roman"/>
          <w:color w:val="auto"/>
          <w:szCs w:val="20"/>
          <w:lang w:eastAsia="en-US"/>
        </w:rPr>
      </w:pPr>
    </w:p>
    <w:p w:rsidR="00065E86" w:rsidRDefault="00065E86" w:rsidP="00800284">
      <w:pPr>
        <w:tabs>
          <w:tab w:val="left" w:pos="7938"/>
        </w:tabs>
        <w:jc w:val="both"/>
      </w:pPr>
    </w:p>
    <w:p w:rsidR="00881479" w:rsidRDefault="004166BA" w:rsidP="00800284">
      <w:pPr>
        <w:tabs>
          <w:tab w:val="left" w:pos="7938"/>
        </w:tabs>
        <w:jc w:val="both"/>
      </w:pPr>
      <w:r>
        <w:t>Savivaldybės meras</w:t>
      </w:r>
      <w:r w:rsidR="006A4435">
        <w:t xml:space="preserve"> </w:t>
      </w:r>
      <w:r w:rsidR="00F46BDC">
        <w:t xml:space="preserve">                                                                                                      Audrius Klišonis</w:t>
      </w:r>
    </w:p>
    <w:p w:rsidR="00881479" w:rsidRDefault="00881479" w:rsidP="00800284">
      <w:pPr>
        <w:tabs>
          <w:tab w:val="left" w:pos="7938"/>
        </w:tabs>
        <w:jc w:val="both"/>
      </w:pPr>
    </w:p>
    <w:p w:rsidR="007C136E" w:rsidRDefault="007C136E" w:rsidP="00881479">
      <w:pPr>
        <w:jc w:val="both"/>
        <w:rPr>
          <w:szCs w:val="20"/>
          <w:lang w:eastAsia="en-US"/>
        </w:rPr>
      </w:pPr>
    </w:p>
    <w:p w:rsidR="007C136E" w:rsidRDefault="007C136E"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sectPr w:rsidR="00AC4C0C"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2E1" w:rsidRDefault="007B02E1" w:rsidP="00091F2A">
      <w:r>
        <w:separator/>
      </w:r>
    </w:p>
  </w:endnote>
  <w:endnote w:type="continuationSeparator" w:id="0">
    <w:p w:rsidR="007B02E1" w:rsidRDefault="007B02E1"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2E1" w:rsidRDefault="007B02E1" w:rsidP="00091F2A">
      <w:r>
        <w:separator/>
      </w:r>
    </w:p>
  </w:footnote>
  <w:footnote w:type="continuationSeparator" w:id="0">
    <w:p w:rsidR="007B02E1" w:rsidRDefault="007B02E1"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3"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4"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5"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18"/>
  </w:num>
  <w:num w:numId="6">
    <w:abstractNumId w:val="12"/>
  </w:num>
  <w:num w:numId="7">
    <w:abstractNumId w:val="6"/>
  </w:num>
  <w:num w:numId="8">
    <w:abstractNumId w:val="3"/>
  </w:num>
  <w:num w:numId="9">
    <w:abstractNumId w:val="8"/>
  </w:num>
  <w:num w:numId="10">
    <w:abstractNumId w:val="1"/>
  </w:num>
  <w:num w:numId="11">
    <w:abstractNumId w:val="17"/>
  </w:num>
  <w:num w:numId="12">
    <w:abstractNumId w:val="7"/>
  </w:num>
  <w:num w:numId="13">
    <w:abstractNumId w:val="5"/>
  </w:num>
  <w:num w:numId="14">
    <w:abstractNumId w:val="15"/>
  </w:num>
  <w:num w:numId="15">
    <w:abstractNumId w:val="13"/>
  </w:num>
  <w:num w:numId="16">
    <w:abstractNumId w:val="9"/>
  </w:num>
  <w:num w:numId="17">
    <w:abstractNumId w:val="4"/>
  </w:num>
  <w:num w:numId="18">
    <w:abstractNumId w:val="10"/>
  </w:num>
  <w:num w:numId="19">
    <w:abstractNumId w:val="16"/>
  </w:num>
  <w:num w:numId="20">
    <w:abstractNumId w:val="16"/>
    <w:lvlOverride w:ilvl="0">
      <w:startOverride w:val="1"/>
      <w:lvl w:ilvl="0">
        <w:start w:val="1"/>
        <w:numFmt w:val="decimal"/>
        <w:lvlText w:val="%1."/>
        <w:lvlJc w:val="left"/>
        <w:rPr>
          <w:b w:val="0"/>
        </w:rPr>
      </w:lvl>
    </w:lvlOverride>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70FF"/>
    <w:rsid w:val="00032F99"/>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B0E20"/>
    <w:rsid w:val="000B1C7F"/>
    <w:rsid w:val="000B4636"/>
    <w:rsid w:val="000B468F"/>
    <w:rsid w:val="000B4A42"/>
    <w:rsid w:val="000B538E"/>
    <w:rsid w:val="000B672C"/>
    <w:rsid w:val="000C17E3"/>
    <w:rsid w:val="000C2AE7"/>
    <w:rsid w:val="000C32ED"/>
    <w:rsid w:val="000C3AAE"/>
    <w:rsid w:val="000C3C23"/>
    <w:rsid w:val="000C3D9B"/>
    <w:rsid w:val="000C49DD"/>
    <w:rsid w:val="000C7096"/>
    <w:rsid w:val="000C794E"/>
    <w:rsid w:val="000D0B1B"/>
    <w:rsid w:val="000D4F77"/>
    <w:rsid w:val="000E4401"/>
    <w:rsid w:val="000E474B"/>
    <w:rsid w:val="000F0C1D"/>
    <w:rsid w:val="000F3D8B"/>
    <w:rsid w:val="000F496C"/>
    <w:rsid w:val="000F773D"/>
    <w:rsid w:val="000F78CA"/>
    <w:rsid w:val="001042E6"/>
    <w:rsid w:val="00104D6C"/>
    <w:rsid w:val="00105AD5"/>
    <w:rsid w:val="00106E5E"/>
    <w:rsid w:val="0011242A"/>
    <w:rsid w:val="00113D1C"/>
    <w:rsid w:val="00116BFF"/>
    <w:rsid w:val="001203D4"/>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5082"/>
    <w:rsid w:val="001767B0"/>
    <w:rsid w:val="00183336"/>
    <w:rsid w:val="00183A9E"/>
    <w:rsid w:val="0018423F"/>
    <w:rsid w:val="001843CD"/>
    <w:rsid w:val="00185467"/>
    <w:rsid w:val="00185B68"/>
    <w:rsid w:val="0018765C"/>
    <w:rsid w:val="00187B49"/>
    <w:rsid w:val="00194694"/>
    <w:rsid w:val="001A00E7"/>
    <w:rsid w:val="001A19C5"/>
    <w:rsid w:val="001A6AB8"/>
    <w:rsid w:val="001A6C75"/>
    <w:rsid w:val="001B0A6B"/>
    <w:rsid w:val="001B3BC8"/>
    <w:rsid w:val="001B72FE"/>
    <w:rsid w:val="001C42FB"/>
    <w:rsid w:val="001C72A0"/>
    <w:rsid w:val="001C7951"/>
    <w:rsid w:val="001D0B0B"/>
    <w:rsid w:val="001D0BCE"/>
    <w:rsid w:val="001D3880"/>
    <w:rsid w:val="001D56A7"/>
    <w:rsid w:val="001E0804"/>
    <w:rsid w:val="001E30FE"/>
    <w:rsid w:val="001E650B"/>
    <w:rsid w:val="001E76A2"/>
    <w:rsid w:val="001E78DC"/>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6C1A"/>
    <w:rsid w:val="00267763"/>
    <w:rsid w:val="00267C12"/>
    <w:rsid w:val="00273D6A"/>
    <w:rsid w:val="002742C8"/>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34FA2"/>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66E1"/>
    <w:rsid w:val="004A27D3"/>
    <w:rsid w:val="004A33D6"/>
    <w:rsid w:val="004A446D"/>
    <w:rsid w:val="004B71F5"/>
    <w:rsid w:val="004C48E2"/>
    <w:rsid w:val="004C724A"/>
    <w:rsid w:val="004C7C40"/>
    <w:rsid w:val="004D0E00"/>
    <w:rsid w:val="004D178D"/>
    <w:rsid w:val="004D784E"/>
    <w:rsid w:val="004E3890"/>
    <w:rsid w:val="004E6823"/>
    <w:rsid w:val="004F6AAC"/>
    <w:rsid w:val="005075EA"/>
    <w:rsid w:val="00511402"/>
    <w:rsid w:val="00512236"/>
    <w:rsid w:val="00512FAF"/>
    <w:rsid w:val="00521110"/>
    <w:rsid w:val="0052563D"/>
    <w:rsid w:val="00526D3B"/>
    <w:rsid w:val="00526F12"/>
    <w:rsid w:val="0053440C"/>
    <w:rsid w:val="00537420"/>
    <w:rsid w:val="00542357"/>
    <w:rsid w:val="00544EEF"/>
    <w:rsid w:val="0054606B"/>
    <w:rsid w:val="00546318"/>
    <w:rsid w:val="005469FB"/>
    <w:rsid w:val="00546C92"/>
    <w:rsid w:val="00553CE0"/>
    <w:rsid w:val="0055593B"/>
    <w:rsid w:val="00556B0B"/>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5BF"/>
    <w:rsid w:val="005C2EF4"/>
    <w:rsid w:val="005C6702"/>
    <w:rsid w:val="005E0990"/>
    <w:rsid w:val="005E0E58"/>
    <w:rsid w:val="005E1008"/>
    <w:rsid w:val="005E4DD1"/>
    <w:rsid w:val="005E7167"/>
    <w:rsid w:val="005E7E30"/>
    <w:rsid w:val="005F2163"/>
    <w:rsid w:val="005F217B"/>
    <w:rsid w:val="005F21E1"/>
    <w:rsid w:val="005F2625"/>
    <w:rsid w:val="005F42CF"/>
    <w:rsid w:val="005F75BC"/>
    <w:rsid w:val="00603B54"/>
    <w:rsid w:val="006046D6"/>
    <w:rsid w:val="00604760"/>
    <w:rsid w:val="00610A91"/>
    <w:rsid w:val="00612564"/>
    <w:rsid w:val="00616C17"/>
    <w:rsid w:val="00621318"/>
    <w:rsid w:val="00623406"/>
    <w:rsid w:val="00625420"/>
    <w:rsid w:val="00627C5B"/>
    <w:rsid w:val="00630EEA"/>
    <w:rsid w:val="0063516E"/>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4758E"/>
    <w:rsid w:val="00751D0C"/>
    <w:rsid w:val="007523B9"/>
    <w:rsid w:val="007560DF"/>
    <w:rsid w:val="007609C5"/>
    <w:rsid w:val="00760B6C"/>
    <w:rsid w:val="00760EED"/>
    <w:rsid w:val="00765471"/>
    <w:rsid w:val="00767D89"/>
    <w:rsid w:val="007708DC"/>
    <w:rsid w:val="00773D29"/>
    <w:rsid w:val="007743B2"/>
    <w:rsid w:val="00776481"/>
    <w:rsid w:val="0078143F"/>
    <w:rsid w:val="00782F46"/>
    <w:rsid w:val="00784B75"/>
    <w:rsid w:val="0078617D"/>
    <w:rsid w:val="007A06DB"/>
    <w:rsid w:val="007A49B6"/>
    <w:rsid w:val="007A568A"/>
    <w:rsid w:val="007A6649"/>
    <w:rsid w:val="007A6DC8"/>
    <w:rsid w:val="007B02E1"/>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6B5A"/>
    <w:rsid w:val="00870D6E"/>
    <w:rsid w:val="0087176E"/>
    <w:rsid w:val="00872035"/>
    <w:rsid w:val="008735D2"/>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949E9"/>
    <w:rsid w:val="009A07C2"/>
    <w:rsid w:val="009A1384"/>
    <w:rsid w:val="009A1C47"/>
    <w:rsid w:val="009A40C7"/>
    <w:rsid w:val="009A734B"/>
    <w:rsid w:val="009A7B44"/>
    <w:rsid w:val="009B6298"/>
    <w:rsid w:val="009B62CD"/>
    <w:rsid w:val="009B6426"/>
    <w:rsid w:val="009B7D92"/>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35936"/>
    <w:rsid w:val="00A450E2"/>
    <w:rsid w:val="00A47BD0"/>
    <w:rsid w:val="00A50D30"/>
    <w:rsid w:val="00A55627"/>
    <w:rsid w:val="00A569AD"/>
    <w:rsid w:val="00A6081C"/>
    <w:rsid w:val="00A640DC"/>
    <w:rsid w:val="00A674C0"/>
    <w:rsid w:val="00A74722"/>
    <w:rsid w:val="00A80D0A"/>
    <w:rsid w:val="00A81D3E"/>
    <w:rsid w:val="00A831FD"/>
    <w:rsid w:val="00A832C5"/>
    <w:rsid w:val="00A83F2E"/>
    <w:rsid w:val="00A85B18"/>
    <w:rsid w:val="00A92DB5"/>
    <w:rsid w:val="00AB1C31"/>
    <w:rsid w:val="00AC23DB"/>
    <w:rsid w:val="00AC3C02"/>
    <w:rsid w:val="00AC4B89"/>
    <w:rsid w:val="00AC4C0C"/>
    <w:rsid w:val="00AC70AE"/>
    <w:rsid w:val="00AD090B"/>
    <w:rsid w:val="00AD0C99"/>
    <w:rsid w:val="00AD4118"/>
    <w:rsid w:val="00AD436B"/>
    <w:rsid w:val="00AD4E54"/>
    <w:rsid w:val="00AD77AC"/>
    <w:rsid w:val="00AD780C"/>
    <w:rsid w:val="00AD78F2"/>
    <w:rsid w:val="00AE39A4"/>
    <w:rsid w:val="00AE6059"/>
    <w:rsid w:val="00AE68CC"/>
    <w:rsid w:val="00AF0229"/>
    <w:rsid w:val="00AF4D76"/>
    <w:rsid w:val="00B00D72"/>
    <w:rsid w:val="00B01DEA"/>
    <w:rsid w:val="00B1233F"/>
    <w:rsid w:val="00B1243E"/>
    <w:rsid w:val="00B12A09"/>
    <w:rsid w:val="00B1302F"/>
    <w:rsid w:val="00B13C9E"/>
    <w:rsid w:val="00B14F4D"/>
    <w:rsid w:val="00B150B3"/>
    <w:rsid w:val="00B16D36"/>
    <w:rsid w:val="00B172B8"/>
    <w:rsid w:val="00B20394"/>
    <w:rsid w:val="00B23BE8"/>
    <w:rsid w:val="00B3795D"/>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4F41"/>
    <w:rsid w:val="00B8520B"/>
    <w:rsid w:val="00B868D1"/>
    <w:rsid w:val="00B92D0A"/>
    <w:rsid w:val="00B95DC3"/>
    <w:rsid w:val="00BA5F64"/>
    <w:rsid w:val="00BA74CF"/>
    <w:rsid w:val="00BB407D"/>
    <w:rsid w:val="00BB466B"/>
    <w:rsid w:val="00BB60E9"/>
    <w:rsid w:val="00BB6BDC"/>
    <w:rsid w:val="00BB7407"/>
    <w:rsid w:val="00BB7913"/>
    <w:rsid w:val="00BC3570"/>
    <w:rsid w:val="00BD35B5"/>
    <w:rsid w:val="00BD5AC2"/>
    <w:rsid w:val="00BD698A"/>
    <w:rsid w:val="00BE037D"/>
    <w:rsid w:val="00BE054D"/>
    <w:rsid w:val="00BE1663"/>
    <w:rsid w:val="00BE5187"/>
    <w:rsid w:val="00BE7201"/>
    <w:rsid w:val="00BF12FB"/>
    <w:rsid w:val="00BF2B35"/>
    <w:rsid w:val="00BF3D70"/>
    <w:rsid w:val="00BF5800"/>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2CC3"/>
    <w:rsid w:val="00D136D7"/>
    <w:rsid w:val="00D14EB5"/>
    <w:rsid w:val="00D21211"/>
    <w:rsid w:val="00D22B41"/>
    <w:rsid w:val="00D231F7"/>
    <w:rsid w:val="00D25D12"/>
    <w:rsid w:val="00D26C2E"/>
    <w:rsid w:val="00D300D0"/>
    <w:rsid w:val="00D35CBA"/>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4AA"/>
    <w:rsid w:val="00DB0882"/>
    <w:rsid w:val="00DB1863"/>
    <w:rsid w:val="00DB2B55"/>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36C00"/>
    <w:rsid w:val="00F41070"/>
    <w:rsid w:val="00F41C63"/>
    <w:rsid w:val="00F4531B"/>
    <w:rsid w:val="00F46BDC"/>
    <w:rsid w:val="00F512E5"/>
    <w:rsid w:val="00F525DC"/>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4A6229D"/>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0886C-546F-4869-96C9-9AC7B94B4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1539</Characters>
  <Application>Microsoft Office Word</Application>
  <DocSecurity>0</DocSecurity>
  <Lines>12</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Dalia Venskienė</cp:lastModifiedBy>
  <cp:revision>5</cp:revision>
  <cp:lastPrinted>2020-12-15T06:55:00Z</cp:lastPrinted>
  <dcterms:created xsi:type="dcterms:W3CDTF">2024-05-10T05:58:00Z</dcterms:created>
  <dcterms:modified xsi:type="dcterms:W3CDTF">2024-05-30T15:07:00Z</dcterms:modified>
</cp:coreProperties>
</file>