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648BFA85" w14:textId="23AE77F8" w:rsidR="00A2493C"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A2493C">
        <w:rPr>
          <w:b/>
          <w:szCs w:val="24"/>
          <w:lang w:eastAsia="lt-LT"/>
        </w:rPr>
        <w:t>D</w:t>
      </w:r>
      <w:r w:rsidR="00A2493C" w:rsidRPr="00A2493C">
        <w:rPr>
          <w:b/>
          <w:szCs w:val="24"/>
          <w:lang w:eastAsia="lt-LT"/>
        </w:rPr>
        <w:t>ėl Plungės rajono savivaldybės sutikimų statyti statinius žemės sklypuose, besiribojančiuose su patikėjimo teise valdomais valstybinės žemės sklypais ar valstybine žeme, kurioje nesuformuoti žemės sklypai, išdavimo taisyklių patvirtinimo</w:t>
      </w:r>
    </w:p>
    <w:p w14:paraId="05A2A603" w14:textId="34315B65" w:rsidR="00D76EBA" w:rsidRDefault="00A7658D" w:rsidP="00A2493C">
      <w:pPr>
        <w:rPr>
          <w:szCs w:val="24"/>
          <w:lang w:eastAsia="lt-LT"/>
        </w:rPr>
      </w:pPr>
      <w:r>
        <w:rPr>
          <w:szCs w:val="24"/>
          <w:lang w:eastAsia="lt-LT"/>
        </w:rPr>
        <w:t>Teisės akto projekto tiesioginis rengėjas</w:t>
      </w:r>
      <w:r w:rsidR="009E0922">
        <w:rPr>
          <w:szCs w:val="24"/>
          <w:lang w:eastAsia="lt-LT"/>
        </w:rPr>
        <w:t xml:space="preserve">: </w:t>
      </w:r>
      <w:r w:rsidR="008B162C" w:rsidRPr="008B162C">
        <w:rPr>
          <w:szCs w:val="24"/>
          <w:lang w:eastAsia="lt-LT"/>
        </w:rPr>
        <w:t>Architektūros ir teritorijų planavimo skyriaus vyresn. specialistas 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08056784" w:rsidR="00267D4A" w:rsidRDefault="00D95783" w:rsidP="00083480">
            <w:pPr>
              <w:suppressAutoHyphens/>
              <w:textAlignment w:val="baseline"/>
              <w:rPr>
                <w:bCs/>
              </w:rPr>
            </w:pPr>
            <w:r w:rsidRPr="00D95783">
              <w:rPr>
                <w:bCs/>
              </w:rPr>
              <w:t>Kriterij</w:t>
            </w:r>
            <w:r w:rsidR="00105254">
              <w:rPr>
                <w:bCs/>
              </w:rPr>
              <w:t>ų</w:t>
            </w:r>
            <w:r w:rsidRPr="00D95783">
              <w:rPr>
                <w:bCs/>
              </w:rPr>
              <w:t xml:space="preserve"> atitinka</w:t>
            </w:r>
            <w:r w:rsidR="00267D4A">
              <w:rPr>
                <w:bCs/>
              </w:rPr>
              <w:t>.</w:t>
            </w:r>
          </w:p>
          <w:p w14:paraId="28397500" w14:textId="4E221359" w:rsidR="00083480" w:rsidRDefault="00083480"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6ABCB866" w:rsidR="00083480" w:rsidRDefault="00470184" w:rsidP="00083480">
            <w:pPr>
              <w:suppressAutoHyphens/>
              <w:textAlignment w:val="baseline"/>
              <w:rPr>
                <w:szCs w:val="24"/>
                <w:lang w:eastAsia="lt-LT"/>
              </w:rPr>
            </w:pPr>
            <w:r>
              <w:rPr>
                <w:szCs w:val="24"/>
                <w:lang w:eastAsia="lt-LT"/>
              </w:rPr>
              <w:t>x</w:t>
            </w:r>
            <w:r w:rsidR="00105254">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DF8C72" w:rsidR="00083480" w:rsidRPr="00B547CB" w:rsidRDefault="0021342B" w:rsidP="00083480">
            <w:pPr>
              <w:suppressAutoHyphens/>
              <w:textAlignment w:val="baseline"/>
              <w:rPr>
                <w:szCs w:val="24"/>
                <w:lang w:eastAsia="lt-LT"/>
              </w:rPr>
            </w:pPr>
            <w:r w:rsidRPr="0021342B">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A6598E4" w:rsidR="00083480" w:rsidRPr="002F213C" w:rsidRDefault="0021342B" w:rsidP="00083480">
            <w:pPr>
              <w:suppressAutoHyphens/>
              <w:textAlignment w:val="baseline"/>
              <w:rPr>
                <w:bCs/>
                <w:szCs w:val="24"/>
                <w:lang w:eastAsia="lt-LT"/>
              </w:rPr>
            </w:pPr>
            <w:r w:rsidRPr="0021342B">
              <w:rPr>
                <w:szCs w:val="24"/>
                <w:lang w:eastAsia="lt-LT"/>
              </w:rPr>
              <w:t>x</w:t>
            </w:r>
            <w:r w:rsidR="00083480" w:rsidRPr="004218E3">
              <w:rPr>
                <w:b/>
                <w:bCs/>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1CEDDC24" w:rsidR="00083480" w:rsidRDefault="00D14A92" w:rsidP="00083480">
            <w:pPr>
              <w:suppressAutoHyphens/>
              <w:textAlignment w:val="baseline"/>
              <w:rPr>
                <w:bCs/>
              </w:rPr>
            </w:pPr>
            <w:r w:rsidRPr="00D14A92">
              <w:rPr>
                <w:bCs/>
              </w:rPr>
              <w:t>Kriterijų atitinka</w:t>
            </w:r>
            <w:r w:rsidR="003C3441">
              <w:rPr>
                <w:bCs/>
              </w:rPr>
              <w:t>.</w:t>
            </w:r>
          </w:p>
          <w:p w14:paraId="55B35C5A" w14:textId="209C5F3C" w:rsidR="003C3441" w:rsidRPr="006F27B1" w:rsidRDefault="003C3441" w:rsidP="00083480">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6946C158" w:rsidR="00083480" w:rsidRPr="002F213C" w:rsidRDefault="009836A4" w:rsidP="00083480">
            <w:pPr>
              <w:suppressAutoHyphens/>
              <w:textAlignment w:val="baseline"/>
              <w:rPr>
                <w:szCs w:val="24"/>
                <w:lang w:eastAsia="lt-LT"/>
              </w:rPr>
            </w:pPr>
            <w:r>
              <w:rPr>
                <w:szCs w:val="24"/>
                <w:lang w:eastAsia="lt-LT"/>
              </w:rPr>
              <w:t>x</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90F6395" w:rsidR="00083480" w:rsidRDefault="008B162C" w:rsidP="00083480">
            <w:pPr>
              <w:suppressAutoHyphens/>
              <w:textAlignment w:val="baseline"/>
              <w:rPr>
                <w:szCs w:val="24"/>
                <w:lang w:eastAsia="lt-LT"/>
              </w:rPr>
            </w:pPr>
            <w:r w:rsidRPr="008B162C">
              <w:rPr>
                <w:szCs w:val="24"/>
                <w:lang w:eastAsia="lt-LT"/>
              </w:rPr>
              <w:t>Architektūros ir teritorijų planavimo skyriaus vyresn. specialistas 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1E343" w14:textId="77777777" w:rsidR="00AB5CD6" w:rsidRDefault="00AB5CD6">
      <w:pPr>
        <w:rPr>
          <w:lang w:eastAsia="lt-LT"/>
        </w:rPr>
      </w:pPr>
      <w:r>
        <w:rPr>
          <w:lang w:eastAsia="lt-LT"/>
        </w:rPr>
        <w:separator/>
      </w:r>
    </w:p>
  </w:endnote>
  <w:endnote w:type="continuationSeparator" w:id="0">
    <w:p w14:paraId="17645FC5" w14:textId="77777777" w:rsidR="00AB5CD6" w:rsidRDefault="00AB5CD6">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49C9F" w14:textId="77777777" w:rsidR="00AB5CD6" w:rsidRDefault="00AB5CD6">
      <w:pPr>
        <w:rPr>
          <w:lang w:eastAsia="lt-LT"/>
        </w:rPr>
      </w:pPr>
      <w:r>
        <w:rPr>
          <w:lang w:eastAsia="lt-LT"/>
        </w:rPr>
        <w:separator/>
      </w:r>
    </w:p>
  </w:footnote>
  <w:footnote w:type="continuationSeparator" w:id="0">
    <w:p w14:paraId="7CB995D4" w14:textId="77777777" w:rsidR="00AB5CD6" w:rsidRDefault="00AB5CD6">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6235F"/>
    <w:rsid w:val="00162D37"/>
    <w:rsid w:val="001804C5"/>
    <w:rsid w:val="001D5ADB"/>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70184"/>
    <w:rsid w:val="00471D89"/>
    <w:rsid w:val="00473D6B"/>
    <w:rsid w:val="004908D0"/>
    <w:rsid w:val="004968F7"/>
    <w:rsid w:val="004B36CD"/>
    <w:rsid w:val="004C5438"/>
    <w:rsid w:val="004C66E7"/>
    <w:rsid w:val="004E13F8"/>
    <w:rsid w:val="004E5369"/>
    <w:rsid w:val="0052334A"/>
    <w:rsid w:val="00597F72"/>
    <w:rsid w:val="005D6B9D"/>
    <w:rsid w:val="0060304D"/>
    <w:rsid w:val="006047E3"/>
    <w:rsid w:val="00605D5D"/>
    <w:rsid w:val="0063495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224D2"/>
    <w:rsid w:val="00926BDC"/>
    <w:rsid w:val="00941D89"/>
    <w:rsid w:val="009566DB"/>
    <w:rsid w:val="00962B6C"/>
    <w:rsid w:val="00963220"/>
    <w:rsid w:val="009836A4"/>
    <w:rsid w:val="00983E99"/>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7658D"/>
    <w:rsid w:val="00A8331E"/>
    <w:rsid w:val="00A8636A"/>
    <w:rsid w:val="00A91665"/>
    <w:rsid w:val="00A93FAD"/>
    <w:rsid w:val="00AA4E7F"/>
    <w:rsid w:val="00AA5DB7"/>
    <w:rsid w:val="00AB5CD6"/>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77AF"/>
    <w:rsid w:val="00BC151D"/>
    <w:rsid w:val="00BC374B"/>
    <w:rsid w:val="00BF0124"/>
    <w:rsid w:val="00BF6B88"/>
    <w:rsid w:val="00C0074B"/>
    <w:rsid w:val="00C11BCA"/>
    <w:rsid w:val="00C12E47"/>
    <w:rsid w:val="00C12FBF"/>
    <w:rsid w:val="00C43EFB"/>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4908</Words>
  <Characters>2799</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2024-05-14T12:48:00Z</dcterms:created>
  <dcterms:modified xsi:type="dcterms:W3CDTF">2024-05-14T12:48:00Z</dcterms:modified>
</cp:coreProperties>
</file>