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E90" w:rsidRDefault="00FD2E90" w:rsidP="00FD2E90">
      <w:pPr>
        <w:ind w:left="5040" w:right="420"/>
        <w:rPr>
          <w:color w:val="000000"/>
          <w:szCs w:val="24"/>
        </w:rPr>
      </w:pPr>
      <w:r>
        <w:rPr>
          <w:color w:val="000000"/>
          <w:szCs w:val="24"/>
        </w:rPr>
        <w:t xml:space="preserve">Sveikatos centrui priskiriamų sveikatos priežiūros paslaugų teikimo organizavimo tvarkos aprašo </w:t>
      </w:r>
    </w:p>
    <w:p w:rsidR="00FD2E90" w:rsidRDefault="00FD2E90" w:rsidP="00FD2E90">
      <w:pPr>
        <w:ind w:left="5040" w:right="420"/>
        <w:rPr>
          <w:szCs w:val="24"/>
        </w:rPr>
      </w:pPr>
      <w:r>
        <w:rPr>
          <w:szCs w:val="24"/>
        </w:rPr>
        <w:t>2 priedas</w:t>
      </w:r>
    </w:p>
    <w:p w:rsidR="00FD2E90" w:rsidRDefault="00FD2E90" w:rsidP="00FD2E90">
      <w:pPr>
        <w:widowControl w:val="0"/>
        <w:jc w:val="both"/>
        <w:rPr>
          <w:szCs w:val="24"/>
        </w:rPr>
      </w:pPr>
    </w:p>
    <w:p w:rsidR="00FD2E90" w:rsidRDefault="00FD2E90" w:rsidP="00FD2E90">
      <w:pPr>
        <w:widowControl w:val="0"/>
        <w:jc w:val="center"/>
        <w:rPr>
          <w:b/>
          <w:bCs/>
          <w:szCs w:val="24"/>
        </w:rPr>
      </w:pPr>
      <w:r>
        <w:rPr>
          <w:b/>
          <w:bCs/>
          <w:color w:val="000000"/>
          <w:szCs w:val="24"/>
        </w:rPr>
        <w:t>(Sveikatos priežiūros įstaigų, teikiančių sveikatos centrui priskiriamas sveikatos priežiūros paslaugas, bendradarbiavimo sutarties pavyzdinė forma)</w:t>
      </w:r>
    </w:p>
    <w:p w:rsidR="00FD2E90" w:rsidRDefault="00FD2E90" w:rsidP="00FD2E90">
      <w:pPr>
        <w:suppressAutoHyphens/>
        <w:rPr>
          <w:b/>
          <w:kern w:val="1"/>
          <w:szCs w:val="24"/>
          <w:lang w:eastAsia="ar-SA"/>
        </w:rPr>
      </w:pPr>
    </w:p>
    <w:p w:rsidR="00FD2E90" w:rsidRDefault="00FD2E90" w:rsidP="00FD2E90">
      <w:pPr>
        <w:suppressAutoHyphens/>
        <w:ind w:left="15" w:hanging="30"/>
        <w:jc w:val="center"/>
        <w:rPr>
          <w:b/>
          <w:kern w:val="1"/>
          <w:szCs w:val="24"/>
          <w:lang w:eastAsia="ar-SA"/>
        </w:rPr>
      </w:pPr>
      <w:r>
        <w:rPr>
          <w:b/>
          <w:kern w:val="1"/>
          <w:szCs w:val="24"/>
          <w:lang w:eastAsia="ar-SA"/>
        </w:rPr>
        <w:t>SVEIKATOS PRIEŽIŪROS ĮSTAIGŲ, TEIKIANČIŲ SVEIKATOS CENTRUI PRISKIRIAMAS SVEIKATOS PRIEŽIŪROS PASLAUGAS PLUNGĖS RAJONO SAVIVALDYBĖJE</w:t>
      </w:r>
    </w:p>
    <w:p w:rsidR="00FD2E90" w:rsidRDefault="00FD2E90" w:rsidP="00FD2E90">
      <w:pPr>
        <w:suppressAutoHyphens/>
        <w:ind w:left="15" w:hanging="30"/>
        <w:jc w:val="center"/>
        <w:rPr>
          <w:b/>
          <w:kern w:val="1"/>
          <w:szCs w:val="24"/>
          <w:lang w:eastAsia="ar-SA"/>
        </w:rPr>
      </w:pPr>
      <w:r>
        <w:rPr>
          <w:b/>
          <w:kern w:val="1"/>
          <w:szCs w:val="24"/>
          <w:lang w:eastAsia="ar-SA"/>
        </w:rPr>
        <w:t>BENDRADARBIAVIMO SUTARTIS</w:t>
      </w:r>
    </w:p>
    <w:p w:rsidR="00FD2E90" w:rsidRDefault="00FD2E90" w:rsidP="00FD2E90">
      <w:pPr>
        <w:suppressAutoHyphens/>
        <w:ind w:left="15" w:hanging="30"/>
        <w:jc w:val="center"/>
        <w:rPr>
          <w:kern w:val="1"/>
          <w:szCs w:val="24"/>
          <w:lang w:eastAsia="ar-SA"/>
        </w:rPr>
      </w:pPr>
    </w:p>
    <w:p w:rsidR="00FD2E90" w:rsidRDefault="00CA5E14" w:rsidP="00FD2E90">
      <w:pPr>
        <w:suppressAutoHyphens/>
        <w:ind w:left="15" w:hanging="30"/>
        <w:jc w:val="center"/>
        <w:rPr>
          <w:kern w:val="1"/>
          <w:szCs w:val="24"/>
          <w:lang w:eastAsia="ar-SA"/>
        </w:rPr>
      </w:pPr>
      <w:r>
        <w:rPr>
          <w:kern w:val="1"/>
          <w:szCs w:val="24"/>
          <w:lang w:eastAsia="ar-SA"/>
        </w:rPr>
        <w:t xml:space="preserve">2024 </w:t>
      </w:r>
      <w:proofErr w:type="spellStart"/>
      <w:r>
        <w:rPr>
          <w:kern w:val="1"/>
          <w:szCs w:val="24"/>
          <w:lang w:eastAsia="ar-SA"/>
        </w:rPr>
        <w:t>m</w:t>
      </w:r>
      <w:proofErr w:type="spellEnd"/>
      <w:r>
        <w:rPr>
          <w:kern w:val="1"/>
          <w:szCs w:val="24"/>
          <w:lang w:eastAsia="ar-SA"/>
        </w:rPr>
        <w:t xml:space="preserve">. </w:t>
      </w:r>
      <w:r w:rsidR="00F72D6E">
        <w:rPr>
          <w:kern w:val="1"/>
          <w:szCs w:val="24"/>
          <w:lang w:eastAsia="ar-SA"/>
        </w:rPr>
        <w:t xml:space="preserve">kovo   </w:t>
      </w:r>
      <w:proofErr w:type="spellStart"/>
      <w:r w:rsidR="00FD2E90">
        <w:rPr>
          <w:kern w:val="1"/>
          <w:szCs w:val="24"/>
          <w:lang w:eastAsia="ar-SA"/>
        </w:rPr>
        <w:t>d</w:t>
      </w:r>
      <w:proofErr w:type="spellEnd"/>
      <w:r w:rsidR="00FD2E90">
        <w:rPr>
          <w:kern w:val="1"/>
          <w:szCs w:val="24"/>
          <w:lang w:eastAsia="ar-SA"/>
        </w:rPr>
        <w:t xml:space="preserve">. </w:t>
      </w:r>
      <w:proofErr w:type="spellStart"/>
      <w:r w:rsidR="00FD2E90">
        <w:rPr>
          <w:kern w:val="1"/>
          <w:szCs w:val="24"/>
          <w:lang w:eastAsia="ar-SA"/>
        </w:rPr>
        <w:t>Nr</w:t>
      </w:r>
      <w:proofErr w:type="spellEnd"/>
      <w:r w:rsidR="00FD2E90">
        <w:rPr>
          <w:kern w:val="1"/>
          <w:szCs w:val="24"/>
          <w:lang w:eastAsia="ar-SA"/>
        </w:rPr>
        <w:t xml:space="preserve">. </w:t>
      </w:r>
    </w:p>
    <w:p w:rsidR="00FD2E90" w:rsidRDefault="00F72D6E" w:rsidP="00FD2E90">
      <w:pPr>
        <w:suppressAutoHyphens/>
        <w:ind w:left="15" w:hanging="30"/>
        <w:jc w:val="center"/>
        <w:rPr>
          <w:kern w:val="1"/>
          <w:szCs w:val="24"/>
          <w:lang w:eastAsia="ar-SA"/>
        </w:rPr>
      </w:pPr>
      <w:r>
        <w:rPr>
          <w:kern w:val="1"/>
          <w:szCs w:val="24"/>
          <w:lang w:eastAsia="ar-SA"/>
        </w:rPr>
        <w:t>Plungė</w:t>
      </w:r>
    </w:p>
    <w:p w:rsidR="00FD2E90" w:rsidRDefault="00FD2E90" w:rsidP="00FD2E90">
      <w:pPr>
        <w:suppressAutoHyphens/>
        <w:jc w:val="both"/>
        <w:rPr>
          <w:kern w:val="1"/>
          <w:szCs w:val="24"/>
          <w:lang w:eastAsia="ar-SA"/>
        </w:rPr>
      </w:pPr>
    </w:p>
    <w:p w:rsidR="00FD2E90" w:rsidRDefault="00FD2E90" w:rsidP="00FD2E90">
      <w:pPr>
        <w:suppressAutoHyphens/>
        <w:jc w:val="center"/>
        <w:rPr>
          <w:b/>
          <w:bCs/>
          <w:kern w:val="1"/>
          <w:szCs w:val="24"/>
          <w:lang w:eastAsia="ar-SA"/>
        </w:rPr>
      </w:pPr>
      <w:r>
        <w:rPr>
          <w:b/>
          <w:bCs/>
          <w:kern w:val="1"/>
          <w:szCs w:val="24"/>
          <w:lang w:eastAsia="ar-SA"/>
        </w:rPr>
        <w:t>I SKYRIUS</w:t>
      </w:r>
    </w:p>
    <w:p w:rsidR="00FD2E90" w:rsidRDefault="00FD2E90" w:rsidP="00FD2E90">
      <w:pPr>
        <w:suppressAutoHyphens/>
        <w:jc w:val="center"/>
        <w:rPr>
          <w:b/>
          <w:bCs/>
          <w:kern w:val="1"/>
          <w:szCs w:val="24"/>
          <w:lang w:eastAsia="ar-SA"/>
        </w:rPr>
      </w:pPr>
      <w:r>
        <w:rPr>
          <w:b/>
          <w:bCs/>
          <w:kern w:val="1"/>
          <w:szCs w:val="24"/>
          <w:lang w:eastAsia="ar-SA"/>
        </w:rPr>
        <w:t>BENDROSIOS NUOSTATOS</w:t>
      </w:r>
    </w:p>
    <w:p w:rsidR="00FD2E90" w:rsidRDefault="00FD2E90" w:rsidP="00FD2E90">
      <w:pPr>
        <w:suppressAutoHyphens/>
        <w:jc w:val="center"/>
        <w:rPr>
          <w:b/>
          <w:bCs/>
          <w:kern w:val="1"/>
          <w:szCs w:val="24"/>
          <w:lang w:eastAsia="ar-SA"/>
        </w:rPr>
      </w:pPr>
    </w:p>
    <w:p w:rsidR="00FD2E90" w:rsidRPr="0012772E" w:rsidRDefault="00FD2E90" w:rsidP="00FD2E90">
      <w:pPr>
        <w:suppressAutoHyphens/>
        <w:ind w:firstLine="567"/>
        <w:jc w:val="both"/>
        <w:rPr>
          <w:kern w:val="1"/>
          <w:szCs w:val="24"/>
          <w:lang w:eastAsia="ar-SA"/>
        </w:rPr>
      </w:pPr>
      <w:r w:rsidRPr="0012772E">
        <w:rPr>
          <w:b/>
          <w:kern w:val="1"/>
          <w:szCs w:val="24"/>
          <w:lang w:eastAsia="ar-SA"/>
        </w:rPr>
        <w:t xml:space="preserve">BĮ Plungės rajono savivaldybės visuomenės sveikatos biuras </w:t>
      </w:r>
      <w:r w:rsidRPr="0012772E">
        <w:rPr>
          <w:bCs/>
          <w:kern w:val="1"/>
          <w:szCs w:val="24"/>
          <w:lang w:eastAsia="ar-SA"/>
        </w:rPr>
        <w:t>(toliau</w:t>
      </w:r>
      <w:r w:rsidRPr="0012772E">
        <w:rPr>
          <w:b/>
          <w:bCs/>
          <w:kern w:val="1"/>
          <w:szCs w:val="24"/>
          <w:lang w:eastAsia="ar-SA"/>
        </w:rPr>
        <w:t xml:space="preserve"> – VSB</w:t>
      </w:r>
      <w:r w:rsidRPr="0012772E">
        <w:rPr>
          <w:bCs/>
          <w:kern w:val="1"/>
          <w:szCs w:val="24"/>
          <w:lang w:eastAsia="ar-SA"/>
        </w:rPr>
        <w:t>)</w:t>
      </w:r>
      <w:r w:rsidRPr="0012772E">
        <w:rPr>
          <w:b/>
          <w:bCs/>
          <w:kern w:val="1"/>
          <w:szCs w:val="24"/>
          <w:lang w:eastAsia="ar-SA"/>
        </w:rPr>
        <w:t xml:space="preserve">, </w:t>
      </w:r>
      <w:r w:rsidRPr="0012772E">
        <w:rPr>
          <w:bCs/>
          <w:kern w:val="1"/>
          <w:szCs w:val="24"/>
          <w:lang w:eastAsia="ar-SA"/>
        </w:rPr>
        <w:t xml:space="preserve">atstovaujamas direktorės Daivos </w:t>
      </w:r>
      <w:proofErr w:type="spellStart"/>
      <w:r w:rsidRPr="0012772E">
        <w:rPr>
          <w:bCs/>
          <w:kern w:val="1"/>
          <w:szCs w:val="24"/>
          <w:lang w:eastAsia="ar-SA"/>
        </w:rPr>
        <w:t>Zablockienės</w:t>
      </w:r>
      <w:proofErr w:type="spellEnd"/>
      <w:r w:rsidRPr="0012772E">
        <w:rPr>
          <w:bCs/>
          <w:kern w:val="1"/>
          <w:szCs w:val="24"/>
          <w:lang w:eastAsia="ar-SA"/>
        </w:rPr>
        <w:t xml:space="preserve">, veikiantis pagal </w:t>
      </w:r>
      <w:r w:rsidRPr="0012772E">
        <w:rPr>
          <w:kern w:val="1"/>
          <w:szCs w:val="24"/>
          <w:lang w:eastAsia="ar-SA"/>
        </w:rPr>
        <w:t>VSB nuostatus</w:t>
      </w:r>
      <w:r w:rsidRPr="0012772E">
        <w:rPr>
          <w:bCs/>
          <w:kern w:val="1"/>
          <w:szCs w:val="24"/>
          <w:lang w:eastAsia="ar-SA"/>
        </w:rPr>
        <w:t>,</w:t>
      </w:r>
      <w:r w:rsidRPr="0012772E">
        <w:rPr>
          <w:kern w:val="1"/>
          <w:szCs w:val="24"/>
          <w:lang w:eastAsia="ar-SA"/>
        </w:rPr>
        <w:t xml:space="preserve"> </w:t>
      </w:r>
    </w:p>
    <w:p w:rsidR="00FD2E90" w:rsidRPr="0012772E" w:rsidRDefault="008A5C23" w:rsidP="009D65D9">
      <w:pPr>
        <w:suppressAutoHyphens/>
        <w:ind w:firstLine="567"/>
        <w:jc w:val="both"/>
        <w:rPr>
          <w:kern w:val="1"/>
          <w:szCs w:val="24"/>
          <w:lang w:eastAsia="ar-SA"/>
        </w:rPr>
      </w:pPr>
      <w:proofErr w:type="spellStart"/>
      <w:r w:rsidRPr="0012772E">
        <w:rPr>
          <w:b/>
          <w:bCs/>
          <w:kern w:val="1"/>
          <w:szCs w:val="24"/>
          <w:lang w:eastAsia="ar-SA"/>
        </w:rPr>
        <w:t>VšĮ</w:t>
      </w:r>
      <w:proofErr w:type="spellEnd"/>
      <w:r w:rsidR="00FD2E90" w:rsidRPr="0012772E">
        <w:rPr>
          <w:b/>
          <w:bCs/>
          <w:kern w:val="1"/>
          <w:szCs w:val="24"/>
          <w:lang w:eastAsia="ar-SA"/>
        </w:rPr>
        <w:t xml:space="preserve"> </w:t>
      </w:r>
      <w:r w:rsidRPr="0012772E">
        <w:rPr>
          <w:b/>
          <w:bCs/>
          <w:kern w:val="1"/>
          <w:szCs w:val="24"/>
          <w:lang w:eastAsia="ar-SA"/>
        </w:rPr>
        <w:t>Plungės ligoninė</w:t>
      </w:r>
      <w:r w:rsidR="00FD2E90" w:rsidRPr="0012772E">
        <w:rPr>
          <w:b/>
          <w:bCs/>
          <w:kern w:val="1"/>
          <w:szCs w:val="24"/>
          <w:lang w:eastAsia="ar-SA"/>
        </w:rPr>
        <w:t xml:space="preserve"> </w:t>
      </w:r>
      <w:r w:rsidR="00FD2E90" w:rsidRPr="0012772E">
        <w:rPr>
          <w:kern w:val="1"/>
          <w:szCs w:val="24"/>
          <w:lang w:eastAsia="ar-SA"/>
        </w:rPr>
        <w:t xml:space="preserve">(toliau – </w:t>
      </w:r>
      <w:r w:rsidR="00FD2E90" w:rsidRPr="0012772E">
        <w:rPr>
          <w:b/>
          <w:kern w:val="1"/>
          <w:szCs w:val="24"/>
          <w:lang w:eastAsia="ar-SA"/>
        </w:rPr>
        <w:t>ASPĮ</w:t>
      </w:r>
      <w:r w:rsidR="00FD2E90" w:rsidRPr="0012772E">
        <w:rPr>
          <w:b/>
          <w:kern w:val="1"/>
          <w:szCs w:val="24"/>
          <w:vertAlign w:val="subscript"/>
          <w:lang w:eastAsia="ar-SA"/>
        </w:rPr>
        <w:t>1</w:t>
      </w:r>
      <w:r w:rsidR="00FD2E90" w:rsidRPr="0012772E">
        <w:rPr>
          <w:kern w:val="1"/>
          <w:szCs w:val="24"/>
          <w:lang w:eastAsia="ar-SA"/>
        </w:rPr>
        <w:t xml:space="preserve">), atstovaujama </w:t>
      </w:r>
      <w:r w:rsidRPr="0012772E">
        <w:rPr>
          <w:kern w:val="1"/>
          <w:szCs w:val="24"/>
          <w:lang w:eastAsia="ar-SA"/>
        </w:rPr>
        <w:t>direktoriaus Remigijaus Mažeikos</w:t>
      </w:r>
      <w:r w:rsidR="00FD2E90" w:rsidRPr="0012772E">
        <w:rPr>
          <w:kern w:val="1"/>
          <w:szCs w:val="24"/>
          <w:lang w:eastAsia="ar-SA"/>
        </w:rPr>
        <w:t xml:space="preserve">, veikiančio pagal </w:t>
      </w:r>
      <w:proofErr w:type="spellStart"/>
      <w:r w:rsidR="00E70E95">
        <w:rPr>
          <w:kern w:val="1"/>
          <w:szCs w:val="24"/>
          <w:lang w:eastAsia="ar-SA"/>
        </w:rPr>
        <w:t>aspį</w:t>
      </w:r>
      <w:proofErr w:type="spellEnd"/>
      <w:r w:rsidRPr="0012772E">
        <w:rPr>
          <w:kern w:val="1"/>
          <w:szCs w:val="24"/>
          <w:lang w:eastAsia="ar-SA"/>
        </w:rPr>
        <w:t xml:space="preserve"> įstatus</w:t>
      </w:r>
      <w:r w:rsidR="00FD2E90" w:rsidRPr="0012772E">
        <w:rPr>
          <w:kern w:val="1"/>
          <w:szCs w:val="24"/>
          <w:lang w:eastAsia="ar-SA"/>
        </w:rPr>
        <w:t>,</w:t>
      </w:r>
    </w:p>
    <w:p w:rsidR="00FD2E90" w:rsidRPr="0012772E" w:rsidRDefault="0012772E" w:rsidP="009D65D9">
      <w:pPr>
        <w:ind w:firstLine="567"/>
        <w:jc w:val="both"/>
      </w:pPr>
      <w:r w:rsidRPr="0012772E">
        <w:rPr>
          <w:b/>
        </w:rPr>
        <w:t>UAB ,,Plungės sveikatos centras“</w:t>
      </w:r>
      <w:r w:rsidRPr="0012772E">
        <w:t xml:space="preserve"> </w:t>
      </w:r>
      <w:r w:rsidR="00FD2E90" w:rsidRPr="0012772E">
        <w:rPr>
          <w:kern w:val="1"/>
          <w:szCs w:val="24"/>
          <w:lang w:eastAsia="ar-SA"/>
        </w:rPr>
        <w:t xml:space="preserve">(toliau – </w:t>
      </w:r>
      <w:r w:rsidR="00FD2E90" w:rsidRPr="0012772E">
        <w:rPr>
          <w:b/>
          <w:kern w:val="1"/>
          <w:szCs w:val="24"/>
          <w:lang w:eastAsia="ar-SA"/>
        </w:rPr>
        <w:t>ASPĮ</w:t>
      </w:r>
      <w:r w:rsidRPr="0012772E">
        <w:rPr>
          <w:b/>
          <w:kern w:val="1"/>
          <w:szCs w:val="24"/>
          <w:vertAlign w:val="subscript"/>
          <w:lang w:eastAsia="ar-SA"/>
        </w:rPr>
        <w:t>2</w:t>
      </w:r>
      <w:r w:rsidR="00FD2E90" w:rsidRPr="0012772E">
        <w:rPr>
          <w:kern w:val="1"/>
          <w:szCs w:val="24"/>
          <w:lang w:eastAsia="ar-SA"/>
        </w:rPr>
        <w:t xml:space="preserve">), atstovaujama </w:t>
      </w:r>
      <w:r w:rsidR="0096675D">
        <w:rPr>
          <w:kern w:val="1"/>
          <w:szCs w:val="24"/>
          <w:lang w:eastAsia="ar-SA"/>
        </w:rPr>
        <w:t>direktorės Irenos Nekrašienės</w:t>
      </w:r>
      <w:r w:rsidR="00FD2E90" w:rsidRPr="0012772E">
        <w:rPr>
          <w:kern w:val="1"/>
          <w:szCs w:val="24"/>
          <w:lang w:eastAsia="ar-SA"/>
        </w:rPr>
        <w:t xml:space="preserve">, veikiančio pagal </w:t>
      </w:r>
      <w:r w:rsidR="00F3692D" w:rsidRPr="00F3692D">
        <w:t>bendrovės įstatus</w:t>
      </w:r>
      <w:r w:rsidR="00F3692D">
        <w:rPr>
          <w:color w:val="0B5394"/>
        </w:rPr>
        <w:t>,</w:t>
      </w:r>
    </w:p>
    <w:p w:rsidR="0012772E" w:rsidRPr="0012772E" w:rsidRDefault="0012772E" w:rsidP="009D65D9">
      <w:pPr>
        <w:pStyle w:val="Komentarotekstas"/>
        <w:ind w:firstLine="567"/>
        <w:rPr>
          <w:rFonts w:ascii="Times New Roman" w:hAnsi="Times New Roman"/>
          <w:spacing w:val="0"/>
        </w:rPr>
      </w:pPr>
      <w:r w:rsidRPr="009D65D9">
        <w:rPr>
          <w:rFonts w:ascii="Times New Roman" w:hAnsi="Times New Roman"/>
          <w:b/>
        </w:rPr>
        <w:t>A. Klišonio komercinė firma ,,Inesa“</w:t>
      </w:r>
      <w:r w:rsidRPr="0012772E">
        <w:rPr>
          <w:rFonts w:ascii="Times New Roman" w:hAnsi="Times New Roman"/>
        </w:rPr>
        <w:t xml:space="preserve"> </w:t>
      </w:r>
      <w:r w:rsidRPr="0012772E">
        <w:rPr>
          <w:rFonts w:ascii="Times New Roman" w:hAnsi="Times New Roman"/>
          <w:kern w:val="1"/>
          <w:szCs w:val="24"/>
          <w:lang w:eastAsia="ar-SA"/>
        </w:rPr>
        <w:t xml:space="preserve">(toliau – </w:t>
      </w:r>
      <w:r w:rsidRPr="0012772E">
        <w:rPr>
          <w:rFonts w:ascii="Times New Roman" w:hAnsi="Times New Roman"/>
          <w:b/>
          <w:kern w:val="1"/>
          <w:szCs w:val="24"/>
          <w:lang w:eastAsia="ar-SA"/>
        </w:rPr>
        <w:t>ASPĮ</w:t>
      </w:r>
      <w:r w:rsidR="009D65D9">
        <w:rPr>
          <w:rFonts w:ascii="Times New Roman" w:hAnsi="Times New Roman"/>
          <w:b/>
          <w:kern w:val="1"/>
          <w:szCs w:val="24"/>
          <w:vertAlign w:val="subscript"/>
          <w:lang w:eastAsia="ar-SA"/>
        </w:rPr>
        <w:t>3</w:t>
      </w:r>
      <w:r w:rsidRPr="0012772E">
        <w:rPr>
          <w:rFonts w:ascii="Times New Roman" w:hAnsi="Times New Roman"/>
          <w:kern w:val="1"/>
          <w:szCs w:val="24"/>
          <w:lang w:eastAsia="ar-SA"/>
        </w:rPr>
        <w:t xml:space="preserve">), atstovaujama </w:t>
      </w:r>
      <w:r w:rsidR="0096675D">
        <w:rPr>
          <w:rFonts w:ascii="Times New Roman" w:hAnsi="Times New Roman"/>
          <w:kern w:val="1"/>
          <w:szCs w:val="24"/>
          <w:lang w:eastAsia="ar-SA"/>
        </w:rPr>
        <w:t xml:space="preserve">direktorės Inesos </w:t>
      </w:r>
      <w:proofErr w:type="spellStart"/>
      <w:r w:rsidR="0096675D">
        <w:rPr>
          <w:rFonts w:ascii="Times New Roman" w:hAnsi="Times New Roman"/>
          <w:kern w:val="1"/>
          <w:szCs w:val="24"/>
          <w:lang w:eastAsia="ar-SA"/>
        </w:rPr>
        <w:t>Klišonienės</w:t>
      </w:r>
      <w:proofErr w:type="spellEnd"/>
      <w:r w:rsidR="0096675D">
        <w:rPr>
          <w:rFonts w:ascii="Times New Roman" w:hAnsi="Times New Roman"/>
          <w:kern w:val="1"/>
          <w:szCs w:val="24"/>
          <w:lang w:eastAsia="ar-SA"/>
        </w:rPr>
        <w:t xml:space="preserve">, </w:t>
      </w:r>
      <w:r w:rsidRPr="0012772E">
        <w:rPr>
          <w:rFonts w:ascii="Times New Roman" w:hAnsi="Times New Roman"/>
          <w:kern w:val="1"/>
          <w:szCs w:val="24"/>
          <w:lang w:eastAsia="ar-SA"/>
        </w:rPr>
        <w:t xml:space="preserve">veikiančios pagal </w:t>
      </w:r>
      <w:r w:rsidR="00CA5E14" w:rsidRPr="00CA5E14">
        <w:rPr>
          <w:rFonts w:ascii="Times New Roman" w:hAnsi="Times New Roman"/>
        </w:rPr>
        <w:t>įmonės nuostatus,</w:t>
      </w:r>
    </w:p>
    <w:p w:rsidR="00F3692D" w:rsidRPr="00F3692D" w:rsidRDefault="0012772E" w:rsidP="00F3692D">
      <w:pPr>
        <w:pStyle w:val="Komentarotekstas"/>
        <w:ind w:firstLine="567"/>
        <w:rPr>
          <w:rFonts w:ascii="Times New Roman" w:hAnsi="Times New Roman"/>
          <w:szCs w:val="24"/>
        </w:rPr>
      </w:pPr>
      <w:r w:rsidRPr="0096675D">
        <w:rPr>
          <w:rFonts w:ascii="Times New Roman" w:hAnsi="Times New Roman"/>
          <w:b/>
        </w:rPr>
        <w:t>UAB ,,Klinika Pulsas“</w:t>
      </w:r>
      <w:r w:rsidR="009D65D9" w:rsidRPr="0096675D">
        <w:rPr>
          <w:rFonts w:ascii="Times New Roman" w:hAnsi="Times New Roman"/>
          <w:kern w:val="1"/>
          <w:szCs w:val="24"/>
          <w:lang w:eastAsia="ar-SA"/>
        </w:rPr>
        <w:t xml:space="preserve"> (toliau – </w:t>
      </w:r>
      <w:r w:rsidR="009D65D9" w:rsidRPr="0096675D">
        <w:rPr>
          <w:rFonts w:ascii="Times New Roman" w:hAnsi="Times New Roman"/>
          <w:b/>
          <w:kern w:val="1"/>
          <w:szCs w:val="24"/>
          <w:lang w:eastAsia="ar-SA"/>
        </w:rPr>
        <w:t>ASPĮ</w:t>
      </w:r>
      <w:r w:rsidR="009D65D9" w:rsidRPr="0096675D">
        <w:rPr>
          <w:rFonts w:ascii="Times New Roman" w:hAnsi="Times New Roman"/>
          <w:b/>
          <w:kern w:val="1"/>
          <w:szCs w:val="24"/>
          <w:vertAlign w:val="subscript"/>
          <w:lang w:eastAsia="ar-SA"/>
        </w:rPr>
        <w:t>4</w:t>
      </w:r>
      <w:r w:rsidR="009D65D9" w:rsidRPr="0096675D">
        <w:rPr>
          <w:rFonts w:ascii="Times New Roman" w:hAnsi="Times New Roman"/>
          <w:kern w:val="1"/>
          <w:szCs w:val="24"/>
          <w:lang w:eastAsia="ar-SA"/>
        </w:rPr>
        <w:t xml:space="preserve">), </w:t>
      </w:r>
      <w:r w:rsidRPr="0096675D">
        <w:rPr>
          <w:rFonts w:ascii="Times New Roman" w:hAnsi="Times New Roman"/>
          <w:kern w:val="1"/>
          <w:szCs w:val="24"/>
          <w:lang w:eastAsia="ar-SA"/>
        </w:rPr>
        <w:t>atstovaujama</w:t>
      </w:r>
      <w:r w:rsidR="0096675D" w:rsidRPr="0096675D">
        <w:rPr>
          <w:rFonts w:ascii="Times New Roman" w:hAnsi="Times New Roman"/>
          <w:kern w:val="1"/>
          <w:szCs w:val="24"/>
          <w:lang w:eastAsia="ar-SA"/>
        </w:rPr>
        <w:t xml:space="preserve"> </w:t>
      </w:r>
      <w:r w:rsidR="0096675D">
        <w:rPr>
          <w:rFonts w:ascii="Times New Roman" w:hAnsi="Times New Roman"/>
          <w:kern w:val="1"/>
          <w:szCs w:val="24"/>
          <w:lang w:eastAsia="ar-SA"/>
        </w:rPr>
        <w:t xml:space="preserve">direktoriaus </w:t>
      </w:r>
      <w:r w:rsidR="0096675D" w:rsidRPr="0096675D">
        <w:rPr>
          <w:rFonts w:ascii="Times New Roman" w:hAnsi="Times New Roman"/>
          <w:kern w:val="1"/>
          <w:szCs w:val="24"/>
          <w:lang w:eastAsia="ar-SA"/>
        </w:rPr>
        <w:t xml:space="preserve">Tomo </w:t>
      </w:r>
      <w:proofErr w:type="spellStart"/>
      <w:r w:rsidR="0096675D" w:rsidRPr="0096675D">
        <w:rPr>
          <w:rFonts w:ascii="Times New Roman" w:hAnsi="Times New Roman"/>
          <w:kern w:val="1"/>
          <w:szCs w:val="24"/>
          <w:lang w:eastAsia="ar-SA"/>
        </w:rPr>
        <w:t>Zamulskio</w:t>
      </w:r>
      <w:proofErr w:type="spellEnd"/>
      <w:r w:rsidR="0096675D" w:rsidRPr="0096675D">
        <w:rPr>
          <w:rFonts w:ascii="Times New Roman" w:hAnsi="Times New Roman"/>
          <w:kern w:val="1"/>
          <w:szCs w:val="24"/>
          <w:lang w:eastAsia="ar-SA"/>
        </w:rPr>
        <w:t xml:space="preserve">, </w:t>
      </w:r>
      <w:r w:rsidRPr="0096675D">
        <w:rPr>
          <w:rFonts w:ascii="Times New Roman" w:hAnsi="Times New Roman"/>
          <w:kern w:val="1"/>
          <w:szCs w:val="24"/>
          <w:lang w:eastAsia="ar-SA"/>
        </w:rPr>
        <w:t xml:space="preserve">veikiančios </w:t>
      </w:r>
      <w:r w:rsidRPr="00F3692D">
        <w:rPr>
          <w:rFonts w:ascii="Times New Roman" w:hAnsi="Times New Roman"/>
          <w:kern w:val="1"/>
          <w:szCs w:val="24"/>
          <w:lang w:eastAsia="ar-SA"/>
        </w:rPr>
        <w:t xml:space="preserve">pagal </w:t>
      </w:r>
      <w:r w:rsidR="00F3692D" w:rsidRPr="00F3692D">
        <w:rPr>
          <w:rFonts w:ascii="Times New Roman" w:hAnsi="Times New Roman"/>
          <w:szCs w:val="24"/>
        </w:rPr>
        <w:t>įmonės įstatus,</w:t>
      </w:r>
    </w:p>
    <w:p w:rsidR="0012772E" w:rsidRPr="00F3692D" w:rsidRDefault="0012772E" w:rsidP="00F3692D">
      <w:pPr>
        <w:pStyle w:val="Komentarotekstas"/>
        <w:ind w:firstLine="567"/>
        <w:rPr>
          <w:rFonts w:ascii="Times New Roman" w:hAnsi="Times New Roman"/>
          <w:kern w:val="1"/>
          <w:szCs w:val="24"/>
          <w:lang w:eastAsia="ar-SA"/>
        </w:rPr>
      </w:pPr>
      <w:r w:rsidRPr="00F3692D">
        <w:rPr>
          <w:rFonts w:ascii="Times New Roman" w:hAnsi="Times New Roman"/>
          <w:b/>
          <w:bCs/>
        </w:rPr>
        <w:t>UAB ,,</w:t>
      </w:r>
      <w:proofErr w:type="spellStart"/>
      <w:r w:rsidRPr="00F3692D">
        <w:rPr>
          <w:rFonts w:ascii="Times New Roman" w:hAnsi="Times New Roman"/>
          <w:b/>
          <w:bCs/>
        </w:rPr>
        <w:t>Sg</w:t>
      </w:r>
      <w:proofErr w:type="spellEnd"/>
      <w:r w:rsidRPr="00F3692D">
        <w:rPr>
          <w:rFonts w:ascii="Times New Roman" w:hAnsi="Times New Roman"/>
          <w:b/>
          <w:bCs/>
        </w:rPr>
        <w:t xml:space="preserve"> konsultacinė klinika“</w:t>
      </w:r>
      <w:r w:rsidRPr="00F3692D">
        <w:rPr>
          <w:rFonts w:ascii="Times New Roman" w:hAnsi="Times New Roman"/>
          <w:kern w:val="1"/>
          <w:szCs w:val="24"/>
          <w:lang w:eastAsia="ar-SA"/>
        </w:rPr>
        <w:t xml:space="preserve"> (toliau – </w:t>
      </w:r>
      <w:r w:rsidRPr="00F3692D">
        <w:rPr>
          <w:rFonts w:ascii="Times New Roman" w:hAnsi="Times New Roman"/>
          <w:b/>
          <w:kern w:val="1"/>
          <w:szCs w:val="24"/>
          <w:lang w:eastAsia="ar-SA"/>
        </w:rPr>
        <w:t>ASPĮ</w:t>
      </w:r>
      <w:r w:rsidR="009D65D9" w:rsidRPr="00F3692D">
        <w:rPr>
          <w:rFonts w:ascii="Times New Roman" w:hAnsi="Times New Roman"/>
          <w:b/>
          <w:kern w:val="1"/>
          <w:szCs w:val="24"/>
          <w:vertAlign w:val="subscript"/>
          <w:lang w:eastAsia="ar-SA"/>
        </w:rPr>
        <w:t>5</w:t>
      </w:r>
      <w:r w:rsidRPr="00F3692D">
        <w:rPr>
          <w:rFonts w:ascii="Times New Roman" w:hAnsi="Times New Roman"/>
          <w:kern w:val="1"/>
          <w:szCs w:val="24"/>
          <w:lang w:eastAsia="ar-SA"/>
        </w:rPr>
        <w:t xml:space="preserve">), atstovaujama </w:t>
      </w:r>
      <w:r w:rsidR="0096675D" w:rsidRPr="00F3692D">
        <w:rPr>
          <w:rFonts w:ascii="Times New Roman" w:hAnsi="Times New Roman"/>
          <w:kern w:val="1"/>
          <w:szCs w:val="24"/>
          <w:lang w:eastAsia="ar-SA"/>
        </w:rPr>
        <w:t>direktorės Vandos Bučienės</w:t>
      </w:r>
      <w:r w:rsidRPr="00F3692D">
        <w:rPr>
          <w:rFonts w:ascii="Times New Roman" w:hAnsi="Times New Roman"/>
          <w:kern w:val="1"/>
          <w:szCs w:val="24"/>
          <w:lang w:eastAsia="ar-SA"/>
        </w:rPr>
        <w:t>, veikiančio</w:t>
      </w:r>
      <w:r w:rsidR="009D65D9" w:rsidRPr="00F3692D">
        <w:rPr>
          <w:rFonts w:ascii="Times New Roman" w:hAnsi="Times New Roman"/>
          <w:kern w:val="1"/>
          <w:szCs w:val="24"/>
          <w:lang w:eastAsia="ar-SA"/>
        </w:rPr>
        <w:t>s</w:t>
      </w:r>
      <w:r w:rsidRPr="00F3692D">
        <w:rPr>
          <w:rFonts w:ascii="Times New Roman" w:hAnsi="Times New Roman"/>
          <w:kern w:val="1"/>
          <w:szCs w:val="24"/>
          <w:lang w:eastAsia="ar-SA"/>
        </w:rPr>
        <w:t xml:space="preserve"> pagal </w:t>
      </w:r>
      <w:r w:rsidR="00225781" w:rsidRPr="00225781">
        <w:rPr>
          <w:rFonts w:ascii="Times New Roman" w:hAnsi="Times New Roman"/>
          <w:color w:val="000000"/>
        </w:rPr>
        <w:t>įmonės įstatus,</w:t>
      </w:r>
    </w:p>
    <w:p w:rsidR="00105465" w:rsidRPr="0012772E" w:rsidRDefault="00105465" w:rsidP="00105465">
      <w:pPr>
        <w:ind w:firstLine="567"/>
        <w:jc w:val="both"/>
      </w:pPr>
      <w:r w:rsidRPr="009D65D9">
        <w:rPr>
          <w:b/>
          <w:bCs/>
        </w:rPr>
        <w:t>UAB ,,</w:t>
      </w:r>
      <w:proofErr w:type="spellStart"/>
      <w:r w:rsidRPr="009D65D9">
        <w:rPr>
          <w:b/>
          <w:bCs/>
        </w:rPr>
        <w:t>Pulsanum</w:t>
      </w:r>
      <w:proofErr w:type="spellEnd"/>
      <w:r w:rsidRPr="009D65D9">
        <w:rPr>
          <w:b/>
          <w:bCs/>
        </w:rPr>
        <w:t>“</w:t>
      </w:r>
      <w:r w:rsidRPr="0012772E">
        <w:rPr>
          <w:bCs/>
        </w:rPr>
        <w:t xml:space="preserve"> </w:t>
      </w:r>
      <w:r w:rsidRPr="0012772E">
        <w:rPr>
          <w:kern w:val="1"/>
          <w:szCs w:val="24"/>
          <w:lang w:eastAsia="ar-SA"/>
        </w:rPr>
        <w:t xml:space="preserve">(toliau – </w:t>
      </w:r>
      <w:r w:rsidRPr="0012772E">
        <w:rPr>
          <w:b/>
          <w:kern w:val="1"/>
          <w:szCs w:val="24"/>
          <w:lang w:eastAsia="ar-SA"/>
        </w:rPr>
        <w:t>ASPĮ</w:t>
      </w:r>
      <w:r w:rsidR="00444ED0">
        <w:rPr>
          <w:b/>
          <w:kern w:val="1"/>
          <w:szCs w:val="24"/>
          <w:vertAlign w:val="subscript"/>
          <w:lang w:eastAsia="ar-SA"/>
        </w:rPr>
        <w:t>6</w:t>
      </w:r>
      <w:r w:rsidRPr="0012772E">
        <w:rPr>
          <w:kern w:val="1"/>
          <w:szCs w:val="24"/>
          <w:lang w:eastAsia="ar-SA"/>
        </w:rPr>
        <w:t>), atstovaujama</w:t>
      </w:r>
      <w:r>
        <w:rPr>
          <w:kern w:val="1"/>
          <w:szCs w:val="24"/>
          <w:lang w:eastAsia="ar-SA"/>
        </w:rPr>
        <w:t xml:space="preserve"> direktoriaus Tomo </w:t>
      </w:r>
      <w:proofErr w:type="spellStart"/>
      <w:r>
        <w:rPr>
          <w:kern w:val="1"/>
          <w:szCs w:val="24"/>
          <w:lang w:eastAsia="ar-SA"/>
        </w:rPr>
        <w:t>Zamulskio</w:t>
      </w:r>
      <w:proofErr w:type="spellEnd"/>
      <w:r>
        <w:rPr>
          <w:kern w:val="1"/>
          <w:szCs w:val="24"/>
          <w:lang w:eastAsia="ar-SA"/>
        </w:rPr>
        <w:t>,</w:t>
      </w:r>
      <w:r w:rsidRPr="0012772E">
        <w:rPr>
          <w:kern w:val="1"/>
          <w:szCs w:val="24"/>
          <w:lang w:eastAsia="ar-SA"/>
        </w:rPr>
        <w:t xml:space="preserve"> veikiančio </w:t>
      </w:r>
      <w:r w:rsidRPr="00F3692D">
        <w:rPr>
          <w:kern w:val="1"/>
          <w:szCs w:val="24"/>
          <w:lang w:eastAsia="ar-SA"/>
        </w:rPr>
        <w:t xml:space="preserve">pagal </w:t>
      </w:r>
      <w:r w:rsidR="00F3692D" w:rsidRPr="00F3692D">
        <w:rPr>
          <w:szCs w:val="24"/>
        </w:rPr>
        <w:t>įmonės įstatus,</w:t>
      </w:r>
    </w:p>
    <w:p w:rsidR="0012772E" w:rsidRPr="0012772E" w:rsidRDefault="0012772E" w:rsidP="009D65D9">
      <w:pPr>
        <w:ind w:firstLine="567"/>
        <w:jc w:val="both"/>
      </w:pPr>
      <w:r w:rsidRPr="009D65D9">
        <w:rPr>
          <w:b/>
          <w:bCs/>
        </w:rPr>
        <w:t>UAB ,,</w:t>
      </w:r>
      <w:proofErr w:type="spellStart"/>
      <w:r w:rsidRPr="009D65D9">
        <w:rPr>
          <w:b/>
          <w:bCs/>
        </w:rPr>
        <w:t>Gydora</w:t>
      </w:r>
      <w:proofErr w:type="spellEnd"/>
      <w:r w:rsidRPr="009D65D9">
        <w:rPr>
          <w:b/>
          <w:bCs/>
        </w:rPr>
        <w:t>“</w:t>
      </w:r>
      <w:r w:rsidRPr="0012772E">
        <w:rPr>
          <w:kern w:val="1"/>
          <w:szCs w:val="24"/>
          <w:lang w:eastAsia="ar-SA"/>
        </w:rPr>
        <w:t xml:space="preserve"> (toliau – </w:t>
      </w:r>
      <w:r w:rsidRPr="0012772E">
        <w:rPr>
          <w:b/>
          <w:kern w:val="1"/>
          <w:szCs w:val="24"/>
          <w:lang w:eastAsia="ar-SA"/>
        </w:rPr>
        <w:t>ASPĮ</w:t>
      </w:r>
      <w:r w:rsidR="00444ED0">
        <w:rPr>
          <w:b/>
          <w:kern w:val="1"/>
          <w:szCs w:val="24"/>
          <w:vertAlign w:val="subscript"/>
          <w:lang w:eastAsia="ar-SA"/>
        </w:rPr>
        <w:t>7</w:t>
      </w:r>
      <w:r w:rsidRPr="0012772E">
        <w:rPr>
          <w:kern w:val="1"/>
          <w:szCs w:val="24"/>
          <w:lang w:eastAsia="ar-SA"/>
        </w:rPr>
        <w:t>), atstovaujama</w:t>
      </w:r>
      <w:r w:rsidR="0096675D" w:rsidRPr="0096675D">
        <w:rPr>
          <w:kern w:val="1"/>
          <w:szCs w:val="24"/>
          <w:lang w:eastAsia="ar-SA"/>
        </w:rPr>
        <w:t xml:space="preserve"> </w:t>
      </w:r>
      <w:r w:rsidR="0096675D">
        <w:rPr>
          <w:kern w:val="1"/>
          <w:szCs w:val="24"/>
          <w:lang w:eastAsia="ar-SA"/>
        </w:rPr>
        <w:t xml:space="preserve">direktoriaus Raimondo </w:t>
      </w:r>
      <w:proofErr w:type="spellStart"/>
      <w:r w:rsidR="0096675D">
        <w:rPr>
          <w:kern w:val="1"/>
          <w:szCs w:val="24"/>
          <w:lang w:eastAsia="ar-SA"/>
        </w:rPr>
        <w:t>Dovilčio</w:t>
      </w:r>
      <w:proofErr w:type="spellEnd"/>
      <w:r w:rsidR="0096675D">
        <w:rPr>
          <w:kern w:val="1"/>
          <w:szCs w:val="24"/>
          <w:lang w:eastAsia="ar-SA"/>
        </w:rPr>
        <w:t xml:space="preserve">, </w:t>
      </w:r>
      <w:r w:rsidRPr="0012772E">
        <w:rPr>
          <w:kern w:val="1"/>
          <w:szCs w:val="24"/>
          <w:lang w:eastAsia="ar-SA"/>
        </w:rPr>
        <w:t>veikiančio</w:t>
      </w:r>
      <w:r w:rsidR="009D65D9">
        <w:rPr>
          <w:kern w:val="1"/>
          <w:szCs w:val="24"/>
          <w:lang w:eastAsia="ar-SA"/>
        </w:rPr>
        <w:t>s</w:t>
      </w:r>
      <w:r w:rsidRPr="0012772E">
        <w:rPr>
          <w:kern w:val="1"/>
          <w:szCs w:val="24"/>
          <w:lang w:eastAsia="ar-SA"/>
        </w:rPr>
        <w:t xml:space="preserve"> pagal</w:t>
      </w:r>
      <w:r w:rsidR="00C130F8" w:rsidRPr="00C130F8">
        <w:rPr>
          <w:color w:val="000000"/>
        </w:rPr>
        <w:t xml:space="preserve"> </w:t>
      </w:r>
      <w:r w:rsidR="00C130F8">
        <w:rPr>
          <w:color w:val="000000"/>
        </w:rPr>
        <w:t>įmonės įstatus</w:t>
      </w:r>
    </w:p>
    <w:p w:rsidR="00444ED0" w:rsidRPr="0012772E" w:rsidRDefault="00444ED0" w:rsidP="00444ED0">
      <w:pPr>
        <w:ind w:firstLine="567"/>
        <w:jc w:val="both"/>
      </w:pPr>
      <w:r>
        <w:rPr>
          <w:b/>
          <w:bCs/>
        </w:rPr>
        <w:t>UAB ,,Sveikatos ir grožio</w:t>
      </w:r>
      <w:r w:rsidRPr="009D65D9">
        <w:rPr>
          <w:b/>
          <w:bCs/>
        </w:rPr>
        <w:t xml:space="preserve"> klinika“</w:t>
      </w:r>
      <w:r w:rsidRPr="0012772E">
        <w:rPr>
          <w:kern w:val="1"/>
          <w:szCs w:val="24"/>
          <w:lang w:eastAsia="ar-SA"/>
        </w:rPr>
        <w:t xml:space="preserve"> (toliau – </w:t>
      </w:r>
      <w:r w:rsidRPr="0012772E">
        <w:rPr>
          <w:b/>
          <w:kern w:val="1"/>
          <w:szCs w:val="24"/>
          <w:lang w:eastAsia="ar-SA"/>
        </w:rPr>
        <w:t>ASPĮ</w:t>
      </w:r>
      <w:r>
        <w:rPr>
          <w:b/>
          <w:kern w:val="1"/>
          <w:szCs w:val="24"/>
          <w:vertAlign w:val="subscript"/>
          <w:lang w:eastAsia="ar-SA"/>
        </w:rPr>
        <w:t>8</w:t>
      </w:r>
      <w:r w:rsidRPr="0012772E">
        <w:rPr>
          <w:kern w:val="1"/>
          <w:szCs w:val="24"/>
          <w:lang w:eastAsia="ar-SA"/>
        </w:rPr>
        <w:t xml:space="preserve">), atstovaujama </w:t>
      </w:r>
      <w:r>
        <w:rPr>
          <w:kern w:val="1"/>
          <w:szCs w:val="24"/>
          <w:lang w:eastAsia="ar-SA"/>
        </w:rPr>
        <w:t xml:space="preserve">direktorės </w:t>
      </w:r>
      <w:r w:rsidR="00225781">
        <w:rPr>
          <w:color w:val="000000"/>
        </w:rPr>
        <w:t xml:space="preserve">Jūratės </w:t>
      </w:r>
      <w:proofErr w:type="spellStart"/>
      <w:r w:rsidR="00225781">
        <w:rPr>
          <w:color w:val="000000"/>
        </w:rPr>
        <w:t>Oželienės</w:t>
      </w:r>
      <w:proofErr w:type="spellEnd"/>
      <w:r w:rsidRPr="0012772E">
        <w:rPr>
          <w:kern w:val="1"/>
          <w:szCs w:val="24"/>
          <w:lang w:eastAsia="ar-SA"/>
        </w:rPr>
        <w:t>, veikiančio</w:t>
      </w:r>
      <w:r>
        <w:rPr>
          <w:kern w:val="1"/>
          <w:szCs w:val="24"/>
          <w:lang w:eastAsia="ar-SA"/>
        </w:rPr>
        <w:t xml:space="preserve">s pagal </w:t>
      </w:r>
      <w:r w:rsidR="00225781">
        <w:rPr>
          <w:color w:val="000000"/>
        </w:rPr>
        <w:t>įmonės įstatus.</w:t>
      </w:r>
    </w:p>
    <w:p w:rsidR="00FD2E90" w:rsidRPr="0012772E" w:rsidRDefault="00FD2E90" w:rsidP="00105465">
      <w:pPr>
        <w:suppressAutoHyphens/>
        <w:jc w:val="both"/>
        <w:rPr>
          <w:kern w:val="1"/>
          <w:lang w:eastAsia="ar-SA"/>
        </w:rPr>
      </w:pPr>
    </w:p>
    <w:p w:rsidR="00FD2E90" w:rsidRPr="0012772E" w:rsidRDefault="00FD2E90" w:rsidP="00FD2E90">
      <w:pPr>
        <w:suppressAutoHyphens/>
        <w:ind w:firstLine="567"/>
        <w:jc w:val="both"/>
        <w:rPr>
          <w:kern w:val="1"/>
          <w:szCs w:val="24"/>
          <w:lang w:eastAsia="ar-SA"/>
        </w:rPr>
      </w:pPr>
      <w:r w:rsidRPr="0012772E">
        <w:rPr>
          <w:kern w:val="1"/>
          <w:szCs w:val="24"/>
          <w:lang w:eastAsia="ar-SA"/>
        </w:rPr>
        <w:t>toliau visos kartu vadinamos šalimis</w:t>
      </w:r>
      <w:r w:rsidRPr="0012772E">
        <w:rPr>
          <w:bCs/>
          <w:kern w:val="1"/>
          <w:szCs w:val="24"/>
          <w:lang w:eastAsia="ar-SA"/>
        </w:rPr>
        <w:t>,</w:t>
      </w:r>
      <w:r w:rsidRPr="0012772E">
        <w:rPr>
          <w:kern w:val="1"/>
          <w:szCs w:val="24"/>
          <w:lang w:eastAsia="ar-SA"/>
        </w:rPr>
        <w:t xml:space="preserve"> sudarė šią bendradarbiavimo teikiant savivaldybėje sveikatos centro paslaugas (toliau – SSC paslaugos) sutartį (toliau – Sutartis). </w:t>
      </w:r>
    </w:p>
    <w:p w:rsidR="00FD2E90" w:rsidRPr="0012772E" w:rsidRDefault="00FD2E90" w:rsidP="00FD2E90">
      <w:pPr>
        <w:suppressAutoHyphens/>
        <w:ind w:left="15" w:firstLine="567"/>
        <w:jc w:val="both"/>
        <w:rPr>
          <w:kern w:val="1"/>
          <w:szCs w:val="24"/>
          <w:lang w:eastAsia="ar-SA"/>
        </w:rPr>
      </w:pPr>
    </w:p>
    <w:p w:rsidR="00FD2E90" w:rsidRPr="0012772E" w:rsidRDefault="00FD2E90" w:rsidP="00FD2E90">
      <w:pPr>
        <w:suppressAutoHyphens/>
        <w:jc w:val="center"/>
        <w:rPr>
          <w:b/>
          <w:kern w:val="1"/>
          <w:szCs w:val="24"/>
          <w:lang w:eastAsia="ar-SA"/>
        </w:rPr>
      </w:pPr>
      <w:r w:rsidRPr="0012772E">
        <w:rPr>
          <w:b/>
          <w:kern w:val="1"/>
          <w:szCs w:val="24"/>
          <w:lang w:eastAsia="ar-SA"/>
        </w:rPr>
        <w:t>II SKYRIUS</w:t>
      </w:r>
    </w:p>
    <w:p w:rsidR="00FD2E90" w:rsidRPr="0012772E" w:rsidRDefault="00FD2E90" w:rsidP="00FD2E90">
      <w:pPr>
        <w:suppressAutoHyphens/>
        <w:jc w:val="center"/>
        <w:rPr>
          <w:b/>
          <w:kern w:val="1"/>
          <w:szCs w:val="24"/>
          <w:lang w:eastAsia="ar-SA"/>
        </w:rPr>
      </w:pPr>
      <w:r w:rsidRPr="0012772E">
        <w:rPr>
          <w:b/>
          <w:kern w:val="1"/>
          <w:szCs w:val="24"/>
          <w:lang w:eastAsia="ar-SA"/>
        </w:rPr>
        <w:t>SUTARTIES TIKSLAS IR OBJEKTAS</w:t>
      </w:r>
    </w:p>
    <w:p w:rsidR="00FD2E90" w:rsidRDefault="00FD2E90" w:rsidP="00FD2E90">
      <w:pPr>
        <w:suppressAutoHyphens/>
        <w:ind w:left="710"/>
        <w:jc w:val="center"/>
        <w:rPr>
          <w:b/>
          <w:kern w:val="1"/>
          <w:szCs w:val="24"/>
          <w:lang w:eastAsia="ar-SA"/>
        </w:rPr>
      </w:pPr>
    </w:p>
    <w:p w:rsidR="00FD2E90" w:rsidRDefault="00FD2E90" w:rsidP="00FD2E90">
      <w:pPr>
        <w:suppressAutoHyphens/>
        <w:ind w:firstLine="567"/>
        <w:jc w:val="both"/>
        <w:rPr>
          <w:kern w:val="1"/>
          <w:szCs w:val="24"/>
          <w:lang w:eastAsia="lt-LT"/>
        </w:rPr>
      </w:pPr>
      <w:r>
        <w:rPr>
          <w:kern w:val="1"/>
          <w:szCs w:val="24"/>
          <w:lang w:eastAsia="lt-LT"/>
        </w:rPr>
        <w:t xml:space="preserve">1. </w:t>
      </w:r>
      <w:r>
        <w:rPr>
          <w:b/>
          <w:bCs/>
          <w:kern w:val="1"/>
          <w:szCs w:val="24"/>
          <w:lang w:eastAsia="lt-LT"/>
        </w:rPr>
        <w:t>Sutarties tikslas</w:t>
      </w:r>
      <w:r>
        <w:rPr>
          <w:kern w:val="1"/>
          <w:szCs w:val="24"/>
          <w:lang w:eastAsia="lt-LT"/>
        </w:rPr>
        <w:t xml:space="preserve"> – asmens sveikatos priežiūros paslaugų organizavimo gerinimas ir teikimo koordinavimas bendradarbiaujant tarpusavyje, siekiant savivaldybės gyventojams gerinti asmens sveikatos priežiūros paslaugų kokybę.</w:t>
      </w:r>
    </w:p>
    <w:p w:rsidR="00FD2E90" w:rsidRDefault="00FD2E90" w:rsidP="00FD2E90">
      <w:pPr>
        <w:suppressAutoHyphens/>
        <w:ind w:firstLine="567"/>
        <w:jc w:val="both"/>
        <w:rPr>
          <w:kern w:val="1"/>
          <w:szCs w:val="24"/>
          <w:lang w:eastAsia="lt-LT"/>
        </w:rPr>
      </w:pPr>
      <w:r>
        <w:rPr>
          <w:kern w:val="1"/>
          <w:lang w:eastAsia="lt-LT"/>
        </w:rPr>
        <w:t>2. Sutarties šalys susitaria siekti Sutarties 1 punkte nurodyto tikslo</w:t>
      </w:r>
      <w:r>
        <w:rPr>
          <w:kern w:val="1"/>
          <w:lang w:eastAsia="ar-SA"/>
        </w:rPr>
        <w:t>, savivaldybės gyventojams</w:t>
      </w:r>
      <w:r>
        <w:rPr>
          <w:kern w:val="1"/>
          <w:lang w:eastAsia="lt-LT"/>
        </w:rPr>
        <w:t xml:space="preserve"> šioje Sutartyje numatytomis sąlygomis teikdamos Lietuvos Respublikos sveikatos apsaugos ministro 2023 </w:t>
      </w:r>
      <w:proofErr w:type="spellStart"/>
      <w:r>
        <w:rPr>
          <w:kern w:val="1"/>
          <w:lang w:eastAsia="lt-LT"/>
        </w:rPr>
        <w:t>m</w:t>
      </w:r>
      <w:proofErr w:type="spellEnd"/>
      <w:r>
        <w:rPr>
          <w:kern w:val="1"/>
          <w:lang w:eastAsia="lt-LT"/>
        </w:rPr>
        <w:t xml:space="preserve">. gegužės 22 </w:t>
      </w:r>
      <w:proofErr w:type="spellStart"/>
      <w:r>
        <w:rPr>
          <w:kern w:val="1"/>
          <w:lang w:eastAsia="lt-LT"/>
        </w:rPr>
        <w:t>d</w:t>
      </w:r>
      <w:proofErr w:type="spellEnd"/>
      <w:r>
        <w:rPr>
          <w:kern w:val="1"/>
          <w:lang w:eastAsia="lt-LT"/>
        </w:rPr>
        <w:t xml:space="preserve">. įsakyme </w:t>
      </w:r>
      <w:proofErr w:type="spellStart"/>
      <w:r>
        <w:rPr>
          <w:kern w:val="1"/>
          <w:lang w:eastAsia="lt-LT"/>
        </w:rPr>
        <w:t>Nr</w:t>
      </w:r>
      <w:proofErr w:type="spellEnd"/>
      <w:r>
        <w:rPr>
          <w:kern w:val="1"/>
          <w:lang w:eastAsia="lt-LT"/>
        </w:rPr>
        <w:t>. V-589 „Dėl Sveikatos centrui priskiriamų sveikatos priežiūros paslaugų teikimo organizavimo tvarkos aprašo patvirtinimo“ (toliau – Įsakymas) nurodytas SSC paslaugas</w:t>
      </w:r>
      <w:r>
        <w:rPr>
          <w:kern w:val="1"/>
          <w:lang w:eastAsia="ar-SA"/>
        </w:rPr>
        <w:t>:</w:t>
      </w:r>
      <w:r>
        <w:t xml:space="preserve"> </w:t>
      </w:r>
    </w:p>
    <w:p w:rsidR="00FD2E90" w:rsidRDefault="00FD2E90" w:rsidP="00FD2E90">
      <w:pPr>
        <w:suppressAutoHyphens/>
        <w:ind w:firstLine="567"/>
        <w:jc w:val="both"/>
        <w:rPr>
          <w:kern w:val="1"/>
          <w:szCs w:val="24"/>
          <w:lang w:eastAsia="ar-SA"/>
        </w:rPr>
      </w:pPr>
      <w:r>
        <w:rPr>
          <w:kern w:val="1"/>
          <w:szCs w:val="24"/>
          <w:lang w:eastAsia="ar-SA"/>
        </w:rPr>
        <w:lastRenderedPageBreak/>
        <w:t>2.1. VSB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872"/>
        <w:gridCol w:w="5086"/>
      </w:tblGrid>
      <w:tr w:rsidR="00FD2E90" w:rsidTr="001A60F4">
        <w:tc>
          <w:tcPr>
            <w:tcW w:w="671" w:type="dxa"/>
            <w:shd w:val="clear" w:color="auto" w:fill="auto"/>
          </w:tcPr>
          <w:p w:rsidR="00FD2E90" w:rsidRDefault="00FD2E90" w:rsidP="001A60F4">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872" w:type="dxa"/>
            <w:shd w:val="clear" w:color="auto" w:fill="auto"/>
          </w:tcPr>
          <w:p w:rsidR="00FD2E90" w:rsidRPr="00A012FA" w:rsidRDefault="00FD2E90" w:rsidP="001A60F4">
            <w:pPr>
              <w:suppressAutoHyphens/>
              <w:jc w:val="both"/>
              <w:rPr>
                <w:kern w:val="1"/>
                <w:sz w:val="22"/>
                <w:szCs w:val="22"/>
                <w:lang w:eastAsia="ar-SA"/>
              </w:rPr>
            </w:pPr>
            <w:r w:rsidRPr="00A012FA">
              <w:rPr>
                <w:kern w:val="1"/>
                <w:sz w:val="22"/>
                <w:szCs w:val="22"/>
                <w:lang w:eastAsia="ar-SA"/>
              </w:rPr>
              <w:t>Paslauga</w:t>
            </w:r>
          </w:p>
        </w:tc>
        <w:tc>
          <w:tcPr>
            <w:tcW w:w="5086" w:type="dxa"/>
            <w:shd w:val="clear" w:color="auto" w:fill="auto"/>
          </w:tcPr>
          <w:p w:rsidR="00FD2E90" w:rsidRPr="00A012FA" w:rsidRDefault="00FD2E90" w:rsidP="001A60F4">
            <w:pPr>
              <w:suppressAutoHyphens/>
              <w:jc w:val="both"/>
              <w:rPr>
                <w:kern w:val="1"/>
                <w:sz w:val="22"/>
                <w:szCs w:val="22"/>
                <w:lang w:eastAsia="ar-SA"/>
              </w:rPr>
            </w:pPr>
            <w:r w:rsidRPr="00A012FA">
              <w:rPr>
                <w:kern w:val="1"/>
                <w:sz w:val="22"/>
                <w:szCs w:val="22"/>
                <w:lang w:eastAsia="ar-SA"/>
              </w:rPr>
              <w:t>Įsakymu patvirtinto Sveikatos centrui priskiriamų sveikatos priežiūros paslaugų teikimo organizavimo tvarkos aprašo punktas, kuriame nurodyta sutarta teikti paslauga</w:t>
            </w:r>
          </w:p>
        </w:tc>
      </w:tr>
      <w:tr w:rsidR="00FD2E90" w:rsidTr="001A60F4">
        <w:tc>
          <w:tcPr>
            <w:tcW w:w="671" w:type="dxa"/>
            <w:shd w:val="clear" w:color="auto" w:fill="auto"/>
          </w:tcPr>
          <w:p w:rsidR="00FD2E90" w:rsidRDefault="00FD2E90" w:rsidP="001A60F4">
            <w:pPr>
              <w:suppressAutoHyphens/>
              <w:jc w:val="both"/>
              <w:rPr>
                <w:kern w:val="1"/>
                <w:szCs w:val="24"/>
                <w:lang w:eastAsia="ar-SA"/>
              </w:rPr>
            </w:pPr>
            <w:r>
              <w:rPr>
                <w:kern w:val="1"/>
                <w:szCs w:val="24"/>
                <w:lang w:eastAsia="ar-SA"/>
              </w:rPr>
              <w:t>1.</w:t>
            </w:r>
          </w:p>
        </w:tc>
        <w:tc>
          <w:tcPr>
            <w:tcW w:w="3872" w:type="dxa"/>
            <w:shd w:val="clear" w:color="auto" w:fill="auto"/>
          </w:tcPr>
          <w:p w:rsidR="00FD2E90" w:rsidRPr="00A012FA" w:rsidRDefault="008A5C23" w:rsidP="008A5C23">
            <w:pPr>
              <w:jc w:val="both"/>
              <w:rPr>
                <w:rFonts w:eastAsia="Calibri"/>
                <w:color w:val="000000"/>
                <w:sz w:val="22"/>
                <w:szCs w:val="22"/>
                <w:lang w:eastAsia="lt-LT"/>
              </w:rPr>
            </w:pPr>
            <w:r w:rsidRPr="00A012FA">
              <w:rPr>
                <w:rFonts w:eastAsia="Calibri"/>
                <w:color w:val="000000"/>
                <w:sz w:val="22"/>
                <w:szCs w:val="22"/>
                <w:lang w:eastAsia="lt-LT"/>
              </w:rPr>
              <w:t>savivaldybės teritorijoje esančiose ikimokyklinio ugdymo, bendrojo ugdymo mokyklose ir profesinio mokymo įstaigose pagal ikimokyklinio, priešmokyklinio, pradinio, pagrindinio ir vidurinio ugdymo programas ugdomų mokinių visuomenės sveikatos priežiūrą;</w:t>
            </w:r>
          </w:p>
        </w:tc>
        <w:tc>
          <w:tcPr>
            <w:tcW w:w="5086" w:type="dxa"/>
            <w:shd w:val="clear" w:color="auto" w:fill="auto"/>
          </w:tcPr>
          <w:p w:rsidR="00FD2E90" w:rsidRPr="00A012FA" w:rsidRDefault="008A5C23" w:rsidP="001A60F4">
            <w:pPr>
              <w:suppressAutoHyphens/>
              <w:jc w:val="both"/>
              <w:rPr>
                <w:kern w:val="1"/>
                <w:sz w:val="22"/>
                <w:szCs w:val="22"/>
                <w:lang w:eastAsia="ar-SA"/>
              </w:rPr>
            </w:pPr>
            <w:r w:rsidRPr="00A012FA">
              <w:rPr>
                <w:rFonts w:eastAsia="Calibri"/>
                <w:color w:val="000000"/>
                <w:sz w:val="22"/>
                <w:szCs w:val="22"/>
                <w:lang w:eastAsia="lt-LT"/>
              </w:rPr>
              <w:t>16.16.1.</w:t>
            </w:r>
          </w:p>
        </w:tc>
      </w:tr>
      <w:tr w:rsidR="00FD2E90" w:rsidTr="001A60F4">
        <w:tc>
          <w:tcPr>
            <w:tcW w:w="671" w:type="dxa"/>
            <w:shd w:val="clear" w:color="auto" w:fill="auto"/>
          </w:tcPr>
          <w:p w:rsidR="00FD2E90" w:rsidRDefault="00FD2E90" w:rsidP="001A60F4">
            <w:pPr>
              <w:suppressAutoHyphens/>
              <w:jc w:val="both"/>
              <w:rPr>
                <w:kern w:val="1"/>
                <w:szCs w:val="24"/>
                <w:lang w:eastAsia="ar-SA"/>
              </w:rPr>
            </w:pPr>
            <w:r>
              <w:rPr>
                <w:kern w:val="1"/>
                <w:szCs w:val="24"/>
                <w:lang w:eastAsia="ar-SA"/>
              </w:rPr>
              <w:t>2.</w:t>
            </w:r>
          </w:p>
        </w:tc>
        <w:tc>
          <w:tcPr>
            <w:tcW w:w="3872" w:type="dxa"/>
            <w:shd w:val="clear" w:color="auto" w:fill="auto"/>
          </w:tcPr>
          <w:p w:rsidR="008A5C23" w:rsidRPr="00431454" w:rsidRDefault="008A5C23" w:rsidP="008A5C23">
            <w:pPr>
              <w:jc w:val="both"/>
              <w:rPr>
                <w:rFonts w:eastAsia="Calibri"/>
                <w:color w:val="000000"/>
                <w:sz w:val="22"/>
                <w:szCs w:val="22"/>
                <w:lang w:eastAsia="lt-LT"/>
              </w:rPr>
            </w:pPr>
            <w:r w:rsidRPr="00431454">
              <w:rPr>
                <w:rFonts w:eastAsia="Calibri"/>
                <w:color w:val="000000"/>
                <w:sz w:val="22"/>
                <w:szCs w:val="22"/>
                <w:lang w:eastAsia="lt-LT"/>
              </w:rPr>
              <w:t xml:space="preserve">visuomenės sveikatos stiprinimą; </w:t>
            </w:r>
          </w:p>
          <w:p w:rsidR="00FD2E90" w:rsidRPr="00431454" w:rsidRDefault="00FD2E90" w:rsidP="008A5C23">
            <w:pPr>
              <w:ind w:firstLine="567"/>
              <w:jc w:val="both"/>
              <w:rPr>
                <w:kern w:val="1"/>
                <w:sz w:val="22"/>
                <w:szCs w:val="22"/>
                <w:lang w:eastAsia="ar-SA"/>
              </w:rPr>
            </w:pPr>
          </w:p>
        </w:tc>
        <w:tc>
          <w:tcPr>
            <w:tcW w:w="5086" w:type="dxa"/>
            <w:shd w:val="clear" w:color="auto" w:fill="auto"/>
          </w:tcPr>
          <w:p w:rsidR="008A5C23" w:rsidRDefault="008A5C23" w:rsidP="001A60F4">
            <w:pPr>
              <w:suppressAutoHyphens/>
              <w:jc w:val="both"/>
              <w:rPr>
                <w:rFonts w:eastAsia="Calibri"/>
                <w:color w:val="000000"/>
                <w:lang w:eastAsia="lt-LT"/>
              </w:rPr>
            </w:pPr>
            <w:r>
              <w:rPr>
                <w:rFonts w:eastAsia="Calibri"/>
                <w:color w:val="000000"/>
                <w:lang w:eastAsia="lt-LT"/>
              </w:rPr>
              <w:t>16.16.2.</w:t>
            </w:r>
          </w:p>
          <w:p w:rsidR="00FD2E90" w:rsidRDefault="00FD2E90" w:rsidP="008A5C23">
            <w:pPr>
              <w:suppressAutoHyphens/>
              <w:jc w:val="both"/>
              <w:rPr>
                <w:kern w:val="1"/>
                <w:szCs w:val="24"/>
                <w:lang w:eastAsia="ar-SA"/>
              </w:rPr>
            </w:pPr>
          </w:p>
        </w:tc>
      </w:tr>
      <w:tr w:rsidR="00FD2E90" w:rsidTr="001A60F4">
        <w:tc>
          <w:tcPr>
            <w:tcW w:w="671" w:type="dxa"/>
            <w:shd w:val="clear" w:color="auto" w:fill="auto"/>
          </w:tcPr>
          <w:p w:rsidR="00FD2E90" w:rsidRDefault="00FD2E90" w:rsidP="001A60F4">
            <w:pPr>
              <w:suppressAutoHyphens/>
              <w:jc w:val="both"/>
              <w:rPr>
                <w:kern w:val="1"/>
                <w:szCs w:val="24"/>
                <w:lang w:eastAsia="ar-SA"/>
              </w:rPr>
            </w:pPr>
            <w:r>
              <w:rPr>
                <w:kern w:val="1"/>
                <w:szCs w:val="24"/>
                <w:lang w:eastAsia="ar-SA"/>
              </w:rPr>
              <w:t>3.</w:t>
            </w:r>
          </w:p>
        </w:tc>
        <w:tc>
          <w:tcPr>
            <w:tcW w:w="3872" w:type="dxa"/>
            <w:shd w:val="clear" w:color="auto" w:fill="auto"/>
          </w:tcPr>
          <w:p w:rsidR="008A5C23" w:rsidRPr="00431454" w:rsidRDefault="008A5C23" w:rsidP="008A5C23">
            <w:pPr>
              <w:jc w:val="both"/>
              <w:rPr>
                <w:rFonts w:eastAsia="Calibri"/>
                <w:color w:val="000000"/>
                <w:sz w:val="22"/>
                <w:szCs w:val="22"/>
                <w:lang w:eastAsia="lt-LT"/>
              </w:rPr>
            </w:pPr>
            <w:r w:rsidRPr="00431454">
              <w:rPr>
                <w:rFonts w:eastAsia="Calibri"/>
                <w:color w:val="000000"/>
                <w:sz w:val="22"/>
                <w:szCs w:val="22"/>
                <w:lang w:eastAsia="lt-LT"/>
              </w:rPr>
              <w:t xml:space="preserve">visuomenės sveikatos </w:t>
            </w:r>
            <w:proofErr w:type="spellStart"/>
            <w:r w:rsidRPr="00431454">
              <w:rPr>
                <w:rFonts w:eastAsia="Calibri"/>
                <w:color w:val="000000"/>
                <w:sz w:val="22"/>
                <w:szCs w:val="22"/>
                <w:lang w:eastAsia="lt-LT"/>
              </w:rPr>
              <w:t>stebėseną</w:t>
            </w:r>
            <w:proofErr w:type="spellEnd"/>
            <w:r w:rsidRPr="00431454">
              <w:rPr>
                <w:rFonts w:eastAsia="Calibri"/>
                <w:color w:val="000000"/>
                <w:sz w:val="22"/>
                <w:szCs w:val="22"/>
                <w:lang w:eastAsia="lt-LT"/>
              </w:rPr>
              <w:t xml:space="preserve">. </w:t>
            </w:r>
          </w:p>
          <w:p w:rsidR="00FD2E90" w:rsidRPr="00431454" w:rsidRDefault="00FD2E90" w:rsidP="001A60F4">
            <w:pPr>
              <w:suppressAutoHyphens/>
              <w:jc w:val="both"/>
              <w:rPr>
                <w:kern w:val="1"/>
                <w:sz w:val="22"/>
                <w:szCs w:val="22"/>
                <w:lang w:eastAsia="ar-SA"/>
              </w:rPr>
            </w:pPr>
          </w:p>
        </w:tc>
        <w:tc>
          <w:tcPr>
            <w:tcW w:w="5086" w:type="dxa"/>
            <w:shd w:val="clear" w:color="auto" w:fill="auto"/>
          </w:tcPr>
          <w:p w:rsidR="00FD2E90" w:rsidRDefault="008A5C23" w:rsidP="001A60F4">
            <w:pPr>
              <w:suppressAutoHyphens/>
              <w:jc w:val="both"/>
              <w:rPr>
                <w:kern w:val="1"/>
                <w:szCs w:val="24"/>
                <w:lang w:eastAsia="ar-SA"/>
              </w:rPr>
            </w:pPr>
            <w:r>
              <w:rPr>
                <w:rFonts w:eastAsia="Calibri"/>
                <w:color w:val="000000"/>
                <w:lang w:eastAsia="lt-LT"/>
              </w:rPr>
              <w:t>16.16.3.</w:t>
            </w:r>
          </w:p>
        </w:tc>
      </w:tr>
    </w:tbl>
    <w:p w:rsidR="00FD2E90" w:rsidRDefault="00FD2E90" w:rsidP="00FD2E90">
      <w:pPr>
        <w:suppressAutoHyphens/>
        <w:ind w:firstLine="567"/>
        <w:jc w:val="both"/>
        <w:rPr>
          <w:kern w:val="1"/>
          <w:szCs w:val="24"/>
          <w:lang w:eastAsia="ar-SA"/>
        </w:rPr>
      </w:pPr>
    </w:p>
    <w:p w:rsidR="00FD2E90" w:rsidRDefault="00FD2E90" w:rsidP="00FD2E90">
      <w:pPr>
        <w:suppressAutoHyphens/>
        <w:ind w:firstLine="567"/>
        <w:jc w:val="both"/>
        <w:rPr>
          <w:kern w:val="1"/>
          <w:szCs w:val="24"/>
          <w:lang w:eastAsia="ar-SA"/>
        </w:rPr>
      </w:pPr>
      <w:r>
        <w:rPr>
          <w:kern w:val="1"/>
          <w:szCs w:val="24"/>
          <w:lang w:eastAsia="ar-SA"/>
        </w:rPr>
        <w:t>2.2. ASPĮ</w:t>
      </w:r>
      <w:r>
        <w:rPr>
          <w:kern w:val="1"/>
          <w:szCs w:val="24"/>
          <w:vertAlign w:val="subscript"/>
          <w:lang w:eastAsia="ar-SA"/>
        </w:rPr>
        <w:t>1</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FD2E90" w:rsidTr="001A60F4">
        <w:tc>
          <w:tcPr>
            <w:tcW w:w="675" w:type="dxa"/>
            <w:shd w:val="clear" w:color="auto" w:fill="auto"/>
          </w:tcPr>
          <w:p w:rsidR="00FD2E90" w:rsidRDefault="00FD2E90" w:rsidP="001A60F4">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FD2E90" w:rsidRDefault="00FD2E90" w:rsidP="001A60F4">
            <w:pPr>
              <w:suppressAutoHyphens/>
              <w:jc w:val="both"/>
              <w:rPr>
                <w:kern w:val="1"/>
                <w:szCs w:val="24"/>
                <w:lang w:eastAsia="ar-SA"/>
              </w:rPr>
            </w:pPr>
            <w:r>
              <w:rPr>
                <w:kern w:val="1"/>
                <w:szCs w:val="24"/>
                <w:lang w:eastAsia="ar-SA"/>
              </w:rPr>
              <w:t xml:space="preserve">Paslauga </w:t>
            </w:r>
          </w:p>
        </w:tc>
        <w:tc>
          <w:tcPr>
            <w:tcW w:w="5209" w:type="dxa"/>
            <w:shd w:val="clear" w:color="auto" w:fill="auto"/>
          </w:tcPr>
          <w:p w:rsidR="00FD2E90" w:rsidRDefault="00FD2E90" w:rsidP="001A60F4">
            <w:pPr>
              <w:suppressAutoHyphens/>
              <w:jc w:val="both"/>
              <w:rPr>
                <w:kern w:val="1"/>
                <w:szCs w:val="24"/>
                <w:lang w:eastAsia="ar-SA"/>
              </w:rPr>
            </w:pPr>
            <w:r>
              <w:rPr>
                <w:kern w:val="1"/>
                <w:szCs w:val="24"/>
                <w:lang w:eastAsia="ar-SA"/>
              </w:rPr>
              <w:t>Įsakymu patvirtinto tvarkos aprašo punktas, kurį atitinka paslauga</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w:t>
            </w:r>
          </w:p>
        </w:tc>
        <w:tc>
          <w:tcPr>
            <w:tcW w:w="3969" w:type="dxa"/>
            <w:shd w:val="clear" w:color="auto" w:fill="auto"/>
          </w:tcPr>
          <w:p w:rsidR="001C6D1D" w:rsidRPr="006C32C5" w:rsidRDefault="001C6D1D" w:rsidP="00175A00">
            <w:pPr>
              <w:spacing w:before="100" w:beforeAutospacing="1" w:after="100" w:afterAutospacing="1"/>
              <w:jc w:val="both"/>
            </w:pPr>
            <w:r w:rsidRPr="006C32C5">
              <w:rPr>
                <w:color w:val="000000"/>
              </w:rPr>
              <w:t>ambulatorinės slaugos paslaugos namuose;</w:t>
            </w:r>
          </w:p>
        </w:tc>
        <w:tc>
          <w:tcPr>
            <w:tcW w:w="5209" w:type="dxa"/>
            <w:shd w:val="clear" w:color="auto" w:fill="auto"/>
          </w:tcPr>
          <w:p w:rsidR="001C6D1D" w:rsidRPr="00105465" w:rsidRDefault="001C6D1D" w:rsidP="001A60F4">
            <w:pPr>
              <w:suppressAutoHyphens/>
              <w:jc w:val="both"/>
              <w:rPr>
                <w:color w:val="000000"/>
                <w:szCs w:val="24"/>
                <w:lang w:eastAsia="lt-LT"/>
              </w:rPr>
            </w:pPr>
            <w:r w:rsidRPr="006C32C5">
              <w:rPr>
                <w:color w:val="000000"/>
              </w:rPr>
              <w:t>16.4.</w:t>
            </w:r>
          </w:p>
        </w:tc>
      </w:tr>
      <w:tr w:rsidR="001C6D1D" w:rsidTr="001A60F4">
        <w:tc>
          <w:tcPr>
            <w:tcW w:w="675" w:type="dxa"/>
            <w:shd w:val="clear" w:color="auto" w:fill="auto"/>
          </w:tcPr>
          <w:p w:rsidR="001C6D1D" w:rsidRPr="00D14E57" w:rsidRDefault="001C6D1D" w:rsidP="00F95715">
            <w:pPr>
              <w:suppressAutoHyphens/>
              <w:jc w:val="both"/>
              <w:rPr>
                <w:kern w:val="1"/>
                <w:szCs w:val="24"/>
                <w:lang w:eastAsia="ar-SA"/>
              </w:rPr>
            </w:pPr>
            <w:r w:rsidRPr="00D14E57">
              <w:rPr>
                <w:kern w:val="1"/>
                <w:szCs w:val="24"/>
                <w:lang w:eastAsia="ar-SA"/>
              </w:rPr>
              <w:t>2.</w:t>
            </w:r>
          </w:p>
        </w:tc>
        <w:tc>
          <w:tcPr>
            <w:tcW w:w="3969" w:type="dxa"/>
            <w:shd w:val="clear" w:color="auto" w:fill="auto"/>
          </w:tcPr>
          <w:p w:rsidR="001C6D1D" w:rsidRPr="00D14E57" w:rsidRDefault="001C6D1D" w:rsidP="00175A00">
            <w:pPr>
              <w:spacing w:before="100" w:beforeAutospacing="1" w:after="100" w:afterAutospacing="1"/>
              <w:jc w:val="both"/>
            </w:pPr>
            <w:r w:rsidRPr="00D14E57">
              <w:rPr>
                <w:color w:val="000000"/>
              </w:rPr>
              <w:t>palaikomojo gydymo ir slaugos paslaugos;</w:t>
            </w:r>
          </w:p>
        </w:tc>
        <w:tc>
          <w:tcPr>
            <w:tcW w:w="5209" w:type="dxa"/>
            <w:shd w:val="clear" w:color="auto" w:fill="auto"/>
          </w:tcPr>
          <w:p w:rsidR="001C6D1D" w:rsidRPr="00D14E57" w:rsidRDefault="001C6D1D" w:rsidP="00F52945">
            <w:pPr>
              <w:suppressAutoHyphens/>
              <w:jc w:val="both"/>
              <w:rPr>
                <w:color w:val="000000"/>
                <w:szCs w:val="24"/>
                <w:lang w:eastAsia="lt-LT"/>
              </w:rPr>
            </w:pPr>
            <w:r w:rsidRPr="00D14E57">
              <w:rPr>
                <w:color w:val="000000"/>
              </w:rPr>
              <w:t>16.5.</w:t>
            </w:r>
          </w:p>
        </w:tc>
      </w:tr>
      <w:tr w:rsidR="001C6D1D" w:rsidTr="001A60F4">
        <w:tc>
          <w:tcPr>
            <w:tcW w:w="675" w:type="dxa"/>
            <w:shd w:val="clear" w:color="auto" w:fill="auto"/>
          </w:tcPr>
          <w:p w:rsidR="001C6D1D" w:rsidRPr="00D14E57" w:rsidRDefault="001C6D1D" w:rsidP="00F95715">
            <w:pPr>
              <w:suppressAutoHyphens/>
              <w:jc w:val="both"/>
              <w:rPr>
                <w:kern w:val="1"/>
                <w:szCs w:val="24"/>
                <w:lang w:eastAsia="ar-SA"/>
              </w:rPr>
            </w:pPr>
            <w:r w:rsidRPr="00D14E57">
              <w:rPr>
                <w:kern w:val="1"/>
                <w:szCs w:val="24"/>
                <w:lang w:eastAsia="ar-SA"/>
              </w:rPr>
              <w:t>3.</w:t>
            </w:r>
          </w:p>
        </w:tc>
        <w:tc>
          <w:tcPr>
            <w:tcW w:w="3969" w:type="dxa"/>
            <w:shd w:val="clear" w:color="auto" w:fill="auto"/>
          </w:tcPr>
          <w:p w:rsidR="001C6D1D" w:rsidRPr="00D14E57" w:rsidRDefault="001C6D1D" w:rsidP="00175A00">
            <w:pPr>
              <w:spacing w:before="100" w:beforeAutospacing="1" w:after="100" w:afterAutospacing="1"/>
              <w:jc w:val="both"/>
            </w:pPr>
            <w:proofErr w:type="spellStart"/>
            <w:r w:rsidRPr="00D14E57">
              <w:rPr>
                <w:color w:val="000000"/>
              </w:rPr>
              <w:t>paliatyviosios</w:t>
            </w:r>
            <w:proofErr w:type="spellEnd"/>
            <w:r w:rsidRPr="00D14E57">
              <w:rPr>
                <w:color w:val="000000"/>
              </w:rPr>
              <w:t xml:space="preserve"> pagalbos (ambulatorinės ir stacionarinės) paslaugos;</w:t>
            </w:r>
          </w:p>
        </w:tc>
        <w:tc>
          <w:tcPr>
            <w:tcW w:w="5209" w:type="dxa"/>
            <w:shd w:val="clear" w:color="auto" w:fill="auto"/>
          </w:tcPr>
          <w:p w:rsidR="001C6D1D" w:rsidRPr="00D14E57" w:rsidRDefault="001C6D1D" w:rsidP="00F52945">
            <w:pPr>
              <w:suppressAutoHyphens/>
              <w:jc w:val="both"/>
              <w:rPr>
                <w:color w:val="000000"/>
                <w:szCs w:val="24"/>
                <w:lang w:eastAsia="lt-LT"/>
              </w:rPr>
            </w:pPr>
            <w:r w:rsidRPr="00D14E57">
              <w:rPr>
                <w:color w:val="000000"/>
              </w:rPr>
              <w:t>16.6.</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4.</w:t>
            </w:r>
          </w:p>
        </w:tc>
        <w:tc>
          <w:tcPr>
            <w:tcW w:w="3969" w:type="dxa"/>
            <w:shd w:val="clear" w:color="auto" w:fill="auto"/>
          </w:tcPr>
          <w:p w:rsidR="001C6D1D" w:rsidRPr="00A012FA" w:rsidRDefault="001C6D1D" w:rsidP="00A012FA">
            <w:pPr>
              <w:spacing w:before="100" w:beforeAutospacing="1" w:after="100" w:afterAutospacing="1"/>
              <w:jc w:val="both"/>
              <w:rPr>
                <w:szCs w:val="24"/>
                <w:lang w:eastAsia="lt-LT"/>
              </w:rPr>
            </w:pPr>
            <w:r w:rsidRPr="00105465">
              <w:rPr>
                <w:color w:val="000000"/>
                <w:szCs w:val="24"/>
                <w:lang w:eastAsia="lt-LT"/>
              </w:rPr>
              <w:t>rentgeno diagnostikos tyrimai;</w:t>
            </w:r>
            <w:bookmarkStart w:id="0" w:name="part_300e08fd121545fdadacaa4a0d64a7cd"/>
            <w:bookmarkEnd w:id="0"/>
          </w:p>
        </w:tc>
        <w:tc>
          <w:tcPr>
            <w:tcW w:w="5209" w:type="dxa"/>
            <w:shd w:val="clear" w:color="auto" w:fill="auto"/>
          </w:tcPr>
          <w:p w:rsidR="001C6D1D" w:rsidRDefault="001C6D1D" w:rsidP="001A60F4">
            <w:pPr>
              <w:suppressAutoHyphens/>
              <w:jc w:val="both"/>
              <w:rPr>
                <w:kern w:val="1"/>
                <w:szCs w:val="24"/>
                <w:lang w:eastAsia="ar-SA"/>
              </w:rPr>
            </w:pPr>
            <w:r w:rsidRPr="00105465">
              <w:rPr>
                <w:color w:val="000000"/>
                <w:szCs w:val="24"/>
                <w:lang w:eastAsia="lt-LT"/>
              </w:rPr>
              <w:t>16.7.1.1.</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5.</w:t>
            </w:r>
          </w:p>
        </w:tc>
        <w:tc>
          <w:tcPr>
            <w:tcW w:w="3969" w:type="dxa"/>
            <w:shd w:val="clear" w:color="auto" w:fill="auto"/>
          </w:tcPr>
          <w:p w:rsidR="001C6D1D" w:rsidRPr="00105465" w:rsidRDefault="001C6D1D" w:rsidP="00105465">
            <w:pPr>
              <w:spacing w:before="100" w:beforeAutospacing="1" w:after="100" w:afterAutospacing="1"/>
              <w:jc w:val="both"/>
              <w:rPr>
                <w:szCs w:val="24"/>
                <w:lang w:eastAsia="lt-LT"/>
              </w:rPr>
            </w:pPr>
            <w:r w:rsidRPr="00105465">
              <w:rPr>
                <w:color w:val="000000"/>
                <w:szCs w:val="24"/>
                <w:lang w:eastAsia="lt-LT"/>
              </w:rPr>
              <w:t xml:space="preserve">ultragarsiniai tyrimai </w:t>
            </w:r>
            <w:r w:rsidRPr="00105465">
              <w:rPr>
                <w:szCs w:val="24"/>
                <w:lang w:eastAsia="lt-LT"/>
              </w:rPr>
              <w:t>(išskyrus galvos, širdies, kraujagyslių, raumenų ir sąnarių)</w:t>
            </w:r>
            <w:r w:rsidRPr="00105465">
              <w:rPr>
                <w:color w:val="000000"/>
                <w:szCs w:val="24"/>
                <w:lang w:eastAsia="lt-LT"/>
              </w:rPr>
              <w:t>;</w:t>
            </w:r>
          </w:p>
        </w:tc>
        <w:tc>
          <w:tcPr>
            <w:tcW w:w="5209" w:type="dxa"/>
            <w:shd w:val="clear" w:color="auto" w:fill="auto"/>
          </w:tcPr>
          <w:p w:rsidR="001C6D1D" w:rsidRDefault="001C6D1D" w:rsidP="001A60F4">
            <w:pPr>
              <w:suppressAutoHyphens/>
              <w:jc w:val="both"/>
              <w:rPr>
                <w:kern w:val="1"/>
                <w:szCs w:val="24"/>
                <w:lang w:eastAsia="ar-SA"/>
              </w:rPr>
            </w:pPr>
            <w:r w:rsidRPr="00105465">
              <w:rPr>
                <w:color w:val="000000"/>
                <w:szCs w:val="24"/>
                <w:lang w:eastAsia="lt-LT"/>
              </w:rPr>
              <w:t>16.7.1.2.</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6.</w:t>
            </w:r>
          </w:p>
        </w:tc>
        <w:tc>
          <w:tcPr>
            <w:tcW w:w="3969" w:type="dxa"/>
            <w:shd w:val="clear" w:color="auto" w:fill="auto"/>
          </w:tcPr>
          <w:p w:rsidR="001C6D1D" w:rsidRPr="006F2C8C" w:rsidRDefault="001C6D1D" w:rsidP="001553F0">
            <w:pPr>
              <w:spacing w:before="100" w:beforeAutospacing="1" w:after="100" w:afterAutospacing="1"/>
              <w:jc w:val="both"/>
            </w:pPr>
            <w:r w:rsidRPr="006F2C8C">
              <w:rPr>
                <w:color w:val="000000"/>
              </w:rPr>
              <w:t>vidaus ligų paslaugos;</w:t>
            </w:r>
          </w:p>
        </w:tc>
        <w:tc>
          <w:tcPr>
            <w:tcW w:w="5209" w:type="dxa"/>
            <w:shd w:val="clear" w:color="auto" w:fill="auto"/>
          </w:tcPr>
          <w:p w:rsidR="001C6D1D" w:rsidRDefault="001C6D1D" w:rsidP="001A60F4">
            <w:pPr>
              <w:suppressAutoHyphens/>
              <w:jc w:val="both"/>
              <w:rPr>
                <w:kern w:val="1"/>
                <w:szCs w:val="24"/>
                <w:lang w:eastAsia="ar-SA"/>
              </w:rPr>
            </w:pPr>
            <w:r w:rsidRPr="006F2C8C">
              <w:rPr>
                <w:color w:val="000000"/>
              </w:rPr>
              <w:t>16.7.2.</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7.</w:t>
            </w:r>
          </w:p>
        </w:tc>
        <w:tc>
          <w:tcPr>
            <w:tcW w:w="3969" w:type="dxa"/>
            <w:shd w:val="clear" w:color="auto" w:fill="auto"/>
          </w:tcPr>
          <w:p w:rsidR="001C6D1D" w:rsidRPr="006F2C8C" w:rsidRDefault="001C6D1D" w:rsidP="001553F0">
            <w:pPr>
              <w:spacing w:before="100" w:beforeAutospacing="1" w:after="100" w:afterAutospacing="1"/>
              <w:jc w:val="both"/>
            </w:pPr>
            <w:r w:rsidRPr="006F2C8C">
              <w:rPr>
                <w:color w:val="000000"/>
              </w:rPr>
              <w:t>vaikų ligų paslaugos;</w:t>
            </w:r>
          </w:p>
        </w:tc>
        <w:tc>
          <w:tcPr>
            <w:tcW w:w="5209" w:type="dxa"/>
            <w:shd w:val="clear" w:color="auto" w:fill="auto"/>
          </w:tcPr>
          <w:p w:rsidR="001C6D1D" w:rsidRDefault="001C6D1D" w:rsidP="001A60F4">
            <w:pPr>
              <w:suppressAutoHyphens/>
              <w:jc w:val="both"/>
              <w:rPr>
                <w:kern w:val="1"/>
                <w:szCs w:val="24"/>
                <w:lang w:eastAsia="ar-SA"/>
              </w:rPr>
            </w:pPr>
            <w:r w:rsidRPr="006F2C8C">
              <w:rPr>
                <w:color w:val="000000"/>
              </w:rPr>
              <w:t>16.7.3.</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8.</w:t>
            </w:r>
          </w:p>
        </w:tc>
        <w:tc>
          <w:tcPr>
            <w:tcW w:w="3969" w:type="dxa"/>
            <w:shd w:val="clear" w:color="auto" w:fill="auto"/>
          </w:tcPr>
          <w:p w:rsidR="001C6D1D" w:rsidRPr="006F2C8C" w:rsidRDefault="001C6D1D" w:rsidP="001553F0">
            <w:pPr>
              <w:spacing w:before="100" w:beforeAutospacing="1" w:after="100" w:afterAutospacing="1"/>
              <w:jc w:val="both"/>
            </w:pPr>
            <w:r w:rsidRPr="006F2C8C">
              <w:rPr>
                <w:color w:val="000000"/>
              </w:rPr>
              <w:t>akušerijos ir ginekologijos paslaugos;</w:t>
            </w:r>
          </w:p>
        </w:tc>
        <w:tc>
          <w:tcPr>
            <w:tcW w:w="5209" w:type="dxa"/>
            <w:shd w:val="clear" w:color="auto" w:fill="auto"/>
          </w:tcPr>
          <w:p w:rsidR="001C6D1D" w:rsidRDefault="001C6D1D" w:rsidP="001A60F4">
            <w:pPr>
              <w:suppressAutoHyphens/>
              <w:jc w:val="both"/>
              <w:rPr>
                <w:kern w:val="1"/>
                <w:szCs w:val="24"/>
                <w:lang w:eastAsia="ar-SA"/>
              </w:rPr>
            </w:pPr>
            <w:r w:rsidRPr="006F2C8C">
              <w:rPr>
                <w:color w:val="000000"/>
              </w:rPr>
              <w:t>16.7.4.</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9.</w:t>
            </w:r>
          </w:p>
        </w:tc>
        <w:tc>
          <w:tcPr>
            <w:tcW w:w="3969" w:type="dxa"/>
            <w:shd w:val="clear" w:color="auto" w:fill="auto"/>
          </w:tcPr>
          <w:p w:rsidR="001C6D1D" w:rsidRPr="006F2C8C" w:rsidRDefault="001C6D1D" w:rsidP="001553F0">
            <w:pPr>
              <w:spacing w:before="100" w:beforeAutospacing="1" w:after="100" w:afterAutospacing="1"/>
              <w:jc w:val="both"/>
            </w:pPr>
            <w:r w:rsidRPr="006F2C8C">
              <w:rPr>
                <w:color w:val="000000"/>
              </w:rPr>
              <w:t>chirurgijos (arba abdominalinės chirurgijos) paslaugos;</w:t>
            </w:r>
          </w:p>
        </w:tc>
        <w:tc>
          <w:tcPr>
            <w:tcW w:w="5209" w:type="dxa"/>
            <w:shd w:val="clear" w:color="auto" w:fill="auto"/>
          </w:tcPr>
          <w:p w:rsidR="001C6D1D" w:rsidRDefault="001C6D1D" w:rsidP="001A60F4">
            <w:pPr>
              <w:suppressAutoHyphens/>
              <w:jc w:val="both"/>
              <w:rPr>
                <w:kern w:val="1"/>
                <w:szCs w:val="24"/>
                <w:lang w:eastAsia="ar-SA"/>
              </w:rPr>
            </w:pPr>
            <w:r w:rsidRPr="006F2C8C">
              <w:rPr>
                <w:color w:val="000000"/>
              </w:rPr>
              <w:t>16.7.5.</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10.</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endoskopijos paslaugos (</w:t>
            </w:r>
            <w:proofErr w:type="spellStart"/>
            <w:r w:rsidRPr="003722EC">
              <w:rPr>
                <w:color w:val="000000"/>
              </w:rPr>
              <w:t>fibroezofagogastroduodenoskopija</w:t>
            </w:r>
            <w:proofErr w:type="spellEnd"/>
            <w:r w:rsidRPr="003722EC">
              <w:rPr>
                <w:color w:val="000000"/>
              </w:rPr>
              <w:t xml:space="preserve">, </w:t>
            </w:r>
            <w:proofErr w:type="spellStart"/>
            <w:r w:rsidRPr="003722EC">
              <w:rPr>
                <w:color w:val="000000"/>
              </w:rPr>
              <w:t>kolonoskopija</w:t>
            </w:r>
            <w:proofErr w:type="spellEnd"/>
            <w:r w:rsidRPr="003722EC">
              <w:rPr>
                <w:color w:val="000000"/>
              </w:rPr>
              <w:t xml:space="preserve">); </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16.7.7.</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11.</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kardiologijos paslaugos</w:t>
            </w:r>
            <w:r w:rsidRPr="003722EC">
              <w:t xml:space="preserve"> (išskyrus </w:t>
            </w:r>
            <w:proofErr w:type="spellStart"/>
            <w:r w:rsidRPr="003722EC">
              <w:rPr>
                <w:color w:val="000000"/>
                <w:shd w:val="clear" w:color="auto" w:fill="FFFFFF"/>
              </w:rPr>
              <w:t>perstemplinį</w:t>
            </w:r>
            <w:proofErr w:type="spellEnd"/>
            <w:r w:rsidRPr="003722EC">
              <w:rPr>
                <w:color w:val="000000"/>
                <w:shd w:val="clear" w:color="auto" w:fill="FFFFFF"/>
              </w:rPr>
              <w:t xml:space="preserve"> </w:t>
            </w:r>
            <w:proofErr w:type="spellStart"/>
            <w:r w:rsidRPr="003722EC">
              <w:rPr>
                <w:color w:val="000000"/>
                <w:shd w:val="clear" w:color="auto" w:fill="FFFFFF"/>
              </w:rPr>
              <w:t>elektrofiziologinį</w:t>
            </w:r>
            <w:proofErr w:type="spellEnd"/>
            <w:r w:rsidRPr="003722EC">
              <w:rPr>
                <w:color w:val="000000"/>
                <w:shd w:val="clear" w:color="auto" w:fill="FFFFFF"/>
              </w:rPr>
              <w:t xml:space="preserve"> ištyrimą (stimuliacija) ir</w:t>
            </w:r>
            <w:r w:rsidRPr="003722EC">
              <w:t xml:space="preserve"> kraujagyslių standumo tyrimą);</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16.7.8.</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12.</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otorinolaringologijos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16.7.9.</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13.</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oftalmologijos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16.7.10.</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14.</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endokrinologijos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16.7.11.</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15.</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neurologijos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16.7.12.</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16.</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fizinės medicinos ir reabilitacijos gydytojo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16.7.13</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17.</w:t>
            </w:r>
          </w:p>
        </w:tc>
        <w:tc>
          <w:tcPr>
            <w:tcW w:w="3969" w:type="dxa"/>
            <w:shd w:val="clear" w:color="auto" w:fill="auto"/>
          </w:tcPr>
          <w:p w:rsidR="001C6D1D" w:rsidRPr="003722EC" w:rsidRDefault="001C6D1D" w:rsidP="00530DEF">
            <w:pPr>
              <w:spacing w:before="100" w:beforeAutospacing="1" w:after="100" w:afterAutospacing="1"/>
              <w:jc w:val="both"/>
            </w:pPr>
            <w:r w:rsidRPr="003722EC">
              <w:rPr>
                <w:color w:val="000000"/>
              </w:rPr>
              <w:t>pradinės ambulatorinės medicininės reabilitacijos paslaugos;</w:t>
            </w:r>
          </w:p>
        </w:tc>
        <w:tc>
          <w:tcPr>
            <w:tcW w:w="5209" w:type="dxa"/>
            <w:shd w:val="clear" w:color="auto" w:fill="auto"/>
          </w:tcPr>
          <w:p w:rsidR="001C6D1D" w:rsidRPr="006F2C8C" w:rsidRDefault="001C6D1D" w:rsidP="001A60F4">
            <w:pPr>
              <w:suppressAutoHyphens/>
              <w:jc w:val="both"/>
              <w:rPr>
                <w:color w:val="000000"/>
              </w:rPr>
            </w:pPr>
            <w:r w:rsidRPr="003722EC">
              <w:rPr>
                <w:color w:val="000000"/>
              </w:rPr>
              <w:t>16.7.14.</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18.</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 xml:space="preserve">dienos stacionaro paslaugų I grupė (vaisto skyrimas infuzijos ir (ar) </w:t>
            </w:r>
            <w:proofErr w:type="spellStart"/>
            <w:r w:rsidRPr="009D5657">
              <w:rPr>
                <w:color w:val="000000"/>
              </w:rPr>
              <w:lastRenderedPageBreak/>
              <w:t>intratekaliai</w:t>
            </w:r>
            <w:proofErr w:type="spellEnd"/>
            <w:r w:rsidRPr="009D5657">
              <w:rPr>
                <w:color w:val="000000"/>
              </w:rPr>
              <w:t>, ir (ar) inhaliacijos būdu, ir (ar) gydomosios procedūros atlikimas);</w:t>
            </w:r>
          </w:p>
        </w:tc>
        <w:tc>
          <w:tcPr>
            <w:tcW w:w="5209" w:type="dxa"/>
            <w:shd w:val="clear" w:color="auto" w:fill="auto"/>
          </w:tcPr>
          <w:p w:rsidR="001C6D1D" w:rsidRPr="003722EC" w:rsidRDefault="001C6D1D" w:rsidP="001A60F4">
            <w:pPr>
              <w:suppressAutoHyphens/>
              <w:jc w:val="both"/>
              <w:rPr>
                <w:color w:val="000000"/>
              </w:rPr>
            </w:pPr>
            <w:r>
              <w:rPr>
                <w:color w:val="000000"/>
              </w:rPr>
              <w:lastRenderedPageBreak/>
              <w:t>1</w:t>
            </w:r>
            <w:r w:rsidRPr="009D5657">
              <w:rPr>
                <w:color w:val="000000"/>
              </w:rPr>
              <w:t>6.8.1.</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lastRenderedPageBreak/>
              <w:t>19.</w:t>
            </w:r>
          </w:p>
        </w:tc>
        <w:tc>
          <w:tcPr>
            <w:tcW w:w="3969" w:type="dxa"/>
            <w:shd w:val="clear" w:color="auto" w:fill="auto"/>
          </w:tcPr>
          <w:p w:rsidR="001C6D1D" w:rsidRPr="009D5657" w:rsidRDefault="001C6D1D" w:rsidP="005821AC">
            <w:pPr>
              <w:spacing w:before="100" w:beforeAutospacing="1" w:after="100" w:afterAutospacing="1"/>
              <w:jc w:val="both"/>
            </w:pPr>
            <w:r w:rsidRPr="009D5657">
              <w:t>dienos stacionaro paslaugų IX grupė (kraujo komponentų transfuzija)</w:t>
            </w:r>
            <w:r w:rsidRPr="009D5657">
              <w:rPr>
                <w:color w:val="000000"/>
              </w:rPr>
              <w:t>;</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16.8.2.</w:t>
            </w:r>
          </w:p>
        </w:tc>
      </w:tr>
      <w:tr w:rsidR="001C6D1D" w:rsidTr="001A60F4">
        <w:tc>
          <w:tcPr>
            <w:tcW w:w="675" w:type="dxa"/>
            <w:shd w:val="clear" w:color="auto" w:fill="auto"/>
          </w:tcPr>
          <w:p w:rsidR="001C6D1D" w:rsidRDefault="001C6D1D" w:rsidP="00F95715">
            <w:pPr>
              <w:suppressAutoHyphens/>
              <w:jc w:val="both"/>
              <w:rPr>
                <w:kern w:val="1"/>
                <w:szCs w:val="24"/>
                <w:lang w:eastAsia="ar-SA"/>
              </w:rPr>
            </w:pPr>
            <w:r>
              <w:rPr>
                <w:kern w:val="1"/>
                <w:szCs w:val="24"/>
                <w:lang w:eastAsia="ar-SA"/>
              </w:rPr>
              <w:t>20.</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skubiosios medicinos pagalbos paslaugos (</w:t>
            </w:r>
            <w:r w:rsidRPr="009D5657">
              <w:t>būtinoji medicinos pagalba pagal šeimos gydytojo Lietuvos medicinos normoje nustatytą kompetenciją ir B1 tipo skubiosios medicinos pagalbos skyriuje teikiamos paslaugos, įskaitant stebėjimo paslaugas);</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16.9.</w:t>
            </w:r>
          </w:p>
        </w:tc>
      </w:tr>
      <w:tr w:rsidR="001C6D1D" w:rsidTr="001A60F4">
        <w:tc>
          <w:tcPr>
            <w:tcW w:w="675" w:type="dxa"/>
            <w:shd w:val="clear" w:color="auto" w:fill="auto"/>
          </w:tcPr>
          <w:p w:rsidR="001C6D1D" w:rsidRDefault="00F52945" w:rsidP="001A60F4">
            <w:pPr>
              <w:suppressAutoHyphens/>
              <w:jc w:val="both"/>
              <w:rPr>
                <w:kern w:val="1"/>
                <w:szCs w:val="24"/>
                <w:lang w:eastAsia="ar-SA"/>
              </w:rPr>
            </w:pPr>
            <w:r>
              <w:rPr>
                <w:kern w:val="1"/>
                <w:szCs w:val="24"/>
                <w:lang w:eastAsia="ar-SA"/>
              </w:rPr>
              <w:t>21.</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vidaus ligų gydymo stacionarinės paslaugos</w:t>
            </w:r>
            <w:r w:rsidRPr="009D5657">
              <w:t>;</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16.12.</w:t>
            </w:r>
          </w:p>
        </w:tc>
      </w:tr>
      <w:tr w:rsidR="001C6D1D" w:rsidTr="001A60F4">
        <w:tc>
          <w:tcPr>
            <w:tcW w:w="675" w:type="dxa"/>
            <w:shd w:val="clear" w:color="auto" w:fill="auto"/>
          </w:tcPr>
          <w:p w:rsidR="001C6D1D" w:rsidRDefault="00F52945" w:rsidP="001A60F4">
            <w:pPr>
              <w:suppressAutoHyphens/>
              <w:jc w:val="both"/>
              <w:rPr>
                <w:kern w:val="1"/>
                <w:szCs w:val="24"/>
                <w:lang w:eastAsia="ar-SA"/>
              </w:rPr>
            </w:pPr>
            <w:r>
              <w:rPr>
                <w:kern w:val="1"/>
                <w:szCs w:val="24"/>
                <w:lang w:eastAsia="ar-SA"/>
              </w:rPr>
              <w:t>22.</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ambulatorinės chirurgijos paslaugos (pagal gydytojų specialistų kompetenciją –dermatologijos ir plastinės procedūros, šlapimo sistemos procedūros, akies ir jos priklausinių procedūros, moters lyties organų procedūros, vyrų lyties organų procedūros, raumenų ir skeleto sistemos procedūros);</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16.13.</w:t>
            </w:r>
          </w:p>
        </w:tc>
      </w:tr>
      <w:tr w:rsidR="001C6D1D" w:rsidTr="001A60F4">
        <w:tc>
          <w:tcPr>
            <w:tcW w:w="675" w:type="dxa"/>
            <w:shd w:val="clear" w:color="auto" w:fill="auto"/>
          </w:tcPr>
          <w:p w:rsidR="001C6D1D" w:rsidRDefault="00F52945" w:rsidP="001A60F4">
            <w:pPr>
              <w:suppressAutoHyphens/>
              <w:jc w:val="both"/>
              <w:rPr>
                <w:kern w:val="1"/>
                <w:szCs w:val="24"/>
                <w:lang w:eastAsia="ar-SA"/>
              </w:rPr>
            </w:pPr>
            <w:r>
              <w:rPr>
                <w:kern w:val="1"/>
                <w:szCs w:val="24"/>
                <w:lang w:eastAsia="ar-SA"/>
              </w:rPr>
              <w:t>23.</w:t>
            </w:r>
          </w:p>
        </w:tc>
        <w:tc>
          <w:tcPr>
            <w:tcW w:w="3969" w:type="dxa"/>
            <w:shd w:val="clear" w:color="auto" w:fill="auto"/>
          </w:tcPr>
          <w:p w:rsidR="001C6D1D" w:rsidRPr="009D5657" w:rsidRDefault="001C6D1D" w:rsidP="005821AC">
            <w:pPr>
              <w:spacing w:before="100" w:beforeAutospacing="1" w:after="100" w:afterAutospacing="1"/>
              <w:jc w:val="both"/>
            </w:pPr>
            <w:r w:rsidRPr="009D5657">
              <w:rPr>
                <w:color w:val="000000"/>
              </w:rPr>
              <w:t xml:space="preserve">dienos chirurgijos paslaugos (I–IV grupės – raumenų ir skeleto sistemos procedūros, moters lyties organų procedūros, </w:t>
            </w:r>
            <w:proofErr w:type="spellStart"/>
            <w:r w:rsidRPr="009D5657">
              <w:rPr>
                <w:color w:val="000000"/>
              </w:rPr>
              <w:t>dermatologinės</w:t>
            </w:r>
            <w:proofErr w:type="spellEnd"/>
            <w:r w:rsidRPr="009D5657">
              <w:rPr>
                <w:color w:val="000000"/>
              </w:rPr>
              <w:t xml:space="preserve"> ir plastinės procedūros, </w:t>
            </w:r>
            <w:r w:rsidRPr="009D5657">
              <w:t>virškinimo sistemos procedūros</w:t>
            </w:r>
            <w:r w:rsidRPr="009D5657">
              <w:rPr>
                <w:color w:val="000000"/>
              </w:rPr>
              <w:t xml:space="preserve">); </w:t>
            </w:r>
          </w:p>
        </w:tc>
        <w:tc>
          <w:tcPr>
            <w:tcW w:w="5209" w:type="dxa"/>
            <w:shd w:val="clear" w:color="auto" w:fill="auto"/>
          </w:tcPr>
          <w:p w:rsidR="001C6D1D" w:rsidRPr="003722EC" w:rsidRDefault="001C6D1D" w:rsidP="001A60F4">
            <w:pPr>
              <w:suppressAutoHyphens/>
              <w:jc w:val="both"/>
              <w:rPr>
                <w:color w:val="000000"/>
              </w:rPr>
            </w:pPr>
            <w:r w:rsidRPr="009D5657">
              <w:rPr>
                <w:color w:val="000000"/>
              </w:rPr>
              <w:t>16.14.</w:t>
            </w:r>
          </w:p>
        </w:tc>
      </w:tr>
    </w:tbl>
    <w:p w:rsidR="00FD2E90" w:rsidRDefault="00FD2E90" w:rsidP="00FD2E90">
      <w:pPr>
        <w:suppressAutoHyphens/>
        <w:ind w:firstLine="567"/>
        <w:jc w:val="both"/>
        <w:rPr>
          <w:kern w:val="1"/>
          <w:szCs w:val="24"/>
          <w:lang w:eastAsia="ar-SA"/>
        </w:rPr>
      </w:pPr>
    </w:p>
    <w:p w:rsidR="00FD2E90" w:rsidRDefault="00FD2E90" w:rsidP="00FD2E90">
      <w:pPr>
        <w:suppressAutoHyphens/>
        <w:ind w:firstLine="567"/>
        <w:jc w:val="both"/>
        <w:rPr>
          <w:kern w:val="1"/>
          <w:szCs w:val="24"/>
          <w:lang w:eastAsia="ar-SA"/>
        </w:rPr>
      </w:pPr>
      <w:r>
        <w:rPr>
          <w:kern w:val="1"/>
          <w:szCs w:val="24"/>
          <w:lang w:eastAsia="ar-SA"/>
        </w:rPr>
        <w:t>2.3. ASPĮ</w:t>
      </w:r>
      <w:r w:rsidR="008A5C23">
        <w:rPr>
          <w:kern w:val="1"/>
          <w:szCs w:val="24"/>
          <w:vertAlign w:val="subscript"/>
          <w:lang w:eastAsia="ar-SA"/>
        </w:rPr>
        <w:t>2</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FD2E90" w:rsidTr="001A60F4">
        <w:tc>
          <w:tcPr>
            <w:tcW w:w="675" w:type="dxa"/>
            <w:shd w:val="clear" w:color="auto" w:fill="auto"/>
          </w:tcPr>
          <w:p w:rsidR="00FD2E90" w:rsidRDefault="00FD2E90" w:rsidP="001A60F4">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FD2E90" w:rsidRDefault="00FD2E90" w:rsidP="001A60F4">
            <w:pPr>
              <w:suppressAutoHyphens/>
              <w:jc w:val="both"/>
              <w:rPr>
                <w:kern w:val="1"/>
                <w:szCs w:val="24"/>
                <w:lang w:eastAsia="ar-SA"/>
              </w:rPr>
            </w:pPr>
            <w:r>
              <w:rPr>
                <w:kern w:val="1"/>
                <w:szCs w:val="24"/>
                <w:lang w:eastAsia="ar-SA"/>
              </w:rPr>
              <w:t>Paslauga</w:t>
            </w:r>
          </w:p>
        </w:tc>
        <w:tc>
          <w:tcPr>
            <w:tcW w:w="5209" w:type="dxa"/>
            <w:shd w:val="clear" w:color="auto" w:fill="auto"/>
          </w:tcPr>
          <w:p w:rsidR="00FD2E90" w:rsidRDefault="00FD2E90" w:rsidP="001A60F4">
            <w:pPr>
              <w:suppressAutoHyphens/>
              <w:jc w:val="both"/>
              <w:rPr>
                <w:kern w:val="1"/>
                <w:szCs w:val="24"/>
                <w:lang w:eastAsia="ar-SA"/>
              </w:rPr>
            </w:pPr>
            <w:r>
              <w:rPr>
                <w:kern w:val="1"/>
                <w:szCs w:val="24"/>
                <w:lang w:eastAsia="ar-SA"/>
              </w:rPr>
              <w:t>Įsakymu patvirtinto tvarkos aprašo punktas, kurį atitinka paslauga</w:t>
            </w:r>
          </w:p>
        </w:tc>
      </w:tr>
      <w:tr w:rsidR="00461513" w:rsidTr="001A60F4">
        <w:tc>
          <w:tcPr>
            <w:tcW w:w="675" w:type="dxa"/>
            <w:shd w:val="clear" w:color="auto" w:fill="auto"/>
          </w:tcPr>
          <w:p w:rsidR="00461513" w:rsidRDefault="00461513" w:rsidP="001A60F4">
            <w:pPr>
              <w:suppressAutoHyphens/>
              <w:jc w:val="both"/>
              <w:rPr>
                <w:kern w:val="1"/>
                <w:szCs w:val="24"/>
                <w:lang w:eastAsia="ar-SA"/>
              </w:rPr>
            </w:pPr>
            <w:r>
              <w:rPr>
                <w:kern w:val="1"/>
                <w:szCs w:val="24"/>
                <w:lang w:eastAsia="ar-SA"/>
              </w:rPr>
              <w:t>1.</w:t>
            </w:r>
          </w:p>
        </w:tc>
        <w:tc>
          <w:tcPr>
            <w:tcW w:w="3969" w:type="dxa"/>
            <w:shd w:val="clear" w:color="auto" w:fill="auto"/>
          </w:tcPr>
          <w:p w:rsidR="00461513" w:rsidRDefault="00461513" w:rsidP="00290D0A">
            <w:pPr>
              <w:suppressAutoHyphens/>
              <w:jc w:val="both"/>
              <w:rPr>
                <w:kern w:val="1"/>
                <w:szCs w:val="24"/>
                <w:lang w:eastAsia="ar-SA"/>
              </w:rPr>
            </w:pPr>
            <w:r>
              <w:rPr>
                <w:kern w:val="1"/>
                <w:szCs w:val="24"/>
                <w:lang w:eastAsia="ar-SA"/>
              </w:rPr>
              <w:t>šeimos medicinos paslaugos</w:t>
            </w:r>
          </w:p>
        </w:tc>
        <w:tc>
          <w:tcPr>
            <w:tcW w:w="5209" w:type="dxa"/>
            <w:shd w:val="clear" w:color="auto" w:fill="auto"/>
          </w:tcPr>
          <w:p w:rsidR="00461513" w:rsidRDefault="00461513" w:rsidP="00290D0A">
            <w:pPr>
              <w:suppressAutoHyphens/>
              <w:jc w:val="both"/>
              <w:rPr>
                <w:kern w:val="1"/>
                <w:szCs w:val="24"/>
                <w:lang w:eastAsia="ar-SA"/>
              </w:rPr>
            </w:pPr>
            <w:r>
              <w:rPr>
                <w:kern w:val="1"/>
                <w:szCs w:val="24"/>
                <w:lang w:eastAsia="ar-SA"/>
              </w:rPr>
              <w:t>16.1</w:t>
            </w:r>
          </w:p>
        </w:tc>
      </w:tr>
      <w:tr w:rsidR="00F52945" w:rsidTr="001A60F4">
        <w:tc>
          <w:tcPr>
            <w:tcW w:w="675" w:type="dxa"/>
            <w:shd w:val="clear" w:color="auto" w:fill="auto"/>
          </w:tcPr>
          <w:p w:rsidR="00F52945" w:rsidRDefault="00D14E57" w:rsidP="001A60F4">
            <w:pPr>
              <w:suppressAutoHyphens/>
              <w:jc w:val="both"/>
              <w:rPr>
                <w:kern w:val="1"/>
                <w:szCs w:val="24"/>
                <w:lang w:eastAsia="ar-SA"/>
              </w:rPr>
            </w:pPr>
            <w:r>
              <w:rPr>
                <w:kern w:val="1"/>
                <w:szCs w:val="24"/>
                <w:lang w:eastAsia="ar-SA"/>
              </w:rPr>
              <w:t>2</w:t>
            </w:r>
            <w:r w:rsidR="00F52945">
              <w:rPr>
                <w:kern w:val="1"/>
                <w:szCs w:val="24"/>
                <w:lang w:eastAsia="ar-SA"/>
              </w:rPr>
              <w:t>.</w:t>
            </w:r>
          </w:p>
        </w:tc>
        <w:tc>
          <w:tcPr>
            <w:tcW w:w="3969" w:type="dxa"/>
            <w:shd w:val="clear" w:color="auto" w:fill="auto"/>
          </w:tcPr>
          <w:p w:rsidR="00F52945" w:rsidRPr="006D0095" w:rsidRDefault="00F52945" w:rsidP="00E36F20">
            <w:pPr>
              <w:spacing w:before="100" w:beforeAutospacing="1" w:after="100" w:afterAutospacing="1"/>
              <w:jc w:val="both"/>
            </w:pPr>
            <w:r w:rsidRPr="006D0095">
              <w:rPr>
                <w:color w:val="000000"/>
              </w:rPr>
              <w:t xml:space="preserve">pirminės ambulatorinės odontologijos paslaugos; </w:t>
            </w:r>
          </w:p>
        </w:tc>
        <w:tc>
          <w:tcPr>
            <w:tcW w:w="5209" w:type="dxa"/>
            <w:shd w:val="clear" w:color="auto" w:fill="auto"/>
          </w:tcPr>
          <w:p w:rsidR="00F52945" w:rsidRDefault="00F52945" w:rsidP="001A60F4">
            <w:pPr>
              <w:suppressAutoHyphens/>
              <w:jc w:val="both"/>
              <w:rPr>
                <w:kern w:val="1"/>
                <w:szCs w:val="24"/>
                <w:lang w:eastAsia="ar-SA"/>
              </w:rPr>
            </w:pPr>
            <w:r w:rsidRPr="006D0095">
              <w:rPr>
                <w:color w:val="000000"/>
              </w:rPr>
              <w:t>16.3.</w:t>
            </w:r>
          </w:p>
        </w:tc>
      </w:tr>
      <w:tr w:rsidR="00F52945" w:rsidTr="001A60F4">
        <w:tc>
          <w:tcPr>
            <w:tcW w:w="675" w:type="dxa"/>
            <w:shd w:val="clear" w:color="auto" w:fill="auto"/>
          </w:tcPr>
          <w:p w:rsidR="00F52945" w:rsidRDefault="00D14E57" w:rsidP="001A60F4">
            <w:pPr>
              <w:suppressAutoHyphens/>
              <w:jc w:val="both"/>
              <w:rPr>
                <w:kern w:val="1"/>
                <w:szCs w:val="24"/>
                <w:lang w:eastAsia="ar-SA"/>
              </w:rPr>
            </w:pPr>
            <w:r>
              <w:rPr>
                <w:kern w:val="1"/>
                <w:szCs w:val="24"/>
                <w:lang w:eastAsia="ar-SA"/>
              </w:rPr>
              <w:t>3</w:t>
            </w:r>
            <w:r w:rsidR="00F52945">
              <w:rPr>
                <w:kern w:val="1"/>
                <w:szCs w:val="24"/>
                <w:lang w:eastAsia="ar-SA"/>
              </w:rPr>
              <w:t>.</w:t>
            </w:r>
          </w:p>
        </w:tc>
        <w:tc>
          <w:tcPr>
            <w:tcW w:w="3969" w:type="dxa"/>
            <w:shd w:val="clear" w:color="auto" w:fill="auto"/>
          </w:tcPr>
          <w:p w:rsidR="00F52945" w:rsidRPr="00EF6F5C" w:rsidRDefault="00F52945" w:rsidP="00D938BF">
            <w:pPr>
              <w:spacing w:before="100" w:beforeAutospacing="1" w:after="100" w:afterAutospacing="1"/>
              <w:jc w:val="both"/>
              <w:rPr>
                <w:szCs w:val="24"/>
                <w:lang w:eastAsia="lt-LT"/>
              </w:rPr>
            </w:pPr>
            <w:r w:rsidRPr="00F52945">
              <w:rPr>
                <w:color w:val="000000"/>
                <w:szCs w:val="24"/>
                <w:lang w:eastAsia="lt-LT"/>
              </w:rPr>
              <w:t xml:space="preserve">ambulatorinės ankstyvosios intervencijos besilaukiančioms šeimoms ir iki vaikui sueina 2 metai paslaugos (toliau – šeimų lankymo paslaugos); </w:t>
            </w:r>
          </w:p>
        </w:tc>
        <w:tc>
          <w:tcPr>
            <w:tcW w:w="5209" w:type="dxa"/>
            <w:shd w:val="clear" w:color="auto" w:fill="auto"/>
          </w:tcPr>
          <w:p w:rsidR="00F52945" w:rsidRDefault="00F52945" w:rsidP="001A60F4">
            <w:pPr>
              <w:suppressAutoHyphens/>
              <w:jc w:val="both"/>
              <w:rPr>
                <w:kern w:val="1"/>
                <w:szCs w:val="24"/>
                <w:lang w:eastAsia="ar-SA"/>
              </w:rPr>
            </w:pPr>
            <w:r w:rsidRPr="00F52945">
              <w:rPr>
                <w:color w:val="000000"/>
                <w:szCs w:val="24"/>
                <w:lang w:eastAsia="lt-LT"/>
              </w:rPr>
              <w:t>16.11.</w:t>
            </w:r>
          </w:p>
        </w:tc>
      </w:tr>
    </w:tbl>
    <w:p w:rsidR="008A5C23" w:rsidRDefault="008A5C23" w:rsidP="008A5C23">
      <w:pPr>
        <w:suppressAutoHyphens/>
        <w:ind w:firstLine="567"/>
        <w:jc w:val="both"/>
        <w:rPr>
          <w:kern w:val="1"/>
          <w:szCs w:val="24"/>
          <w:lang w:eastAsia="ar-SA"/>
        </w:rPr>
      </w:pPr>
    </w:p>
    <w:p w:rsidR="008A5C23" w:rsidRDefault="008A5C23" w:rsidP="008A5C23">
      <w:pPr>
        <w:suppressAutoHyphens/>
        <w:ind w:firstLine="567"/>
        <w:jc w:val="both"/>
        <w:rPr>
          <w:kern w:val="1"/>
          <w:szCs w:val="24"/>
          <w:lang w:eastAsia="ar-SA"/>
        </w:rPr>
      </w:pPr>
      <w:r>
        <w:rPr>
          <w:kern w:val="1"/>
          <w:szCs w:val="24"/>
          <w:lang w:eastAsia="ar-SA"/>
        </w:rPr>
        <w:t>2.4. ASPĮ</w:t>
      </w:r>
      <w:r>
        <w:rPr>
          <w:kern w:val="1"/>
          <w:szCs w:val="24"/>
          <w:vertAlign w:val="subscript"/>
          <w:lang w:eastAsia="ar-SA"/>
        </w:rPr>
        <w:t>3</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8A5C23" w:rsidTr="001A60F4">
        <w:tc>
          <w:tcPr>
            <w:tcW w:w="675" w:type="dxa"/>
            <w:shd w:val="clear" w:color="auto" w:fill="auto"/>
          </w:tcPr>
          <w:p w:rsidR="008A5C23" w:rsidRDefault="008A5C23" w:rsidP="001A60F4">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8A5C23" w:rsidRDefault="008A5C23" w:rsidP="001A60F4">
            <w:pPr>
              <w:suppressAutoHyphens/>
              <w:jc w:val="both"/>
              <w:rPr>
                <w:kern w:val="1"/>
                <w:szCs w:val="24"/>
                <w:lang w:eastAsia="ar-SA"/>
              </w:rPr>
            </w:pPr>
            <w:r>
              <w:rPr>
                <w:kern w:val="1"/>
                <w:szCs w:val="24"/>
                <w:lang w:eastAsia="ar-SA"/>
              </w:rPr>
              <w:t>Paslauga</w:t>
            </w:r>
          </w:p>
        </w:tc>
        <w:tc>
          <w:tcPr>
            <w:tcW w:w="5209" w:type="dxa"/>
            <w:shd w:val="clear" w:color="auto" w:fill="auto"/>
          </w:tcPr>
          <w:p w:rsidR="008A5C23" w:rsidRDefault="008A5C23" w:rsidP="001A60F4">
            <w:pPr>
              <w:suppressAutoHyphens/>
              <w:jc w:val="both"/>
              <w:rPr>
                <w:kern w:val="1"/>
                <w:szCs w:val="24"/>
                <w:lang w:eastAsia="ar-SA"/>
              </w:rPr>
            </w:pPr>
            <w:r>
              <w:rPr>
                <w:kern w:val="1"/>
                <w:szCs w:val="24"/>
                <w:lang w:eastAsia="ar-SA"/>
              </w:rPr>
              <w:t>Įsakymu patvirtinto tvarkos aprašo punktas, kurį atitinka paslauga</w:t>
            </w:r>
          </w:p>
        </w:tc>
      </w:tr>
      <w:tr w:rsidR="00461513" w:rsidTr="001A60F4">
        <w:tc>
          <w:tcPr>
            <w:tcW w:w="675" w:type="dxa"/>
            <w:shd w:val="clear" w:color="auto" w:fill="auto"/>
          </w:tcPr>
          <w:p w:rsidR="00461513" w:rsidRDefault="00461513" w:rsidP="001A60F4">
            <w:pPr>
              <w:suppressAutoHyphens/>
              <w:jc w:val="both"/>
              <w:rPr>
                <w:kern w:val="1"/>
                <w:szCs w:val="24"/>
                <w:lang w:eastAsia="ar-SA"/>
              </w:rPr>
            </w:pPr>
            <w:r>
              <w:rPr>
                <w:kern w:val="1"/>
                <w:szCs w:val="24"/>
                <w:lang w:eastAsia="ar-SA"/>
              </w:rPr>
              <w:t>1.</w:t>
            </w:r>
          </w:p>
        </w:tc>
        <w:tc>
          <w:tcPr>
            <w:tcW w:w="3969" w:type="dxa"/>
            <w:shd w:val="clear" w:color="auto" w:fill="auto"/>
          </w:tcPr>
          <w:p w:rsidR="00461513" w:rsidRDefault="00461513" w:rsidP="00290D0A">
            <w:pPr>
              <w:suppressAutoHyphens/>
              <w:jc w:val="both"/>
              <w:rPr>
                <w:kern w:val="1"/>
                <w:szCs w:val="24"/>
                <w:lang w:eastAsia="ar-SA"/>
              </w:rPr>
            </w:pPr>
            <w:r>
              <w:rPr>
                <w:kern w:val="1"/>
                <w:szCs w:val="24"/>
                <w:lang w:eastAsia="ar-SA"/>
              </w:rPr>
              <w:t>šeimos medicinos paslaugos</w:t>
            </w:r>
          </w:p>
        </w:tc>
        <w:tc>
          <w:tcPr>
            <w:tcW w:w="5209" w:type="dxa"/>
            <w:shd w:val="clear" w:color="auto" w:fill="auto"/>
          </w:tcPr>
          <w:p w:rsidR="00461513" w:rsidRDefault="00461513" w:rsidP="00290D0A">
            <w:pPr>
              <w:suppressAutoHyphens/>
              <w:jc w:val="both"/>
              <w:rPr>
                <w:kern w:val="1"/>
                <w:szCs w:val="24"/>
                <w:lang w:eastAsia="ar-SA"/>
              </w:rPr>
            </w:pPr>
            <w:r>
              <w:rPr>
                <w:kern w:val="1"/>
                <w:szCs w:val="24"/>
                <w:lang w:eastAsia="ar-SA"/>
              </w:rPr>
              <w:t>16.1</w:t>
            </w:r>
          </w:p>
        </w:tc>
      </w:tr>
      <w:tr w:rsidR="008A5C23" w:rsidTr="001A60F4">
        <w:tc>
          <w:tcPr>
            <w:tcW w:w="675" w:type="dxa"/>
            <w:shd w:val="clear" w:color="auto" w:fill="auto"/>
          </w:tcPr>
          <w:p w:rsidR="008A5C23" w:rsidRDefault="008A5C23" w:rsidP="001A60F4">
            <w:pPr>
              <w:suppressAutoHyphens/>
              <w:jc w:val="both"/>
              <w:rPr>
                <w:kern w:val="1"/>
                <w:szCs w:val="24"/>
                <w:lang w:eastAsia="ar-SA"/>
              </w:rPr>
            </w:pPr>
            <w:r>
              <w:rPr>
                <w:kern w:val="1"/>
                <w:szCs w:val="24"/>
                <w:lang w:eastAsia="ar-SA"/>
              </w:rPr>
              <w:t>2.</w:t>
            </w:r>
          </w:p>
        </w:tc>
        <w:tc>
          <w:tcPr>
            <w:tcW w:w="3969" w:type="dxa"/>
            <w:shd w:val="clear" w:color="auto" w:fill="auto"/>
          </w:tcPr>
          <w:p w:rsidR="008A5C23" w:rsidRPr="00F52945" w:rsidRDefault="00F52945" w:rsidP="00F52945">
            <w:pPr>
              <w:spacing w:before="100" w:beforeAutospacing="1" w:after="100" w:afterAutospacing="1"/>
              <w:jc w:val="both"/>
              <w:rPr>
                <w:szCs w:val="24"/>
                <w:lang w:eastAsia="lt-LT"/>
              </w:rPr>
            </w:pPr>
            <w:r w:rsidRPr="00F52945">
              <w:rPr>
                <w:color w:val="000000"/>
                <w:szCs w:val="24"/>
                <w:lang w:eastAsia="lt-LT"/>
              </w:rPr>
              <w:t xml:space="preserve">pirminės ambulatorinės odontologijos paslaugos; </w:t>
            </w:r>
            <w:bookmarkStart w:id="1" w:name="part_32691c758520495cb681a519fc45d8ed"/>
            <w:bookmarkEnd w:id="1"/>
          </w:p>
        </w:tc>
        <w:tc>
          <w:tcPr>
            <w:tcW w:w="5209" w:type="dxa"/>
            <w:shd w:val="clear" w:color="auto" w:fill="auto"/>
          </w:tcPr>
          <w:p w:rsidR="008A5C23" w:rsidRDefault="00F52945" w:rsidP="001A60F4">
            <w:pPr>
              <w:suppressAutoHyphens/>
              <w:jc w:val="both"/>
              <w:rPr>
                <w:kern w:val="1"/>
                <w:szCs w:val="24"/>
                <w:lang w:eastAsia="ar-SA"/>
              </w:rPr>
            </w:pPr>
            <w:r w:rsidRPr="00F52945">
              <w:rPr>
                <w:color w:val="000000"/>
                <w:szCs w:val="24"/>
                <w:lang w:eastAsia="lt-LT"/>
              </w:rPr>
              <w:t>16.3.</w:t>
            </w:r>
          </w:p>
        </w:tc>
      </w:tr>
      <w:tr w:rsidR="00F52945" w:rsidTr="001A60F4">
        <w:tc>
          <w:tcPr>
            <w:tcW w:w="675" w:type="dxa"/>
            <w:shd w:val="clear" w:color="auto" w:fill="auto"/>
          </w:tcPr>
          <w:p w:rsidR="00F52945" w:rsidRDefault="00F52945" w:rsidP="001A60F4">
            <w:pPr>
              <w:suppressAutoHyphens/>
              <w:jc w:val="both"/>
              <w:rPr>
                <w:kern w:val="1"/>
                <w:szCs w:val="24"/>
                <w:lang w:eastAsia="ar-SA"/>
              </w:rPr>
            </w:pPr>
            <w:r>
              <w:rPr>
                <w:kern w:val="1"/>
                <w:szCs w:val="24"/>
                <w:lang w:eastAsia="ar-SA"/>
              </w:rPr>
              <w:t>4.</w:t>
            </w:r>
          </w:p>
        </w:tc>
        <w:tc>
          <w:tcPr>
            <w:tcW w:w="3969" w:type="dxa"/>
            <w:shd w:val="clear" w:color="auto" w:fill="auto"/>
          </w:tcPr>
          <w:p w:rsidR="00F52945" w:rsidRPr="003563F9" w:rsidRDefault="00F52945" w:rsidP="004C18B7">
            <w:pPr>
              <w:spacing w:before="100" w:beforeAutospacing="1" w:after="100" w:afterAutospacing="1"/>
              <w:jc w:val="both"/>
            </w:pPr>
            <w:r w:rsidRPr="003563F9">
              <w:rPr>
                <w:color w:val="000000"/>
              </w:rPr>
              <w:t xml:space="preserve">ultragarsiniai tyrimai </w:t>
            </w:r>
            <w:r w:rsidRPr="003563F9">
              <w:t>(išskyrus galvos, širdies, kraujagyslių, raumenų ir sąnarių)</w:t>
            </w:r>
            <w:r w:rsidRPr="003563F9">
              <w:rPr>
                <w:color w:val="000000"/>
              </w:rPr>
              <w:t>;</w:t>
            </w:r>
          </w:p>
        </w:tc>
        <w:tc>
          <w:tcPr>
            <w:tcW w:w="5209" w:type="dxa"/>
            <w:shd w:val="clear" w:color="auto" w:fill="auto"/>
          </w:tcPr>
          <w:p w:rsidR="00F52945" w:rsidRDefault="00F52945" w:rsidP="001A60F4">
            <w:pPr>
              <w:suppressAutoHyphens/>
              <w:jc w:val="both"/>
              <w:rPr>
                <w:kern w:val="1"/>
                <w:szCs w:val="24"/>
                <w:lang w:eastAsia="ar-SA"/>
              </w:rPr>
            </w:pPr>
            <w:r w:rsidRPr="003563F9">
              <w:rPr>
                <w:color w:val="000000"/>
              </w:rPr>
              <w:t>16.7.1.2.</w:t>
            </w:r>
          </w:p>
        </w:tc>
      </w:tr>
      <w:tr w:rsidR="00F52945" w:rsidTr="001A60F4">
        <w:tc>
          <w:tcPr>
            <w:tcW w:w="675" w:type="dxa"/>
            <w:shd w:val="clear" w:color="auto" w:fill="auto"/>
          </w:tcPr>
          <w:p w:rsidR="00F52945" w:rsidRDefault="00F52945" w:rsidP="001A60F4">
            <w:pPr>
              <w:suppressAutoHyphens/>
              <w:jc w:val="both"/>
              <w:rPr>
                <w:kern w:val="1"/>
                <w:szCs w:val="24"/>
                <w:lang w:eastAsia="ar-SA"/>
              </w:rPr>
            </w:pPr>
            <w:r>
              <w:rPr>
                <w:kern w:val="1"/>
                <w:szCs w:val="24"/>
                <w:lang w:eastAsia="ar-SA"/>
              </w:rPr>
              <w:lastRenderedPageBreak/>
              <w:t>5.</w:t>
            </w:r>
          </w:p>
        </w:tc>
        <w:tc>
          <w:tcPr>
            <w:tcW w:w="3969" w:type="dxa"/>
            <w:shd w:val="clear" w:color="auto" w:fill="auto"/>
          </w:tcPr>
          <w:p w:rsidR="00F52945" w:rsidRPr="003563F9" w:rsidRDefault="00F52945" w:rsidP="008072B9">
            <w:pPr>
              <w:spacing w:before="100" w:beforeAutospacing="1" w:after="100" w:afterAutospacing="1"/>
              <w:jc w:val="both"/>
            </w:pPr>
            <w:r w:rsidRPr="003563F9">
              <w:rPr>
                <w:color w:val="000000"/>
              </w:rPr>
              <w:t>v</w:t>
            </w:r>
            <w:r w:rsidR="008072B9">
              <w:rPr>
                <w:color w:val="000000"/>
              </w:rPr>
              <w:t>aikų</w:t>
            </w:r>
            <w:r w:rsidRPr="003563F9">
              <w:rPr>
                <w:color w:val="000000"/>
              </w:rPr>
              <w:t xml:space="preserve"> ligų paslaugos;</w:t>
            </w:r>
          </w:p>
        </w:tc>
        <w:tc>
          <w:tcPr>
            <w:tcW w:w="5209" w:type="dxa"/>
            <w:shd w:val="clear" w:color="auto" w:fill="auto"/>
          </w:tcPr>
          <w:p w:rsidR="00F52945" w:rsidRDefault="00F52945" w:rsidP="008072B9">
            <w:pPr>
              <w:suppressAutoHyphens/>
              <w:jc w:val="both"/>
              <w:rPr>
                <w:kern w:val="1"/>
                <w:szCs w:val="24"/>
                <w:lang w:eastAsia="ar-SA"/>
              </w:rPr>
            </w:pPr>
            <w:r w:rsidRPr="003563F9">
              <w:rPr>
                <w:color w:val="000000"/>
              </w:rPr>
              <w:t>16.7.</w:t>
            </w:r>
            <w:r w:rsidR="008072B9">
              <w:rPr>
                <w:color w:val="000000"/>
              </w:rPr>
              <w:t>3.</w:t>
            </w:r>
          </w:p>
        </w:tc>
      </w:tr>
      <w:tr w:rsidR="00F52945" w:rsidTr="001A60F4">
        <w:tc>
          <w:tcPr>
            <w:tcW w:w="675" w:type="dxa"/>
            <w:shd w:val="clear" w:color="auto" w:fill="auto"/>
          </w:tcPr>
          <w:p w:rsidR="00F52945" w:rsidRDefault="003D4447" w:rsidP="001A60F4">
            <w:pPr>
              <w:suppressAutoHyphens/>
              <w:jc w:val="both"/>
              <w:rPr>
                <w:kern w:val="1"/>
                <w:szCs w:val="24"/>
                <w:lang w:eastAsia="ar-SA"/>
              </w:rPr>
            </w:pPr>
            <w:r>
              <w:rPr>
                <w:kern w:val="1"/>
                <w:szCs w:val="24"/>
                <w:lang w:eastAsia="ar-SA"/>
              </w:rPr>
              <w:t>6.</w:t>
            </w:r>
          </w:p>
        </w:tc>
        <w:tc>
          <w:tcPr>
            <w:tcW w:w="3969" w:type="dxa"/>
            <w:shd w:val="clear" w:color="auto" w:fill="auto"/>
          </w:tcPr>
          <w:p w:rsidR="00F52945" w:rsidRPr="00F52945" w:rsidRDefault="00F52945" w:rsidP="00F52945">
            <w:pPr>
              <w:spacing w:before="100" w:beforeAutospacing="1" w:after="100" w:afterAutospacing="1"/>
              <w:jc w:val="both"/>
              <w:rPr>
                <w:szCs w:val="24"/>
                <w:lang w:eastAsia="lt-LT"/>
              </w:rPr>
            </w:pPr>
            <w:r w:rsidRPr="00F52945">
              <w:rPr>
                <w:color w:val="000000"/>
                <w:szCs w:val="24"/>
                <w:lang w:eastAsia="lt-LT"/>
              </w:rPr>
              <w:t>oftalmologijos paslaugos;</w:t>
            </w:r>
          </w:p>
        </w:tc>
        <w:tc>
          <w:tcPr>
            <w:tcW w:w="5209" w:type="dxa"/>
            <w:shd w:val="clear" w:color="auto" w:fill="auto"/>
          </w:tcPr>
          <w:p w:rsidR="00F52945" w:rsidRDefault="00F52945" w:rsidP="001A60F4">
            <w:pPr>
              <w:suppressAutoHyphens/>
              <w:jc w:val="both"/>
              <w:rPr>
                <w:kern w:val="1"/>
                <w:szCs w:val="24"/>
                <w:lang w:eastAsia="ar-SA"/>
              </w:rPr>
            </w:pPr>
            <w:r w:rsidRPr="00F52945">
              <w:rPr>
                <w:color w:val="000000"/>
                <w:szCs w:val="24"/>
                <w:lang w:eastAsia="lt-LT"/>
              </w:rPr>
              <w:t>16.7.10.</w:t>
            </w:r>
          </w:p>
        </w:tc>
      </w:tr>
      <w:tr w:rsidR="00F52945" w:rsidTr="001A60F4">
        <w:tc>
          <w:tcPr>
            <w:tcW w:w="675" w:type="dxa"/>
            <w:shd w:val="clear" w:color="auto" w:fill="auto"/>
          </w:tcPr>
          <w:p w:rsidR="00F52945" w:rsidRDefault="003D4447" w:rsidP="001A60F4">
            <w:pPr>
              <w:suppressAutoHyphens/>
              <w:jc w:val="both"/>
              <w:rPr>
                <w:kern w:val="1"/>
                <w:szCs w:val="24"/>
                <w:lang w:eastAsia="ar-SA"/>
              </w:rPr>
            </w:pPr>
            <w:r>
              <w:rPr>
                <w:kern w:val="1"/>
                <w:szCs w:val="24"/>
                <w:lang w:eastAsia="ar-SA"/>
              </w:rPr>
              <w:t>7.</w:t>
            </w:r>
          </w:p>
        </w:tc>
        <w:tc>
          <w:tcPr>
            <w:tcW w:w="3969" w:type="dxa"/>
            <w:shd w:val="clear" w:color="auto" w:fill="auto"/>
          </w:tcPr>
          <w:p w:rsidR="00F52945" w:rsidRPr="003D4447" w:rsidRDefault="003D4447" w:rsidP="003D4447">
            <w:pPr>
              <w:spacing w:before="100" w:beforeAutospacing="1" w:after="100" w:afterAutospacing="1"/>
              <w:jc w:val="both"/>
              <w:rPr>
                <w:szCs w:val="24"/>
                <w:lang w:eastAsia="lt-LT"/>
              </w:rPr>
            </w:pPr>
            <w:r w:rsidRPr="003D4447">
              <w:rPr>
                <w:color w:val="000000"/>
                <w:szCs w:val="24"/>
                <w:lang w:eastAsia="lt-LT"/>
              </w:rPr>
              <w:t xml:space="preserve">cukrinio </w:t>
            </w:r>
            <w:r>
              <w:rPr>
                <w:color w:val="000000"/>
                <w:szCs w:val="24"/>
                <w:lang w:eastAsia="lt-LT"/>
              </w:rPr>
              <w:t>diabeto slaugos paslaugos</w:t>
            </w:r>
          </w:p>
        </w:tc>
        <w:tc>
          <w:tcPr>
            <w:tcW w:w="5209" w:type="dxa"/>
            <w:shd w:val="clear" w:color="auto" w:fill="auto"/>
          </w:tcPr>
          <w:p w:rsidR="00F52945" w:rsidRDefault="003D4447" w:rsidP="001A60F4">
            <w:pPr>
              <w:suppressAutoHyphens/>
              <w:jc w:val="both"/>
              <w:rPr>
                <w:kern w:val="1"/>
                <w:szCs w:val="24"/>
                <w:lang w:eastAsia="ar-SA"/>
              </w:rPr>
            </w:pPr>
            <w:r w:rsidRPr="003D4447">
              <w:rPr>
                <w:color w:val="000000"/>
                <w:szCs w:val="24"/>
                <w:lang w:eastAsia="lt-LT"/>
              </w:rPr>
              <w:t>16.10.</w:t>
            </w:r>
          </w:p>
        </w:tc>
      </w:tr>
    </w:tbl>
    <w:p w:rsidR="00FD2E90" w:rsidRDefault="00FD2E90" w:rsidP="00FD2E90">
      <w:pPr>
        <w:suppressAutoHyphens/>
        <w:ind w:firstLine="567"/>
        <w:jc w:val="both"/>
        <w:rPr>
          <w:kern w:val="1"/>
          <w:szCs w:val="24"/>
          <w:lang w:eastAsia="ar-SA"/>
        </w:rPr>
      </w:pPr>
    </w:p>
    <w:p w:rsidR="00ED3BBF" w:rsidRDefault="00ED3BBF" w:rsidP="00ED3BBF">
      <w:pPr>
        <w:suppressAutoHyphens/>
        <w:ind w:firstLine="567"/>
        <w:jc w:val="both"/>
        <w:rPr>
          <w:kern w:val="1"/>
          <w:szCs w:val="24"/>
          <w:lang w:eastAsia="ar-SA"/>
        </w:rPr>
      </w:pPr>
      <w:r>
        <w:rPr>
          <w:kern w:val="1"/>
          <w:szCs w:val="24"/>
          <w:lang w:eastAsia="ar-SA"/>
        </w:rPr>
        <w:t>2.5. ASPĮ</w:t>
      </w:r>
      <w:r>
        <w:rPr>
          <w:kern w:val="1"/>
          <w:szCs w:val="24"/>
          <w:vertAlign w:val="subscript"/>
          <w:lang w:eastAsia="ar-SA"/>
        </w:rPr>
        <w:t>4</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ED3BBF" w:rsidTr="00290D0A">
        <w:tc>
          <w:tcPr>
            <w:tcW w:w="675" w:type="dxa"/>
            <w:shd w:val="clear" w:color="auto" w:fill="auto"/>
          </w:tcPr>
          <w:p w:rsidR="00ED3BBF" w:rsidRDefault="00ED3BBF" w:rsidP="00290D0A">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ED3BBF" w:rsidRDefault="00ED3BBF" w:rsidP="00290D0A">
            <w:pPr>
              <w:suppressAutoHyphens/>
              <w:jc w:val="both"/>
              <w:rPr>
                <w:kern w:val="1"/>
                <w:szCs w:val="24"/>
                <w:lang w:eastAsia="ar-SA"/>
              </w:rPr>
            </w:pPr>
            <w:r>
              <w:rPr>
                <w:kern w:val="1"/>
                <w:szCs w:val="24"/>
                <w:lang w:eastAsia="ar-SA"/>
              </w:rPr>
              <w:t>Paslauga</w:t>
            </w:r>
          </w:p>
        </w:tc>
        <w:tc>
          <w:tcPr>
            <w:tcW w:w="5209" w:type="dxa"/>
            <w:shd w:val="clear" w:color="auto" w:fill="auto"/>
          </w:tcPr>
          <w:p w:rsidR="00ED3BBF" w:rsidRDefault="00ED3BBF" w:rsidP="00290D0A">
            <w:pPr>
              <w:suppressAutoHyphens/>
              <w:jc w:val="both"/>
              <w:rPr>
                <w:kern w:val="1"/>
                <w:szCs w:val="24"/>
                <w:lang w:eastAsia="ar-SA"/>
              </w:rPr>
            </w:pPr>
            <w:r>
              <w:rPr>
                <w:kern w:val="1"/>
                <w:szCs w:val="24"/>
                <w:lang w:eastAsia="ar-SA"/>
              </w:rPr>
              <w:t>Įsakymu patvirtinto tvarkos aprašo punktas, kurį atitinka paslauga</w:t>
            </w:r>
          </w:p>
        </w:tc>
      </w:tr>
      <w:tr w:rsidR="003D4447" w:rsidTr="00290D0A">
        <w:tc>
          <w:tcPr>
            <w:tcW w:w="675" w:type="dxa"/>
            <w:shd w:val="clear" w:color="auto" w:fill="auto"/>
          </w:tcPr>
          <w:p w:rsidR="003D4447" w:rsidRDefault="003D4447" w:rsidP="00290D0A">
            <w:pPr>
              <w:suppressAutoHyphens/>
              <w:jc w:val="both"/>
              <w:rPr>
                <w:kern w:val="1"/>
                <w:szCs w:val="24"/>
                <w:lang w:eastAsia="ar-SA"/>
              </w:rPr>
            </w:pPr>
            <w:r>
              <w:rPr>
                <w:kern w:val="1"/>
                <w:szCs w:val="24"/>
                <w:lang w:eastAsia="ar-SA"/>
              </w:rPr>
              <w:t>1.</w:t>
            </w:r>
          </w:p>
        </w:tc>
        <w:tc>
          <w:tcPr>
            <w:tcW w:w="3969" w:type="dxa"/>
            <w:shd w:val="clear" w:color="auto" w:fill="auto"/>
          </w:tcPr>
          <w:p w:rsidR="003D4447" w:rsidRDefault="003D4447" w:rsidP="00EC3A80">
            <w:pPr>
              <w:suppressAutoHyphens/>
              <w:jc w:val="both"/>
              <w:rPr>
                <w:kern w:val="1"/>
                <w:szCs w:val="24"/>
                <w:lang w:eastAsia="ar-SA"/>
              </w:rPr>
            </w:pPr>
            <w:r>
              <w:rPr>
                <w:kern w:val="1"/>
                <w:szCs w:val="24"/>
                <w:lang w:eastAsia="ar-SA"/>
              </w:rPr>
              <w:t>šeimos medicinos paslaugos</w:t>
            </w:r>
          </w:p>
        </w:tc>
        <w:tc>
          <w:tcPr>
            <w:tcW w:w="5209" w:type="dxa"/>
            <w:shd w:val="clear" w:color="auto" w:fill="auto"/>
          </w:tcPr>
          <w:p w:rsidR="003D4447" w:rsidRDefault="003D4447" w:rsidP="00EC3A80">
            <w:pPr>
              <w:suppressAutoHyphens/>
              <w:jc w:val="both"/>
              <w:rPr>
                <w:kern w:val="1"/>
                <w:szCs w:val="24"/>
                <w:lang w:eastAsia="ar-SA"/>
              </w:rPr>
            </w:pPr>
            <w:r>
              <w:rPr>
                <w:kern w:val="1"/>
                <w:szCs w:val="24"/>
                <w:lang w:eastAsia="ar-SA"/>
              </w:rPr>
              <w:t>16.1</w:t>
            </w:r>
          </w:p>
        </w:tc>
      </w:tr>
      <w:tr w:rsidR="00820E54" w:rsidTr="00290D0A">
        <w:tc>
          <w:tcPr>
            <w:tcW w:w="675" w:type="dxa"/>
            <w:shd w:val="clear" w:color="auto" w:fill="auto"/>
          </w:tcPr>
          <w:p w:rsidR="00820E54" w:rsidRDefault="00820E54" w:rsidP="00290D0A">
            <w:pPr>
              <w:suppressAutoHyphens/>
              <w:jc w:val="both"/>
              <w:rPr>
                <w:kern w:val="1"/>
                <w:szCs w:val="24"/>
                <w:lang w:eastAsia="ar-SA"/>
              </w:rPr>
            </w:pPr>
            <w:r>
              <w:rPr>
                <w:kern w:val="1"/>
                <w:szCs w:val="24"/>
                <w:lang w:eastAsia="ar-SA"/>
              </w:rPr>
              <w:t>2.</w:t>
            </w:r>
          </w:p>
        </w:tc>
        <w:tc>
          <w:tcPr>
            <w:tcW w:w="3969" w:type="dxa"/>
            <w:shd w:val="clear" w:color="auto" w:fill="auto"/>
          </w:tcPr>
          <w:p w:rsidR="00820E54" w:rsidRPr="006D0095" w:rsidRDefault="00820E54" w:rsidP="00820E54">
            <w:pPr>
              <w:spacing w:before="100" w:beforeAutospacing="1" w:after="100" w:afterAutospacing="1"/>
              <w:jc w:val="both"/>
              <w:rPr>
                <w:color w:val="000000"/>
              </w:rPr>
            </w:pPr>
            <w:r w:rsidRPr="006D0095">
              <w:rPr>
                <w:color w:val="000000"/>
              </w:rPr>
              <w:t xml:space="preserve">pirminės ambulatorinės </w:t>
            </w:r>
            <w:r>
              <w:rPr>
                <w:color w:val="000000"/>
              </w:rPr>
              <w:t>psichikos sveikatos priežiūros</w:t>
            </w:r>
            <w:r w:rsidRPr="006D0095">
              <w:rPr>
                <w:color w:val="000000"/>
              </w:rPr>
              <w:t xml:space="preserve"> paslaugos;</w:t>
            </w:r>
          </w:p>
        </w:tc>
        <w:tc>
          <w:tcPr>
            <w:tcW w:w="5209" w:type="dxa"/>
            <w:shd w:val="clear" w:color="auto" w:fill="auto"/>
          </w:tcPr>
          <w:p w:rsidR="00820E54" w:rsidRPr="006D0095" w:rsidRDefault="00820E54" w:rsidP="00EC3A80">
            <w:pPr>
              <w:suppressAutoHyphens/>
              <w:jc w:val="both"/>
              <w:rPr>
                <w:color w:val="000000"/>
              </w:rPr>
            </w:pPr>
            <w:r>
              <w:rPr>
                <w:color w:val="000000"/>
              </w:rPr>
              <w:t>16.2.</w:t>
            </w:r>
          </w:p>
        </w:tc>
      </w:tr>
      <w:tr w:rsidR="003D4447" w:rsidTr="00290D0A">
        <w:tc>
          <w:tcPr>
            <w:tcW w:w="675" w:type="dxa"/>
            <w:shd w:val="clear" w:color="auto" w:fill="auto"/>
          </w:tcPr>
          <w:p w:rsidR="003D4447" w:rsidRDefault="00820E54" w:rsidP="00290D0A">
            <w:pPr>
              <w:suppressAutoHyphens/>
              <w:jc w:val="both"/>
              <w:rPr>
                <w:kern w:val="1"/>
                <w:szCs w:val="24"/>
                <w:lang w:eastAsia="ar-SA"/>
              </w:rPr>
            </w:pPr>
            <w:r>
              <w:rPr>
                <w:kern w:val="1"/>
                <w:szCs w:val="24"/>
                <w:lang w:eastAsia="ar-SA"/>
              </w:rPr>
              <w:t>3</w:t>
            </w:r>
            <w:r w:rsidR="003D4447">
              <w:rPr>
                <w:kern w:val="1"/>
                <w:szCs w:val="24"/>
                <w:lang w:eastAsia="ar-SA"/>
              </w:rPr>
              <w:t>.</w:t>
            </w:r>
          </w:p>
        </w:tc>
        <w:tc>
          <w:tcPr>
            <w:tcW w:w="3969" w:type="dxa"/>
            <w:shd w:val="clear" w:color="auto" w:fill="auto"/>
          </w:tcPr>
          <w:p w:rsidR="003D4447" w:rsidRPr="006D0095" w:rsidRDefault="003D4447" w:rsidP="00EC3A80">
            <w:pPr>
              <w:spacing w:before="100" w:beforeAutospacing="1" w:after="100" w:afterAutospacing="1"/>
              <w:jc w:val="both"/>
            </w:pPr>
            <w:r w:rsidRPr="006D0095">
              <w:rPr>
                <w:color w:val="000000"/>
              </w:rPr>
              <w:t xml:space="preserve">pirminės ambulatorinės odontologijos paslaugos; </w:t>
            </w:r>
          </w:p>
        </w:tc>
        <w:tc>
          <w:tcPr>
            <w:tcW w:w="5209" w:type="dxa"/>
            <w:shd w:val="clear" w:color="auto" w:fill="auto"/>
          </w:tcPr>
          <w:p w:rsidR="003D4447" w:rsidRDefault="003D4447" w:rsidP="00EC3A80">
            <w:pPr>
              <w:suppressAutoHyphens/>
              <w:jc w:val="both"/>
              <w:rPr>
                <w:kern w:val="1"/>
                <w:szCs w:val="24"/>
                <w:lang w:eastAsia="ar-SA"/>
              </w:rPr>
            </w:pPr>
            <w:r w:rsidRPr="006D0095">
              <w:rPr>
                <w:color w:val="000000"/>
              </w:rPr>
              <w:t>16.3.</w:t>
            </w:r>
          </w:p>
        </w:tc>
      </w:tr>
    </w:tbl>
    <w:p w:rsidR="00ED3BBF" w:rsidRDefault="00ED3BBF" w:rsidP="00ED3BBF">
      <w:pPr>
        <w:suppressAutoHyphens/>
        <w:ind w:firstLine="567"/>
        <w:jc w:val="both"/>
        <w:rPr>
          <w:kern w:val="1"/>
          <w:szCs w:val="24"/>
          <w:lang w:eastAsia="ar-SA"/>
        </w:rPr>
      </w:pPr>
    </w:p>
    <w:p w:rsidR="00ED3BBF" w:rsidRDefault="00ED3BBF" w:rsidP="00ED3BBF">
      <w:pPr>
        <w:suppressAutoHyphens/>
        <w:ind w:firstLine="567"/>
        <w:jc w:val="both"/>
        <w:rPr>
          <w:kern w:val="1"/>
          <w:szCs w:val="24"/>
          <w:lang w:eastAsia="ar-SA"/>
        </w:rPr>
      </w:pPr>
      <w:r>
        <w:rPr>
          <w:kern w:val="1"/>
          <w:szCs w:val="24"/>
          <w:lang w:eastAsia="ar-SA"/>
        </w:rPr>
        <w:t>2.6. ASPĮ</w:t>
      </w:r>
      <w:r>
        <w:rPr>
          <w:kern w:val="1"/>
          <w:szCs w:val="24"/>
          <w:vertAlign w:val="subscript"/>
          <w:lang w:eastAsia="ar-SA"/>
        </w:rPr>
        <w:t>5</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ED3BBF" w:rsidTr="00290D0A">
        <w:tc>
          <w:tcPr>
            <w:tcW w:w="675" w:type="dxa"/>
            <w:shd w:val="clear" w:color="auto" w:fill="auto"/>
          </w:tcPr>
          <w:p w:rsidR="00ED3BBF" w:rsidRDefault="00ED3BBF" w:rsidP="00290D0A">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ED3BBF" w:rsidRDefault="00ED3BBF" w:rsidP="00290D0A">
            <w:pPr>
              <w:suppressAutoHyphens/>
              <w:jc w:val="both"/>
              <w:rPr>
                <w:kern w:val="1"/>
                <w:szCs w:val="24"/>
                <w:lang w:eastAsia="ar-SA"/>
              </w:rPr>
            </w:pPr>
            <w:r>
              <w:rPr>
                <w:kern w:val="1"/>
                <w:szCs w:val="24"/>
                <w:lang w:eastAsia="ar-SA"/>
              </w:rPr>
              <w:t>Paslauga</w:t>
            </w:r>
          </w:p>
        </w:tc>
        <w:tc>
          <w:tcPr>
            <w:tcW w:w="5209" w:type="dxa"/>
            <w:shd w:val="clear" w:color="auto" w:fill="auto"/>
          </w:tcPr>
          <w:p w:rsidR="00ED3BBF" w:rsidRDefault="00ED3BBF" w:rsidP="00290D0A">
            <w:pPr>
              <w:suppressAutoHyphens/>
              <w:jc w:val="both"/>
              <w:rPr>
                <w:kern w:val="1"/>
                <w:szCs w:val="24"/>
                <w:lang w:eastAsia="ar-SA"/>
              </w:rPr>
            </w:pPr>
            <w:r>
              <w:rPr>
                <w:kern w:val="1"/>
                <w:szCs w:val="24"/>
                <w:lang w:eastAsia="ar-SA"/>
              </w:rPr>
              <w:t>Įsakymu patvirtinto tvarkos aprašo punktas, kurį atitinka paslauga</w:t>
            </w:r>
          </w:p>
        </w:tc>
      </w:tr>
      <w:tr w:rsidR="00ED3BBF" w:rsidTr="00290D0A">
        <w:tc>
          <w:tcPr>
            <w:tcW w:w="675" w:type="dxa"/>
            <w:shd w:val="clear" w:color="auto" w:fill="auto"/>
          </w:tcPr>
          <w:p w:rsidR="00ED3BBF" w:rsidRDefault="00ED3BBF" w:rsidP="00290D0A">
            <w:pPr>
              <w:suppressAutoHyphens/>
              <w:jc w:val="both"/>
              <w:rPr>
                <w:kern w:val="1"/>
                <w:szCs w:val="24"/>
                <w:lang w:eastAsia="ar-SA"/>
              </w:rPr>
            </w:pPr>
            <w:r>
              <w:rPr>
                <w:kern w:val="1"/>
                <w:szCs w:val="24"/>
                <w:lang w:eastAsia="ar-SA"/>
              </w:rPr>
              <w:t>1.</w:t>
            </w:r>
          </w:p>
        </w:tc>
        <w:tc>
          <w:tcPr>
            <w:tcW w:w="3969" w:type="dxa"/>
            <w:shd w:val="clear" w:color="auto" w:fill="auto"/>
          </w:tcPr>
          <w:p w:rsidR="00ED3BBF" w:rsidRPr="00EF6F5C" w:rsidRDefault="00EF6F5C" w:rsidP="00EF6F5C">
            <w:pPr>
              <w:spacing w:before="100" w:beforeAutospacing="1" w:after="100" w:afterAutospacing="1"/>
              <w:jc w:val="both"/>
              <w:rPr>
                <w:szCs w:val="24"/>
                <w:lang w:eastAsia="lt-LT"/>
              </w:rPr>
            </w:pPr>
            <w:r w:rsidRPr="00EF6F5C">
              <w:rPr>
                <w:color w:val="000000"/>
                <w:szCs w:val="24"/>
                <w:lang w:eastAsia="lt-LT"/>
              </w:rPr>
              <w:t>rentgeno diagnostikos tyrimai;</w:t>
            </w:r>
          </w:p>
        </w:tc>
        <w:tc>
          <w:tcPr>
            <w:tcW w:w="5209" w:type="dxa"/>
            <w:shd w:val="clear" w:color="auto" w:fill="auto"/>
          </w:tcPr>
          <w:p w:rsidR="00ED3BBF" w:rsidRDefault="00EF6F5C" w:rsidP="00290D0A">
            <w:pPr>
              <w:suppressAutoHyphens/>
              <w:jc w:val="both"/>
              <w:rPr>
                <w:kern w:val="1"/>
                <w:szCs w:val="24"/>
                <w:lang w:eastAsia="ar-SA"/>
              </w:rPr>
            </w:pPr>
            <w:r w:rsidRPr="00EF6F5C">
              <w:rPr>
                <w:color w:val="000000"/>
                <w:szCs w:val="24"/>
                <w:lang w:eastAsia="lt-LT"/>
              </w:rPr>
              <w:t>16.7.1.1.</w:t>
            </w:r>
          </w:p>
        </w:tc>
      </w:tr>
      <w:tr w:rsidR="00444ED0" w:rsidTr="00290D0A">
        <w:tc>
          <w:tcPr>
            <w:tcW w:w="675" w:type="dxa"/>
            <w:shd w:val="clear" w:color="auto" w:fill="auto"/>
          </w:tcPr>
          <w:p w:rsidR="00444ED0" w:rsidRDefault="00444ED0" w:rsidP="00797773">
            <w:pPr>
              <w:suppressAutoHyphens/>
              <w:jc w:val="both"/>
              <w:rPr>
                <w:kern w:val="1"/>
                <w:szCs w:val="24"/>
                <w:lang w:eastAsia="ar-SA"/>
              </w:rPr>
            </w:pPr>
            <w:r>
              <w:rPr>
                <w:kern w:val="1"/>
                <w:szCs w:val="24"/>
                <w:lang w:eastAsia="ar-SA"/>
              </w:rPr>
              <w:t>2.</w:t>
            </w:r>
          </w:p>
        </w:tc>
        <w:tc>
          <w:tcPr>
            <w:tcW w:w="3969" w:type="dxa"/>
            <w:shd w:val="clear" w:color="auto" w:fill="auto"/>
          </w:tcPr>
          <w:p w:rsidR="00444ED0" w:rsidRPr="00444ED0" w:rsidRDefault="00444ED0" w:rsidP="00EF6F5C">
            <w:pPr>
              <w:spacing w:before="100" w:beforeAutospacing="1" w:after="100" w:afterAutospacing="1"/>
              <w:jc w:val="both"/>
              <w:rPr>
                <w:szCs w:val="24"/>
                <w:lang w:eastAsia="lt-LT"/>
              </w:rPr>
            </w:pPr>
            <w:r w:rsidRPr="00444ED0">
              <w:rPr>
                <w:color w:val="000000"/>
                <w:szCs w:val="24"/>
                <w:lang w:eastAsia="lt-LT"/>
              </w:rPr>
              <w:t xml:space="preserve">ultragarsiniai tyrimai </w:t>
            </w:r>
            <w:r w:rsidRPr="00444ED0">
              <w:rPr>
                <w:szCs w:val="24"/>
                <w:lang w:eastAsia="lt-LT"/>
              </w:rPr>
              <w:t>(išskyrus galvos, širdies, kraujagyslių, raumenų ir sąnarių)</w:t>
            </w:r>
            <w:r w:rsidRPr="00444ED0">
              <w:rPr>
                <w:color w:val="000000"/>
                <w:szCs w:val="24"/>
                <w:lang w:eastAsia="lt-LT"/>
              </w:rPr>
              <w:t>;</w:t>
            </w:r>
          </w:p>
        </w:tc>
        <w:tc>
          <w:tcPr>
            <w:tcW w:w="5209" w:type="dxa"/>
            <w:shd w:val="clear" w:color="auto" w:fill="auto"/>
          </w:tcPr>
          <w:p w:rsidR="00444ED0" w:rsidRPr="00EF6F5C" w:rsidRDefault="00444ED0" w:rsidP="00290D0A">
            <w:pPr>
              <w:suppressAutoHyphens/>
              <w:jc w:val="both"/>
              <w:rPr>
                <w:color w:val="000000"/>
                <w:szCs w:val="24"/>
                <w:lang w:eastAsia="lt-LT"/>
              </w:rPr>
            </w:pPr>
            <w:r w:rsidRPr="00444ED0">
              <w:rPr>
                <w:color w:val="000000"/>
                <w:szCs w:val="24"/>
                <w:lang w:eastAsia="lt-LT"/>
              </w:rPr>
              <w:t>16.7.1.2.</w:t>
            </w:r>
          </w:p>
        </w:tc>
      </w:tr>
      <w:tr w:rsidR="00444ED0" w:rsidTr="00290D0A">
        <w:tc>
          <w:tcPr>
            <w:tcW w:w="675" w:type="dxa"/>
            <w:shd w:val="clear" w:color="auto" w:fill="auto"/>
          </w:tcPr>
          <w:p w:rsidR="00444ED0" w:rsidRDefault="00444ED0" w:rsidP="00797773">
            <w:pPr>
              <w:suppressAutoHyphens/>
              <w:jc w:val="both"/>
              <w:rPr>
                <w:kern w:val="1"/>
                <w:szCs w:val="24"/>
                <w:lang w:eastAsia="ar-SA"/>
              </w:rPr>
            </w:pPr>
            <w:r>
              <w:rPr>
                <w:kern w:val="1"/>
                <w:szCs w:val="24"/>
                <w:lang w:eastAsia="ar-SA"/>
              </w:rPr>
              <w:t>3.</w:t>
            </w:r>
          </w:p>
        </w:tc>
        <w:tc>
          <w:tcPr>
            <w:tcW w:w="3969" w:type="dxa"/>
            <w:shd w:val="clear" w:color="auto" w:fill="auto"/>
          </w:tcPr>
          <w:p w:rsidR="00444ED0" w:rsidRPr="00444ED0" w:rsidRDefault="00444ED0" w:rsidP="00EF6F5C">
            <w:pPr>
              <w:spacing w:before="100" w:beforeAutospacing="1" w:after="100" w:afterAutospacing="1"/>
              <w:jc w:val="both"/>
              <w:rPr>
                <w:color w:val="000000"/>
                <w:szCs w:val="24"/>
                <w:shd w:val="clear" w:color="auto" w:fill="FFFFFF"/>
                <w:lang w:eastAsia="lt-LT"/>
              </w:rPr>
            </w:pPr>
            <w:r w:rsidRPr="00444ED0">
              <w:rPr>
                <w:color w:val="000000"/>
                <w:szCs w:val="24"/>
                <w:lang w:eastAsia="lt-LT"/>
              </w:rPr>
              <w:t>kardiologijos paslaugos</w:t>
            </w:r>
            <w:r w:rsidRPr="00444ED0">
              <w:rPr>
                <w:szCs w:val="24"/>
                <w:lang w:eastAsia="lt-LT"/>
              </w:rPr>
              <w:t xml:space="preserve"> (išskyrus </w:t>
            </w:r>
            <w:proofErr w:type="spellStart"/>
            <w:r w:rsidRPr="00444ED0">
              <w:rPr>
                <w:color w:val="000000"/>
                <w:szCs w:val="24"/>
                <w:shd w:val="clear" w:color="auto" w:fill="FFFFFF"/>
                <w:lang w:eastAsia="lt-LT"/>
              </w:rPr>
              <w:t>perstemplinį</w:t>
            </w:r>
            <w:proofErr w:type="spellEnd"/>
            <w:r w:rsidRPr="00444ED0">
              <w:rPr>
                <w:color w:val="000000"/>
                <w:szCs w:val="24"/>
                <w:shd w:val="clear" w:color="auto" w:fill="FFFFFF"/>
                <w:lang w:eastAsia="lt-LT"/>
              </w:rPr>
              <w:t xml:space="preserve"> </w:t>
            </w:r>
            <w:proofErr w:type="spellStart"/>
            <w:r w:rsidRPr="00444ED0">
              <w:rPr>
                <w:color w:val="000000"/>
                <w:szCs w:val="24"/>
                <w:shd w:val="clear" w:color="auto" w:fill="FFFFFF"/>
                <w:lang w:eastAsia="lt-LT"/>
              </w:rPr>
              <w:t>elektrofiziologinį</w:t>
            </w:r>
            <w:proofErr w:type="spellEnd"/>
            <w:r>
              <w:rPr>
                <w:color w:val="000000"/>
                <w:szCs w:val="24"/>
                <w:shd w:val="clear" w:color="auto" w:fill="FFFFFF"/>
                <w:lang w:eastAsia="lt-LT"/>
              </w:rPr>
              <w:t xml:space="preserve"> </w:t>
            </w:r>
            <w:r w:rsidRPr="00444ED0">
              <w:rPr>
                <w:color w:val="000000"/>
                <w:szCs w:val="24"/>
                <w:shd w:val="clear" w:color="auto" w:fill="FFFFFF"/>
                <w:lang w:eastAsia="lt-LT"/>
              </w:rPr>
              <w:t>ištyrimą (stimuliacija) ir</w:t>
            </w:r>
            <w:r w:rsidRPr="00444ED0">
              <w:rPr>
                <w:szCs w:val="24"/>
                <w:lang w:eastAsia="lt-LT"/>
              </w:rPr>
              <w:t xml:space="preserve"> kraujagyslių standumo tyrimą);</w:t>
            </w:r>
          </w:p>
        </w:tc>
        <w:tc>
          <w:tcPr>
            <w:tcW w:w="5209" w:type="dxa"/>
            <w:shd w:val="clear" w:color="auto" w:fill="auto"/>
          </w:tcPr>
          <w:p w:rsidR="00444ED0" w:rsidRPr="00EF6F5C" w:rsidRDefault="00444ED0" w:rsidP="00290D0A">
            <w:pPr>
              <w:suppressAutoHyphens/>
              <w:jc w:val="both"/>
              <w:rPr>
                <w:color w:val="000000"/>
                <w:szCs w:val="24"/>
                <w:lang w:eastAsia="lt-LT"/>
              </w:rPr>
            </w:pPr>
            <w:r w:rsidRPr="00444ED0">
              <w:rPr>
                <w:color w:val="000000"/>
                <w:szCs w:val="24"/>
                <w:lang w:eastAsia="lt-LT"/>
              </w:rPr>
              <w:t>16.7.8.</w:t>
            </w:r>
          </w:p>
        </w:tc>
      </w:tr>
      <w:tr w:rsidR="00444ED0" w:rsidTr="00290D0A">
        <w:tc>
          <w:tcPr>
            <w:tcW w:w="675" w:type="dxa"/>
            <w:shd w:val="clear" w:color="auto" w:fill="auto"/>
          </w:tcPr>
          <w:p w:rsidR="00444ED0" w:rsidRDefault="00444ED0" w:rsidP="00797773">
            <w:pPr>
              <w:suppressAutoHyphens/>
              <w:jc w:val="both"/>
              <w:rPr>
                <w:kern w:val="1"/>
                <w:szCs w:val="24"/>
                <w:lang w:eastAsia="ar-SA"/>
              </w:rPr>
            </w:pPr>
            <w:r>
              <w:rPr>
                <w:kern w:val="1"/>
                <w:szCs w:val="24"/>
                <w:lang w:eastAsia="ar-SA"/>
              </w:rPr>
              <w:t>4.</w:t>
            </w:r>
          </w:p>
        </w:tc>
        <w:tc>
          <w:tcPr>
            <w:tcW w:w="3969" w:type="dxa"/>
            <w:shd w:val="clear" w:color="auto" w:fill="auto"/>
          </w:tcPr>
          <w:p w:rsidR="00444ED0" w:rsidRPr="00EF6F5C" w:rsidRDefault="00444ED0" w:rsidP="00EF6F5C">
            <w:pPr>
              <w:spacing w:before="100" w:beforeAutospacing="1" w:after="100" w:afterAutospacing="1"/>
              <w:jc w:val="both"/>
              <w:rPr>
                <w:szCs w:val="24"/>
                <w:lang w:eastAsia="lt-LT"/>
              </w:rPr>
            </w:pPr>
            <w:r w:rsidRPr="00EF6F5C">
              <w:rPr>
                <w:color w:val="000000"/>
                <w:szCs w:val="24"/>
                <w:lang w:eastAsia="lt-LT"/>
              </w:rPr>
              <w:t>fizinės medicinos ir reabilitacijos gydytojo paslaugos;</w:t>
            </w:r>
          </w:p>
        </w:tc>
        <w:tc>
          <w:tcPr>
            <w:tcW w:w="5209" w:type="dxa"/>
            <w:shd w:val="clear" w:color="auto" w:fill="auto"/>
          </w:tcPr>
          <w:p w:rsidR="00444ED0" w:rsidRDefault="00444ED0" w:rsidP="00290D0A">
            <w:pPr>
              <w:suppressAutoHyphens/>
              <w:jc w:val="both"/>
              <w:rPr>
                <w:kern w:val="1"/>
                <w:szCs w:val="24"/>
                <w:lang w:eastAsia="ar-SA"/>
              </w:rPr>
            </w:pPr>
            <w:r w:rsidRPr="00EF6F5C">
              <w:rPr>
                <w:color w:val="000000"/>
                <w:szCs w:val="24"/>
                <w:lang w:eastAsia="lt-LT"/>
              </w:rPr>
              <w:t>16.7.13</w:t>
            </w:r>
          </w:p>
        </w:tc>
      </w:tr>
      <w:tr w:rsidR="00444ED0" w:rsidTr="00290D0A">
        <w:tc>
          <w:tcPr>
            <w:tcW w:w="675" w:type="dxa"/>
            <w:shd w:val="clear" w:color="auto" w:fill="auto"/>
          </w:tcPr>
          <w:p w:rsidR="00444ED0" w:rsidRDefault="00444ED0" w:rsidP="00290D0A">
            <w:pPr>
              <w:suppressAutoHyphens/>
              <w:jc w:val="both"/>
              <w:rPr>
                <w:kern w:val="1"/>
                <w:szCs w:val="24"/>
                <w:lang w:eastAsia="ar-SA"/>
              </w:rPr>
            </w:pPr>
            <w:r>
              <w:rPr>
                <w:kern w:val="1"/>
                <w:szCs w:val="24"/>
                <w:lang w:eastAsia="ar-SA"/>
              </w:rPr>
              <w:t>5.</w:t>
            </w:r>
          </w:p>
        </w:tc>
        <w:tc>
          <w:tcPr>
            <w:tcW w:w="3969" w:type="dxa"/>
            <w:shd w:val="clear" w:color="auto" w:fill="auto"/>
          </w:tcPr>
          <w:p w:rsidR="00444ED0" w:rsidRPr="009B6604" w:rsidRDefault="00444ED0" w:rsidP="00163D8E">
            <w:pPr>
              <w:spacing w:before="100" w:beforeAutospacing="1" w:after="100" w:afterAutospacing="1"/>
              <w:jc w:val="both"/>
            </w:pPr>
            <w:r w:rsidRPr="009B6604">
              <w:rPr>
                <w:color w:val="000000"/>
              </w:rPr>
              <w:t>pradinės ambulatorinės medicininės reabilitacijos paslaugos;</w:t>
            </w:r>
          </w:p>
        </w:tc>
        <w:tc>
          <w:tcPr>
            <w:tcW w:w="5209" w:type="dxa"/>
            <w:shd w:val="clear" w:color="auto" w:fill="auto"/>
          </w:tcPr>
          <w:p w:rsidR="00444ED0" w:rsidRDefault="00444ED0" w:rsidP="00290D0A">
            <w:pPr>
              <w:suppressAutoHyphens/>
              <w:jc w:val="both"/>
              <w:rPr>
                <w:kern w:val="1"/>
                <w:szCs w:val="24"/>
                <w:lang w:eastAsia="ar-SA"/>
              </w:rPr>
            </w:pPr>
            <w:r w:rsidRPr="009B6604">
              <w:rPr>
                <w:color w:val="000000"/>
              </w:rPr>
              <w:t>16.7.14.</w:t>
            </w:r>
          </w:p>
        </w:tc>
      </w:tr>
      <w:tr w:rsidR="00444ED0" w:rsidTr="00290D0A">
        <w:tc>
          <w:tcPr>
            <w:tcW w:w="675" w:type="dxa"/>
            <w:shd w:val="clear" w:color="auto" w:fill="auto"/>
          </w:tcPr>
          <w:p w:rsidR="00444ED0" w:rsidRDefault="00444ED0" w:rsidP="00290D0A">
            <w:pPr>
              <w:suppressAutoHyphens/>
              <w:jc w:val="both"/>
              <w:rPr>
                <w:kern w:val="1"/>
                <w:szCs w:val="24"/>
                <w:lang w:eastAsia="ar-SA"/>
              </w:rPr>
            </w:pPr>
            <w:r>
              <w:rPr>
                <w:kern w:val="1"/>
                <w:szCs w:val="24"/>
                <w:lang w:eastAsia="ar-SA"/>
              </w:rPr>
              <w:t>6.</w:t>
            </w:r>
          </w:p>
        </w:tc>
        <w:tc>
          <w:tcPr>
            <w:tcW w:w="3969" w:type="dxa"/>
            <w:shd w:val="clear" w:color="auto" w:fill="auto"/>
          </w:tcPr>
          <w:p w:rsidR="00444ED0" w:rsidRPr="00444ED0" w:rsidRDefault="00444ED0" w:rsidP="00163D8E">
            <w:pPr>
              <w:spacing w:before="100" w:beforeAutospacing="1" w:after="100" w:afterAutospacing="1"/>
              <w:jc w:val="both"/>
              <w:rPr>
                <w:szCs w:val="24"/>
                <w:lang w:eastAsia="lt-LT"/>
              </w:rPr>
            </w:pPr>
            <w:r w:rsidRPr="00444ED0">
              <w:rPr>
                <w:color w:val="000000"/>
                <w:szCs w:val="24"/>
                <w:lang w:eastAsia="lt-LT"/>
              </w:rPr>
              <w:t>ambulatorinės chirurgijos paslaugos (pagal gydytojų specialistų kompetenciją –dermatologijos ir plastinės procedūros, šlapimo sistemos procedūros, akies ir jos priklausinių procedūros, moters lyties organų procedūros, vyrų lyties organų procedūros, raumenų ir skeleto sistemos procedūros);</w:t>
            </w:r>
          </w:p>
        </w:tc>
        <w:tc>
          <w:tcPr>
            <w:tcW w:w="5209" w:type="dxa"/>
            <w:shd w:val="clear" w:color="auto" w:fill="auto"/>
          </w:tcPr>
          <w:p w:rsidR="00444ED0" w:rsidRDefault="00444ED0" w:rsidP="00444ED0">
            <w:pPr>
              <w:suppressAutoHyphens/>
              <w:jc w:val="both"/>
              <w:rPr>
                <w:kern w:val="1"/>
                <w:szCs w:val="24"/>
                <w:lang w:eastAsia="ar-SA"/>
              </w:rPr>
            </w:pPr>
            <w:r w:rsidRPr="009B6604">
              <w:t>16.</w:t>
            </w:r>
            <w:r>
              <w:t>13.</w:t>
            </w:r>
          </w:p>
        </w:tc>
      </w:tr>
    </w:tbl>
    <w:p w:rsidR="009D65D9" w:rsidRDefault="009D65D9" w:rsidP="009D65D9">
      <w:pPr>
        <w:suppressAutoHyphens/>
        <w:ind w:firstLine="567"/>
        <w:jc w:val="both"/>
        <w:rPr>
          <w:kern w:val="1"/>
          <w:szCs w:val="24"/>
          <w:lang w:eastAsia="ar-SA"/>
        </w:rPr>
      </w:pPr>
    </w:p>
    <w:p w:rsidR="009D65D9" w:rsidRDefault="009D65D9" w:rsidP="009D65D9">
      <w:pPr>
        <w:suppressAutoHyphens/>
        <w:ind w:firstLine="567"/>
        <w:jc w:val="both"/>
        <w:rPr>
          <w:kern w:val="1"/>
          <w:szCs w:val="24"/>
          <w:lang w:eastAsia="ar-SA"/>
        </w:rPr>
      </w:pPr>
      <w:r>
        <w:rPr>
          <w:kern w:val="1"/>
          <w:szCs w:val="24"/>
          <w:lang w:eastAsia="ar-SA"/>
        </w:rPr>
        <w:t>2.7. ASPĮ</w:t>
      </w:r>
      <w:r w:rsidR="00461513">
        <w:rPr>
          <w:kern w:val="1"/>
          <w:szCs w:val="24"/>
          <w:vertAlign w:val="subscript"/>
          <w:lang w:eastAsia="ar-SA"/>
        </w:rPr>
        <w:t>6</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9D65D9" w:rsidTr="00290D0A">
        <w:tc>
          <w:tcPr>
            <w:tcW w:w="675" w:type="dxa"/>
            <w:shd w:val="clear" w:color="auto" w:fill="auto"/>
          </w:tcPr>
          <w:p w:rsidR="009D65D9" w:rsidRDefault="009D65D9" w:rsidP="00290D0A">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9D65D9" w:rsidRDefault="009D65D9" w:rsidP="00290D0A">
            <w:pPr>
              <w:suppressAutoHyphens/>
              <w:jc w:val="both"/>
              <w:rPr>
                <w:kern w:val="1"/>
                <w:szCs w:val="24"/>
                <w:lang w:eastAsia="ar-SA"/>
              </w:rPr>
            </w:pPr>
            <w:r>
              <w:rPr>
                <w:kern w:val="1"/>
                <w:szCs w:val="24"/>
                <w:lang w:eastAsia="ar-SA"/>
              </w:rPr>
              <w:t>Paslauga</w:t>
            </w:r>
          </w:p>
        </w:tc>
        <w:tc>
          <w:tcPr>
            <w:tcW w:w="5209" w:type="dxa"/>
            <w:shd w:val="clear" w:color="auto" w:fill="auto"/>
          </w:tcPr>
          <w:p w:rsidR="009D65D9" w:rsidRDefault="009D65D9" w:rsidP="00290D0A">
            <w:pPr>
              <w:suppressAutoHyphens/>
              <w:jc w:val="both"/>
              <w:rPr>
                <w:kern w:val="1"/>
                <w:szCs w:val="24"/>
                <w:lang w:eastAsia="ar-SA"/>
              </w:rPr>
            </w:pPr>
            <w:r>
              <w:rPr>
                <w:kern w:val="1"/>
                <w:szCs w:val="24"/>
                <w:lang w:eastAsia="ar-SA"/>
              </w:rPr>
              <w:t>Įsakymu patvirtinto tvarkos aprašo punktas, kurį atitinka paslauga</w:t>
            </w:r>
          </w:p>
        </w:tc>
      </w:tr>
      <w:tr w:rsidR="009D65D9" w:rsidTr="00290D0A">
        <w:tc>
          <w:tcPr>
            <w:tcW w:w="675" w:type="dxa"/>
            <w:shd w:val="clear" w:color="auto" w:fill="auto"/>
          </w:tcPr>
          <w:p w:rsidR="009D65D9" w:rsidRDefault="009D65D9" w:rsidP="00290D0A">
            <w:pPr>
              <w:suppressAutoHyphens/>
              <w:jc w:val="both"/>
              <w:rPr>
                <w:kern w:val="1"/>
                <w:szCs w:val="24"/>
                <w:lang w:eastAsia="ar-SA"/>
              </w:rPr>
            </w:pPr>
            <w:r>
              <w:rPr>
                <w:kern w:val="1"/>
                <w:szCs w:val="24"/>
                <w:lang w:eastAsia="ar-SA"/>
              </w:rPr>
              <w:t>1.</w:t>
            </w:r>
          </w:p>
        </w:tc>
        <w:tc>
          <w:tcPr>
            <w:tcW w:w="3969" w:type="dxa"/>
            <w:shd w:val="clear" w:color="auto" w:fill="auto"/>
          </w:tcPr>
          <w:p w:rsidR="009D65D9" w:rsidRPr="00EF6F5C" w:rsidRDefault="00EF6F5C" w:rsidP="00EF6F5C">
            <w:pPr>
              <w:spacing w:before="100" w:beforeAutospacing="1" w:after="100" w:afterAutospacing="1"/>
              <w:jc w:val="both"/>
              <w:rPr>
                <w:szCs w:val="24"/>
                <w:lang w:eastAsia="lt-LT"/>
              </w:rPr>
            </w:pPr>
            <w:r w:rsidRPr="00EF6F5C">
              <w:rPr>
                <w:color w:val="000000"/>
                <w:szCs w:val="24"/>
                <w:lang w:eastAsia="lt-LT"/>
              </w:rPr>
              <w:t xml:space="preserve">ultragarsiniai tyrimai </w:t>
            </w:r>
            <w:r w:rsidRPr="00EF6F5C">
              <w:rPr>
                <w:szCs w:val="24"/>
                <w:lang w:eastAsia="lt-LT"/>
              </w:rPr>
              <w:t>(išskyrus galvos, širdies, kraujagyslių, raumenų ir sąnarių)</w:t>
            </w:r>
            <w:r w:rsidRPr="00EF6F5C">
              <w:rPr>
                <w:color w:val="000000"/>
                <w:szCs w:val="24"/>
                <w:lang w:eastAsia="lt-LT"/>
              </w:rPr>
              <w:t>;</w:t>
            </w:r>
          </w:p>
        </w:tc>
        <w:tc>
          <w:tcPr>
            <w:tcW w:w="5209" w:type="dxa"/>
            <w:shd w:val="clear" w:color="auto" w:fill="auto"/>
          </w:tcPr>
          <w:p w:rsidR="009D65D9" w:rsidRDefault="00EF6F5C" w:rsidP="00290D0A">
            <w:pPr>
              <w:suppressAutoHyphens/>
              <w:jc w:val="both"/>
              <w:rPr>
                <w:kern w:val="1"/>
                <w:szCs w:val="24"/>
                <w:lang w:eastAsia="ar-SA"/>
              </w:rPr>
            </w:pPr>
            <w:r w:rsidRPr="00EF6F5C">
              <w:rPr>
                <w:color w:val="000000"/>
                <w:szCs w:val="24"/>
                <w:lang w:eastAsia="lt-LT"/>
              </w:rPr>
              <w:t>16.7.1.2.</w:t>
            </w:r>
          </w:p>
        </w:tc>
      </w:tr>
      <w:tr w:rsidR="009D65D9" w:rsidTr="00290D0A">
        <w:tc>
          <w:tcPr>
            <w:tcW w:w="675" w:type="dxa"/>
            <w:shd w:val="clear" w:color="auto" w:fill="auto"/>
          </w:tcPr>
          <w:p w:rsidR="009D65D9" w:rsidRDefault="009D65D9" w:rsidP="00290D0A">
            <w:pPr>
              <w:suppressAutoHyphens/>
              <w:jc w:val="both"/>
              <w:rPr>
                <w:kern w:val="1"/>
                <w:szCs w:val="24"/>
                <w:lang w:eastAsia="ar-SA"/>
              </w:rPr>
            </w:pPr>
            <w:r>
              <w:rPr>
                <w:kern w:val="1"/>
                <w:szCs w:val="24"/>
                <w:lang w:eastAsia="ar-SA"/>
              </w:rPr>
              <w:t>2.</w:t>
            </w:r>
          </w:p>
        </w:tc>
        <w:tc>
          <w:tcPr>
            <w:tcW w:w="3969" w:type="dxa"/>
            <w:shd w:val="clear" w:color="auto" w:fill="auto"/>
          </w:tcPr>
          <w:p w:rsidR="009D65D9" w:rsidRPr="00EF6F5C" w:rsidRDefault="00CD3BBA" w:rsidP="00EF6F5C">
            <w:pPr>
              <w:spacing w:before="100" w:beforeAutospacing="1" w:after="100" w:afterAutospacing="1"/>
              <w:jc w:val="both"/>
              <w:rPr>
                <w:szCs w:val="24"/>
                <w:lang w:eastAsia="lt-LT"/>
              </w:rPr>
            </w:pPr>
            <w:r>
              <w:rPr>
                <w:szCs w:val="24"/>
                <w:lang w:eastAsia="lt-LT"/>
              </w:rPr>
              <w:t>a</w:t>
            </w:r>
            <w:r w:rsidR="00F028ED">
              <w:rPr>
                <w:szCs w:val="24"/>
                <w:lang w:eastAsia="lt-LT"/>
              </w:rPr>
              <w:t>kušerijos ir ginekologijos paslaugos;</w:t>
            </w:r>
          </w:p>
        </w:tc>
        <w:tc>
          <w:tcPr>
            <w:tcW w:w="5209" w:type="dxa"/>
            <w:shd w:val="clear" w:color="auto" w:fill="auto"/>
          </w:tcPr>
          <w:p w:rsidR="009D65D9" w:rsidRDefault="00F028ED" w:rsidP="00290D0A">
            <w:pPr>
              <w:suppressAutoHyphens/>
              <w:jc w:val="both"/>
              <w:rPr>
                <w:kern w:val="1"/>
                <w:szCs w:val="24"/>
                <w:lang w:eastAsia="ar-SA"/>
              </w:rPr>
            </w:pPr>
            <w:r>
              <w:rPr>
                <w:kern w:val="1"/>
                <w:szCs w:val="24"/>
                <w:lang w:eastAsia="ar-SA"/>
              </w:rPr>
              <w:t>16.7.4.</w:t>
            </w:r>
          </w:p>
        </w:tc>
      </w:tr>
      <w:tr w:rsidR="00F028ED" w:rsidTr="00290D0A">
        <w:tc>
          <w:tcPr>
            <w:tcW w:w="675" w:type="dxa"/>
            <w:shd w:val="clear" w:color="auto" w:fill="auto"/>
          </w:tcPr>
          <w:p w:rsidR="00F028ED" w:rsidRDefault="00F028ED" w:rsidP="00290D0A">
            <w:pPr>
              <w:suppressAutoHyphens/>
              <w:jc w:val="both"/>
              <w:rPr>
                <w:kern w:val="1"/>
                <w:szCs w:val="24"/>
                <w:lang w:eastAsia="ar-SA"/>
              </w:rPr>
            </w:pPr>
            <w:r>
              <w:rPr>
                <w:kern w:val="1"/>
                <w:szCs w:val="24"/>
                <w:lang w:eastAsia="ar-SA"/>
              </w:rPr>
              <w:t xml:space="preserve">3. </w:t>
            </w:r>
          </w:p>
        </w:tc>
        <w:tc>
          <w:tcPr>
            <w:tcW w:w="3969" w:type="dxa"/>
            <w:shd w:val="clear" w:color="auto" w:fill="auto"/>
          </w:tcPr>
          <w:p w:rsidR="00F028ED" w:rsidRPr="00EF6F5C" w:rsidRDefault="00F028ED" w:rsidP="00D572DE">
            <w:pPr>
              <w:spacing w:before="100" w:beforeAutospacing="1" w:after="100" w:afterAutospacing="1"/>
              <w:jc w:val="both"/>
              <w:rPr>
                <w:szCs w:val="24"/>
                <w:lang w:eastAsia="lt-LT"/>
              </w:rPr>
            </w:pPr>
            <w:r w:rsidRPr="00EF6F5C">
              <w:rPr>
                <w:color w:val="000000"/>
                <w:szCs w:val="24"/>
                <w:lang w:eastAsia="lt-LT"/>
              </w:rPr>
              <w:t>oftalmologijos paslaugos;</w:t>
            </w:r>
          </w:p>
        </w:tc>
        <w:tc>
          <w:tcPr>
            <w:tcW w:w="5209" w:type="dxa"/>
            <w:shd w:val="clear" w:color="auto" w:fill="auto"/>
          </w:tcPr>
          <w:p w:rsidR="00F028ED" w:rsidRDefault="00F028ED" w:rsidP="00D572DE">
            <w:pPr>
              <w:suppressAutoHyphens/>
              <w:jc w:val="both"/>
              <w:rPr>
                <w:kern w:val="1"/>
                <w:szCs w:val="24"/>
                <w:lang w:eastAsia="ar-SA"/>
              </w:rPr>
            </w:pPr>
            <w:r w:rsidRPr="00EF6F5C">
              <w:rPr>
                <w:color w:val="000000"/>
                <w:szCs w:val="24"/>
                <w:lang w:eastAsia="lt-LT"/>
              </w:rPr>
              <w:t>16.7.10.</w:t>
            </w:r>
          </w:p>
        </w:tc>
      </w:tr>
    </w:tbl>
    <w:p w:rsidR="00461513" w:rsidRDefault="00461513" w:rsidP="009D65D9">
      <w:pPr>
        <w:suppressAutoHyphens/>
        <w:ind w:firstLine="567"/>
        <w:jc w:val="both"/>
        <w:rPr>
          <w:kern w:val="1"/>
          <w:szCs w:val="24"/>
          <w:lang w:eastAsia="ar-SA"/>
        </w:rPr>
      </w:pPr>
    </w:p>
    <w:p w:rsidR="009D65D9" w:rsidRDefault="009D65D9" w:rsidP="009D65D9">
      <w:pPr>
        <w:suppressAutoHyphens/>
        <w:ind w:firstLine="567"/>
        <w:jc w:val="both"/>
        <w:rPr>
          <w:kern w:val="1"/>
          <w:szCs w:val="24"/>
          <w:lang w:eastAsia="ar-SA"/>
        </w:rPr>
      </w:pPr>
      <w:r>
        <w:rPr>
          <w:kern w:val="1"/>
          <w:szCs w:val="24"/>
          <w:lang w:eastAsia="ar-SA"/>
        </w:rPr>
        <w:t>2.</w:t>
      </w:r>
      <w:r w:rsidR="00461513">
        <w:rPr>
          <w:kern w:val="1"/>
          <w:szCs w:val="24"/>
          <w:lang w:eastAsia="ar-SA"/>
        </w:rPr>
        <w:t>8</w:t>
      </w:r>
      <w:r>
        <w:rPr>
          <w:kern w:val="1"/>
          <w:szCs w:val="24"/>
          <w:lang w:eastAsia="ar-SA"/>
        </w:rPr>
        <w:t>. ASPĮ</w:t>
      </w:r>
      <w:r w:rsidR="00461513">
        <w:rPr>
          <w:kern w:val="1"/>
          <w:szCs w:val="24"/>
          <w:vertAlign w:val="subscript"/>
          <w:lang w:eastAsia="ar-SA"/>
        </w:rPr>
        <w:t>7</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9D65D9" w:rsidTr="00290D0A">
        <w:tc>
          <w:tcPr>
            <w:tcW w:w="675" w:type="dxa"/>
            <w:shd w:val="clear" w:color="auto" w:fill="auto"/>
          </w:tcPr>
          <w:p w:rsidR="009D65D9" w:rsidRDefault="009D65D9" w:rsidP="00290D0A">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9D65D9" w:rsidRDefault="009D65D9" w:rsidP="00290D0A">
            <w:pPr>
              <w:suppressAutoHyphens/>
              <w:jc w:val="both"/>
              <w:rPr>
                <w:kern w:val="1"/>
                <w:szCs w:val="24"/>
                <w:lang w:eastAsia="ar-SA"/>
              </w:rPr>
            </w:pPr>
            <w:r>
              <w:rPr>
                <w:kern w:val="1"/>
                <w:szCs w:val="24"/>
                <w:lang w:eastAsia="ar-SA"/>
              </w:rPr>
              <w:t>Paslauga</w:t>
            </w:r>
          </w:p>
        </w:tc>
        <w:tc>
          <w:tcPr>
            <w:tcW w:w="5209" w:type="dxa"/>
            <w:shd w:val="clear" w:color="auto" w:fill="auto"/>
          </w:tcPr>
          <w:p w:rsidR="009D65D9" w:rsidRDefault="009D65D9" w:rsidP="00290D0A">
            <w:pPr>
              <w:suppressAutoHyphens/>
              <w:jc w:val="both"/>
              <w:rPr>
                <w:kern w:val="1"/>
                <w:szCs w:val="24"/>
                <w:lang w:eastAsia="ar-SA"/>
              </w:rPr>
            </w:pPr>
            <w:r>
              <w:rPr>
                <w:kern w:val="1"/>
                <w:szCs w:val="24"/>
                <w:lang w:eastAsia="ar-SA"/>
              </w:rPr>
              <w:t>Įsakymu patvirtinto tvarkos aprašo punktas, kurį atitinka paslauga</w:t>
            </w:r>
          </w:p>
        </w:tc>
      </w:tr>
      <w:tr w:rsidR="009D65D9" w:rsidTr="00290D0A">
        <w:tc>
          <w:tcPr>
            <w:tcW w:w="675" w:type="dxa"/>
            <w:shd w:val="clear" w:color="auto" w:fill="auto"/>
          </w:tcPr>
          <w:p w:rsidR="009D65D9" w:rsidRDefault="009D65D9" w:rsidP="00290D0A">
            <w:pPr>
              <w:suppressAutoHyphens/>
              <w:jc w:val="both"/>
              <w:rPr>
                <w:kern w:val="1"/>
                <w:szCs w:val="24"/>
                <w:lang w:eastAsia="ar-SA"/>
              </w:rPr>
            </w:pPr>
            <w:r>
              <w:rPr>
                <w:kern w:val="1"/>
                <w:szCs w:val="24"/>
                <w:lang w:eastAsia="ar-SA"/>
              </w:rPr>
              <w:t>1.</w:t>
            </w:r>
          </w:p>
        </w:tc>
        <w:tc>
          <w:tcPr>
            <w:tcW w:w="3969" w:type="dxa"/>
            <w:shd w:val="clear" w:color="auto" w:fill="auto"/>
          </w:tcPr>
          <w:p w:rsidR="009D65D9" w:rsidRPr="00EF6F5C" w:rsidRDefault="00EF6F5C" w:rsidP="00EF6F5C">
            <w:pPr>
              <w:spacing w:before="100" w:beforeAutospacing="1" w:after="100" w:afterAutospacing="1"/>
              <w:jc w:val="both"/>
              <w:rPr>
                <w:szCs w:val="24"/>
                <w:lang w:eastAsia="lt-LT"/>
              </w:rPr>
            </w:pPr>
            <w:r w:rsidRPr="00EF6F5C">
              <w:rPr>
                <w:color w:val="000000"/>
                <w:szCs w:val="24"/>
                <w:lang w:eastAsia="lt-LT"/>
              </w:rPr>
              <w:t xml:space="preserve">chirurgijos (arba abdominalinės </w:t>
            </w:r>
            <w:r w:rsidRPr="00EF6F5C">
              <w:rPr>
                <w:color w:val="000000"/>
                <w:szCs w:val="24"/>
                <w:lang w:eastAsia="lt-LT"/>
              </w:rPr>
              <w:lastRenderedPageBreak/>
              <w:t>chirurgijos) paslaugos;</w:t>
            </w:r>
          </w:p>
        </w:tc>
        <w:tc>
          <w:tcPr>
            <w:tcW w:w="5209" w:type="dxa"/>
            <w:shd w:val="clear" w:color="auto" w:fill="auto"/>
          </w:tcPr>
          <w:p w:rsidR="009D65D9" w:rsidRDefault="00EF6F5C" w:rsidP="00290D0A">
            <w:pPr>
              <w:suppressAutoHyphens/>
              <w:jc w:val="both"/>
              <w:rPr>
                <w:kern w:val="1"/>
                <w:szCs w:val="24"/>
                <w:lang w:eastAsia="ar-SA"/>
              </w:rPr>
            </w:pPr>
            <w:r w:rsidRPr="00EF6F5C">
              <w:rPr>
                <w:color w:val="000000"/>
                <w:szCs w:val="24"/>
                <w:lang w:eastAsia="lt-LT"/>
              </w:rPr>
              <w:lastRenderedPageBreak/>
              <w:t>16.7.5.</w:t>
            </w:r>
          </w:p>
        </w:tc>
      </w:tr>
      <w:tr w:rsidR="00EF6F5C" w:rsidTr="00290D0A">
        <w:tc>
          <w:tcPr>
            <w:tcW w:w="675" w:type="dxa"/>
            <w:shd w:val="clear" w:color="auto" w:fill="auto"/>
          </w:tcPr>
          <w:p w:rsidR="00EF6F5C" w:rsidRDefault="00EF6F5C" w:rsidP="00290D0A">
            <w:pPr>
              <w:suppressAutoHyphens/>
              <w:jc w:val="both"/>
              <w:rPr>
                <w:kern w:val="1"/>
                <w:szCs w:val="24"/>
                <w:lang w:eastAsia="ar-SA"/>
              </w:rPr>
            </w:pPr>
            <w:r>
              <w:rPr>
                <w:kern w:val="1"/>
                <w:szCs w:val="24"/>
                <w:lang w:eastAsia="ar-SA"/>
              </w:rPr>
              <w:lastRenderedPageBreak/>
              <w:t>2.</w:t>
            </w:r>
          </w:p>
        </w:tc>
        <w:tc>
          <w:tcPr>
            <w:tcW w:w="3969" w:type="dxa"/>
            <w:shd w:val="clear" w:color="auto" w:fill="auto"/>
          </w:tcPr>
          <w:p w:rsidR="00EF6F5C" w:rsidRPr="007C5E9A" w:rsidRDefault="00EF6F5C" w:rsidP="00DC7B30">
            <w:pPr>
              <w:spacing w:before="100" w:beforeAutospacing="1" w:after="100" w:afterAutospacing="1"/>
              <w:jc w:val="both"/>
            </w:pPr>
            <w:r w:rsidRPr="007C5E9A">
              <w:rPr>
                <w:color w:val="000000"/>
              </w:rPr>
              <w:t>endokrinologijos paslaugos;</w:t>
            </w:r>
          </w:p>
        </w:tc>
        <w:tc>
          <w:tcPr>
            <w:tcW w:w="5209" w:type="dxa"/>
            <w:shd w:val="clear" w:color="auto" w:fill="auto"/>
          </w:tcPr>
          <w:p w:rsidR="00EF6F5C" w:rsidRDefault="00EF6F5C" w:rsidP="00290D0A">
            <w:pPr>
              <w:suppressAutoHyphens/>
              <w:jc w:val="both"/>
              <w:rPr>
                <w:kern w:val="1"/>
                <w:szCs w:val="24"/>
                <w:lang w:eastAsia="ar-SA"/>
              </w:rPr>
            </w:pPr>
            <w:r w:rsidRPr="007C5E9A">
              <w:rPr>
                <w:color w:val="000000"/>
              </w:rPr>
              <w:t>16.7.11.</w:t>
            </w:r>
          </w:p>
        </w:tc>
      </w:tr>
      <w:tr w:rsidR="00EF6F5C" w:rsidTr="00290D0A">
        <w:tc>
          <w:tcPr>
            <w:tcW w:w="675" w:type="dxa"/>
            <w:shd w:val="clear" w:color="auto" w:fill="auto"/>
          </w:tcPr>
          <w:p w:rsidR="00EF6F5C" w:rsidRDefault="00EF6F5C" w:rsidP="00290D0A">
            <w:pPr>
              <w:suppressAutoHyphens/>
              <w:jc w:val="both"/>
              <w:rPr>
                <w:kern w:val="1"/>
                <w:szCs w:val="24"/>
                <w:lang w:eastAsia="ar-SA"/>
              </w:rPr>
            </w:pPr>
            <w:r>
              <w:rPr>
                <w:kern w:val="1"/>
                <w:szCs w:val="24"/>
                <w:lang w:eastAsia="ar-SA"/>
              </w:rPr>
              <w:t>3.</w:t>
            </w:r>
          </w:p>
        </w:tc>
        <w:tc>
          <w:tcPr>
            <w:tcW w:w="3969" w:type="dxa"/>
            <w:shd w:val="clear" w:color="auto" w:fill="auto"/>
          </w:tcPr>
          <w:p w:rsidR="00EF6F5C" w:rsidRPr="007C5E9A" w:rsidRDefault="00EF6F5C" w:rsidP="00DC7B30">
            <w:pPr>
              <w:spacing w:before="100" w:beforeAutospacing="1" w:after="100" w:afterAutospacing="1"/>
              <w:jc w:val="both"/>
            </w:pPr>
            <w:r w:rsidRPr="007C5E9A">
              <w:rPr>
                <w:color w:val="000000"/>
              </w:rPr>
              <w:t>neurologijos paslaugos;</w:t>
            </w:r>
          </w:p>
        </w:tc>
        <w:tc>
          <w:tcPr>
            <w:tcW w:w="5209" w:type="dxa"/>
            <w:shd w:val="clear" w:color="auto" w:fill="auto"/>
          </w:tcPr>
          <w:p w:rsidR="00EF6F5C" w:rsidRDefault="00EF6F5C" w:rsidP="00290D0A">
            <w:pPr>
              <w:suppressAutoHyphens/>
              <w:jc w:val="both"/>
              <w:rPr>
                <w:kern w:val="1"/>
                <w:szCs w:val="24"/>
                <w:lang w:eastAsia="ar-SA"/>
              </w:rPr>
            </w:pPr>
            <w:r w:rsidRPr="007C5E9A">
              <w:rPr>
                <w:color w:val="000000"/>
              </w:rPr>
              <w:t>16.7.12.</w:t>
            </w:r>
          </w:p>
        </w:tc>
      </w:tr>
      <w:tr w:rsidR="00EF6F5C" w:rsidTr="00290D0A">
        <w:tc>
          <w:tcPr>
            <w:tcW w:w="675" w:type="dxa"/>
            <w:shd w:val="clear" w:color="auto" w:fill="auto"/>
          </w:tcPr>
          <w:p w:rsidR="00EF6F5C" w:rsidRDefault="00EF6F5C" w:rsidP="00290D0A">
            <w:pPr>
              <w:suppressAutoHyphens/>
              <w:jc w:val="both"/>
              <w:rPr>
                <w:kern w:val="1"/>
                <w:szCs w:val="24"/>
                <w:lang w:eastAsia="ar-SA"/>
              </w:rPr>
            </w:pPr>
            <w:r>
              <w:rPr>
                <w:kern w:val="1"/>
                <w:szCs w:val="24"/>
                <w:lang w:eastAsia="ar-SA"/>
              </w:rPr>
              <w:t>4.</w:t>
            </w:r>
          </w:p>
        </w:tc>
        <w:tc>
          <w:tcPr>
            <w:tcW w:w="3969" w:type="dxa"/>
            <w:shd w:val="clear" w:color="auto" w:fill="auto"/>
          </w:tcPr>
          <w:p w:rsidR="00EF6F5C" w:rsidRPr="007C5E9A" w:rsidRDefault="00EF6F5C" w:rsidP="00DC7B30">
            <w:pPr>
              <w:spacing w:before="100" w:beforeAutospacing="1" w:after="100" w:afterAutospacing="1"/>
              <w:jc w:val="both"/>
            </w:pPr>
            <w:r w:rsidRPr="007C5E9A">
              <w:rPr>
                <w:color w:val="000000"/>
              </w:rPr>
              <w:t>fizinės medicinos ir reabilitacijos gydytojo paslaugos;</w:t>
            </w:r>
          </w:p>
        </w:tc>
        <w:tc>
          <w:tcPr>
            <w:tcW w:w="5209" w:type="dxa"/>
            <w:shd w:val="clear" w:color="auto" w:fill="auto"/>
          </w:tcPr>
          <w:p w:rsidR="00EF6F5C" w:rsidRDefault="00EF6F5C" w:rsidP="00290D0A">
            <w:pPr>
              <w:suppressAutoHyphens/>
              <w:jc w:val="both"/>
              <w:rPr>
                <w:kern w:val="1"/>
                <w:szCs w:val="24"/>
                <w:lang w:eastAsia="ar-SA"/>
              </w:rPr>
            </w:pPr>
            <w:r w:rsidRPr="007C5E9A">
              <w:rPr>
                <w:color w:val="000000"/>
              </w:rPr>
              <w:t>16.7.13</w:t>
            </w:r>
            <w:r>
              <w:rPr>
                <w:color w:val="000000"/>
              </w:rPr>
              <w:t>.</w:t>
            </w:r>
          </w:p>
        </w:tc>
      </w:tr>
      <w:tr w:rsidR="00EF6F5C" w:rsidTr="00290D0A">
        <w:tc>
          <w:tcPr>
            <w:tcW w:w="675" w:type="dxa"/>
            <w:shd w:val="clear" w:color="auto" w:fill="auto"/>
          </w:tcPr>
          <w:p w:rsidR="00EF6F5C" w:rsidRDefault="00EF6F5C" w:rsidP="00290D0A">
            <w:pPr>
              <w:suppressAutoHyphens/>
              <w:jc w:val="both"/>
              <w:rPr>
                <w:kern w:val="1"/>
                <w:szCs w:val="24"/>
                <w:lang w:eastAsia="ar-SA"/>
              </w:rPr>
            </w:pPr>
            <w:r>
              <w:rPr>
                <w:kern w:val="1"/>
                <w:szCs w:val="24"/>
                <w:lang w:eastAsia="ar-SA"/>
              </w:rPr>
              <w:t>5.</w:t>
            </w:r>
          </w:p>
        </w:tc>
        <w:tc>
          <w:tcPr>
            <w:tcW w:w="3969" w:type="dxa"/>
            <w:shd w:val="clear" w:color="auto" w:fill="auto"/>
          </w:tcPr>
          <w:p w:rsidR="00EF6F5C" w:rsidRPr="007C5E9A" w:rsidRDefault="00EF6F5C" w:rsidP="00EF6F5C">
            <w:pPr>
              <w:spacing w:before="100" w:beforeAutospacing="1" w:after="100" w:afterAutospacing="1"/>
              <w:jc w:val="both"/>
            </w:pPr>
            <w:r w:rsidRPr="007C5E9A">
              <w:rPr>
                <w:color w:val="000000"/>
              </w:rPr>
              <w:t>pradinės ambulatorinės medicininės reabilitacijos paslaugos;</w:t>
            </w:r>
          </w:p>
        </w:tc>
        <w:tc>
          <w:tcPr>
            <w:tcW w:w="5209" w:type="dxa"/>
            <w:shd w:val="clear" w:color="auto" w:fill="auto"/>
          </w:tcPr>
          <w:p w:rsidR="00EF6F5C" w:rsidRDefault="00EF6F5C" w:rsidP="00290D0A">
            <w:pPr>
              <w:suppressAutoHyphens/>
              <w:jc w:val="both"/>
              <w:rPr>
                <w:kern w:val="1"/>
                <w:szCs w:val="24"/>
                <w:lang w:eastAsia="ar-SA"/>
              </w:rPr>
            </w:pPr>
            <w:r w:rsidRPr="007C5E9A">
              <w:rPr>
                <w:color w:val="000000"/>
              </w:rPr>
              <w:t>16.7.14.</w:t>
            </w:r>
          </w:p>
        </w:tc>
      </w:tr>
    </w:tbl>
    <w:p w:rsidR="00444ED0" w:rsidRDefault="00444ED0" w:rsidP="00ED3BBF">
      <w:pPr>
        <w:suppressAutoHyphens/>
        <w:ind w:firstLine="567"/>
        <w:jc w:val="both"/>
        <w:rPr>
          <w:kern w:val="1"/>
          <w:szCs w:val="24"/>
          <w:lang w:eastAsia="ar-SA"/>
        </w:rPr>
      </w:pPr>
    </w:p>
    <w:p w:rsidR="00444ED0" w:rsidRDefault="00444ED0" w:rsidP="00444ED0">
      <w:pPr>
        <w:suppressAutoHyphens/>
        <w:ind w:firstLine="567"/>
        <w:jc w:val="both"/>
        <w:rPr>
          <w:kern w:val="1"/>
          <w:szCs w:val="24"/>
          <w:lang w:eastAsia="ar-SA"/>
        </w:rPr>
      </w:pPr>
      <w:r>
        <w:rPr>
          <w:kern w:val="1"/>
          <w:szCs w:val="24"/>
          <w:lang w:eastAsia="ar-SA"/>
        </w:rPr>
        <w:t>2.9. ASPĮ</w:t>
      </w:r>
      <w:r>
        <w:rPr>
          <w:kern w:val="1"/>
          <w:szCs w:val="24"/>
          <w:vertAlign w:val="subscript"/>
          <w:lang w:eastAsia="ar-SA"/>
        </w:rPr>
        <w:t>8</w:t>
      </w:r>
      <w:r>
        <w:rPr>
          <w:kern w:val="1"/>
          <w:szCs w:val="24"/>
          <w:lang w:eastAsia="ar-SA"/>
        </w:rPr>
        <w:t xml:space="preserve"> teikia šias SSC paslaugų sąrašo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209"/>
      </w:tblGrid>
      <w:tr w:rsidR="00444ED0" w:rsidTr="007376FE">
        <w:tc>
          <w:tcPr>
            <w:tcW w:w="675" w:type="dxa"/>
            <w:shd w:val="clear" w:color="auto" w:fill="auto"/>
          </w:tcPr>
          <w:p w:rsidR="00444ED0" w:rsidRDefault="00444ED0" w:rsidP="007376FE">
            <w:pPr>
              <w:suppressAutoHyphens/>
              <w:jc w:val="both"/>
              <w:rPr>
                <w:kern w:val="1"/>
                <w:szCs w:val="24"/>
                <w:lang w:eastAsia="ar-SA"/>
              </w:rPr>
            </w:pPr>
            <w:proofErr w:type="spellStart"/>
            <w:r>
              <w:rPr>
                <w:kern w:val="1"/>
                <w:szCs w:val="24"/>
                <w:lang w:eastAsia="ar-SA"/>
              </w:rPr>
              <w:t>Eil</w:t>
            </w:r>
            <w:proofErr w:type="spellEnd"/>
            <w:r>
              <w:rPr>
                <w:kern w:val="1"/>
                <w:szCs w:val="24"/>
                <w:lang w:eastAsia="ar-SA"/>
              </w:rPr>
              <w:t xml:space="preserve">. </w:t>
            </w:r>
            <w:proofErr w:type="spellStart"/>
            <w:r>
              <w:rPr>
                <w:kern w:val="1"/>
                <w:szCs w:val="24"/>
                <w:lang w:eastAsia="ar-SA"/>
              </w:rPr>
              <w:t>Nr</w:t>
            </w:r>
            <w:proofErr w:type="spellEnd"/>
            <w:r>
              <w:rPr>
                <w:kern w:val="1"/>
                <w:szCs w:val="24"/>
                <w:lang w:eastAsia="ar-SA"/>
              </w:rPr>
              <w:t>.</w:t>
            </w:r>
          </w:p>
        </w:tc>
        <w:tc>
          <w:tcPr>
            <w:tcW w:w="3969" w:type="dxa"/>
            <w:shd w:val="clear" w:color="auto" w:fill="auto"/>
          </w:tcPr>
          <w:p w:rsidR="00444ED0" w:rsidRDefault="00444ED0" w:rsidP="007376FE">
            <w:pPr>
              <w:suppressAutoHyphens/>
              <w:jc w:val="both"/>
              <w:rPr>
                <w:kern w:val="1"/>
                <w:szCs w:val="24"/>
                <w:lang w:eastAsia="ar-SA"/>
              </w:rPr>
            </w:pPr>
            <w:r>
              <w:rPr>
                <w:kern w:val="1"/>
                <w:szCs w:val="24"/>
                <w:lang w:eastAsia="ar-SA"/>
              </w:rPr>
              <w:t>Paslauga</w:t>
            </w:r>
          </w:p>
        </w:tc>
        <w:tc>
          <w:tcPr>
            <w:tcW w:w="5209" w:type="dxa"/>
            <w:shd w:val="clear" w:color="auto" w:fill="auto"/>
          </w:tcPr>
          <w:p w:rsidR="00444ED0" w:rsidRDefault="00444ED0" w:rsidP="007376FE">
            <w:pPr>
              <w:suppressAutoHyphens/>
              <w:jc w:val="both"/>
              <w:rPr>
                <w:kern w:val="1"/>
                <w:szCs w:val="24"/>
                <w:lang w:eastAsia="ar-SA"/>
              </w:rPr>
            </w:pPr>
            <w:r>
              <w:rPr>
                <w:kern w:val="1"/>
                <w:szCs w:val="24"/>
                <w:lang w:eastAsia="ar-SA"/>
              </w:rPr>
              <w:t>Įsakymu patvirtinto tvarkos aprašo punktas, kurį atitinka paslauga</w:t>
            </w:r>
          </w:p>
        </w:tc>
      </w:tr>
      <w:tr w:rsidR="00444ED0" w:rsidTr="007376FE">
        <w:tc>
          <w:tcPr>
            <w:tcW w:w="675" w:type="dxa"/>
            <w:shd w:val="clear" w:color="auto" w:fill="auto"/>
          </w:tcPr>
          <w:p w:rsidR="00444ED0" w:rsidRDefault="00444ED0" w:rsidP="007376FE">
            <w:pPr>
              <w:suppressAutoHyphens/>
              <w:jc w:val="both"/>
              <w:rPr>
                <w:kern w:val="1"/>
                <w:szCs w:val="24"/>
                <w:lang w:eastAsia="ar-SA"/>
              </w:rPr>
            </w:pPr>
            <w:r>
              <w:rPr>
                <w:kern w:val="1"/>
                <w:szCs w:val="24"/>
                <w:lang w:eastAsia="ar-SA"/>
              </w:rPr>
              <w:t>1.</w:t>
            </w:r>
          </w:p>
        </w:tc>
        <w:tc>
          <w:tcPr>
            <w:tcW w:w="3969" w:type="dxa"/>
            <w:shd w:val="clear" w:color="auto" w:fill="auto"/>
          </w:tcPr>
          <w:p w:rsidR="00444ED0" w:rsidRPr="009B6604" w:rsidRDefault="00444ED0" w:rsidP="007376FE">
            <w:pPr>
              <w:spacing w:before="100" w:beforeAutospacing="1" w:after="100" w:afterAutospacing="1"/>
              <w:jc w:val="both"/>
            </w:pPr>
            <w:r w:rsidRPr="009B6604">
              <w:t>ambulatorinės vaikų raidos sutrikimų ankstyvosios reabilitacijos paslaugos („Vaiko raida A“ ir „Vaiko raida B“);</w:t>
            </w:r>
          </w:p>
        </w:tc>
        <w:tc>
          <w:tcPr>
            <w:tcW w:w="5209" w:type="dxa"/>
            <w:shd w:val="clear" w:color="auto" w:fill="auto"/>
          </w:tcPr>
          <w:p w:rsidR="00444ED0" w:rsidRDefault="00444ED0" w:rsidP="007376FE">
            <w:pPr>
              <w:suppressAutoHyphens/>
              <w:jc w:val="both"/>
              <w:rPr>
                <w:kern w:val="1"/>
                <w:szCs w:val="24"/>
                <w:lang w:eastAsia="ar-SA"/>
              </w:rPr>
            </w:pPr>
            <w:r w:rsidRPr="009B6604">
              <w:t>16.7.15.</w:t>
            </w:r>
          </w:p>
        </w:tc>
      </w:tr>
    </w:tbl>
    <w:p w:rsidR="00444ED0" w:rsidRDefault="00444ED0" w:rsidP="00444ED0">
      <w:pPr>
        <w:suppressAutoHyphens/>
        <w:ind w:firstLine="567"/>
        <w:jc w:val="both"/>
        <w:rPr>
          <w:kern w:val="1"/>
          <w:szCs w:val="24"/>
          <w:lang w:eastAsia="ar-SA"/>
        </w:rPr>
      </w:pPr>
    </w:p>
    <w:p w:rsidR="00444ED0" w:rsidRDefault="00444ED0" w:rsidP="00ED3BBF">
      <w:pPr>
        <w:suppressAutoHyphens/>
        <w:ind w:firstLine="567"/>
        <w:jc w:val="both"/>
        <w:rPr>
          <w:kern w:val="1"/>
          <w:szCs w:val="24"/>
          <w:lang w:eastAsia="ar-SA"/>
        </w:rPr>
      </w:pPr>
    </w:p>
    <w:p w:rsidR="00FD2E90" w:rsidRDefault="00FD2E90" w:rsidP="00FD2E90">
      <w:pPr>
        <w:suppressAutoHyphens/>
        <w:ind w:firstLine="567"/>
        <w:jc w:val="both"/>
        <w:rPr>
          <w:rFonts w:eastAsia="Verdana"/>
          <w:color w:val="000000"/>
          <w:kern w:val="1"/>
          <w:szCs w:val="24"/>
          <w:lang w:eastAsia="ar-SA"/>
        </w:rPr>
      </w:pPr>
      <w:r>
        <w:rPr>
          <w:rFonts w:eastAsia="Verdana"/>
          <w:color w:val="000000"/>
          <w:kern w:val="1"/>
          <w:szCs w:val="24"/>
          <w:lang w:eastAsia="ar-SA"/>
        </w:rPr>
        <w:t xml:space="preserve">3. SSC paslaugų teikimą koordinuojančioji įstaiga yra </w:t>
      </w:r>
      <w:proofErr w:type="spellStart"/>
      <w:r w:rsidR="008072B9">
        <w:rPr>
          <w:bCs/>
          <w:kern w:val="1"/>
          <w:szCs w:val="24"/>
          <w:lang w:eastAsia="ar-SA"/>
        </w:rPr>
        <w:t>VšĮ</w:t>
      </w:r>
      <w:proofErr w:type="spellEnd"/>
      <w:r w:rsidR="008072B9">
        <w:rPr>
          <w:bCs/>
          <w:kern w:val="1"/>
          <w:szCs w:val="24"/>
          <w:lang w:eastAsia="ar-SA"/>
        </w:rPr>
        <w:t xml:space="preserve"> Plungės ligoninė</w:t>
      </w:r>
      <w:r w:rsidR="00EA2801">
        <w:rPr>
          <w:b/>
          <w:bCs/>
          <w:kern w:val="1"/>
          <w:szCs w:val="24"/>
          <w:lang w:eastAsia="ar-SA"/>
        </w:rPr>
        <w:t xml:space="preserve"> </w:t>
      </w:r>
      <w:r>
        <w:rPr>
          <w:rFonts w:eastAsia="Verdana"/>
          <w:color w:val="000000"/>
          <w:kern w:val="1"/>
          <w:szCs w:val="24"/>
          <w:lang w:eastAsia="ar-SA"/>
        </w:rPr>
        <w:t xml:space="preserve">(toliau – Koordinuojančioji įstaiga). </w:t>
      </w:r>
    </w:p>
    <w:p w:rsidR="00FD2E90" w:rsidRDefault="00FD2E90" w:rsidP="00FD2E90">
      <w:pPr>
        <w:suppressAutoHyphens/>
        <w:ind w:firstLine="567"/>
        <w:rPr>
          <w:rFonts w:ascii="Verdana" w:eastAsia="Verdana" w:hAnsi="Verdana" w:cs="Verdana"/>
          <w:color w:val="000000"/>
          <w:kern w:val="1"/>
          <w:szCs w:val="24"/>
          <w:lang w:eastAsia="lt-LT"/>
        </w:rPr>
      </w:pPr>
    </w:p>
    <w:p w:rsidR="00FD2E90" w:rsidRDefault="00FD2E90" w:rsidP="00FD2E90">
      <w:pPr>
        <w:suppressAutoHyphens/>
        <w:jc w:val="center"/>
        <w:rPr>
          <w:b/>
          <w:kern w:val="1"/>
          <w:szCs w:val="24"/>
          <w:lang w:eastAsia="ar-SA"/>
        </w:rPr>
      </w:pPr>
      <w:r>
        <w:rPr>
          <w:b/>
          <w:kern w:val="1"/>
          <w:szCs w:val="24"/>
          <w:lang w:eastAsia="ar-SA"/>
        </w:rPr>
        <w:t>III SKYRIUS</w:t>
      </w:r>
    </w:p>
    <w:p w:rsidR="00FD2E90" w:rsidRDefault="00FD2E90" w:rsidP="00FD2E90">
      <w:pPr>
        <w:suppressAutoHyphens/>
        <w:jc w:val="center"/>
        <w:rPr>
          <w:b/>
          <w:kern w:val="1"/>
          <w:szCs w:val="24"/>
          <w:lang w:eastAsia="ar-SA"/>
        </w:rPr>
      </w:pPr>
      <w:r>
        <w:rPr>
          <w:b/>
          <w:kern w:val="1"/>
          <w:szCs w:val="24"/>
          <w:lang w:eastAsia="ar-SA"/>
        </w:rPr>
        <w:t>ŠALIŲ ĮSIPAREIGOJIMAI</w:t>
      </w:r>
    </w:p>
    <w:p w:rsidR="00FD2E90" w:rsidRDefault="00FD2E90" w:rsidP="00FD2E90">
      <w:pPr>
        <w:suppressAutoHyphens/>
        <w:jc w:val="center"/>
        <w:rPr>
          <w:b/>
          <w:kern w:val="1"/>
          <w:szCs w:val="24"/>
          <w:lang w:eastAsia="ar-SA"/>
        </w:rPr>
      </w:pPr>
    </w:p>
    <w:p w:rsidR="00FD2E90" w:rsidRDefault="00FD2E90" w:rsidP="00FD2E90">
      <w:pPr>
        <w:suppressAutoHyphens/>
        <w:ind w:left="15" w:firstLine="567"/>
        <w:jc w:val="both"/>
        <w:rPr>
          <w:kern w:val="1"/>
          <w:szCs w:val="24"/>
          <w:lang w:eastAsia="ar-SA"/>
        </w:rPr>
      </w:pPr>
      <w:r>
        <w:rPr>
          <w:kern w:val="1"/>
          <w:szCs w:val="24"/>
          <w:lang w:eastAsia="ar-SA"/>
        </w:rPr>
        <w:t>4. Asmens sveikatos priežiūros paslaugas teikiančios Šalys įsipareigoja:</w:t>
      </w:r>
    </w:p>
    <w:p w:rsidR="00F018FD" w:rsidRDefault="00FD2E90" w:rsidP="00FD2E90">
      <w:pPr>
        <w:suppressAutoHyphens/>
        <w:ind w:left="15" w:firstLine="567"/>
        <w:jc w:val="both"/>
        <w:rPr>
          <w:kern w:val="1"/>
          <w:szCs w:val="24"/>
          <w:lang w:eastAsia="ar-SA"/>
        </w:rPr>
      </w:pPr>
      <w:r>
        <w:rPr>
          <w:kern w:val="1"/>
          <w:szCs w:val="24"/>
          <w:lang w:eastAsia="ar-SA"/>
        </w:rPr>
        <w:t>4.1. kiekvienoje Sutarties šalies įstaigoje paskirti darbuotoją (darbuotojus), atsakingą (-</w:t>
      </w:r>
      <w:proofErr w:type="spellStart"/>
      <w:r>
        <w:rPr>
          <w:kern w:val="1"/>
          <w:szCs w:val="24"/>
          <w:lang w:eastAsia="ar-SA"/>
        </w:rPr>
        <w:t>us</w:t>
      </w:r>
      <w:proofErr w:type="spellEnd"/>
      <w:r>
        <w:rPr>
          <w:kern w:val="1"/>
          <w:szCs w:val="24"/>
          <w:lang w:eastAsia="ar-SA"/>
        </w:rPr>
        <w:t>) už SSC paslaugų teikimo procesų įdiegimą, palaikymą ir priežiūrą įstaigoje</w:t>
      </w:r>
      <w:r w:rsidR="00542A9D">
        <w:rPr>
          <w:kern w:val="1"/>
          <w:szCs w:val="24"/>
          <w:lang w:eastAsia="ar-SA"/>
        </w:rPr>
        <w:t>;</w:t>
      </w:r>
      <w:r w:rsidR="00975FF5">
        <w:rPr>
          <w:kern w:val="1"/>
          <w:szCs w:val="24"/>
          <w:lang w:eastAsia="ar-SA"/>
        </w:rPr>
        <w:t xml:space="preserve"> </w:t>
      </w:r>
    </w:p>
    <w:p w:rsidR="00FD2E90" w:rsidRDefault="00FD2E90" w:rsidP="00FD2E90">
      <w:pPr>
        <w:suppressAutoHyphens/>
        <w:ind w:left="15" w:firstLine="567"/>
        <w:jc w:val="both"/>
        <w:rPr>
          <w:kern w:val="1"/>
          <w:szCs w:val="24"/>
          <w:lang w:eastAsia="ar-SA"/>
        </w:rPr>
      </w:pPr>
      <w:r>
        <w:rPr>
          <w:kern w:val="1"/>
          <w:szCs w:val="24"/>
          <w:lang w:eastAsia="ar-SA"/>
        </w:rPr>
        <w:t>4.2. užtikrinti, kad kiekvienoje Sutarties šalies įstaigoje už pacientų registraciją pas gydytoją paskirtas struktūrinis padalinys ir (ar) darbuotojas (darbuotojai) sveikatos centro pacientus įstaigos darbo laiku konsultuotų ir dėl SSC paslaugų sąraše nurodytų paslaugų gavimo per kuo trumpesnį laiką;</w:t>
      </w:r>
    </w:p>
    <w:p w:rsidR="00FD2E90" w:rsidRDefault="00FD2E90" w:rsidP="00FD2E90">
      <w:pPr>
        <w:suppressAutoHyphens/>
        <w:ind w:left="15" w:firstLine="567"/>
        <w:jc w:val="both"/>
        <w:rPr>
          <w:kern w:val="1"/>
          <w:szCs w:val="24"/>
          <w:lang w:eastAsia="ar-SA"/>
        </w:rPr>
      </w:pPr>
      <w:r>
        <w:rPr>
          <w:kern w:val="1"/>
          <w:szCs w:val="24"/>
          <w:lang w:eastAsia="ar-SA"/>
        </w:rPr>
        <w:t>4.3. numatyti visoms Sutarties šalims suderintas SSC pacientų srautų valdymo ir (ar) paslaugų teikimo priemones, kad konkrečiam pacientui būtų užtikrintas vientisas (taikant žaliojo koridoriaus principą) visų reikiamų SSC paslaugų sąrašo paslaugų suteikimas per kuo trumpesnius terminus;</w:t>
      </w:r>
    </w:p>
    <w:p w:rsidR="00FD2E90" w:rsidRDefault="00FD2E90" w:rsidP="00FD2E90">
      <w:pPr>
        <w:suppressAutoHyphens/>
        <w:ind w:left="15" w:firstLine="567"/>
        <w:jc w:val="both"/>
        <w:rPr>
          <w:kern w:val="1"/>
          <w:szCs w:val="24"/>
          <w:lang w:eastAsia="ar-SA"/>
        </w:rPr>
      </w:pPr>
      <w:r>
        <w:rPr>
          <w:kern w:val="1"/>
          <w:szCs w:val="24"/>
          <w:lang w:eastAsia="ar-SA"/>
        </w:rPr>
        <w:t>4.4. Sutarties šalies įstaigoje, Įsakymu patvirtinto tvarkos aprašo atvejais turėti paskirtus atsakingus darbuotojus (šeimos gydytojo komandos narius), kurie į Sutarties šalies įstaigą SSC paslaugų sąraše nurodytų paslaugų gauti atvykusiam pacientui, esant paciento kreipimuisi, teisės aktų nustatyta tvarka organizuotų kuo sklandesnį paslaugų gavimą Sutarties šalies įstaigoje;</w:t>
      </w:r>
    </w:p>
    <w:p w:rsidR="00FD2E90" w:rsidRDefault="00FD2E90" w:rsidP="00FD2E90">
      <w:pPr>
        <w:suppressAutoHyphens/>
        <w:ind w:left="15" w:firstLine="567"/>
        <w:jc w:val="both"/>
        <w:rPr>
          <w:kern w:val="1"/>
          <w:szCs w:val="24"/>
          <w:lang w:eastAsia="ar-SA"/>
        </w:rPr>
      </w:pPr>
      <w:r>
        <w:rPr>
          <w:kern w:val="1"/>
          <w:szCs w:val="24"/>
          <w:lang w:eastAsia="ar-SA"/>
        </w:rPr>
        <w:t>4.5. nepažeidžiant įstatymuose (Pacientų teisių ir žalos sveikatai atlyginimo įstatymo, Sveikatos priežiūros įstaigų įstatymo 45 straipsnio 1 dalies 4 ir 7 punktų) ir šioje Sutartyje įtvirtintų nuostatų, nustatyti priemones, kuriomis užtikrinamas informacijos, susijusios su paslaugos teikimu pacientui, perimamumas ir grįžtamasis ryšys tarp Sutarties šalių įstaigų darbuotojų teikiant SSC paslaugas konkrečiam pacientui, įskaitant nuotolinio ryšio priemones;</w:t>
      </w:r>
    </w:p>
    <w:p w:rsidR="00FD2E90" w:rsidRPr="00DF737E" w:rsidRDefault="00FD2E90" w:rsidP="00ED4575">
      <w:pPr>
        <w:ind w:firstLine="582"/>
        <w:jc w:val="both"/>
      </w:pPr>
      <w:r w:rsidRPr="00DF737E">
        <w:rPr>
          <w:kern w:val="1"/>
          <w:lang w:eastAsia="ar-SA"/>
        </w:rPr>
        <w:t>4.6</w:t>
      </w:r>
      <w:r w:rsidR="00ED4575" w:rsidRPr="00DF737E">
        <w:rPr>
          <w:kern w:val="1"/>
          <w:lang w:eastAsia="ar-SA"/>
        </w:rPr>
        <w:t xml:space="preserve">. </w:t>
      </w:r>
      <w:r w:rsidR="00ED4575" w:rsidRPr="00DF737E">
        <w:t>Darbo kodekso ir sveikatos priežiūros specialistų praktiką reglamentuojančių teisės aktų nustatyta tvarka leisti pasitelkti kitos įstaigos sveikatos priežiūros specialistus SSC paslaugoms teikti, kai dėl objektyvių aplinkybių (</w:t>
      </w:r>
      <w:proofErr w:type="spellStart"/>
      <w:r w:rsidR="00ED4575" w:rsidRPr="00DF737E">
        <w:t>pandemijų</w:t>
      </w:r>
      <w:proofErr w:type="spellEnd"/>
      <w:r w:rsidR="00ED4575" w:rsidRPr="00DF737E">
        <w:t xml:space="preserve"> ar kitų ekstremaliųjų situacijų ir (ar) karantino metu) besikreipiančiajai įstaigai trūksta savų darbuotojų paslaugai suteikti ir nuo to nenukenčia kitos įstaigos SCC paslaugų organizavimas;</w:t>
      </w:r>
    </w:p>
    <w:p w:rsidR="00ED4575" w:rsidRPr="00DF737E" w:rsidRDefault="00FD2E90" w:rsidP="00ED4575">
      <w:pPr>
        <w:ind w:left="15" w:firstLine="567"/>
        <w:jc w:val="both"/>
      </w:pPr>
      <w:r w:rsidRPr="00DF737E">
        <w:rPr>
          <w:kern w:val="1"/>
          <w:lang w:eastAsia="ar-SA"/>
        </w:rPr>
        <w:t xml:space="preserve">4.7. </w:t>
      </w:r>
      <w:r w:rsidR="00ED4575" w:rsidRPr="00DF737E">
        <w:t>sudaryti Sutarties šalių įstaigų atstovų koordinacinę darbo (į kurią deleguojamas kiekvienos įstaigos, esančios Sutarties šalimi, atstovas)</w:t>
      </w:r>
      <w:r w:rsidR="00ED4575" w:rsidRPr="00DF737E">
        <w:rPr>
          <w:b/>
          <w:bCs/>
        </w:rPr>
        <w:t> </w:t>
      </w:r>
      <w:r w:rsidR="00ED4575" w:rsidRPr="00DF737E">
        <w:t xml:space="preserve">grupę SSC paslaugų teikimui </w:t>
      </w:r>
      <w:proofErr w:type="spellStart"/>
      <w:r w:rsidR="00ED4575" w:rsidRPr="00DF737E">
        <w:t>vadybiškai</w:t>
      </w:r>
      <w:proofErr w:type="spellEnd"/>
      <w:r w:rsidR="00ED4575" w:rsidRPr="00DF737E">
        <w:t xml:space="preserve"> koordinuoti, teikti informaciją apie įstaigos SSC veiklos rodiklius Koordinuojančiai įstaigai ir </w:t>
      </w:r>
    </w:p>
    <w:p w:rsidR="00ED4575" w:rsidRPr="00DF737E" w:rsidRDefault="00ED4575" w:rsidP="00ED4575">
      <w:pPr>
        <w:jc w:val="both"/>
      </w:pPr>
      <w:r w:rsidRPr="00DF737E">
        <w:t>ne rečiau kaip keturis kartus per kalendorinius metus (kas ketvirtį) bendram Sutarties šalių įstaigų pasitarimui dėl SSC paslaugų teikimo užtikrinimo organizuoti;</w:t>
      </w:r>
    </w:p>
    <w:p w:rsidR="00FD2E90" w:rsidRDefault="00FD2E90" w:rsidP="00FD2E90">
      <w:pPr>
        <w:suppressAutoHyphens/>
        <w:ind w:left="15" w:firstLine="567"/>
        <w:jc w:val="both"/>
        <w:rPr>
          <w:kern w:val="1"/>
          <w:szCs w:val="24"/>
          <w:lang w:eastAsia="ar-SA"/>
        </w:rPr>
      </w:pPr>
      <w:r>
        <w:rPr>
          <w:kern w:val="1"/>
          <w:szCs w:val="24"/>
          <w:lang w:eastAsia="ar-SA"/>
        </w:rPr>
        <w:lastRenderedPageBreak/>
        <w:t xml:space="preserve">4.8. Sutarties šalių įstaigų atstovų koordinacinė grupė turi stebėti pasiektų nustatytų sveikatos centro veiklos rodiklių reikšmes ir ne rečiau kaip kas ketvirtį organizuoti sveikatos centro pasitarimus dėl rodiklių įgyvendinimo ir paslaugų kokybės ir efektyvumo gerinimo sveikatos centre. Sveikatos centro gyventojų mirštamumo dėl miokardo infarkto ir išeminio insulto per 30 dienų nuo </w:t>
      </w:r>
      <w:proofErr w:type="spellStart"/>
      <w:r>
        <w:rPr>
          <w:kern w:val="1"/>
          <w:szCs w:val="24"/>
          <w:lang w:eastAsia="ar-SA"/>
        </w:rPr>
        <w:t>hospitalizacijos</w:t>
      </w:r>
      <w:proofErr w:type="spellEnd"/>
      <w:r>
        <w:rPr>
          <w:kern w:val="1"/>
          <w:szCs w:val="24"/>
          <w:lang w:eastAsia="ar-SA"/>
        </w:rPr>
        <w:t xml:space="preserve"> rodikliai įvertinami ir aptariami pasibaigus kalendoriniams metams. Aptariant sveikatos centro pasiektas veiklos rodiklių reikšmes privalo dalyvauti savivaldybės gydytojas;</w:t>
      </w:r>
    </w:p>
    <w:p w:rsidR="00FD2E90" w:rsidRDefault="00FD2E90" w:rsidP="00FD2E90">
      <w:pPr>
        <w:suppressAutoHyphens/>
        <w:ind w:left="15" w:firstLine="567"/>
        <w:jc w:val="both"/>
        <w:rPr>
          <w:kern w:val="1"/>
          <w:szCs w:val="24"/>
          <w:lang w:eastAsia="ar-SA"/>
        </w:rPr>
      </w:pPr>
      <w:r>
        <w:rPr>
          <w:kern w:val="1"/>
          <w:szCs w:val="24"/>
          <w:lang w:eastAsia="ar-SA"/>
        </w:rPr>
        <w:t xml:space="preserve">4.9. atsižvelgiant į strateginiuose dokumentuose (plėtros programose, pažangos priemonių aprašymuose, įstaigų strateginiuose planuose ir </w:t>
      </w:r>
      <w:proofErr w:type="spellStart"/>
      <w:r>
        <w:rPr>
          <w:kern w:val="1"/>
          <w:szCs w:val="24"/>
          <w:lang w:eastAsia="ar-SA"/>
        </w:rPr>
        <w:t>kt</w:t>
      </w:r>
      <w:proofErr w:type="spellEnd"/>
      <w:r>
        <w:rPr>
          <w:kern w:val="1"/>
          <w:szCs w:val="24"/>
          <w:lang w:eastAsia="ar-SA"/>
        </w:rPr>
        <w:t xml:space="preserve">.) teisės aktais patvirtintus rodiklius, sudaryti SSC paslaugas teikiančių įstaigų veiklos vertinimo rodiklių rinkinius, kuriais būtų prisidedama prie strateginiuose dokumentuose iškeltų tikslų ir uždavinių įgyvendinimo. Šiuose rinkiniuose nustatytų rodiklių </w:t>
      </w:r>
      <w:proofErr w:type="spellStart"/>
      <w:r>
        <w:rPr>
          <w:kern w:val="1"/>
          <w:szCs w:val="24"/>
          <w:lang w:eastAsia="ar-SA"/>
        </w:rPr>
        <w:t>stebėsena</w:t>
      </w:r>
      <w:proofErr w:type="spellEnd"/>
      <w:r>
        <w:rPr>
          <w:kern w:val="1"/>
          <w:szCs w:val="24"/>
          <w:lang w:eastAsia="ar-SA"/>
        </w:rPr>
        <w:t xml:space="preserve"> būtų vykdoma ir už rodiklių pasiekimą atsiskaitoma visuomenei ir Sutarties šalių įstaigų steigėjams (savininkams, dalininkams) kasmet; </w:t>
      </w:r>
    </w:p>
    <w:p w:rsidR="00FD2E90" w:rsidRDefault="00FD2E90" w:rsidP="00FD2E90">
      <w:pPr>
        <w:suppressAutoHyphens/>
        <w:ind w:left="15" w:firstLine="567"/>
        <w:jc w:val="both"/>
        <w:rPr>
          <w:kern w:val="1"/>
          <w:szCs w:val="24"/>
          <w:lang w:eastAsia="ar-SA"/>
        </w:rPr>
      </w:pPr>
      <w:r>
        <w:rPr>
          <w:kern w:val="1"/>
          <w:szCs w:val="24"/>
          <w:lang w:eastAsia="ar-SA"/>
        </w:rPr>
        <w:t>4.10. jei teikiant SSC paslaugas kyla neaiškumų dėl SSC paslaugų teikimo konkrečiam pacientui įgyvendinimo, galutinį (visoms Sutarties šalims privalomą) sprendimą priima Koordinuojančioji įstaiga. Šis Sutarties punktas netaikomas tais atvejais, kai Sutarties šalių įstaigų veiklos klausimai yra sprendžiami vadovaujantis įstatymuose ir Vyriausybės nutarimuose nustatytomis taisyklėmis;</w:t>
      </w:r>
    </w:p>
    <w:p w:rsidR="00FD2E90" w:rsidRDefault="00FD2E90" w:rsidP="00FD2E90">
      <w:pPr>
        <w:suppressAutoHyphens/>
        <w:ind w:left="15" w:firstLine="567"/>
        <w:jc w:val="both"/>
        <w:rPr>
          <w:kern w:val="1"/>
          <w:szCs w:val="24"/>
          <w:lang w:eastAsia="ar-SA"/>
        </w:rPr>
      </w:pPr>
      <w:r>
        <w:rPr>
          <w:kern w:val="1"/>
          <w:szCs w:val="24"/>
          <w:lang w:eastAsia="ar-SA"/>
        </w:rPr>
        <w:t>4.11. keistis gerąja SSC paslaugų teikimo praktika;</w:t>
      </w:r>
    </w:p>
    <w:p w:rsidR="00FD2E90" w:rsidRDefault="00FD2E90" w:rsidP="00FD2E90">
      <w:pPr>
        <w:suppressAutoHyphens/>
        <w:ind w:left="17" w:firstLine="567"/>
        <w:jc w:val="both"/>
        <w:rPr>
          <w:kern w:val="1"/>
          <w:szCs w:val="24"/>
          <w:lang w:eastAsia="ar-SA"/>
        </w:rPr>
      </w:pPr>
      <w:r>
        <w:rPr>
          <w:kern w:val="1"/>
          <w:lang w:eastAsia="ar-SA"/>
        </w:rPr>
        <w:t>4.12. Sutarties šalis privalo nedelsdama,</w:t>
      </w:r>
      <w:r>
        <w:rPr>
          <w:b/>
          <w:bCs/>
          <w:kern w:val="1"/>
          <w:lang w:eastAsia="ar-SA"/>
        </w:rPr>
        <w:t xml:space="preserve"> </w:t>
      </w:r>
      <w:r>
        <w:rPr>
          <w:kern w:val="1"/>
          <w:lang w:eastAsia="ar-SA"/>
        </w:rPr>
        <w:t xml:space="preserve">bet ne vėliau kaip per 5 darbo dienas nuo </w:t>
      </w:r>
      <w:r>
        <w:rPr>
          <w:lang w:eastAsia="ar-SA"/>
        </w:rPr>
        <w:t xml:space="preserve">atitinkamų </w:t>
      </w:r>
      <w:r>
        <w:rPr>
          <w:kern w:val="1"/>
          <w:lang w:eastAsia="ar-SA"/>
        </w:rPr>
        <w:t xml:space="preserve">aplinkybių atsiradimo momento, raštu informuoti kitas Sutarties šalis ir </w:t>
      </w:r>
      <w:r>
        <w:rPr>
          <w:lang w:eastAsia="ar-SA"/>
        </w:rPr>
        <w:t>Koordinuojančiąją įstaigą</w:t>
      </w:r>
      <w:r>
        <w:rPr>
          <w:kern w:val="1"/>
          <w:lang w:eastAsia="ar-SA"/>
        </w:rPr>
        <w:t>, jei Sutarties šalis nebegali užtikrinti jai Sutartimi priskirtų teikti SSC paslaugų. Koordinuojančioji įstaiga privalo nedelsdama, bet ne vėliau kaip per 5 darbo dienas nuo dienos, kai aplinkybės tapo žinomos Koordinuojančiajai įstaigai, raštu informuoti savivaldybės merą</w:t>
      </w:r>
      <w:r>
        <w:rPr>
          <w:lang w:eastAsia="ar-SA"/>
        </w:rPr>
        <w:t>, kad Sutarties šalis nebegali užtikrinti jai Sutartimi priskirtų teikti SSC paslaugų</w:t>
      </w:r>
      <w:r>
        <w:rPr>
          <w:kern w:val="1"/>
          <w:lang w:eastAsia="ar-SA"/>
        </w:rPr>
        <w:t>;</w:t>
      </w:r>
      <w:r>
        <w:t xml:space="preserve"> </w:t>
      </w:r>
    </w:p>
    <w:p w:rsidR="00FD2E90" w:rsidRDefault="00FD2E90" w:rsidP="00FD2E90">
      <w:pPr>
        <w:suppressAutoHyphens/>
        <w:ind w:left="15" w:firstLine="567"/>
        <w:jc w:val="both"/>
        <w:rPr>
          <w:kern w:val="1"/>
          <w:szCs w:val="24"/>
          <w:lang w:eastAsia="ar-SA"/>
        </w:rPr>
      </w:pPr>
      <w:r>
        <w:rPr>
          <w:kern w:val="1"/>
          <w:szCs w:val="24"/>
          <w:lang w:eastAsia="ar-SA"/>
        </w:rPr>
        <w:t xml:space="preserve">4.13. kiti Sutarties šalių vadybiniai su SSC paslaugų teikimu susiję įsipareigojimai. </w:t>
      </w:r>
    </w:p>
    <w:p w:rsidR="00FD2E90" w:rsidRDefault="00FD2E90" w:rsidP="00FD2E90">
      <w:pPr>
        <w:suppressAutoHyphens/>
        <w:ind w:left="15" w:firstLine="567"/>
        <w:jc w:val="both"/>
        <w:rPr>
          <w:kern w:val="1"/>
          <w:szCs w:val="24"/>
          <w:lang w:eastAsia="ar-SA"/>
        </w:rPr>
      </w:pPr>
      <w:r>
        <w:rPr>
          <w:kern w:val="1"/>
          <w:szCs w:val="24"/>
          <w:lang w:eastAsia="ar-SA"/>
        </w:rPr>
        <w:t>5. Šios Sutarties 4 punkte nurodomi Sutarties šalių įstaigų įsipareigojimai gali būti detalizuojami prie Sutarties pridedamuose prieduose ir yra laikomi neatskiriama Sutarties dalimi.</w:t>
      </w:r>
    </w:p>
    <w:p w:rsidR="00FD2E90" w:rsidRDefault="00FD2E90" w:rsidP="00FD2E90">
      <w:pPr>
        <w:suppressAutoHyphens/>
        <w:ind w:left="15" w:firstLine="567"/>
        <w:jc w:val="both"/>
        <w:rPr>
          <w:kern w:val="1"/>
          <w:szCs w:val="24"/>
          <w:lang w:eastAsia="ar-SA"/>
        </w:rPr>
      </w:pPr>
      <w:r>
        <w:rPr>
          <w:kern w:val="1"/>
          <w:szCs w:val="24"/>
          <w:lang w:eastAsia="ar-SA"/>
        </w:rPr>
        <w:t>6. VSB, teikdamas SSC paslaugas, įsipareigoja:</w:t>
      </w:r>
    </w:p>
    <w:p w:rsidR="00FD2E90" w:rsidRDefault="00FD2E90" w:rsidP="00FD2E90">
      <w:pPr>
        <w:suppressAutoHyphens/>
        <w:ind w:left="15" w:firstLine="567"/>
        <w:jc w:val="both"/>
        <w:rPr>
          <w:kern w:val="1"/>
          <w:szCs w:val="24"/>
          <w:lang w:eastAsia="ar-SA"/>
        </w:rPr>
      </w:pPr>
      <w:r>
        <w:rPr>
          <w:kern w:val="1"/>
          <w:szCs w:val="24"/>
          <w:lang w:eastAsia="ar-SA"/>
        </w:rPr>
        <w:t xml:space="preserve">6.1. informuoti Sutarties šalis apie pacientui ir pacientų grupėms teikiamas visuomenės sveikatos priežiūros paslaugas; </w:t>
      </w:r>
    </w:p>
    <w:p w:rsidR="00FD2E90" w:rsidRDefault="00FD2E90" w:rsidP="00FD2E90">
      <w:pPr>
        <w:suppressAutoHyphens/>
        <w:ind w:left="15" w:firstLine="567"/>
        <w:jc w:val="both"/>
        <w:rPr>
          <w:kern w:val="1"/>
          <w:szCs w:val="24"/>
          <w:lang w:eastAsia="ar-SA"/>
        </w:rPr>
      </w:pPr>
      <w:r>
        <w:rPr>
          <w:kern w:val="1"/>
          <w:szCs w:val="24"/>
          <w:lang w:eastAsia="ar-SA"/>
        </w:rPr>
        <w:t>6.2. organizuoti sveikatos stiprinimo prevencinių programų vykdymą;</w:t>
      </w:r>
    </w:p>
    <w:p w:rsidR="00FD2E90" w:rsidRDefault="00FD2E90" w:rsidP="00FD2E90">
      <w:pPr>
        <w:suppressAutoHyphens/>
        <w:ind w:left="15" w:firstLine="567"/>
        <w:jc w:val="both"/>
        <w:rPr>
          <w:kern w:val="1"/>
          <w:szCs w:val="24"/>
          <w:lang w:eastAsia="ar-SA"/>
        </w:rPr>
      </w:pPr>
      <w:r>
        <w:rPr>
          <w:kern w:val="1"/>
          <w:szCs w:val="24"/>
          <w:lang w:eastAsia="ar-SA"/>
        </w:rPr>
        <w:t>6.3. organizuoti visuomenės sveikatos stiprinimo paslaugų teikimą.</w:t>
      </w:r>
    </w:p>
    <w:p w:rsidR="00FD2E90" w:rsidRDefault="00FD2E90" w:rsidP="00FD2E90">
      <w:pPr>
        <w:suppressAutoHyphens/>
        <w:jc w:val="both"/>
        <w:rPr>
          <w:kern w:val="1"/>
          <w:szCs w:val="24"/>
          <w:lang w:eastAsia="ar-SA"/>
        </w:rPr>
      </w:pPr>
    </w:p>
    <w:p w:rsidR="00FD2E90" w:rsidRDefault="00FD2E90" w:rsidP="00FD2E90">
      <w:pPr>
        <w:suppressAutoHyphens/>
        <w:jc w:val="center"/>
        <w:rPr>
          <w:b/>
          <w:kern w:val="1"/>
          <w:szCs w:val="24"/>
          <w:lang w:eastAsia="ar-SA"/>
        </w:rPr>
      </w:pPr>
      <w:r>
        <w:rPr>
          <w:b/>
          <w:kern w:val="1"/>
          <w:szCs w:val="24"/>
          <w:lang w:eastAsia="ar-SA"/>
        </w:rPr>
        <w:t>IV SKYRIUS</w:t>
      </w:r>
    </w:p>
    <w:p w:rsidR="00FD2E90" w:rsidRDefault="00FD2E90" w:rsidP="00FD2E90">
      <w:pPr>
        <w:suppressAutoHyphens/>
        <w:jc w:val="center"/>
        <w:rPr>
          <w:b/>
          <w:kern w:val="1"/>
          <w:szCs w:val="24"/>
          <w:lang w:eastAsia="ar-SA"/>
        </w:rPr>
      </w:pPr>
      <w:r>
        <w:rPr>
          <w:b/>
          <w:kern w:val="1"/>
          <w:szCs w:val="24"/>
          <w:lang w:eastAsia="ar-SA"/>
        </w:rPr>
        <w:t>ŠALIŲ ATSAKOMYBĖ</w:t>
      </w:r>
    </w:p>
    <w:p w:rsidR="00FD2E90" w:rsidRDefault="00FD2E90" w:rsidP="00FD2E90">
      <w:pPr>
        <w:suppressAutoHyphens/>
        <w:ind w:left="1292"/>
        <w:jc w:val="both"/>
        <w:rPr>
          <w:b/>
          <w:kern w:val="1"/>
          <w:szCs w:val="24"/>
          <w:lang w:eastAsia="ar-SA"/>
        </w:rPr>
      </w:pPr>
    </w:p>
    <w:p w:rsidR="00FD2E90" w:rsidRDefault="00FD2E90" w:rsidP="00FD2E90">
      <w:pPr>
        <w:suppressAutoHyphens/>
        <w:ind w:left="15" w:firstLine="567"/>
        <w:jc w:val="both"/>
        <w:rPr>
          <w:kern w:val="1"/>
          <w:szCs w:val="24"/>
          <w:lang w:eastAsia="ar-SA"/>
        </w:rPr>
      </w:pPr>
      <w:r>
        <w:rPr>
          <w:kern w:val="1"/>
          <w:szCs w:val="24"/>
          <w:lang w:eastAsia="ar-SA"/>
        </w:rPr>
        <w:t xml:space="preserve">7. Šalys atsakingos už paciento duomenų tvarkymą vadovaujantis 2016 </w:t>
      </w:r>
      <w:proofErr w:type="spellStart"/>
      <w:r>
        <w:rPr>
          <w:kern w:val="1"/>
          <w:szCs w:val="24"/>
          <w:lang w:eastAsia="ar-SA"/>
        </w:rPr>
        <w:t>m</w:t>
      </w:r>
      <w:proofErr w:type="spellEnd"/>
      <w:r>
        <w:rPr>
          <w:kern w:val="1"/>
          <w:szCs w:val="24"/>
          <w:lang w:eastAsia="ar-SA"/>
        </w:rPr>
        <w:t xml:space="preserve">. balandžio 27 </w:t>
      </w:r>
      <w:proofErr w:type="spellStart"/>
      <w:r>
        <w:rPr>
          <w:kern w:val="1"/>
          <w:szCs w:val="24"/>
          <w:lang w:eastAsia="ar-SA"/>
        </w:rPr>
        <w:t>d</w:t>
      </w:r>
      <w:proofErr w:type="spellEnd"/>
      <w:r>
        <w:rPr>
          <w:kern w:val="1"/>
          <w:szCs w:val="24"/>
          <w:lang w:eastAsia="ar-SA"/>
        </w:rPr>
        <w:t xml:space="preserve">. Europos Parlamento ir Tarybos reglamento </w:t>
      </w:r>
      <w:r>
        <w:rPr>
          <w:color w:val="0000FF"/>
          <w:kern w:val="1"/>
          <w:szCs w:val="24"/>
          <w:u w:val="single"/>
          <w:lang w:eastAsia="ar-SA"/>
        </w:rPr>
        <w:t>(ES) 2016/679</w:t>
      </w:r>
      <w:r>
        <w:rPr>
          <w:kern w:val="1"/>
          <w:szCs w:val="24"/>
          <w:lang w:eastAsia="ar-SA"/>
        </w:rPr>
        <w:t xml:space="preserve"> dėl fizinių asmenų apsaugos tvarkant asmens duomenis ir dėl laisvo tokių duomenų judėjimo ir kuriuo panaikinama Direktyva </w:t>
      </w:r>
      <w:r>
        <w:rPr>
          <w:color w:val="0000FF"/>
          <w:kern w:val="1"/>
          <w:szCs w:val="24"/>
          <w:u w:val="single"/>
          <w:lang w:eastAsia="ar-SA"/>
        </w:rPr>
        <w:t>95/46/EB</w:t>
      </w:r>
      <w:r>
        <w:rPr>
          <w:kern w:val="1"/>
          <w:szCs w:val="24"/>
          <w:lang w:eastAsia="ar-SA"/>
        </w:rPr>
        <w:t xml:space="preserve"> (Bendrasis duomenų apsaugos reglamentas) (toliau – BDAR) ir Lietuvos Respublikos asmens duomenų teisinės apsaugos įstatymo reikalavimais.</w:t>
      </w:r>
    </w:p>
    <w:p w:rsidR="00FD2E90" w:rsidRDefault="00FD2E90" w:rsidP="00FD2E90">
      <w:pPr>
        <w:suppressAutoHyphens/>
        <w:ind w:left="15" w:firstLine="567"/>
        <w:jc w:val="both"/>
        <w:rPr>
          <w:kern w:val="1"/>
          <w:szCs w:val="24"/>
          <w:lang w:eastAsia="ar-SA"/>
        </w:rPr>
      </w:pPr>
      <w:r>
        <w:rPr>
          <w:kern w:val="1"/>
          <w:szCs w:val="24"/>
          <w:lang w:eastAsia="ar-SA"/>
        </w:rPr>
        <w:t>8. Šalis, nesilaikanti, nevykdanti šios Sutarties sąlygų ar jas netinkamai vykdanti arba trukdanti kitai šaliai vykdyti savo įsipareigojimus pagal šią Sutartį, privalo visiškai atlyginti kitai šaliai dėl to susidariusius nuostolius.</w:t>
      </w:r>
    </w:p>
    <w:p w:rsidR="00FD2E90" w:rsidRDefault="00FD2E90" w:rsidP="00FD2E90">
      <w:pPr>
        <w:suppressAutoHyphens/>
        <w:ind w:left="15" w:firstLine="567"/>
        <w:jc w:val="both"/>
        <w:rPr>
          <w:kern w:val="1"/>
          <w:szCs w:val="24"/>
          <w:lang w:eastAsia="ar-SA"/>
        </w:rPr>
      </w:pPr>
      <w:r>
        <w:rPr>
          <w:kern w:val="1"/>
          <w:szCs w:val="24"/>
          <w:lang w:eastAsia="ar-SA"/>
        </w:rPr>
        <w:t>9. Sutarties nuostatos neapriboja paciento teisių, numatytų Lietuvos Respublikos pacientų teisių ir žalos sveikatai atlyginimo įstatyme.</w:t>
      </w:r>
    </w:p>
    <w:p w:rsidR="00FD2E90" w:rsidRDefault="00FD2E90" w:rsidP="00FD2E90">
      <w:pPr>
        <w:suppressAutoHyphens/>
        <w:ind w:left="15" w:firstLine="567"/>
        <w:jc w:val="both"/>
        <w:rPr>
          <w:kern w:val="1"/>
          <w:szCs w:val="24"/>
          <w:lang w:eastAsia="ar-SA"/>
        </w:rPr>
      </w:pPr>
    </w:p>
    <w:p w:rsidR="00FD2E90" w:rsidRDefault="00FD2E90" w:rsidP="00FD2E90">
      <w:pPr>
        <w:suppressAutoHyphens/>
        <w:ind w:left="15" w:hanging="15"/>
        <w:jc w:val="center"/>
        <w:rPr>
          <w:b/>
          <w:bCs/>
          <w:kern w:val="1"/>
          <w:szCs w:val="24"/>
          <w:lang w:eastAsia="ar-SA"/>
        </w:rPr>
      </w:pPr>
      <w:r>
        <w:rPr>
          <w:b/>
          <w:bCs/>
          <w:kern w:val="1"/>
          <w:szCs w:val="24"/>
          <w:lang w:eastAsia="ar-SA"/>
        </w:rPr>
        <w:t>V SKYRIUS</w:t>
      </w:r>
    </w:p>
    <w:p w:rsidR="00FD2E90" w:rsidRDefault="00FD2E90" w:rsidP="00FD2E90">
      <w:pPr>
        <w:suppressAutoHyphens/>
        <w:ind w:left="1292" w:hanging="15"/>
        <w:jc w:val="both"/>
        <w:rPr>
          <w:b/>
          <w:kern w:val="1"/>
          <w:szCs w:val="24"/>
          <w:lang w:eastAsia="ar-SA"/>
        </w:rPr>
      </w:pPr>
      <w:r>
        <w:rPr>
          <w:b/>
          <w:kern w:val="1"/>
          <w:szCs w:val="24"/>
          <w:lang w:eastAsia="ar-SA"/>
        </w:rPr>
        <w:t>KONFIDENCIALUMAS IR PACIENTŲ ASMENS DUOMENŲ APSAUGA</w:t>
      </w:r>
    </w:p>
    <w:p w:rsidR="00FD2E90" w:rsidRDefault="00FD2E90" w:rsidP="00FD2E90">
      <w:pPr>
        <w:suppressAutoHyphens/>
        <w:ind w:left="15" w:hanging="15"/>
        <w:jc w:val="both"/>
        <w:rPr>
          <w:b/>
          <w:kern w:val="1"/>
          <w:szCs w:val="24"/>
          <w:lang w:eastAsia="ar-SA"/>
        </w:rPr>
      </w:pPr>
    </w:p>
    <w:p w:rsidR="00FD2E90" w:rsidRDefault="00FD2E90" w:rsidP="00FD2E90">
      <w:pPr>
        <w:suppressAutoHyphens/>
        <w:ind w:left="15" w:firstLine="567"/>
        <w:jc w:val="both"/>
        <w:rPr>
          <w:kern w:val="1"/>
          <w:szCs w:val="24"/>
          <w:lang w:eastAsia="ar-SA"/>
        </w:rPr>
      </w:pPr>
      <w:r>
        <w:rPr>
          <w:kern w:val="1"/>
          <w:szCs w:val="24"/>
          <w:lang w:eastAsia="ar-SA"/>
        </w:rPr>
        <w:lastRenderedPageBreak/>
        <w:t>10. Informacija apie pacientus, kuri suteikta ir yra naudojama laikantis šia Sutartimi prisiimtų įsipareigojimų, gali būti naudojama tik šioje Sutartyje numatytų įsipareigojimų vykdymui bei asmens ir visuomenės sveikatos priežiūros paslaugų teikimui.</w:t>
      </w:r>
    </w:p>
    <w:p w:rsidR="00FD2E90" w:rsidRDefault="00FD2E90" w:rsidP="00FD2E90">
      <w:pPr>
        <w:suppressAutoHyphens/>
        <w:ind w:left="15" w:firstLine="567"/>
        <w:jc w:val="both"/>
        <w:rPr>
          <w:kern w:val="1"/>
          <w:szCs w:val="24"/>
          <w:lang w:eastAsia="ar-SA"/>
        </w:rPr>
      </w:pPr>
      <w:r>
        <w:rPr>
          <w:kern w:val="1"/>
          <w:szCs w:val="24"/>
          <w:lang w:eastAsia="ar-SA"/>
        </w:rPr>
        <w:t>11. Šalys įsipareigoja neatskleisti informacijos apie pacientą, išskyrus atvejus, nurodytus Sutarties 4 punkte, ir kai šalys privalo atskleisti informaciją atitinkamoms institucijoms ar asmenims, kaip to reikalauja Lietuvos Respublikos teisės aktai.</w:t>
      </w:r>
    </w:p>
    <w:p w:rsidR="00FD2E90" w:rsidRDefault="00FD2E90" w:rsidP="00FD2E90">
      <w:pPr>
        <w:suppressAutoHyphens/>
        <w:ind w:left="15" w:firstLine="567"/>
        <w:jc w:val="both"/>
        <w:rPr>
          <w:kern w:val="1"/>
          <w:szCs w:val="24"/>
          <w:lang w:eastAsia="ar-SA"/>
        </w:rPr>
      </w:pPr>
      <w:r>
        <w:rPr>
          <w:kern w:val="1"/>
          <w:szCs w:val="24"/>
          <w:lang w:eastAsia="ar-SA"/>
        </w:rPr>
        <w:t xml:space="preserve">12. Šalys patvirtina, kad savo veikloje laikosi BDAR ir kitų norminių teisės aktų, reglamentuojančių asmens duomenų tvarkymą. </w:t>
      </w:r>
    </w:p>
    <w:p w:rsidR="00FD2E90" w:rsidRDefault="00FD2E90" w:rsidP="00FD2E90">
      <w:pPr>
        <w:suppressAutoHyphens/>
        <w:ind w:left="15" w:firstLine="567"/>
        <w:jc w:val="both"/>
        <w:rPr>
          <w:kern w:val="1"/>
          <w:szCs w:val="24"/>
          <w:lang w:eastAsia="ar-SA"/>
        </w:rPr>
      </w:pPr>
      <w:r>
        <w:rPr>
          <w:kern w:val="1"/>
          <w:szCs w:val="24"/>
          <w:lang w:eastAsia="ar-SA"/>
        </w:rPr>
        <w:t>13. Šalys patvirtina, kad šioje Sutartyje numatytu tikslu ir apimtimi turi teisę tvarkyti asmens duomenis, įskaitant ir duomenis apie pacientų sveikatą. Šalys užtikrina asmens duomenų, gautų vykdant šią Sutartį, saugumą, tretiesiems asmenims minėti duomenys negali būti atskleisti be paciento sutikimo, išskyrus Lietuvos Respublikos įstatymų ir kitų teisės aktų nustatytus atvejus.</w:t>
      </w:r>
    </w:p>
    <w:p w:rsidR="00FD2E90" w:rsidRDefault="00FD2E90" w:rsidP="00FD2E90">
      <w:pPr>
        <w:suppressAutoHyphens/>
        <w:ind w:left="15" w:firstLine="567"/>
        <w:jc w:val="both"/>
        <w:rPr>
          <w:kern w:val="1"/>
          <w:szCs w:val="24"/>
          <w:lang w:eastAsia="ar-SA"/>
        </w:rPr>
      </w:pPr>
      <w:r>
        <w:rPr>
          <w:kern w:val="1"/>
          <w:szCs w:val="24"/>
          <w:lang w:eastAsia="ar-SA"/>
        </w:rPr>
        <w:t>14. Šalys atsako už neteisėtą duomenų apie paciento sveikatą naudojimą Lietuvos Respublikos įstatymų ir kitų teisės aktų nustatyta tvarka.</w:t>
      </w:r>
    </w:p>
    <w:p w:rsidR="00FD2E90" w:rsidRDefault="00FD2E90" w:rsidP="00FD2E90">
      <w:pPr>
        <w:suppressAutoHyphens/>
        <w:ind w:left="15" w:firstLine="567"/>
        <w:jc w:val="both"/>
        <w:rPr>
          <w:kern w:val="1"/>
          <w:szCs w:val="24"/>
          <w:lang w:eastAsia="ar-SA"/>
        </w:rPr>
      </w:pPr>
    </w:p>
    <w:p w:rsidR="00FD2E90" w:rsidRDefault="00FD2E90" w:rsidP="00FD2E90">
      <w:pPr>
        <w:suppressAutoHyphens/>
        <w:ind w:left="15" w:hanging="15"/>
        <w:jc w:val="center"/>
        <w:rPr>
          <w:b/>
          <w:bCs/>
          <w:kern w:val="1"/>
          <w:szCs w:val="24"/>
          <w:lang w:eastAsia="ar-SA"/>
        </w:rPr>
      </w:pPr>
      <w:r>
        <w:rPr>
          <w:b/>
          <w:bCs/>
          <w:kern w:val="1"/>
          <w:szCs w:val="24"/>
          <w:lang w:eastAsia="ar-SA"/>
        </w:rPr>
        <w:t>VI SKYRIUS</w:t>
      </w:r>
    </w:p>
    <w:p w:rsidR="00FD2E90" w:rsidRDefault="00FD2E90" w:rsidP="00FD2E90">
      <w:pPr>
        <w:suppressAutoHyphens/>
        <w:spacing w:line="100" w:lineRule="atLeast"/>
        <w:ind w:left="1292" w:hanging="15"/>
        <w:jc w:val="center"/>
        <w:rPr>
          <w:rFonts w:eastAsia="Verdana"/>
          <w:b/>
          <w:bCs/>
          <w:color w:val="000000"/>
          <w:kern w:val="1"/>
          <w:szCs w:val="24"/>
          <w:lang w:eastAsia="ar-SA"/>
        </w:rPr>
      </w:pPr>
      <w:r>
        <w:rPr>
          <w:rFonts w:eastAsia="Verdana"/>
          <w:b/>
          <w:bCs/>
          <w:color w:val="000000"/>
          <w:kern w:val="1"/>
          <w:szCs w:val="24"/>
          <w:lang w:eastAsia="ar-SA"/>
        </w:rPr>
        <w:t>NENUGALIMA JĖGA (</w:t>
      </w:r>
      <w:r>
        <w:rPr>
          <w:rFonts w:eastAsia="Verdana"/>
          <w:b/>
          <w:bCs/>
          <w:i/>
          <w:iCs/>
          <w:color w:val="000000"/>
          <w:kern w:val="1"/>
          <w:szCs w:val="24"/>
          <w:lang w:eastAsia="ar-SA"/>
        </w:rPr>
        <w:t>FORCE MAJEURE</w:t>
      </w:r>
      <w:r>
        <w:rPr>
          <w:rFonts w:eastAsia="Verdana"/>
          <w:b/>
          <w:bCs/>
          <w:color w:val="000000"/>
          <w:kern w:val="1"/>
          <w:szCs w:val="24"/>
          <w:lang w:eastAsia="ar-SA"/>
        </w:rPr>
        <w:t>)</w:t>
      </w:r>
    </w:p>
    <w:p w:rsidR="00FD2E90" w:rsidRDefault="00FD2E90" w:rsidP="00FD2E90">
      <w:pPr>
        <w:suppressAutoHyphens/>
        <w:ind w:left="15" w:firstLine="567"/>
        <w:jc w:val="center"/>
        <w:rPr>
          <w:b/>
          <w:bCs/>
          <w:kern w:val="1"/>
          <w:szCs w:val="24"/>
          <w:lang w:eastAsia="ar-SA"/>
        </w:rPr>
      </w:pPr>
    </w:p>
    <w:p w:rsidR="00FD2E90" w:rsidRDefault="00FD2E90" w:rsidP="00FD2E90">
      <w:pPr>
        <w:tabs>
          <w:tab w:val="left" w:pos="900"/>
        </w:tabs>
        <w:suppressAutoHyphens/>
        <w:ind w:firstLine="567"/>
        <w:jc w:val="both"/>
        <w:rPr>
          <w:rFonts w:eastAsia="Calibri"/>
          <w:szCs w:val="24"/>
        </w:rPr>
      </w:pPr>
      <w:r>
        <w:rPr>
          <w:kern w:val="1"/>
          <w:szCs w:val="24"/>
          <w:lang w:eastAsia="ar-SA"/>
        </w:rPr>
        <w:t xml:space="preserve">15. </w:t>
      </w:r>
      <w:r>
        <w:rPr>
          <w:rFonts w:eastAsia="Calibri"/>
          <w:szCs w:val="24"/>
        </w:rPr>
        <w:t xml:space="preserve">Šalis gali būti visiškai ar iš dalies atleidžiama nuo atsakomybės dėl ypatingų ir neišvengiamų aplinkybių </w:t>
      </w:r>
      <w:r>
        <w:rPr>
          <w:b/>
          <w:bCs/>
          <w:kern w:val="1"/>
          <w:szCs w:val="24"/>
          <w:lang w:eastAsia="ar-SA"/>
        </w:rPr>
        <w:t xml:space="preserve">– </w:t>
      </w:r>
      <w:r>
        <w:rPr>
          <w:rFonts w:eastAsia="Calibri"/>
          <w:szCs w:val="24"/>
        </w:rPr>
        <w:t>nenugalimos jėgos (</w:t>
      </w:r>
      <w:proofErr w:type="spellStart"/>
      <w:r>
        <w:rPr>
          <w:rFonts w:eastAsia="Calibri"/>
          <w:i/>
          <w:szCs w:val="24"/>
        </w:rPr>
        <w:t>force</w:t>
      </w:r>
      <w:proofErr w:type="spellEnd"/>
      <w:r>
        <w:rPr>
          <w:rFonts w:eastAsia="Calibri"/>
          <w:i/>
          <w:szCs w:val="24"/>
        </w:rPr>
        <w:t xml:space="preserve"> majeure</w:t>
      </w:r>
      <w:r>
        <w:rPr>
          <w:rFonts w:eastAsia="Calibri"/>
          <w:szCs w:val="24"/>
        </w:rPr>
        <w:t xml:space="preserve">), nustatytos ir jas patyrusios šalies įrodytos pagal Lietuvos Respublikos civilinį kodeksą ir Lietuvos Respublikos Vyriausybės 1996 </w:t>
      </w:r>
      <w:proofErr w:type="spellStart"/>
      <w:r>
        <w:rPr>
          <w:rFonts w:eastAsia="Calibri"/>
          <w:szCs w:val="24"/>
        </w:rPr>
        <w:t>m</w:t>
      </w:r>
      <w:proofErr w:type="spellEnd"/>
      <w:r>
        <w:rPr>
          <w:rFonts w:eastAsia="Calibri"/>
          <w:szCs w:val="24"/>
        </w:rPr>
        <w:t xml:space="preserve">. liepos 15 </w:t>
      </w:r>
      <w:proofErr w:type="spellStart"/>
      <w:r>
        <w:rPr>
          <w:rFonts w:eastAsia="Calibri"/>
          <w:szCs w:val="24"/>
        </w:rPr>
        <w:t>d</w:t>
      </w:r>
      <w:proofErr w:type="spellEnd"/>
      <w:r>
        <w:rPr>
          <w:rFonts w:eastAsia="Calibri"/>
          <w:szCs w:val="24"/>
        </w:rPr>
        <w:t xml:space="preserve">. nutarimą </w:t>
      </w:r>
      <w:proofErr w:type="spellStart"/>
      <w:r>
        <w:rPr>
          <w:rFonts w:eastAsia="Calibri"/>
          <w:szCs w:val="24"/>
        </w:rPr>
        <w:t>Nr</w:t>
      </w:r>
      <w:proofErr w:type="spellEnd"/>
      <w:r>
        <w:rPr>
          <w:rFonts w:eastAsia="Calibri"/>
          <w:szCs w:val="24"/>
        </w:rPr>
        <w:t>. 840 „Dėl Atleidimo nuo atsakomybės, esant nenugalimos jėgos (</w:t>
      </w:r>
      <w:proofErr w:type="spellStart"/>
      <w:r>
        <w:rPr>
          <w:rFonts w:eastAsia="Calibri"/>
          <w:i/>
          <w:szCs w:val="24"/>
        </w:rPr>
        <w:t>force</w:t>
      </w:r>
      <w:proofErr w:type="spellEnd"/>
      <w:r>
        <w:rPr>
          <w:rFonts w:eastAsia="Calibri"/>
          <w:i/>
          <w:szCs w:val="24"/>
        </w:rPr>
        <w:t xml:space="preserve"> majeure</w:t>
      </w:r>
      <w:r>
        <w:rPr>
          <w:rFonts w:eastAsia="Calibri"/>
          <w:szCs w:val="24"/>
        </w:rPr>
        <w:t>) aplinkybėms, taisyklių tvirtinimo“, jeigu šalis nedelsdama pranešė kitai Šaliai apie kliūtį bei jos poveikį įsipareigojimų vykdymui. Nenugalima jėga (</w:t>
      </w:r>
      <w:proofErr w:type="spellStart"/>
      <w:r>
        <w:rPr>
          <w:rFonts w:eastAsia="Calibri"/>
          <w:i/>
          <w:szCs w:val="24"/>
        </w:rPr>
        <w:t>force</w:t>
      </w:r>
      <w:proofErr w:type="spellEnd"/>
      <w:r>
        <w:rPr>
          <w:rFonts w:eastAsia="Calibri"/>
          <w:i/>
          <w:szCs w:val="24"/>
        </w:rPr>
        <w:t xml:space="preserve"> majeure)</w:t>
      </w:r>
      <w:r>
        <w:rPr>
          <w:b/>
          <w:bCs/>
          <w:kern w:val="1"/>
          <w:szCs w:val="24"/>
          <w:lang w:eastAsia="ar-SA"/>
        </w:rPr>
        <w:t xml:space="preserve"> –</w:t>
      </w:r>
      <w:r>
        <w:rPr>
          <w:rFonts w:eastAsia="Calibri"/>
          <w:i/>
          <w:szCs w:val="24"/>
        </w:rPr>
        <w:t xml:space="preserve"> </w:t>
      </w:r>
      <w:r>
        <w:rPr>
          <w:rFonts w:eastAsia="Calibri"/>
          <w:szCs w:val="24"/>
        </w:rPr>
        <w:t xml:space="preserve">tai nepaprastos aplinkybės, kurių negalima nei numatyti, nei išvengti. </w:t>
      </w:r>
    </w:p>
    <w:p w:rsidR="00FD2E90" w:rsidRDefault="00FD2E90" w:rsidP="00FD2E90">
      <w:pPr>
        <w:tabs>
          <w:tab w:val="left" w:pos="900"/>
        </w:tabs>
        <w:ind w:firstLine="567"/>
        <w:jc w:val="both"/>
        <w:rPr>
          <w:rFonts w:eastAsia="Calibri"/>
          <w:szCs w:val="24"/>
        </w:rPr>
      </w:pPr>
      <w:r>
        <w:rPr>
          <w:rFonts w:eastAsia="Calibri"/>
          <w:szCs w:val="24"/>
        </w:rPr>
        <w:t>16. Nenugalima jėga (</w:t>
      </w:r>
      <w:proofErr w:type="spellStart"/>
      <w:r>
        <w:rPr>
          <w:rFonts w:eastAsia="Calibri"/>
          <w:i/>
          <w:szCs w:val="24"/>
        </w:rPr>
        <w:t>force</w:t>
      </w:r>
      <w:proofErr w:type="spellEnd"/>
      <w:r>
        <w:rPr>
          <w:rFonts w:eastAsia="Calibri"/>
          <w:i/>
          <w:szCs w:val="24"/>
        </w:rPr>
        <w:t xml:space="preserve"> majeure</w:t>
      </w:r>
      <w:r>
        <w:rPr>
          <w:rFonts w:eastAsia="Calibri"/>
          <w:szCs w:val="24"/>
        </w:rPr>
        <w:t>) nelaikomos šalies veiklai turėjusios įtakos aplinkybės, į kurių galimybę Šalys</w:t>
      </w:r>
      <w:r>
        <w:rPr>
          <w:rFonts w:eastAsia="Calibri"/>
          <w:smallCaps/>
          <w:szCs w:val="24"/>
        </w:rPr>
        <w:t>,</w:t>
      </w:r>
      <w:r>
        <w:rPr>
          <w:rFonts w:eastAsia="Calibri"/>
          <w:szCs w:val="24"/>
        </w:rPr>
        <w:t xml:space="preserve"> sudarydamos Sutartį</w:t>
      </w:r>
      <w:r>
        <w:rPr>
          <w:rFonts w:eastAsia="Calibri"/>
          <w:smallCaps/>
          <w:szCs w:val="24"/>
        </w:rPr>
        <w:t>,</w:t>
      </w:r>
      <w:r>
        <w:rPr>
          <w:rFonts w:eastAsia="Calibri"/>
          <w:szCs w:val="24"/>
        </w:rPr>
        <w:t xml:space="preserve">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w:t>
      </w:r>
      <w:proofErr w:type="spellStart"/>
      <w:r>
        <w:rPr>
          <w:rFonts w:eastAsia="Calibri"/>
          <w:i/>
          <w:szCs w:val="24"/>
        </w:rPr>
        <w:t>force</w:t>
      </w:r>
      <w:proofErr w:type="spellEnd"/>
      <w:r>
        <w:rPr>
          <w:rFonts w:eastAsia="Calibri"/>
          <w:szCs w:val="24"/>
        </w:rPr>
        <w:t xml:space="preserve"> </w:t>
      </w:r>
      <w:r>
        <w:rPr>
          <w:rFonts w:eastAsia="Calibri"/>
          <w:i/>
          <w:szCs w:val="24"/>
        </w:rPr>
        <w:t>majeure</w:t>
      </w:r>
      <w:r>
        <w:rPr>
          <w:rFonts w:eastAsia="Calibri"/>
          <w:szCs w:val="24"/>
        </w:rPr>
        <w:t>) taip pat nelaikoma tai, kad rinkoje nėra reikalingų prievolei vykdyti prekių, Šalis neturi reikiamų finansinių išteklių arba Šalies kontrahentai pažeidžia savo prievoles.</w:t>
      </w:r>
    </w:p>
    <w:p w:rsidR="00FD2E90" w:rsidRDefault="00FD2E90" w:rsidP="00FD2E90">
      <w:pPr>
        <w:tabs>
          <w:tab w:val="left" w:pos="900"/>
        </w:tabs>
        <w:ind w:firstLine="567"/>
        <w:jc w:val="both"/>
        <w:rPr>
          <w:rFonts w:eastAsia="Calibri"/>
          <w:szCs w:val="24"/>
        </w:rPr>
      </w:pPr>
      <w:r>
        <w:rPr>
          <w:rFonts w:eastAsia="Calibri"/>
          <w:szCs w:val="24"/>
        </w:rPr>
        <w:t>17. Sutartis baigiasi kitos šalies reikalavimu, kai ją įvykdyti kitai šaliai neįmanoma dėl nenugalimos jėgos (</w:t>
      </w:r>
      <w:proofErr w:type="spellStart"/>
      <w:r>
        <w:rPr>
          <w:rFonts w:eastAsia="Calibri"/>
          <w:i/>
          <w:szCs w:val="24"/>
        </w:rPr>
        <w:t>force</w:t>
      </w:r>
      <w:proofErr w:type="spellEnd"/>
      <w:r>
        <w:rPr>
          <w:rFonts w:eastAsia="Calibri"/>
          <w:i/>
          <w:szCs w:val="24"/>
        </w:rPr>
        <w:t xml:space="preserve"> majeure) </w:t>
      </w:r>
      <w:r>
        <w:rPr>
          <w:rFonts w:eastAsia="Calibri"/>
          <w:szCs w:val="24"/>
        </w:rPr>
        <w:t>arba vykdymas turi būti atidėtas ilgiau nei 6 (šešis) mėnesius dėl nenugalimos jėgos (</w:t>
      </w:r>
      <w:proofErr w:type="spellStart"/>
      <w:r>
        <w:rPr>
          <w:rFonts w:eastAsia="Calibri"/>
          <w:i/>
          <w:szCs w:val="24"/>
        </w:rPr>
        <w:t>force</w:t>
      </w:r>
      <w:proofErr w:type="spellEnd"/>
      <w:r>
        <w:rPr>
          <w:rFonts w:eastAsia="Calibri"/>
          <w:szCs w:val="24"/>
        </w:rPr>
        <w:t xml:space="preserve"> </w:t>
      </w:r>
      <w:r>
        <w:rPr>
          <w:rFonts w:eastAsia="Calibri"/>
          <w:i/>
          <w:szCs w:val="24"/>
        </w:rPr>
        <w:t>majeure</w:t>
      </w:r>
      <w:r>
        <w:rPr>
          <w:rFonts w:eastAsia="Calibri"/>
          <w:szCs w:val="24"/>
        </w:rPr>
        <w:t>), už kurią šalis neatsako.</w:t>
      </w:r>
    </w:p>
    <w:p w:rsidR="00FD2E90" w:rsidRDefault="00FD2E90" w:rsidP="00FD2E90">
      <w:pPr>
        <w:tabs>
          <w:tab w:val="left" w:pos="900"/>
        </w:tabs>
        <w:ind w:firstLine="567"/>
        <w:jc w:val="both"/>
        <w:rPr>
          <w:rFonts w:eastAsia="Calibri"/>
          <w:szCs w:val="24"/>
        </w:rPr>
      </w:pPr>
      <w:r>
        <w:rPr>
          <w:rFonts w:eastAsia="Calibri"/>
          <w:szCs w:val="24"/>
        </w:rPr>
        <w:t xml:space="preserve">18. </w:t>
      </w:r>
      <w:r>
        <w:rPr>
          <w:kern w:val="1"/>
          <w:szCs w:val="24"/>
          <w:lang w:eastAsia="ar-SA"/>
        </w:rPr>
        <w:t>Esant nenugalimai jėgai</w:t>
      </w:r>
      <w:r>
        <w:rPr>
          <w:bCs/>
          <w:kern w:val="1"/>
          <w:szCs w:val="24"/>
          <w:lang w:eastAsia="ar-SA"/>
        </w:rPr>
        <w:t xml:space="preserve"> (</w:t>
      </w:r>
      <w:proofErr w:type="spellStart"/>
      <w:r>
        <w:rPr>
          <w:bCs/>
          <w:i/>
          <w:iCs/>
          <w:kern w:val="1"/>
          <w:szCs w:val="24"/>
          <w:lang w:eastAsia="ar-SA"/>
        </w:rPr>
        <w:t>force</w:t>
      </w:r>
      <w:proofErr w:type="spellEnd"/>
      <w:r>
        <w:rPr>
          <w:bCs/>
          <w:i/>
          <w:iCs/>
          <w:kern w:val="1"/>
          <w:szCs w:val="24"/>
          <w:lang w:eastAsia="ar-SA"/>
        </w:rPr>
        <w:t xml:space="preserve"> majeure</w:t>
      </w:r>
      <w:r>
        <w:rPr>
          <w:bCs/>
          <w:kern w:val="1"/>
          <w:szCs w:val="24"/>
          <w:lang w:eastAsia="ar-SA"/>
        </w:rPr>
        <w:t xml:space="preserve">) arba kitoms aplinkybėms (pagal Lietuvos Respublikos Vyriausybės 1996 liepos 15 </w:t>
      </w:r>
      <w:proofErr w:type="spellStart"/>
      <w:r>
        <w:rPr>
          <w:bCs/>
          <w:kern w:val="1"/>
          <w:szCs w:val="24"/>
          <w:lang w:eastAsia="ar-SA"/>
        </w:rPr>
        <w:t>d</w:t>
      </w:r>
      <w:proofErr w:type="spellEnd"/>
      <w:r>
        <w:rPr>
          <w:bCs/>
          <w:kern w:val="1"/>
          <w:szCs w:val="24"/>
          <w:lang w:eastAsia="ar-SA"/>
        </w:rPr>
        <w:t xml:space="preserve">. nutarimą </w:t>
      </w:r>
      <w:proofErr w:type="spellStart"/>
      <w:r>
        <w:rPr>
          <w:bCs/>
          <w:kern w:val="1"/>
          <w:szCs w:val="24"/>
          <w:lang w:eastAsia="ar-SA"/>
        </w:rPr>
        <w:t>Nr</w:t>
      </w:r>
      <w:proofErr w:type="spellEnd"/>
      <w:r>
        <w:rPr>
          <w:bCs/>
          <w:kern w:val="1"/>
          <w:szCs w:val="24"/>
          <w:lang w:eastAsia="ar-SA"/>
        </w:rPr>
        <w:t>. 840), kurios nepriklauso nuo Sutarties šalių valios, šalys privalo nedelsdamos, bet ne vėliau kaip per 3 kalendorines dienas apie tai viena kitą informuoti raštu. Jei šalys viena kitos neinformuoja, laikoma, kad tokių aplinkybių nebuvo ir šalis, laiku nepranešusi apie neįveikiamos jėgos aplinkybes, tampa atsakinga už nuostolių, kurių galima buvo išvengti, atlyginimą kitai šaliai.</w:t>
      </w:r>
    </w:p>
    <w:p w:rsidR="00FD2E90" w:rsidRDefault="00FD2E90" w:rsidP="00FD2E90">
      <w:pPr>
        <w:suppressAutoHyphens/>
        <w:spacing w:line="100" w:lineRule="atLeast"/>
        <w:ind w:left="13" w:firstLine="567"/>
        <w:jc w:val="both"/>
        <w:rPr>
          <w:rFonts w:eastAsia="Verdana"/>
          <w:bCs/>
          <w:kern w:val="1"/>
          <w:szCs w:val="24"/>
          <w:lang w:eastAsia="ar-SA"/>
        </w:rPr>
      </w:pPr>
    </w:p>
    <w:p w:rsidR="00FD2E90" w:rsidRDefault="00FD2E90" w:rsidP="00FD2E90">
      <w:pPr>
        <w:suppressAutoHyphens/>
        <w:jc w:val="center"/>
        <w:rPr>
          <w:b/>
          <w:kern w:val="1"/>
          <w:szCs w:val="24"/>
          <w:lang w:eastAsia="ar-SA"/>
        </w:rPr>
      </w:pPr>
      <w:r>
        <w:rPr>
          <w:b/>
          <w:kern w:val="1"/>
          <w:szCs w:val="24"/>
          <w:lang w:eastAsia="ar-SA"/>
        </w:rPr>
        <w:t>VII SKYRIUS</w:t>
      </w:r>
    </w:p>
    <w:p w:rsidR="00FD2E90" w:rsidRDefault="00FD2E90" w:rsidP="00FD2E90">
      <w:pPr>
        <w:suppressAutoHyphens/>
        <w:jc w:val="center"/>
        <w:rPr>
          <w:b/>
          <w:kern w:val="1"/>
          <w:szCs w:val="24"/>
          <w:lang w:eastAsia="ar-SA"/>
        </w:rPr>
      </w:pPr>
      <w:r>
        <w:rPr>
          <w:b/>
          <w:kern w:val="1"/>
          <w:szCs w:val="24"/>
          <w:lang w:eastAsia="ar-SA"/>
        </w:rPr>
        <w:t>SUTARTIES GALIOJIMAS IR VYKDYMAS</w:t>
      </w:r>
    </w:p>
    <w:p w:rsidR="00FD2E90" w:rsidRDefault="00FD2E90" w:rsidP="00FD2E90">
      <w:pPr>
        <w:suppressAutoHyphens/>
        <w:ind w:left="567"/>
        <w:jc w:val="both"/>
        <w:rPr>
          <w:b/>
          <w:kern w:val="1"/>
          <w:szCs w:val="24"/>
          <w:lang w:eastAsia="ar-SA"/>
        </w:rPr>
      </w:pPr>
    </w:p>
    <w:p w:rsidR="00FD2E90" w:rsidRDefault="00FD2E90" w:rsidP="00FD2E90">
      <w:pPr>
        <w:suppressAutoHyphens/>
        <w:ind w:left="17" w:firstLine="567"/>
        <w:jc w:val="both"/>
        <w:rPr>
          <w:kern w:val="1"/>
          <w:szCs w:val="24"/>
          <w:lang w:eastAsia="ar-SA"/>
        </w:rPr>
      </w:pPr>
      <w:r>
        <w:rPr>
          <w:kern w:val="1"/>
          <w:lang w:eastAsia="ar-SA"/>
        </w:rPr>
        <w:t xml:space="preserve">19. Sutartis gali būti pasirašoma, kai yra </w:t>
      </w:r>
      <w:r>
        <w:rPr>
          <w:bCs/>
          <w:kern w:val="1"/>
          <w:lang w:eastAsia="ar-SA"/>
        </w:rPr>
        <w:t>įvykdytos</w:t>
      </w:r>
      <w:r>
        <w:rPr>
          <w:kern w:val="1"/>
          <w:lang w:eastAsia="ar-SA"/>
        </w:rPr>
        <w:t xml:space="preserve"> </w:t>
      </w:r>
      <w:r>
        <w:rPr>
          <w:lang w:eastAsia="ar-SA"/>
        </w:rPr>
        <w:t>Įsakymu patvirtinto Sveikatos centrui priskiriamų sveikatos priežiūros paslaugų teikimo organizavimo tvarkos aprašo</w:t>
      </w:r>
      <w:r>
        <w:rPr>
          <w:kern w:val="1"/>
          <w:lang w:eastAsia="ar-SA"/>
        </w:rPr>
        <w:t xml:space="preserve"> 7 ir 14 punktuose nurodytos sąlygos.</w:t>
      </w:r>
      <w:r>
        <w:t xml:space="preserve"> </w:t>
      </w:r>
    </w:p>
    <w:p w:rsidR="00FD2E90" w:rsidRDefault="00FD2E90" w:rsidP="00FD2E90">
      <w:pPr>
        <w:suppressAutoHyphens/>
        <w:ind w:left="17" w:firstLine="567"/>
        <w:jc w:val="both"/>
        <w:rPr>
          <w:kern w:val="1"/>
          <w:szCs w:val="24"/>
          <w:lang w:eastAsia="ar-SA"/>
        </w:rPr>
      </w:pPr>
      <w:r>
        <w:rPr>
          <w:kern w:val="1"/>
          <w:szCs w:val="24"/>
          <w:lang w:eastAsia="ar-SA"/>
        </w:rPr>
        <w:t xml:space="preserve">20. Sutartis įsigalioja nuo kitos darbo dienos, kai ją pasirašo visos Sutarties šalys, ir galioja penkerius metus nuo Sutarties įsigaliojimo. Sutarties pakeitimai įsigalioja nuo kitos darbo dienos, </w:t>
      </w:r>
      <w:r>
        <w:rPr>
          <w:kern w:val="1"/>
          <w:szCs w:val="24"/>
          <w:lang w:eastAsia="ar-SA"/>
        </w:rPr>
        <w:lastRenderedPageBreak/>
        <w:t>kai Sutarties pakeitimą pasirašo visos Sutarties šalys. Pasirašytos Sutarties (jos pakeitimo) kopija pateikiama savivaldybės merui.</w:t>
      </w:r>
      <w:r>
        <w:t xml:space="preserve"> </w:t>
      </w:r>
    </w:p>
    <w:p w:rsidR="00FD2E90" w:rsidRDefault="00FD2E90" w:rsidP="00FD2E90">
      <w:pPr>
        <w:suppressAutoHyphens/>
        <w:ind w:left="17" w:firstLine="567"/>
        <w:jc w:val="both"/>
        <w:rPr>
          <w:lang w:eastAsia="ar-SA"/>
        </w:rPr>
      </w:pPr>
      <w:r>
        <w:rPr>
          <w:kern w:val="1"/>
          <w:lang w:eastAsia="ar-SA"/>
        </w:rPr>
        <w:t>21. Vienašališkas Sutarties nutraukimas:</w:t>
      </w:r>
    </w:p>
    <w:p w:rsidR="00FD2E90" w:rsidRDefault="00FD2E90" w:rsidP="00FD2E90">
      <w:pPr>
        <w:ind w:left="17" w:firstLine="567"/>
        <w:jc w:val="both"/>
        <w:rPr>
          <w:lang w:eastAsia="ar-SA"/>
        </w:rPr>
      </w:pPr>
      <w:r>
        <w:rPr>
          <w:kern w:val="1"/>
          <w:lang w:eastAsia="ar-SA"/>
        </w:rPr>
        <w:t>21.1. Kita (-</w:t>
      </w:r>
      <w:proofErr w:type="spellStart"/>
      <w:r>
        <w:rPr>
          <w:kern w:val="1"/>
          <w:lang w:eastAsia="ar-SA"/>
        </w:rPr>
        <w:t>os</w:t>
      </w:r>
      <w:proofErr w:type="spellEnd"/>
      <w:r>
        <w:rPr>
          <w:kern w:val="1"/>
          <w:lang w:eastAsia="ar-SA"/>
        </w:rPr>
        <w:t>) Sutarties šalis (-</w:t>
      </w:r>
      <w:proofErr w:type="spellStart"/>
      <w:r>
        <w:rPr>
          <w:kern w:val="1"/>
          <w:lang w:eastAsia="ar-SA"/>
        </w:rPr>
        <w:t>ys</w:t>
      </w:r>
      <w:proofErr w:type="spellEnd"/>
      <w:r>
        <w:rPr>
          <w:kern w:val="1"/>
          <w:lang w:eastAsia="ar-SA"/>
        </w:rPr>
        <w:t>) turi informuoti Koordinuojančiąją įstaigą, jei Sutarties šalis (-</w:t>
      </w:r>
      <w:proofErr w:type="spellStart"/>
      <w:r>
        <w:rPr>
          <w:kern w:val="1"/>
          <w:lang w:eastAsia="ar-SA"/>
        </w:rPr>
        <w:t>ys</w:t>
      </w:r>
      <w:proofErr w:type="spellEnd"/>
      <w:r>
        <w:rPr>
          <w:kern w:val="1"/>
          <w:lang w:eastAsia="ar-SA"/>
        </w:rPr>
        <w:t>) nevykdo Sutarties ar ją netinkamai vykdo. Koordinuojančioji įstaiga, gavusi šią informaciją, Sutarties nevykdančią (-</w:t>
      </w:r>
      <w:proofErr w:type="spellStart"/>
      <w:r>
        <w:rPr>
          <w:kern w:val="1"/>
          <w:lang w:eastAsia="ar-SA"/>
        </w:rPr>
        <w:t>ias</w:t>
      </w:r>
      <w:proofErr w:type="spellEnd"/>
      <w:r>
        <w:rPr>
          <w:kern w:val="1"/>
          <w:lang w:eastAsia="ar-SA"/>
        </w:rPr>
        <w:t>) (netinkamai vykdančią (-</w:t>
      </w:r>
      <w:proofErr w:type="spellStart"/>
      <w:r>
        <w:rPr>
          <w:kern w:val="1"/>
          <w:lang w:eastAsia="ar-SA"/>
        </w:rPr>
        <w:t>ias</w:t>
      </w:r>
      <w:proofErr w:type="spellEnd"/>
      <w:r>
        <w:rPr>
          <w:kern w:val="1"/>
          <w:lang w:eastAsia="ar-SA"/>
        </w:rPr>
        <w:t>) Sutarties šalį (-</w:t>
      </w:r>
      <w:proofErr w:type="spellStart"/>
      <w:r>
        <w:rPr>
          <w:kern w:val="1"/>
          <w:lang w:eastAsia="ar-SA"/>
        </w:rPr>
        <w:t>is</w:t>
      </w:r>
      <w:proofErr w:type="spellEnd"/>
      <w:r>
        <w:rPr>
          <w:kern w:val="1"/>
          <w:lang w:eastAsia="ar-SA"/>
        </w:rPr>
        <w:t>) turi raštu informuoti apie Sutarties nevykdymą (netinkamą vykdymą) ir duoti jai</w:t>
      </w:r>
      <w:r>
        <w:rPr>
          <w:b/>
          <w:bCs/>
          <w:kern w:val="1"/>
          <w:lang w:eastAsia="ar-SA"/>
        </w:rPr>
        <w:t xml:space="preserve"> </w:t>
      </w:r>
      <w:r>
        <w:rPr>
          <w:kern w:val="1"/>
          <w:lang w:eastAsia="ar-SA"/>
        </w:rPr>
        <w:t xml:space="preserve">30 kalendorinių dienų paaiškinimams dėl Sutarties nevykdymo (netinkamo vykdymo) priežasčių pateikti bei Sutarties vykdymo pažeidimams ištaisyti ir Sutarties vykdymui išsaugoti. Jei Sutarties nevykdanti (netinkamai vykdanti) šalis per 30 kalendorinių dienų nepašalina Sutarties nevykdymo (netinkamo vykdymo) priežasčių, Sutarties šalys vienašališkai su Sutarties nevykdančia (netinkamai vykdančia) šalimi gali nutraukti Sutartį. Sutarties nutraukimas su Sutarties nevykdančia (netinkamai vykdančia) šalimi neturi įtakos Sutarties galiojimui kitoms Sutarties šalims, jei likusios Sutarties šalys gali užtikrinti visų privalomų SSC paslaugų teikimą. </w:t>
      </w:r>
      <w:r>
        <w:rPr>
          <w:lang w:eastAsia="ar-SA"/>
        </w:rPr>
        <w:t xml:space="preserve">Šio Sutarties papunkčio atveju Sutarties šalims taip pat taikomos Įsakymu patvirtinto </w:t>
      </w:r>
      <w:r>
        <w:rPr>
          <w:kern w:val="1"/>
          <w:szCs w:val="24"/>
          <w:lang w:eastAsia="ar-SA"/>
        </w:rPr>
        <w:t xml:space="preserve">Sveikatos centrui priskiriamų sveikatos priežiūros paslaugų teikimo organizavimo tvarkos aprašo </w:t>
      </w:r>
      <w:r>
        <w:rPr>
          <w:lang w:eastAsia="ar-SA"/>
        </w:rPr>
        <w:t xml:space="preserve">14 punkto nuostatos dėl </w:t>
      </w:r>
      <w:r>
        <w:rPr>
          <w:color w:val="000000"/>
        </w:rPr>
        <w:t>sutarties keitimo sąlygų</w:t>
      </w:r>
      <w:r>
        <w:rPr>
          <w:lang w:eastAsia="ar-SA"/>
        </w:rPr>
        <w:t>.  A</w:t>
      </w:r>
      <w:r>
        <w:rPr>
          <w:kern w:val="1"/>
          <w:lang w:eastAsia="ar-SA"/>
        </w:rPr>
        <w:t xml:space="preserve">pie su Sutarties šalimi pagal šį Sutarties </w:t>
      </w:r>
      <w:r>
        <w:rPr>
          <w:lang w:eastAsia="ar-SA"/>
        </w:rPr>
        <w:t>pa</w:t>
      </w:r>
      <w:r>
        <w:rPr>
          <w:kern w:val="1"/>
          <w:lang w:eastAsia="ar-SA"/>
        </w:rPr>
        <w:t>punkt</w:t>
      </w:r>
      <w:r>
        <w:rPr>
          <w:lang w:eastAsia="ar-SA"/>
        </w:rPr>
        <w:t>į</w:t>
      </w:r>
      <w:r>
        <w:rPr>
          <w:kern w:val="1"/>
          <w:lang w:eastAsia="ar-SA"/>
        </w:rPr>
        <w:t xml:space="preserve"> vienašališkai nutrauktą Sutartį savivaldybės merą raštu privalo informuoti Koordinuojančioji įstaiga;</w:t>
      </w:r>
    </w:p>
    <w:p w:rsidR="00FD2E90" w:rsidRDefault="00FD2E90" w:rsidP="00FD2E90">
      <w:pPr>
        <w:suppressAutoHyphens/>
        <w:ind w:left="17" w:firstLine="567"/>
        <w:jc w:val="both"/>
        <w:rPr>
          <w:bCs/>
          <w:kern w:val="1"/>
          <w:szCs w:val="24"/>
          <w:lang w:eastAsia="ar-SA"/>
        </w:rPr>
      </w:pPr>
      <w:r>
        <w:rPr>
          <w:lang w:eastAsia="ar-SA"/>
        </w:rPr>
        <w:t>21.2. Sutarties šalis (L</w:t>
      </w:r>
      <w:r>
        <w:t>NSS asmens sveikatos priežiūros įstaiga, kurios savininkas (dalininkas) nėra valstybė ar savivaldybė</w:t>
      </w:r>
      <w:r>
        <w:rPr>
          <w:lang w:eastAsia="ar-SA"/>
        </w:rPr>
        <w:t>), norėdama nebedalyvauti sveikatos centro veikloje, apie vienašalį Sutarties nutraukimą kitoms Sutartiems šalims ir Koordinuojančiai įstaigai privalo pranešti ne vėliau kaip prieš 90  kalendorinių dienų</w:t>
      </w:r>
      <w:r>
        <w:rPr>
          <w:kern w:val="1"/>
          <w:lang w:eastAsia="ar-SA"/>
        </w:rPr>
        <w:t>.</w:t>
      </w:r>
      <w:r>
        <w:rPr>
          <w:lang w:eastAsia="ar-SA"/>
        </w:rPr>
        <w:t xml:space="preserve"> </w:t>
      </w:r>
    </w:p>
    <w:p w:rsidR="00FD2E90" w:rsidRDefault="00FD2E90" w:rsidP="00FD2E90">
      <w:pPr>
        <w:suppressAutoHyphens/>
        <w:ind w:left="17" w:firstLine="567"/>
        <w:jc w:val="both"/>
        <w:rPr>
          <w:kern w:val="1"/>
          <w:szCs w:val="24"/>
          <w:lang w:eastAsia="ar-SA"/>
        </w:rPr>
      </w:pPr>
      <w:r>
        <w:rPr>
          <w:kern w:val="1"/>
          <w:szCs w:val="24"/>
          <w:lang w:eastAsia="ar-SA"/>
        </w:rPr>
        <w:t>22.</w:t>
      </w:r>
      <w:r>
        <w:rPr>
          <w:b/>
          <w:bCs/>
          <w:kern w:val="1"/>
          <w:lang w:eastAsia="ar-SA"/>
        </w:rPr>
        <w:t xml:space="preserve"> </w:t>
      </w:r>
      <w:r>
        <w:rPr>
          <w:kern w:val="1"/>
          <w:lang w:eastAsia="ar-SA"/>
        </w:rPr>
        <w:t>Sutarties keitimas vykdomas laikantis Sveikatos centrui priskiriamų sveikatos priežiūros paslaugų teikimo organizavimo tvarkos aprašo 14 punkte nustatytų sąlygų.</w:t>
      </w:r>
      <w:r>
        <w:t xml:space="preserve"> </w:t>
      </w:r>
    </w:p>
    <w:p w:rsidR="00FD2E90" w:rsidRDefault="00FD2E90" w:rsidP="00FD2E90">
      <w:pPr>
        <w:suppressAutoHyphens/>
        <w:ind w:left="17" w:firstLine="567"/>
        <w:jc w:val="both"/>
        <w:rPr>
          <w:kern w:val="1"/>
          <w:szCs w:val="24"/>
          <w:lang w:eastAsia="ar-SA"/>
        </w:rPr>
      </w:pPr>
      <w:r>
        <w:rPr>
          <w:bCs/>
          <w:kern w:val="1"/>
          <w:szCs w:val="24"/>
          <w:lang w:eastAsia="ar-SA"/>
        </w:rPr>
        <w:t xml:space="preserve">23. </w:t>
      </w:r>
      <w:r>
        <w:rPr>
          <w:kern w:val="1"/>
          <w:szCs w:val="24"/>
          <w:lang w:eastAsia="ar-SA"/>
        </w:rPr>
        <w:t>Pakeitus Sutartį, p</w:t>
      </w:r>
      <w:r>
        <w:rPr>
          <w:bCs/>
          <w:kern w:val="1"/>
          <w:szCs w:val="24"/>
          <w:lang w:eastAsia="ar-SA"/>
        </w:rPr>
        <w:t>asirašytos Sutarties kopija pateikiama savivaldybės merui.</w:t>
      </w:r>
    </w:p>
    <w:p w:rsidR="00FD2E90" w:rsidRDefault="00FD2E90" w:rsidP="00FD2E90">
      <w:pPr>
        <w:suppressAutoHyphens/>
        <w:ind w:left="15" w:firstLine="567"/>
        <w:jc w:val="both"/>
        <w:rPr>
          <w:kern w:val="1"/>
          <w:szCs w:val="24"/>
          <w:lang w:eastAsia="ar-SA"/>
        </w:rPr>
      </w:pPr>
      <w:r>
        <w:rPr>
          <w:bCs/>
          <w:kern w:val="1"/>
          <w:szCs w:val="24"/>
          <w:lang w:eastAsia="ar-SA"/>
        </w:rPr>
        <w:t xml:space="preserve">24. Sutartis savaime netenka galios po 90 (devyniasdešimt) kalendorinių dienų nuo to momento, kai Sutarties šalys bendrai nebegali užtikrinti visų privalomų SSC paslaugų teikimo ir per 90 (devyniasdešimt) kalendorinių dienų Įsakymo patvirtinto aprašo nustatyta tvarka prie Sutarties vykdymo neprisijungė trūkstamas SSC paslaugas galinti teikti šalis. </w:t>
      </w:r>
    </w:p>
    <w:p w:rsidR="00FD2E90" w:rsidRDefault="00FD2E90" w:rsidP="00FD2E90">
      <w:pPr>
        <w:suppressAutoHyphens/>
        <w:ind w:left="15" w:firstLine="567"/>
        <w:jc w:val="both"/>
        <w:rPr>
          <w:bCs/>
          <w:kern w:val="1"/>
          <w:szCs w:val="24"/>
          <w:lang w:eastAsia="ar-SA"/>
        </w:rPr>
      </w:pPr>
      <w:r>
        <w:rPr>
          <w:kern w:val="1"/>
          <w:szCs w:val="24"/>
          <w:lang w:eastAsia="ar-SA"/>
        </w:rPr>
        <w:t>25</w:t>
      </w:r>
      <w:r>
        <w:rPr>
          <w:bCs/>
          <w:kern w:val="1"/>
          <w:szCs w:val="24"/>
          <w:lang w:eastAsia="ar-SA"/>
        </w:rPr>
        <w:t>. Sutarties galiojimo pasibaigimas neatleidžia šalių, nesilaikiusių, nevykdžiusių šios Sutarties sąlygų ar netinkamai jas vykdžiusių arba trukdžiusių kitai šaliai vykdyti savo įsipareigojimus pagal šią Sutartį, nuo susidariusių nuostolių kitai Sutarties šaliai atlyginimo.</w:t>
      </w:r>
    </w:p>
    <w:p w:rsidR="00FD2E90" w:rsidRDefault="00FD2E90" w:rsidP="00FD2E90">
      <w:pPr>
        <w:suppressAutoHyphens/>
        <w:ind w:left="15" w:firstLine="567"/>
        <w:jc w:val="both"/>
        <w:rPr>
          <w:bCs/>
          <w:kern w:val="1"/>
          <w:szCs w:val="24"/>
          <w:lang w:eastAsia="ar-SA"/>
        </w:rPr>
      </w:pPr>
    </w:p>
    <w:p w:rsidR="00FD2E90" w:rsidRDefault="00FD2E90" w:rsidP="00FD2E90">
      <w:pPr>
        <w:suppressAutoHyphens/>
        <w:ind w:left="15" w:hanging="15"/>
        <w:jc w:val="center"/>
        <w:rPr>
          <w:b/>
          <w:bCs/>
          <w:kern w:val="1"/>
          <w:szCs w:val="24"/>
          <w:lang w:eastAsia="ar-SA"/>
        </w:rPr>
      </w:pPr>
      <w:r>
        <w:rPr>
          <w:b/>
          <w:bCs/>
          <w:kern w:val="1"/>
          <w:szCs w:val="24"/>
          <w:lang w:eastAsia="ar-SA"/>
        </w:rPr>
        <w:t>VIII SKYRIUS</w:t>
      </w:r>
    </w:p>
    <w:p w:rsidR="00FD2E90" w:rsidRDefault="00FD2E90" w:rsidP="00FD2E90">
      <w:pPr>
        <w:suppressAutoHyphens/>
        <w:ind w:left="15" w:hanging="15"/>
        <w:jc w:val="center"/>
        <w:rPr>
          <w:b/>
          <w:bCs/>
          <w:kern w:val="1"/>
          <w:szCs w:val="24"/>
          <w:lang w:eastAsia="ar-SA"/>
        </w:rPr>
      </w:pPr>
      <w:r>
        <w:rPr>
          <w:b/>
          <w:bCs/>
          <w:kern w:val="1"/>
          <w:szCs w:val="24"/>
          <w:lang w:eastAsia="ar-SA"/>
        </w:rPr>
        <w:t>KITOS NUOSTATOS</w:t>
      </w:r>
    </w:p>
    <w:p w:rsidR="00FD2E90" w:rsidRDefault="00FD2E90" w:rsidP="00FD2E90">
      <w:pPr>
        <w:suppressAutoHyphens/>
        <w:ind w:left="15" w:hanging="15"/>
        <w:jc w:val="center"/>
        <w:rPr>
          <w:b/>
          <w:bCs/>
          <w:kern w:val="1"/>
          <w:szCs w:val="24"/>
          <w:lang w:eastAsia="ar-SA"/>
        </w:rPr>
      </w:pPr>
    </w:p>
    <w:p w:rsidR="00FD2E90" w:rsidRDefault="00FD2E90" w:rsidP="00FD2E90">
      <w:pPr>
        <w:suppressAutoHyphens/>
        <w:ind w:left="15" w:firstLine="567"/>
        <w:jc w:val="both"/>
        <w:rPr>
          <w:kern w:val="1"/>
          <w:szCs w:val="24"/>
          <w:lang w:eastAsia="ar-SA"/>
        </w:rPr>
      </w:pPr>
      <w:r>
        <w:rPr>
          <w:kern w:val="1"/>
          <w:szCs w:val="24"/>
          <w:lang w:eastAsia="ar-SA"/>
        </w:rPr>
        <w:t>26. Sutartis sudaryta vadovaujantis Lietuvos Respublikos teisės aktais. Sutartis ir atskiros jos nuostatos turi būti aiškinamos vadovaujantis Lietuvos Respublikos teisės aktais.</w:t>
      </w:r>
    </w:p>
    <w:p w:rsidR="00FD2E90" w:rsidRDefault="00FD2E90" w:rsidP="00FD2E90">
      <w:pPr>
        <w:tabs>
          <w:tab w:val="left" w:pos="720"/>
        </w:tabs>
        <w:suppressAutoHyphens/>
        <w:spacing w:line="100" w:lineRule="atLeast"/>
        <w:ind w:firstLine="567"/>
        <w:jc w:val="both"/>
        <w:rPr>
          <w:kern w:val="1"/>
          <w:szCs w:val="24"/>
          <w:lang w:eastAsia="ar-SA"/>
        </w:rPr>
      </w:pPr>
      <w:r>
        <w:rPr>
          <w:color w:val="000000"/>
          <w:kern w:val="1"/>
          <w:szCs w:val="24"/>
          <w:lang w:eastAsia="ar-SA"/>
        </w:rPr>
        <w:t xml:space="preserve">27. Pasikeitus šalių </w:t>
      </w:r>
      <w:r>
        <w:rPr>
          <w:kern w:val="1"/>
          <w:szCs w:val="24"/>
          <w:lang w:eastAsia="ar-SA"/>
        </w:rPr>
        <w:t>rekvizitams ir (ar) kitiems duomenims,</w:t>
      </w:r>
      <w:r>
        <w:rPr>
          <w:color w:val="000000"/>
          <w:kern w:val="1"/>
          <w:szCs w:val="24"/>
          <w:lang w:eastAsia="ar-SA"/>
        </w:rPr>
        <w:t xml:space="preserve"> šalys privalo per 3 (tris) kalendorines dienas </w:t>
      </w:r>
      <w:r>
        <w:rPr>
          <w:kern w:val="1"/>
          <w:szCs w:val="24"/>
          <w:lang w:eastAsia="ar-SA"/>
        </w:rPr>
        <w:t xml:space="preserve">nuo jų pasikeitimo momento apie tai pranešti raštu viena kitai. </w:t>
      </w:r>
    </w:p>
    <w:p w:rsidR="00FD2E90" w:rsidRDefault="00FD2E90" w:rsidP="00FD2E90">
      <w:pPr>
        <w:suppressAutoHyphens/>
        <w:snapToGrid w:val="0"/>
        <w:ind w:left="-15" w:firstLine="567"/>
        <w:jc w:val="both"/>
        <w:rPr>
          <w:rFonts w:eastAsia="Arial"/>
          <w:color w:val="000000"/>
          <w:szCs w:val="24"/>
          <w:lang w:eastAsia="ar-SA"/>
        </w:rPr>
      </w:pPr>
      <w:r>
        <w:rPr>
          <w:rFonts w:eastAsia="Arial"/>
          <w:color w:val="000000"/>
          <w:szCs w:val="24"/>
          <w:lang w:eastAsia="ar-SA"/>
        </w:rPr>
        <w:t>28. Sutartyje neaptartus klausimus reglamentuoja Lietuvos Respublikos civilinio kodekso nuostatos.</w:t>
      </w:r>
    </w:p>
    <w:p w:rsidR="00FD2E90" w:rsidRDefault="00FD2E90" w:rsidP="00FD2E90">
      <w:pPr>
        <w:suppressAutoHyphens/>
        <w:snapToGrid w:val="0"/>
        <w:ind w:left="-15" w:firstLine="567"/>
        <w:jc w:val="both"/>
        <w:rPr>
          <w:kern w:val="1"/>
          <w:szCs w:val="24"/>
          <w:lang w:eastAsia="ar-SA"/>
        </w:rPr>
      </w:pPr>
      <w:r>
        <w:rPr>
          <w:kern w:val="1"/>
          <w:szCs w:val="24"/>
          <w:lang w:eastAsia="ar-SA"/>
        </w:rPr>
        <w:t xml:space="preserve">29. Visi ginčai, kilę iš šios Sutarties, sprendžiami derybų keliu. Šalims nesusitarus geruoju, ginčas gali būti perduotas nagrinėti teismui Lietuvos Respublikos įstatymų nustatyta tvarka. </w:t>
      </w:r>
    </w:p>
    <w:p w:rsidR="00FD2E90" w:rsidRDefault="00FD2E90" w:rsidP="00FD2E90">
      <w:pPr>
        <w:suppressAutoHyphens/>
        <w:snapToGrid w:val="0"/>
        <w:ind w:left="-15" w:firstLine="567"/>
        <w:jc w:val="both"/>
        <w:rPr>
          <w:kern w:val="1"/>
          <w:szCs w:val="24"/>
          <w:lang w:eastAsia="ar-SA"/>
        </w:rPr>
      </w:pPr>
      <w:r>
        <w:rPr>
          <w:kern w:val="1"/>
          <w:szCs w:val="24"/>
          <w:lang w:eastAsia="ar-SA"/>
        </w:rPr>
        <w:t xml:space="preserve">30. Sutartis sudaryta lietuvių kalba, egzemplioriais, turinčiais vienodą juridinę galią, po vieną kiekvienai Sutarties šaliai. </w:t>
      </w:r>
    </w:p>
    <w:tbl>
      <w:tblPr>
        <w:tblW w:w="0" w:type="auto"/>
        <w:tblLook w:val="04A0" w:firstRow="1" w:lastRow="0" w:firstColumn="1" w:lastColumn="0" w:noHBand="0" w:noVBand="1"/>
      </w:tblPr>
      <w:tblGrid>
        <w:gridCol w:w="4726"/>
        <w:gridCol w:w="4912"/>
      </w:tblGrid>
      <w:tr w:rsidR="00D00345" w:rsidTr="001A60F4">
        <w:tc>
          <w:tcPr>
            <w:tcW w:w="4726" w:type="dxa"/>
            <w:shd w:val="clear" w:color="auto" w:fill="auto"/>
          </w:tcPr>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5404CE" w:rsidRDefault="005404CE" w:rsidP="001A60F4">
            <w:pPr>
              <w:suppressAutoHyphens/>
              <w:spacing w:line="100" w:lineRule="atLeast"/>
              <w:jc w:val="both"/>
              <w:rPr>
                <w:rFonts w:eastAsia="Verdana"/>
                <w:color w:val="000000"/>
                <w:kern w:val="1"/>
                <w:szCs w:val="24"/>
                <w:lang w:eastAsia="ar-SA"/>
              </w:rPr>
            </w:pPr>
          </w:p>
          <w:p w:rsidR="005404CE" w:rsidRDefault="005404CE"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461513" w:rsidRPr="00461513" w:rsidRDefault="00461513" w:rsidP="00D00345">
            <w:pPr>
              <w:suppressAutoHyphens/>
              <w:spacing w:line="100" w:lineRule="atLeast"/>
              <w:jc w:val="both"/>
              <w:rPr>
                <w:rFonts w:eastAsia="Verdana"/>
                <w:b/>
                <w:color w:val="000000"/>
                <w:kern w:val="1"/>
                <w:szCs w:val="24"/>
                <w:lang w:eastAsia="ar-SA"/>
              </w:rPr>
            </w:pPr>
            <w:r w:rsidRPr="00461513">
              <w:rPr>
                <w:rFonts w:eastAsia="Verdana"/>
                <w:b/>
                <w:color w:val="000000"/>
                <w:kern w:val="1"/>
                <w:szCs w:val="24"/>
                <w:lang w:eastAsia="ar-SA"/>
              </w:rPr>
              <w:lastRenderedPageBreak/>
              <w:t>BĮ Plungės rajono savivaldybės</w:t>
            </w:r>
          </w:p>
          <w:p w:rsidR="00461513" w:rsidRPr="00461513" w:rsidRDefault="00461513" w:rsidP="00D00345">
            <w:pPr>
              <w:suppressAutoHyphens/>
              <w:spacing w:line="100" w:lineRule="atLeast"/>
              <w:jc w:val="both"/>
              <w:rPr>
                <w:rFonts w:eastAsia="Verdana"/>
                <w:b/>
                <w:color w:val="000000"/>
                <w:kern w:val="1"/>
                <w:szCs w:val="24"/>
                <w:lang w:eastAsia="ar-SA"/>
              </w:rPr>
            </w:pPr>
            <w:r w:rsidRPr="00461513">
              <w:rPr>
                <w:rFonts w:eastAsia="Verdana"/>
                <w:b/>
                <w:color w:val="000000"/>
                <w:kern w:val="1"/>
                <w:szCs w:val="24"/>
                <w:lang w:eastAsia="ar-SA"/>
              </w:rPr>
              <w:t>Visuomenės sveikatos biuras (VSB)</w:t>
            </w:r>
          </w:p>
          <w:p w:rsidR="00D00345" w:rsidRDefault="00461513" w:rsidP="00D00345">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Kodas</w:t>
            </w:r>
            <w:r w:rsidR="006471D0">
              <w:rPr>
                <w:rFonts w:eastAsia="Verdana"/>
                <w:color w:val="000000"/>
                <w:kern w:val="1"/>
                <w:szCs w:val="24"/>
                <w:lang w:eastAsia="ar-SA"/>
              </w:rPr>
              <w:t xml:space="preserve"> </w:t>
            </w:r>
            <w:r w:rsidR="006471D0" w:rsidRPr="006471D0">
              <w:rPr>
                <w:szCs w:val="24"/>
                <w:shd w:val="clear" w:color="auto" w:fill="FFFFFF"/>
              </w:rPr>
              <w:t>302415311</w:t>
            </w: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461513" w:rsidP="00461513">
            <w:pPr>
              <w:suppressAutoHyphens/>
              <w:spacing w:line="100" w:lineRule="atLeast"/>
              <w:jc w:val="both"/>
              <w:rPr>
                <w:kern w:val="1"/>
                <w:szCs w:val="24"/>
                <w:lang w:eastAsia="ar-SA"/>
              </w:rPr>
            </w:pPr>
            <w:proofErr w:type="spellStart"/>
            <w:r w:rsidRPr="0012772E">
              <w:rPr>
                <w:b/>
                <w:bCs/>
                <w:kern w:val="1"/>
                <w:szCs w:val="24"/>
                <w:lang w:eastAsia="ar-SA"/>
              </w:rPr>
              <w:t>VšĮ</w:t>
            </w:r>
            <w:proofErr w:type="spellEnd"/>
            <w:r w:rsidRPr="0012772E">
              <w:rPr>
                <w:b/>
                <w:bCs/>
                <w:kern w:val="1"/>
                <w:szCs w:val="24"/>
                <w:lang w:eastAsia="ar-SA"/>
              </w:rPr>
              <w:t xml:space="preserve"> Plungės ligoninė</w:t>
            </w:r>
            <w:r>
              <w:rPr>
                <w:b/>
                <w:bCs/>
                <w:kern w:val="1"/>
                <w:szCs w:val="24"/>
                <w:lang w:eastAsia="ar-SA"/>
              </w:rPr>
              <w:t xml:space="preserve"> </w:t>
            </w:r>
            <w:r>
              <w:rPr>
                <w:kern w:val="1"/>
                <w:szCs w:val="24"/>
                <w:lang w:eastAsia="ar-SA"/>
              </w:rPr>
              <w:t>(</w:t>
            </w:r>
            <w:r w:rsidRPr="0012772E">
              <w:rPr>
                <w:b/>
                <w:kern w:val="1"/>
                <w:szCs w:val="24"/>
                <w:lang w:eastAsia="ar-SA"/>
              </w:rPr>
              <w:t>ASPĮ</w:t>
            </w:r>
            <w:r w:rsidRPr="0012772E">
              <w:rPr>
                <w:b/>
                <w:kern w:val="1"/>
                <w:szCs w:val="24"/>
                <w:vertAlign w:val="subscript"/>
                <w:lang w:eastAsia="ar-SA"/>
              </w:rPr>
              <w:t>1</w:t>
            </w:r>
            <w:r>
              <w:rPr>
                <w:kern w:val="1"/>
                <w:szCs w:val="24"/>
                <w:lang w:eastAsia="ar-SA"/>
              </w:rPr>
              <w:t>)</w:t>
            </w:r>
          </w:p>
          <w:p w:rsidR="00461513" w:rsidRDefault="00461513" w:rsidP="00461513">
            <w:pPr>
              <w:suppressAutoHyphens/>
              <w:spacing w:line="100" w:lineRule="atLeast"/>
              <w:jc w:val="both"/>
              <w:rPr>
                <w:kern w:val="1"/>
                <w:szCs w:val="24"/>
                <w:lang w:eastAsia="ar-SA"/>
              </w:rPr>
            </w:pPr>
            <w:r>
              <w:rPr>
                <w:kern w:val="1"/>
                <w:szCs w:val="24"/>
                <w:lang w:eastAsia="ar-SA"/>
              </w:rPr>
              <w:t>Kodas</w:t>
            </w:r>
            <w:r w:rsidR="006471D0">
              <w:rPr>
                <w:kern w:val="1"/>
                <w:szCs w:val="24"/>
                <w:lang w:eastAsia="ar-SA"/>
              </w:rPr>
              <w:t xml:space="preserve"> 191135578</w:t>
            </w:r>
          </w:p>
          <w:p w:rsidR="0027317C" w:rsidRDefault="0027317C" w:rsidP="0027317C">
            <w:pPr>
              <w:suppressAutoHyphens/>
              <w:spacing w:line="100" w:lineRule="atLeast"/>
              <w:jc w:val="both"/>
              <w:rPr>
                <w:rFonts w:eastAsia="Verdana"/>
                <w:color w:val="000000"/>
                <w:kern w:val="1"/>
                <w:szCs w:val="24"/>
                <w:lang w:eastAsia="ar-SA"/>
              </w:rPr>
            </w:pPr>
            <w:r>
              <w:rPr>
                <w:kern w:val="1"/>
                <w:szCs w:val="24"/>
                <w:lang w:eastAsia="ar-SA"/>
              </w:rPr>
              <w:t>(</w:t>
            </w:r>
            <w:r w:rsidRPr="0012772E">
              <w:rPr>
                <w:b/>
                <w:kern w:val="1"/>
                <w:szCs w:val="24"/>
                <w:lang w:eastAsia="ar-SA"/>
              </w:rPr>
              <w:t>ASPĮ</w:t>
            </w:r>
            <w:r>
              <w:rPr>
                <w:b/>
                <w:kern w:val="1"/>
                <w:szCs w:val="24"/>
                <w:vertAlign w:val="subscript"/>
                <w:lang w:eastAsia="ar-SA"/>
              </w:rPr>
              <w:t>1</w:t>
            </w:r>
            <w:r>
              <w:rPr>
                <w:rFonts w:eastAsia="Verdana"/>
                <w:color w:val="000000"/>
                <w:kern w:val="1"/>
                <w:szCs w:val="24"/>
                <w:lang w:eastAsia="ar-SA"/>
              </w:rPr>
              <w:t xml:space="preserve"> pavadinimas, įmonės kodas)</w:t>
            </w:r>
          </w:p>
          <w:p w:rsidR="0027317C" w:rsidRDefault="0027317C" w:rsidP="00461513">
            <w:pPr>
              <w:suppressAutoHyphens/>
              <w:spacing w:line="100" w:lineRule="atLeast"/>
              <w:jc w:val="both"/>
              <w:rPr>
                <w:rFonts w:eastAsia="Verdana"/>
                <w:color w:val="000000"/>
                <w:kern w:val="1"/>
                <w:szCs w:val="24"/>
                <w:lang w:eastAsia="ar-SA"/>
              </w:rPr>
            </w:pPr>
          </w:p>
        </w:tc>
        <w:tc>
          <w:tcPr>
            <w:tcW w:w="4912" w:type="dxa"/>
            <w:shd w:val="clear" w:color="auto" w:fill="auto"/>
          </w:tcPr>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D00345" w:rsidRDefault="00D00345" w:rsidP="001A60F4">
            <w:pPr>
              <w:suppressAutoHyphens/>
              <w:spacing w:line="100" w:lineRule="atLeast"/>
              <w:jc w:val="both"/>
              <w:rPr>
                <w:rFonts w:eastAsia="Verdana"/>
                <w:color w:val="000000"/>
                <w:kern w:val="1"/>
                <w:szCs w:val="24"/>
                <w:lang w:eastAsia="ar-SA"/>
              </w:rPr>
            </w:pPr>
          </w:p>
          <w:p w:rsidR="005404CE" w:rsidRDefault="005404CE" w:rsidP="001A60F4">
            <w:pPr>
              <w:suppressAutoHyphens/>
              <w:spacing w:line="100" w:lineRule="atLeast"/>
              <w:jc w:val="both"/>
              <w:rPr>
                <w:rFonts w:eastAsia="Verdana"/>
                <w:color w:val="000000"/>
                <w:kern w:val="1"/>
                <w:szCs w:val="24"/>
                <w:lang w:eastAsia="ar-SA"/>
              </w:rPr>
            </w:pPr>
          </w:p>
          <w:p w:rsidR="005404CE" w:rsidRDefault="005404CE" w:rsidP="001A60F4">
            <w:pPr>
              <w:suppressAutoHyphens/>
              <w:spacing w:line="100" w:lineRule="atLeast"/>
              <w:jc w:val="both"/>
              <w:rPr>
                <w:rFonts w:eastAsia="Verdana"/>
                <w:color w:val="000000"/>
                <w:kern w:val="1"/>
                <w:szCs w:val="24"/>
                <w:lang w:eastAsia="ar-SA"/>
              </w:rPr>
            </w:pPr>
          </w:p>
          <w:p w:rsidR="00D00345" w:rsidRDefault="00286277"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lastRenderedPageBreak/>
              <w:t>Daiva Zablockienė</w:t>
            </w:r>
          </w:p>
          <w:p w:rsidR="00D00345" w:rsidRDefault="00D00345"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(VSB vadovo (ar kito įgalioto asmens, vardas pavardė, parašas)</w:t>
            </w:r>
          </w:p>
          <w:p w:rsidR="00D00345" w:rsidRDefault="00D00345" w:rsidP="001A60F4">
            <w:pPr>
              <w:suppressAutoHyphens/>
              <w:spacing w:line="100" w:lineRule="atLeast"/>
              <w:jc w:val="both"/>
              <w:rPr>
                <w:rFonts w:eastAsia="Verdana"/>
                <w:color w:val="000000"/>
                <w:kern w:val="1"/>
                <w:szCs w:val="24"/>
                <w:lang w:eastAsia="ar-SA"/>
              </w:rPr>
            </w:pPr>
          </w:p>
          <w:p w:rsidR="006471D0" w:rsidRDefault="006471D0" w:rsidP="001A60F4">
            <w:pPr>
              <w:suppressAutoHyphens/>
              <w:spacing w:line="100" w:lineRule="atLeast"/>
              <w:jc w:val="both"/>
              <w:rPr>
                <w:rFonts w:eastAsia="Verdana"/>
                <w:color w:val="000000"/>
                <w:kern w:val="1"/>
                <w:szCs w:val="24"/>
                <w:lang w:eastAsia="ar-SA"/>
              </w:rPr>
            </w:pPr>
          </w:p>
          <w:p w:rsidR="006471D0" w:rsidRDefault="006471D0" w:rsidP="001A60F4">
            <w:pPr>
              <w:suppressAutoHyphens/>
              <w:spacing w:line="100" w:lineRule="atLeast"/>
              <w:jc w:val="both"/>
              <w:rPr>
                <w:rFonts w:eastAsia="Verdana"/>
                <w:color w:val="000000"/>
                <w:kern w:val="1"/>
                <w:szCs w:val="24"/>
                <w:lang w:eastAsia="ar-SA"/>
              </w:rPr>
            </w:pPr>
          </w:p>
          <w:p w:rsidR="00F3692D" w:rsidRDefault="00F3692D" w:rsidP="006471D0">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Remigijus Mažeika</w:t>
            </w:r>
          </w:p>
          <w:p w:rsidR="006471D0" w:rsidRDefault="006471D0" w:rsidP="006471D0">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006823B1" w:rsidRPr="0012772E">
              <w:rPr>
                <w:b/>
                <w:kern w:val="1"/>
                <w:szCs w:val="24"/>
                <w:lang w:eastAsia="ar-SA"/>
              </w:rPr>
              <w:t>ASPĮ</w:t>
            </w:r>
            <w:r w:rsidR="006823B1">
              <w:rPr>
                <w:b/>
                <w:kern w:val="1"/>
                <w:szCs w:val="24"/>
                <w:vertAlign w:val="subscript"/>
                <w:lang w:eastAsia="ar-SA"/>
              </w:rPr>
              <w:t>1</w:t>
            </w:r>
            <w:r>
              <w:rPr>
                <w:rFonts w:eastAsia="Verdana"/>
                <w:color w:val="000000"/>
                <w:kern w:val="1"/>
                <w:szCs w:val="24"/>
                <w:lang w:eastAsia="ar-SA"/>
              </w:rPr>
              <w:t xml:space="preserve"> vadovo (ar kito įgalioto asmens, vardas pavardė, parašas)</w:t>
            </w:r>
          </w:p>
          <w:p w:rsidR="006471D0" w:rsidRDefault="006471D0" w:rsidP="001A60F4">
            <w:pPr>
              <w:suppressAutoHyphens/>
              <w:spacing w:line="100" w:lineRule="atLeast"/>
              <w:jc w:val="both"/>
              <w:rPr>
                <w:rFonts w:eastAsia="Verdana"/>
                <w:color w:val="000000"/>
                <w:kern w:val="1"/>
                <w:szCs w:val="24"/>
                <w:lang w:eastAsia="ar-SA"/>
              </w:rPr>
            </w:pPr>
          </w:p>
        </w:tc>
      </w:tr>
      <w:tr w:rsidR="00D00345" w:rsidTr="001A60F4">
        <w:tc>
          <w:tcPr>
            <w:tcW w:w="4726" w:type="dxa"/>
            <w:shd w:val="clear" w:color="auto" w:fill="auto"/>
          </w:tcPr>
          <w:p w:rsidR="00D00345" w:rsidRDefault="00D00345" w:rsidP="0027317C">
            <w:pPr>
              <w:suppressAutoHyphens/>
              <w:spacing w:line="100" w:lineRule="atLeast"/>
              <w:jc w:val="both"/>
              <w:rPr>
                <w:rFonts w:eastAsia="Verdana"/>
                <w:b/>
                <w:bCs/>
                <w:color w:val="000000"/>
                <w:kern w:val="1"/>
                <w:szCs w:val="24"/>
                <w:lang w:eastAsia="ar-SA"/>
              </w:rPr>
            </w:pPr>
          </w:p>
        </w:tc>
        <w:tc>
          <w:tcPr>
            <w:tcW w:w="4912" w:type="dxa"/>
            <w:shd w:val="clear" w:color="auto" w:fill="auto"/>
          </w:tcPr>
          <w:p w:rsidR="00D00345" w:rsidRDefault="00D00345" w:rsidP="001A60F4">
            <w:pPr>
              <w:suppressAutoHyphens/>
              <w:spacing w:line="100" w:lineRule="atLeast"/>
              <w:jc w:val="both"/>
              <w:rPr>
                <w:rFonts w:eastAsia="Verdana"/>
                <w:b/>
                <w:bCs/>
                <w:color w:val="000000"/>
                <w:kern w:val="1"/>
                <w:szCs w:val="24"/>
                <w:lang w:eastAsia="ar-SA"/>
              </w:rPr>
            </w:pPr>
          </w:p>
        </w:tc>
      </w:tr>
      <w:tr w:rsidR="00D00345" w:rsidTr="001A60F4">
        <w:tc>
          <w:tcPr>
            <w:tcW w:w="4726" w:type="dxa"/>
            <w:shd w:val="clear" w:color="auto" w:fill="auto"/>
          </w:tcPr>
          <w:p w:rsidR="006471D0" w:rsidRDefault="006471D0" w:rsidP="001A60F4">
            <w:pPr>
              <w:suppressAutoHyphens/>
              <w:spacing w:line="100" w:lineRule="atLeast"/>
              <w:jc w:val="both"/>
              <w:rPr>
                <w:rFonts w:eastAsia="Verdana"/>
                <w:color w:val="000000"/>
                <w:kern w:val="1"/>
                <w:szCs w:val="24"/>
                <w:lang w:eastAsia="ar-SA"/>
              </w:rPr>
            </w:pPr>
          </w:p>
          <w:p w:rsidR="0027317C" w:rsidRDefault="0027317C" w:rsidP="001A60F4">
            <w:pPr>
              <w:suppressAutoHyphens/>
              <w:spacing w:line="100" w:lineRule="atLeast"/>
              <w:jc w:val="both"/>
              <w:rPr>
                <w:rFonts w:eastAsia="Verdana"/>
                <w:color w:val="000000"/>
                <w:kern w:val="1"/>
                <w:szCs w:val="24"/>
                <w:lang w:eastAsia="ar-SA"/>
              </w:rPr>
            </w:pPr>
          </w:p>
          <w:p w:rsidR="0027317C" w:rsidRDefault="0027317C" w:rsidP="001A60F4">
            <w:pPr>
              <w:suppressAutoHyphens/>
              <w:spacing w:line="100" w:lineRule="atLeast"/>
              <w:jc w:val="both"/>
              <w:rPr>
                <w:rFonts w:eastAsia="Verdana"/>
                <w:color w:val="000000"/>
                <w:kern w:val="1"/>
                <w:szCs w:val="24"/>
                <w:lang w:eastAsia="ar-SA"/>
              </w:rPr>
            </w:pPr>
          </w:p>
          <w:p w:rsidR="006471D0" w:rsidRDefault="00FC573B" w:rsidP="001A60F4">
            <w:pPr>
              <w:suppressAutoHyphens/>
              <w:spacing w:line="100" w:lineRule="atLeast"/>
              <w:jc w:val="both"/>
              <w:rPr>
                <w:rFonts w:eastAsia="Verdana"/>
                <w:color w:val="000000"/>
                <w:kern w:val="1"/>
                <w:szCs w:val="24"/>
                <w:lang w:eastAsia="ar-SA"/>
              </w:rPr>
            </w:pPr>
            <w:r w:rsidRPr="0012772E">
              <w:rPr>
                <w:b/>
              </w:rPr>
              <w:t>UAB ,,Plungės sveikatos centras“</w:t>
            </w:r>
            <w:r w:rsidRPr="0012772E">
              <w:rPr>
                <w:b/>
                <w:kern w:val="1"/>
                <w:szCs w:val="24"/>
                <w:lang w:eastAsia="ar-SA"/>
              </w:rPr>
              <w:t xml:space="preserve"> </w:t>
            </w:r>
            <w:r>
              <w:rPr>
                <w:b/>
                <w:kern w:val="1"/>
                <w:szCs w:val="24"/>
                <w:lang w:eastAsia="ar-SA"/>
              </w:rPr>
              <w:t>(</w:t>
            </w:r>
            <w:r w:rsidRPr="0012772E">
              <w:rPr>
                <w:b/>
                <w:kern w:val="1"/>
                <w:szCs w:val="24"/>
                <w:lang w:eastAsia="ar-SA"/>
              </w:rPr>
              <w:t>ASPĮ</w:t>
            </w:r>
            <w:r>
              <w:rPr>
                <w:b/>
                <w:kern w:val="1"/>
                <w:szCs w:val="24"/>
                <w:vertAlign w:val="subscript"/>
                <w:lang w:eastAsia="ar-SA"/>
              </w:rPr>
              <w:t>2</w:t>
            </w:r>
            <w:r w:rsidR="0027317C">
              <w:rPr>
                <w:rFonts w:eastAsia="Verdana"/>
                <w:color w:val="000000"/>
                <w:kern w:val="1"/>
                <w:szCs w:val="24"/>
                <w:lang w:eastAsia="ar-SA"/>
              </w:rPr>
              <w:t>)</w:t>
            </w:r>
          </w:p>
          <w:p w:rsidR="00D00345" w:rsidRDefault="00FC573B"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Kodas </w:t>
            </w:r>
            <w:r w:rsidR="00F3692D" w:rsidRPr="00286277">
              <w:t>171697015</w:t>
            </w:r>
          </w:p>
          <w:p w:rsidR="00D00345" w:rsidRDefault="006823B1" w:rsidP="001A60F4">
            <w:pPr>
              <w:suppressAutoHyphens/>
              <w:spacing w:line="100" w:lineRule="atLeast"/>
              <w:jc w:val="both"/>
              <w:rPr>
                <w:rFonts w:eastAsia="Verdana"/>
                <w:color w:val="000000"/>
                <w:kern w:val="1"/>
                <w:szCs w:val="24"/>
                <w:lang w:eastAsia="ar-SA"/>
              </w:rPr>
            </w:pPr>
            <w:r>
              <w:rPr>
                <w:kern w:val="1"/>
                <w:szCs w:val="24"/>
                <w:lang w:eastAsia="ar-SA"/>
              </w:rPr>
              <w:t>(</w:t>
            </w:r>
            <w:r w:rsidRPr="0012772E">
              <w:rPr>
                <w:b/>
                <w:kern w:val="1"/>
                <w:szCs w:val="24"/>
                <w:lang w:eastAsia="ar-SA"/>
              </w:rPr>
              <w:t>ASPĮ</w:t>
            </w:r>
            <w:r>
              <w:rPr>
                <w:b/>
                <w:kern w:val="1"/>
                <w:szCs w:val="24"/>
                <w:vertAlign w:val="subscript"/>
                <w:lang w:eastAsia="ar-SA"/>
              </w:rPr>
              <w:t>2</w:t>
            </w:r>
            <w:r w:rsidR="00D00345">
              <w:rPr>
                <w:rFonts w:eastAsia="Verdana"/>
                <w:color w:val="000000"/>
                <w:kern w:val="1"/>
                <w:szCs w:val="24"/>
                <w:lang w:eastAsia="ar-SA"/>
              </w:rPr>
              <w:t xml:space="preserve"> pavadinimas, įmonės kodas)</w:t>
            </w:r>
          </w:p>
          <w:p w:rsidR="0027317C" w:rsidRDefault="0027317C" w:rsidP="001A60F4">
            <w:pPr>
              <w:suppressAutoHyphens/>
              <w:spacing w:line="100" w:lineRule="atLeast"/>
              <w:jc w:val="both"/>
              <w:rPr>
                <w:b/>
              </w:rPr>
            </w:pPr>
          </w:p>
          <w:p w:rsidR="0027317C" w:rsidRDefault="0027317C" w:rsidP="001A60F4">
            <w:pPr>
              <w:suppressAutoHyphens/>
              <w:spacing w:line="100" w:lineRule="atLeast"/>
              <w:jc w:val="both"/>
              <w:rPr>
                <w:b/>
              </w:rPr>
            </w:pPr>
          </w:p>
          <w:p w:rsidR="0027317C" w:rsidRDefault="0027317C" w:rsidP="001A60F4">
            <w:pPr>
              <w:suppressAutoHyphens/>
              <w:spacing w:line="100" w:lineRule="atLeast"/>
              <w:jc w:val="both"/>
              <w:rPr>
                <w:b/>
              </w:rPr>
            </w:pPr>
          </w:p>
          <w:p w:rsidR="00F3692D" w:rsidRDefault="00F3692D" w:rsidP="001A60F4">
            <w:pPr>
              <w:suppressAutoHyphens/>
              <w:spacing w:line="100" w:lineRule="atLeast"/>
              <w:jc w:val="both"/>
              <w:rPr>
                <w:b/>
              </w:rPr>
            </w:pPr>
          </w:p>
          <w:p w:rsidR="00F3692D" w:rsidRDefault="0027317C" w:rsidP="001A60F4">
            <w:pPr>
              <w:suppressAutoHyphens/>
              <w:spacing w:line="100" w:lineRule="atLeast"/>
              <w:jc w:val="both"/>
              <w:rPr>
                <w:b/>
              </w:rPr>
            </w:pPr>
            <w:r>
              <w:rPr>
                <w:b/>
              </w:rPr>
              <w:t>A.</w:t>
            </w:r>
            <w:r w:rsidRPr="009D65D9">
              <w:rPr>
                <w:b/>
              </w:rPr>
              <w:t>Klišonio komercinė firma ,,Inesa“</w:t>
            </w:r>
          </w:p>
          <w:p w:rsidR="00D00345" w:rsidRDefault="0027317C"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3</w:t>
            </w:r>
            <w:r>
              <w:rPr>
                <w:rFonts w:eastAsia="Verdana"/>
                <w:color w:val="000000"/>
                <w:kern w:val="1"/>
                <w:szCs w:val="24"/>
                <w:lang w:eastAsia="ar-SA"/>
              </w:rPr>
              <w:t>)</w:t>
            </w:r>
          </w:p>
          <w:p w:rsidR="00286277" w:rsidRDefault="00286277" w:rsidP="00286277">
            <w:pPr>
              <w:suppressAutoHyphens/>
              <w:spacing w:line="100" w:lineRule="atLeast"/>
              <w:jc w:val="both"/>
              <w:rPr>
                <w:rFonts w:eastAsia="Verdana"/>
                <w:color w:val="000000"/>
                <w:kern w:val="1"/>
                <w:szCs w:val="24"/>
                <w:lang w:eastAsia="ar-SA"/>
              </w:rPr>
            </w:pPr>
            <w:r>
              <w:rPr>
                <w:kern w:val="1"/>
                <w:szCs w:val="24"/>
                <w:lang w:eastAsia="ar-SA"/>
              </w:rPr>
              <w:t>Kodas</w:t>
            </w:r>
            <w:r w:rsidR="000813C9">
              <w:rPr>
                <w:kern w:val="1"/>
                <w:szCs w:val="24"/>
                <w:lang w:eastAsia="ar-SA"/>
              </w:rPr>
              <w:t xml:space="preserve"> </w:t>
            </w:r>
            <w:r w:rsidR="000813C9" w:rsidRPr="000813C9">
              <w:rPr>
                <w:kern w:val="1"/>
                <w:szCs w:val="24"/>
                <w:lang w:eastAsia="ar-SA"/>
              </w:rPr>
              <w:t>169845147</w:t>
            </w:r>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3</w:t>
            </w:r>
            <w:r>
              <w:rPr>
                <w:rFonts w:eastAsia="Verdana"/>
                <w:color w:val="000000"/>
                <w:kern w:val="1"/>
                <w:szCs w:val="24"/>
                <w:lang w:eastAsia="ar-SA"/>
              </w:rPr>
              <w:t xml:space="preserve">  pavadinimas, įmonės kodas)</w:t>
            </w:r>
          </w:p>
          <w:p w:rsidR="00286277" w:rsidRPr="0027317C" w:rsidRDefault="00286277" w:rsidP="001A60F4">
            <w:pPr>
              <w:suppressAutoHyphens/>
              <w:spacing w:line="100" w:lineRule="atLeast"/>
              <w:jc w:val="both"/>
              <w:rPr>
                <w:b/>
              </w:rPr>
            </w:pPr>
          </w:p>
        </w:tc>
        <w:tc>
          <w:tcPr>
            <w:tcW w:w="4912" w:type="dxa"/>
            <w:shd w:val="clear" w:color="auto" w:fill="auto"/>
          </w:tcPr>
          <w:p w:rsidR="006471D0" w:rsidRDefault="006471D0" w:rsidP="001A60F4">
            <w:pPr>
              <w:suppressAutoHyphens/>
              <w:spacing w:line="100" w:lineRule="atLeast"/>
              <w:jc w:val="both"/>
              <w:rPr>
                <w:rFonts w:eastAsia="Verdana"/>
                <w:color w:val="000000"/>
                <w:kern w:val="1"/>
                <w:szCs w:val="24"/>
                <w:lang w:eastAsia="ar-SA"/>
              </w:rPr>
            </w:pPr>
          </w:p>
          <w:p w:rsidR="006471D0" w:rsidRDefault="006471D0" w:rsidP="001A60F4">
            <w:pPr>
              <w:suppressAutoHyphens/>
              <w:spacing w:line="100" w:lineRule="atLeast"/>
              <w:jc w:val="both"/>
              <w:rPr>
                <w:rFonts w:eastAsia="Verdana"/>
                <w:color w:val="000000"/>
                <w:kern w:val="1"/>
                <w:szCs w:val="24"/>
                <w:lang w:eastAsia="ar-SA"/>
              </w:rPr>
            </w:pPr>
          </w:p>
          <w:p w:rsidR="0027317C" w:rsidRDefault="0027317C" w:rsidP="001A60F4">
            <w:pPr>
              <w:suppressAutoHyphens/>
              <w:spacing w:line="100" w:lineRule="atLeast"/>
              <w:jc w:val="both"/>
              <w:rPr>
                <w:rFonts w:eastAsia="Verdana"/>
                <w:color w:val="000000"/>
                <w:kern w:val="1"/>
                <w:szCs w:val="24"/>
                <w:lang w:eastAsia="ar-SA"/>
              </w:rPr>
            </w:pPr>
          </w:p>
          <w:p w:rsidR="00D00345" w:rsidRDefault="00F3692D"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Irena Nekrašienė</w:t>
            </w:r>
          </w:p>
          <w:p w:rsidR="00D00345" w:rsidRDefault="00D00345" w:rsidP="001A60F4">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006823B1" w:rsidRPr="0012772E">
              <w:rPr>
                <w:b/>
                <w:kern w:val="1"/>
                <w:szCs w:val="24"/>
                <w:lang w:eastAsia="ar-SA"/>
              </w:rPr>
              <w:t>ASPĮ</w:t>
            </w:r>
            <w:r w:rsidR="006823B1">
              <w:rPr>
                <w:b/>
                <w:kern w:val="1"/>
                <w:szCs w:val="24"/>
                <w:vertAlign w:val="subscript"/>
                <w:lang w:eastAsia="ar-SA"/>
              </w:rPr>
              <w:t>2</w:t>
            </w:r>
            <w:r>
              <w:rPr>
                <w:rFonts w:eastAsia="Verdana"/>
                <w:color w:val="000000"/>
                <w:kern w:val="1"/>
                <w:szCs w:val="24"/>
                <w:lang w:eastAsia="ar-SA"/>
              </w:rPr>
              <w:t xml:space="preserve"> vadovo (ar kito įgalioto asmens, vardas pavardė, parašas)</w:t>
            </w:r>
          </w:p>
          <w:p w:rsidR="00D00345" w:rsidRDefault="00D00345" w:rsidP="001A60F4">
            <w:pPr>
              <w:suppressAutoHyphens/>
              <w:spacing w:line="100" w:lineRule="atLeast"/>
              <w:jc w:val="both"/>
              <w:rPr>
                <w:rFonts w:eastAsia="Verdana"/>
                <w:color w:val="000000"/>
                <w:kern w:val="1"/>
                <w:szCs w:val="24"/>
                <w:lang w:eastAsia="ar-SA"/>
              </w:rPr>
            </w:pPr>
          </w:p>
          <w:p w:rsidR="00F3692D" w:rsidRDefault="00F3692D" w:rsidP="001A60F4">
            <w:pPr>
              <w:suppressAutoHyphens/>
              <w:spacing w:line="100" w:lineRule="atLeast"/>
              <w:jc w:val="both"/>
              <w:rPr>
                <w:rFonts w:eastAsia="Verdana"/>
                <w:color w:val="000000"/>
                <w:kern w:val="1"/>
                <w:szCs w:val="24"/>
                <w:lang w:eastAsia="ar-SA"/>
              </w:rPr>
            </w:pPr>
          </w:p>
          <w:p w:rsidR="00F3692D" w:rsidRDefault="00F3692D" w:rsidP="001A60F4">
            <w:pPr>
              <w:suppressAutoHyphens/>
              <w:spacing w:line="100" w:lineRule="atLeast"/>
              <w:jc w:val="both"/>
              <w:rPr>
                <w:rFonts w:eastAsia="Verdana"/>
                <w:color w:val="000000"/>
                <w:kern w:val="1"/>
                <w:szCs w:val="24"/>
                <w:lang w:eastAsia="ar-SA"/>
              </w:rPr>
            </w:pPr>
          </w:p>
          <w:p w:rsidR="00F3692D" w:rsidRDefault="00F3692D" w:rsidP="001A60F4">
            <w:pPr>
              <w:suppressAutoHyphens/>
              <w:spacing w:line="100" w:lineRule="atLeast"/>
              <w:jc w:val="both"/>
              <w:rPr>
                <w:rFonts w:eastAsia="Verdana"/>
                <w:color w:val="000000"/>
                <w:kern w:val="1"/>
                <w:szCs w:val="24"/>
                <w:lang w:eastAsia="ar-SA"/>
              </w:rPr>
            </w:pPr>
          </w:p>
          <w:p w:rsidR="00F3692D" w:rsidRDefault="00F3692D" w:rsidP="00F3692D">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Inesa </w:t>
            </w:r>
            <w:proofErr w:type="spellStart"/>
            <w:r>
              <w:rPr>
                <w:rFonts w:eastAsia="Verdana"/>
                <w:color w:val="000000"/>
                <w:kern w:val="1"/>
                <w:szCs w:val="24"/>
                <w:lang w:eastAsia="ar-SA"/>
              </w:rPr>
              <w:t>Klišonienė</w:t>
            </w:r>
            <w:proofErr w:type="spellEnd"/>
          </w:p>
          <w:p w:rsidR="00F3692D" w:rsidRDefault="00F3692D" w:rsidP="00F3692D">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3</w:t>
            </w:r>
            <w:r>
              <w:rPr>
                <w:rFonts w:eastAsia="Verdana"/>
                <w:color w:val="000000"/>
                <w:kern w:val="1"/>
                <w:szCs w:val="24"/>
                <w:lang w:eastAsia="ar-SA"/>
              </w:rPr>
              <w:t xml:space="preserve"> vadovo (ar kito įgalioto asmens, vardas pavardė, parašas)</w:t>
            </w:r>
          </w:p>
          <w:p w:rsidR="00F3692D" w:rsidRDefault="00F3692D" w:rsidP="001A60F4">
            <w:pPr>
              <w:suppressAutoHyphens/>
              <w:spacing w:line="100" w:lineRule="atLeast"/>
              <w:jc w:val="both"/>
              <w:rPr>
                <w:rFonts w:eastAsia="Verdana"/>
                <w:color w:val="000000"/>
                <w:kern w:val="1"/>
                <w:szCs w:val="24"/>
                <w:lang w:eastAsia="ar-SA"/>
              </w:rPr>
            </w:pPr>
          </w:p>
        </w:tc>
      </w:tr>
      <w:tr w:rsidR="006823B1" w:rsidTr="001A60F4">
        <w:tc>
          <w:tcPr>
            <w:tcW w:w="4726" w:type="dxa"/>
            <w:shd w:val="clear" w:color="auto" w:fill="auto"/>
          </w:tcPr>
          <w:p w:rsidR="006823B1" w:rsidRDefault="006823B1"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6823B1" w:rsidRDefault="006823B1" w:rsidP="00F3692D">
            <w:pPr>
              <w:suppressAutoHyphens/>
              <w:spacing w:line="100" w:lineRule="atLeast"/>
              <w:jc w:val="both"/>
              <w:rPr>
                <w:rFonts w:eastAsia="Verdana"/>
                <w:color w:val="000000"/>
                <w:kern w:val="1"/>
                <w:szCs w:val="24"/>
                <w:lang w:eastAsia="ar-SA"/>
              </w:rPr>
            </w:pPr>
          </w:p>
        </w:tc>
      </w:tr>
      <w:tr w:rsidR="006823B1" w:rsidTr="001A60F4">
        <w:tc>
          <w:tcPr>
            <w:tcW w:w="4726" w:type="dxa"/>
            <w:shd w:val="clear" w:color="auto" w:fill="auto"/>
          </w:tcPr>
          <w:p w:rsidR="006823B1" w:rsidRDefault="006823B1" w:rsidP="001A60F4">
            <w:pPr>
              <w:suppressAutoHyphens/>
              <w:spacing w:line="100" w:lineRule="atLeast"/>
              <w:jc w:val="both"/>
              <w:rPr>
                <w:rFonts w:eastAsia="Verdana"/>
                <w:color w:val="000000"/>
                <w:kern w:val="1"/>
                <w:szCs w:val="24"/>
                <w:lang w:eastAsia="ar-SA"/>
              </w:rPr>
            </w:pPr>
          </w:p>
        </w:tc>
        <w:tc>
          <w:tcPr>
            <w:tcW w:w="4912" w:type="dxa"/>
            <w:shd w:val="clear" w:color="auto" w:fill="auto"/>
          </w:tcPr>
          <w:p w:rsidR="006823B1" w:rsidRDefault="006823B1" w:rsidP="001A60F4">
            <w:pPr>
              <w:suppressAutoHyphens/>
              <w:spacing w:line="100" w:lineRule="atLeast"/>
              <w:jc w:val="both"/>
              <w:rPr>
                <w:rFonts w:eastAsia="Verdana"/>
                <w:color w:val="000000"/>
                <w:kern w:val="1"/>
                <w:szCs w:val="24"/>
                <w:lang w:eastAsia="ar-SA"/>
              </w:rPr>
            </w:pPr>
          </w:p>
        </w:tc>
      </w:tr>
      <w:tr w:rsidR="006823B1" w:rsidTr="00461513">
        <w:tc>
          <w:tcPr>
            <w:tcW w:w="4726" w:type="dxa"/>
            <w:shd w:val="clear" w:color="auto" w:fill="auto"/>
          </w:tcPr>
          <w:p w:rsidR="0027317C" w:rsidRDefault="0027317C" w:rsidP="00290D0A">
            <w:pPr>
              <w:suppressAutoHyphens/>
              <w:spacing w:line="100" w:lineRule="atLeast"/>
              <w:jc w:val="both"/>
              <w:rPr>
                <w:b/>
              </w:rPr>
            </w:pPr>
            <w:r>
              <w:rPr>
                <w:b/>
              </w:rPr>
              <w:t xml:space="preserve">UAB </w:t>
            </w:r>
            <w:r w:rsidRPr="0096675D">
              <w:rPr>
                <w:b/>
              </w:rPr>
              <w:t>,,Klinika</w:t>
            </w:r>
            <w:r>
              <w:rPr>
                <w:b/>
              </w:rPr>
              <w:t xml:space="preserve"> Pulsas“</w:t>
            </w:r>
            <w:r w:rsidRPr="0096675D">
              <w:rPr>
                <w:b/>
              </w:rPr>
              <w:t xml:space="preserve"> </w:t>
            </w: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4</w:t>
            </w:r>
            <w:r>
              <w:rPr>
                <w:rFonts w:eastAsia="Verdana"/>
                <w:color w:val="000000"/>
                <w:kern w:val="1"/>
                <w:szCs w:val="24"/>
                <w:lang w:eastAsia="ar-SA"/>
              </w:rPr>
              <w:t>)</w:t>
            </w:r>
          </w:p>
          <w:p w:rsidR="006823B1" w:rsidRPr="00F3692D" w:rsidRDefault="0027317C" w:rsidP="00290D0A">
            <w:pPr>
              <w:suppressAutoHyphens/>
              <w:spacing w:line="100" w:lineRule="atLeast"/>
              <w:jc w:val="both"/>
              <w:rPr>
                <w:b/>
                <w:szCs w:val="24"/>
              </w:rPr>
            </w:pPr>
            <w:r w:rsidRPr="00F3692D">
              <w:rPr>
                <w:rFonts w:eastAsia="Verdana"/>
                <w:color w:val="000000"/>
                <w:kern w:val="1"/>
                <w:szCs w:val="24"/>
                <w:lang w:eastAsia="ar-SA"/>
              </w:rPr>
              <w:t xml:space="preserve">Kodas </w:t>
            </w:r>
            <w:r w:rsidR="00F3692D" w:rsidRPr="00F3692D">
              <w:rPr>
                <w:szCs w:val="24"/>
              </w:rPr>
              <w:t>169864119</w:t>
            </w:r>
          </w:p>
          <w:p w:rsidR="006823B1" w:rsidRDefault="006823B1"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4</w:t>
            </w:r>
            <w:r>
              <w:rPr>
                <w:rFonts w:eastAsia="Verdana"/>
                <w:color w:val="000000"/>
                <w:kern w:val="1"/>
                <w:szCs w:val="24"/>
                <w:lang w:eastAsia="ar-SA"/>
              </w:rPr>
              <w:t xml:space="preserve">  pavadinimas, įmonės kodas)</w:t>
            </w:r>
          </w:p>
          <w:p w:rsidR="006823B1" w:rsidRDefault="006823B1"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FC1E4E" w:rsidRDefault="00FC1E4E" w:rsidP="00FC1E4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Tomas </w:t>
            </w:r>
            <w:proofErr w:type="spellStart"/>
            <w:r>
              <w:rPr>
                <w:rFonts w:eastAsia="Verdana"/>
                <w:color w:val="000000"/>
                <w:kern w:val="1"/>
                <w:szCs w:val="24"/>
                <w:lang w:eastAsia="ar-SA"/>
              </w:rPr>
              <w:t>Zamulskis</w:t>
            </w:r>
            <w:proofErr w:type="spellEnd"/>
          </w:p>
          <w:p w:rsidR="00FC1E4E" w:rsidRDefault="00FC1E4E" w:rsidP="00FC1E4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4</w:t>
            </w:r>
            <w:r>
              <w:rPr>
                <w:rFonts w:eastAsia="Verdana"/>
                <w:color w:val="000000"/>
                <w:kern w:val="1"/>
                <w:szCs w:val="24"/>
                <w:lang w:eastAsia="ar-SA"/>
              </w:rPr>
              <w:t xml:space="preserve"> vadovo (ar kito įgalioto asmens, vardas pavardė, parašas)</w:t>
            </w:r>
          </w:p>
          <w:p w:rsidR="0027317C" w:rsidRDefault="0027317C" w:rsidP="00290D0A">
            <w:pPr>
              <w:suppressAutoHyphens/>
              <w:spacing w:line="100" w:lineRule="atLeast"/>
              <w:jc w:val="both"/>
              <w:rPr>
                <w:rFonts w:eastAsia="Verdana"/>
                <w:color w:val="000000"/>
                <w:kern w:val="1"/>
                <w:szCs w:val="24"/>
                <w:lang w:eastAsia="ar-SA"/>
              </w:rPr>
            </w:pPr>
          </w:p>
          <w:p w:rsidR="006823B1" w:rsidRDefault="006823B1" w:rsidP="00FC1E4E">
            <w:pPr>
              <w:suppressAutoHyphens/>
              <w:spacing w:line="100" w:lineRule="atLeast"/>
              <w:jc w:val="both"/>
              <w:rPr>
                <w:rFonts w:eastAsia="Verdana"/>
                <w:color w:val="000000"/>
                <w:kern w:val="1"/>
                <w:szCs w:val="24"/>
                <w:lang w:eastAsia="ar-SA"/>
              </w:rPr>
            </w:pPr>
          </w:p>
        </w:tc>
      </w:tr>
      <w:tr w:rsidR="006823B1" w:rsidTr="00461513">
        <w:tc>
          <w:tcPr>
            <w:tcW w:w="4726" w:type="dxa"/>
            <w:shd w:val="clear" w:color="auto" w:fill="auto"/>
          </w:tcPr>
          <w:p w:rsidR="0027317C" w:rsidRDefault="0027317C" w:rsidP="00290D0A">
            <w:pPr>
              <w:suppressAutoHyphens/>
              <w:spacing w:line="100" w:lineRule="atLeast"/>
              <w:jc w:val="both"/>
              <w:rPr>
                <w:rFonts w:eastAsia="Verdana"/>
                <w:color w:val="000000"/>
                <w:kern w:val="1"/>
                <w:szCs w:val="24"/>
                <w:lang w:eastAsia="ar-SA"/>
              </w:rPr>
            </w:pPr>
          </w:p>
          <w:p w:rsidR="0027317C" w:rsidRDefault="0027317C" w:rsidP="00290D0A">
            <w:pPr>
              <w:suppressAutoHyphens/>
              <w:spacing w:line="100" w:lineRule="atLeast"/>
              <w:jc w:val="both"/>
              <w:rPr>
                <w:b/>
                <w:bCs/>
              </w:rPr>
            </w:pPr>
            <w:r w:rsidRPr="009D65D9">
              <w:rPr>
                <w:b/>
                <w:bCs/>
              </w:rPr>
              <w:t>UAB ,,</w:t>
            </w:r>
            <w:proofErr w:type="spellStart"/>
            <w:r w:rsidRPr="009D65D9">
              <w:rPr>
                <w:b/>
                <w:bCs/>
              </w:rPr>
              <w:t>Sg</w:t>
            </w:r>
            <w:proofErr w:type="spellEnd"/>
            <w:r w:rsidRPr="009D65D9">
              <w:rPr>
                <w:b/>
                <w:bCs/>
              </w:rPr>
              <w:t xml:space="preserve"> konsultacinė klinika“</w:t>
            </w: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5</w:t>
            </w:r>
            <w:r>
              <w:rPr>
                <w:rFonts w:eastAsia="Verdana"/>
                <w:color w:val="000000"/>
                <w:kern w:val="1"/>
                <w:szCs w:val="24"/>
                <w:lang w:eastAsia="ar-SA"/>
              </w:rPr>
              <w:t>)</w:t>
            </w:r>
          </w:p>
          <w:p w:rsidR="006823B1" w:rsidRDefault="0027317C" w:rsidP="00290D0A">
            <w:pPr>
              <w:suppressAutoHyphens/>
              <w:spacing w:line="100" w:lineRule="atLeast"/>
              <w:jc w:val="both"/>
              <w:rPr>
                <w:rFonts w:eastAsia="Verdana"/>
                <w:color w:val="000000"/>
                <w:kern w:val="1"/>
                <w:szCs w:val="24"/>
                <w:lang w:eastAsia="ar-SA"/>
              </w:rPr>
            </w:pPr>
            <w:r w:rsidRPr="0012772E">
              <w:rPr>
                <w:kern w:val="1"/>
                <w:szCs w:val="24"/>
                <w:lang w:eastAsia="ar-SA"/>
              </w:rPr>
              <w:t xml:space="preserve"> </w:t>
            </w:r>
            <w:r>
              <w:rPr>
                <w:kern w:val="1"/>
                <w:szCs w:val="24"/>
                <w:lang w:eastAsia="ar-SA"/>
              </w:rPr>
              <w:t>Kodas</w:t>
            </w:r>
            <w:r w:rsidR="00225781">
              <w:rPr>
                <w:kern w:val="1"/>
                <w:szCs w:val="24"/>
                <w:lang w:eastAsia="ar-SA"/>
              </w:rPr>
              <w:t xml:space="preserve"> </w:t>
            </w:r>
            <w:r w:rsidR="00225781">
              <w:rPr>
                <w:color w:val="000000"/>
              </w:rPr>
              <w:t>171765854</w:t>
            </w:r>
          </w:p>
          <w:p w:rsidR="006823B1" w:rsidRDefault="006823B1"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5</w:t>
            </w:r>
            <w:r>
              <w:rPr>
                <w:rFonts w:eastAsia="Verdana"/>
                <w:color w:val="000000"/>
                <w:kern w:val="1"/>
                <w:szCs w:val="24"/>
                <w:lang w:eastAsia="ar-SA"/>
              </w:rPr>
              <w:t xml:space="preserve">  pavadinimas, įmonės kodas)</w:t>
            </w:r>
          </w:p>
          <w:p w:rsidR="006823B1" w:rsidRDefault="006823B1"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27317C" w:rsidRDefault="0027317C" w:rsidP="00290D0A">
            <w:pPr>
              <w:suppressAutoHyphens/>
              <w:spacing w:line="100" w:lineRule="atLeast"/>
              <w:jc w:val="both"/>
              <w:rPr>
                <w:rFonts w:eastAsia="Verdana"/>
                <w:color w:val="000000"/>
                <w:kern w:val="1"/>
                <w:szCs w:val="24"/>
                <w:lang w:eastAsia="ar-SA"/>
              </w:rPr>
            </w:pPr>
          </w:p>
          <w:p w:rsidR="00FC1E4E" w:rsidRDefault="00FC1E4E" w:rsidP="00FC1E4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Vanda Bučienė</w:t>
            </w:r>
          </w:p>
          <w:p w:rsidR="0027317C" w:rsidRDefault="00FC1E4E"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5</w:t>
            </w:r>
            <w:r>
              <w:rPr>
                <w:rFonts w:eastAsia="Verdana"/>
                <w:color w:val="000000"/>
                <w:kern w:val="1"/>
                <w:szCs w:val="24"/>
                <w:lang w:eastAsia="ar-SA"/>
              </w:rPr>
              <w:t xml:space="preserve">  vadovo (ar kito įgalioto asmens, vardas pavardė, parašas)</w:t>
            </w:r>
          </w:p>
          <w:p w:rsidR="006823B1" w:rsidRDefault="006823B1" w:rsidP="00FC1E4E">
            <w:pPr>
              <w:suppressAutoHyphens/>
              <w:spacing w:line="100" w:lineRule="atLeast"/>
              <w:jc w:val="both"/>
              <w:rPr>
                <w:rFonts w:eastAsia="Verdana"/>
                <w:color w:val="000000"/>
                <w:kern w:val="1"/>
                <w:szCs w:val="24"/>
                <w:lang w:eastAsia="ar-SA"/>
              </w:rPr>
            </w:pPr>
          </w:p>
        </w:tc>
      </w:tr>
      <w:tr w:rsidR="006823B1" w:rsidTr="00461513">
        <w:tc>
          <w:tcPr>
            <w:tcW w:w="4726" w:type="dxa"/>
            <w:shd w:val="clear" w:color="auto" w:fill="auto"/>
          </w:tcPr>
          <w:p w:rsidR="0027317C" w:rsidRDefault="0027317C" w:rsidP="00290D0A">
            <w:pPr>
              <w:suppressAutoHyphens/>
              <w:spacing w:line="100" w:lineRule="atLeast"/>
              <w:jc w:val="both"/>
              <w:rPr>
                <w:rFonts w:eastAsia="Verdana"/>
                <w:color w:val="000000"/>
                <w:kern w:val="1"/>
                <w:szCs w:val="24"/>
                <w:lang w:eastAsia="ar-SA"/>
              </w:rPr>
            </w:pPr>
          </w:p>
          <w:p w:rsidR="0027317C" w:rsidRDefault="0027317C" w:rsidP="00290D0A">
            <w:pPr>
              <w:suppressAutoHyphens/>
              <w:spacing w:line="100" w:lineRule="atLeast"/>
              <w:jc w:val="both"/>
              <w:rPr>
                <w:bCs/>
              </w:rPr>
            </w:pPr>
            <w:r w:rsidRPr="009D65D9">
              <w:rPr>
                <w:b/>
                <w:bCs/>
              </w:rPr>
              <w:t>UAB ,,</w:t>
            </w:r>
            <w:proofErr w:type="spellStart"/>
            <w:r w:rsidRPr="009D65D9">
              <w:rPr>
                <w:b/>
                <w:bCs/>
              </w:rPr>
              <w:t>Pulsanum</w:t>
            </w:r>
            <w:proofErr w:type="spellEnd"/>
            <w:r w:rsidRPr="009D65D9">
              <w:rPr>
                <w:b/>
                <w:bCs/>
              </w:rPr>
              <w:t>“</w:t>
            </w:r>
            <w:r w:rsidRPr="0012772E">
              <w:rPr>
                <w:bCs/>
              </w:rPr>
              <w:t xml:space="preserve"> </w:t>
            </w: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6</w:t>
            </w:r>
            <w:r>
              <w:rPr>
                <w:rFonts w:eastAsia="Verdana"/>
                <w:color w:val="000000"/>
                <w:kern w:val="1"/>
                <w:szCs w:val="24"/>
                <w:lang w:eastAsia="ar-SA"/>
              </w:rPr>
              <w:t>)</w:t>
            </w:r>
          </w:p>
          <w:p w:rsidR="006823B1" w:rsidRPr="00F3692D" w:rsidRDefault="0027317C" w:rsidP="00290D0A">
            <w:pPr>
              <w:suppressAutoHyphens/>
              <w:spacing w:line="100" w:lineRule="atLeast"/>
              <w:jc w:val="both"/>
              <w:rPr>
                <w:rFonts w:eastAsia="Verdana"/>
                <w:color w:val="000000"/>
                <w:kern w:val="1"/>
                <w:szCs w:val="24"/>
                <w:lang w:eastAsia="ar-SA"/>
              </w:rPr>
            </w:pPr>
            <w:r w:rsidRPr="00F3692D">
              <w:rPr>
                <w:rFonts w:eastAsia="Verdana"/>
                <w:color w:val="000000"/>
                <w:kern w:val="1"/>
                <w:szCs w:val="24"/>
                <w:lang w:eastAsia="ar-SA"/>
              </w:rPr>
              <w:t>Kodas</w:t>
            </w:r>
            <w:r w:rsidR="00F3692D" w:rsidRPr="00F3692D">
              <w:rPr>
                <w:szCs w:val="24"/>
              </w:rPr>
              <w:t xml:space="preserve"> 300519770</w:t>
            </w:r>
          </w:p>
          <w:p w:rsidR="006823B1" w:rsidRDefault="006823B1"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6</w:t>
            </w:r>
            <w:r>
              <w:rPr>
                <w:rFonts w:eastAsia="Verdana"/>
                <w:color w:val="000000"/>
                <w:kern w:val="1"/>
                <w:szCs w:val="24"/>
                <w:lang w:eastAsia="ar-SA"/>
              </w:rPr>
              <w:t xml:space="preserve"> pavadinimas, įmonės kodas)</w:t>
            </w:r>
          </w:p>
          <w:p w:rsidR="006823B1" w:rsidRDefault="006823B1" w:rsidP="00290D0A">
            <w:pPr>
              <w:suppressAutoHyphens/>
              <w:spacing w:line="100" w:lineRule="atLeast"/>
              <w:jc w:val="both"/>
              <w:rPr>
                <w:rFonts w:eastAsia="Verdana"/>
                <w:color w:val="000000"/>
                <w:kern w:val="1"/>
                <w:szCs w:val="24"/>
                <w:lang w:eastAsia="ar-SA"/>
              </w:rPr>
            </w:pPr>
          </w:p>
          <w:p w:rsidR="0027317C" w:rsidRDefault="0027317C" w:rsidP="00290D0A">
            <w:pPr>
              <w:suppressAutoHyphens/>
              <w:spacing w:line="100" w:lineRule="atLeast"/>
              <w:jc w:val="both"/>
              <w:rPr>
                <w:rFonts w:eastAsia="Verdana"/>
                <w:color w:val="000000"/>
                <w:kern w:val="1"/>
                <w:szCs w:val="24"/>
                <w:lang w:eastAsia="ar-SA"/>
              </w:rPr>
            </w:pPr>
          </w:p>
          <w:p w:rsidR="00FC1E4E" w:rsidRDefault="00FC1E4E" w:rsidP="00290D0A">
            <w:pPr>
              <w:suppressAutoHyphens/>
              <w:spacing w:line="100" w:lineRule="atLeast"/>
              <w:jc w:val="both"/>
              <w:rPr>
                <w:b/>
                <w:bCs/>
              </w:rPr>
            </w:pPr>
          </w:p>
          <w:p w:rsidR="0027317C" w:rsidRDefault="0027317C" w:rsidP="00290D0A">
            <w:pPr>
              <w:suppressAutoHyphens/>
              <w:spacing w:line="100" w:lineRule="atLeast"/>
              <w:jc w:val="both"/>
              <w:rPr>
                <w:rFonts w:eastAsia="Verdana"/>
                <w:color w:val="000000"/>
                <w:kern w:val="1"/>
                <w:szCs w:val="24"/>
                <w:lang w:eastAsia="ar-SA"/>
              </w:rPr>
            </w:pPr>
            <w:r w:rsidRPr="009D65D9">
              <w:rPr>
                <w:b/>
                <w:bCs/>
              </w:rPr>
              <w:t>UAB ,,</w:t>
            </w:r>
            <w:proofErr w:type="spellStart"/>
            <w:r w:rsidRPr="009D65D9">
              <w:rPr>
                <w:b/>
                <w:bCs/>
              </w:rPr>
              <w:t>Gydora</w:t>
            </w:r>
            <w:proofErr w:type="spellEnd"/>
            <w:r w:rsidRPr="009D65D9">
              <w:rPr>
                <w:b/>
                <w:bCs/>
              </w:rPr>
              <w:t>“</w:t>
            </w:r>
            <w:r>
              <w:rPr>
                <w:rFonts w:eastAsia="Verdana"/>
                <w:color w:val="000000"/>
                <w:kern w:val="1"/>
                <w:szCs w:val="24"/>
                <w:lang w:eastAsia="ar-SA"/>
              </w:rPr>
              <w:t xml:space="preserve"> (</w:t>
            </w:r>
            <w:r w:rsidRPr="0012772E">
              <w:rPr>
                <w:b/>
                <w:kern w:val="1"/>
                <w:szCs w:val="24"/>
                <w:lang w:eastAsia="ar-SA"/>
              </w:rPr>
              <w:t>ASPĮ</w:t>
            </w:r>
            <w:r>
              <w:rPr>
                <w:b/>
                <w:kern w:val="1"/>
                <w:szCs w:val="24"/>
                <w:vertAlign w:val="subscript"/>
                <w:lang w:eastAsia="ar-SA"/>
              </w:rPr>
              <w:t>7</w:t>
            </w:r>
            <w:r>
              <w:rPr>
                <w:rFonts w:eastAsia="Verdana"/>
                <w:color w:val="000000"/>
                <w:kern w:val="1"/>
                <w:szCs w:val="24"/>
                <w:lang w:eastAsia="ar-SA"/>
              </w:rPr>
              <w:t>)</w:t>
            </w:r>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Kodas </w:t>
            </w:r>
            <w:r w:rsidR="00733EB0" w:rsidRPr="00733EB0">
              <w:rPr>
                <w:szCs w:val="24"/>
                <w:shd w:val="clear" w:color="auto" w:fill="FFFFFF"/>
              </w:rPr>
              <w:t>269983010</w:t>
            </w:r>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7</w:t>
            </w:r>
            <w:r>
              <w:rPr>
                <w:rFonts w:eastAsia="Verdana"/>
                <w:color w:val="000000"/>
                <w:kern w:val="1"/>
                <w:szCs w:val="24"/>
                <w:lang w:eastAsia="ar-SA"/>
              </w:rPr>
              <w:t xml:space="preserve"> pavadinimas, įmonės kodas)</w:t>
            </w:r>
          </w:p>
          <w:p w:rsidR="00286277" w:rsidRDefault="00286277"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27317C" w:rsidRDefault="0027317C" w:rsidP="00290D0A">
            <w:pPr>
              <w:suppressAutoHyphens/>
              <w:spacing w:line="100" w:lineRule="atLeast"/>
              <w:jc w:val="both"/>
              <w:rPr>
                <w:rFonts w:eastAsia="Verdana"/>
                <w:color w:val="000000"/>
                <w:kern w:val="1"/>
                <w:szCs w:val="24"/>
                <w:lang w:eastAsia="ar-SA"/>
              </w:rPr>
            </w:pPr>
          </w:p>
          <w:p w:rsidR="006823B1" w:rsidRDefault="00F3692D"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Tomas </w:t>
            </w:r>
            <w:proofErr w:type="spellStart"/>
            <w:r>
              <w:rPr>
                <w:rFonts w:eastAsia="Verdana"/>
                <w:color w:val="000000"/>
                <w:kern w:val="1"/>
                <w:szCs w:val="24"/>
                <w:lang w:eastAsia="ar-SA"/>
              </w:rPr>
              <w:t>Zamulskis</w:t>
            </w:r>
            <w:proofErr w:type="spellEnd"/>
          </w:p>
          <w:p w:rsidR="006823B1" w:rsidRDefault="006823B1" w:rsidP="00290D0A">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6</w:t>
            </w:r>
            <w:r>
              <w:rPr>
                <w:rFonts w:eastAsia="Verdana"/>
                <w:color w:val="000000"/>
                <w:kern w:val="1"/>
                <w:szCs w:val="24"/>
                <w:lang w:eastAsia="ar-SA"/>
              </w:rPr>
              <w:t xml:space="preserve">  vadovo (ar kito įgalioto asmens, vardas pavardė, parašas)</w:t>
            </w:r>
          </w:p>
          <w:p w:rsidR="006823B1" w:rsidRDefault="006823B1" w:rsidP="00290D0A">
            <w:pPr>
              <w:suppressAutoHyphens/>
              <w:spacing w:line="100" w:lineRule="atLeast"/>
              <w:jc w:val="both"/>
              <w:rPr>
                <w:rFonts w:eastAsia="Verdana"/>
                <w:color w:val="000000"/>
                <w:kern w:val="1"/>
                <w:szCs w:val="24"/>
                <w:lang w:eastAsia="ar-SA"/>
              </w:rPr>
            </w:pPr>
          </w:p>
          <w:p w:rsidR="00FC1E4E" w:rsidRDefault="00FC1E4E" w:rsidP="00290D0A">
            <w:pPr>
              <w:suppressAutoHyphens/>
              <w:spacing w:line="100" w:lineRule="atLeast"/>
              <w:jc w:val="both"/>
              <w:rPr>
                <w:rFonts w:eastAsia="Verdana"/>
                <w:color w:val="000000"/>
                <w:kern w:val="1"/>
                <w:szCs w:val="24"/>
                <w:lang w:eastAsia="ar-SA"/>
              </w:rPr>
            </w:pPr>
          </w:p>
          <w:p w:rsidR="00FC1E4E" w:rsidRDefault="00FC1E4E" w:rsidP="00290D0A">
            <w:pPr>
              <w:suppressAutoHyphens/>
              <w:spacing w:line="100" w:lineRule="atLeast"/>
              <w:jc w:val="both"/>
              <w:rPr>
                <w:rFonts w:eastAsia="Verdana"/>
                <w:color w:val="000000"/>
                <w:kern w:val="1"/>
                <w:szCs w:val="24"/>
                <w:lang w:eastAsia="ar-SA"/>
              </w:rPr>
            </w:pPr>
          </w:p>
          <w:p w:rsidR="00FC1E4E" w:rsidRDefault="00FC1E4E" w:rsidP="00FC1E4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 xml:space="preserve">Raimondas </w:t>
            </w:r>
            <w:proofErr w:type="spellStart"/>
            <w:r>
              <w:rPr>
                <w:rFonts w:eastAsia="Verdana"/>
                <w:color w:val="000000"/>
                <w:kern w:val="1"/>
                <w:szCs w:val="24"/>
                <w:lang w:eastAsia="ar-SA"/>
              </w:rPr>
              <w:t>Doviltis</w:t>
            </w:r>
            <w:proofErr w:type="spellEnd"/>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12772E">
              <w:rPr>
                <w:b/>
                <w:kern w:val="1"/>
                <w:szCs w:val="24"/>
                <w:lang w:eastAsia="ar-SA"/>
              </w:rPr>
              <w:t>ASPĮ</w:t>
            </w:r>
            <w:r>
              <w:rPr>
                <w:b/>
                <w:kern w:val="1"/>
                <w:szCs w:val="24"/>
                <w:vertAlign w:val="subscript"/>
                <w:lang w:eastAsia="ar-SA"/>
              </w:rPr>
              <w:t>7</w:t>
            </w:r>
            <w:r>
              <w:rPr>
                <w:rFonts w:eastAsia="Verdana"/>
                <w:color w:val="000000"/>
                <w:kern w:val="1"/>
                <w:szCs w:val="24"/>
                <w:lang w:eastAsia="ar-SA"/>
              </w:rPr>
              <w:t xml:space="preserve"> vadovo (ar kito įgalioto asmens, vardas pavardė, parašas)</w:t>
            </w:r>
          </w:p>
          <w:p w:rsidR="00FC1E4E" w:rsidRDefault="00FC1E4E" w:rsidP="00290D0A">
            <w:pPr>
              <w:suppressAutoHyphens/>
              <w:spacing w:line="100" w:lineRule="atLeast"/>
              <w:jc w:val="both"/>
              <w:rPr>
                <w:rFonts w:eastAsia="Verdana"/>
                <w:color w:val="000000"/>
                <w:kern w:val="1"/>
                <w:szCs w:val="24"/>
                <w:lang w:eastAsia="ar-SA"/>
              </w:rPr>
            </w:pPr>
          </w:p>
        </w:tc>
      </w:tr>
      <w:tr w:rsidR="006823B1" w:rsidTr="00461513">
        <w:tc>
          <w:tcPr>
            <w:tcW w:w="4726" w:type="dxa"/>
            <w:shd w:val="clear" w:color="auto" w:fill="auto"/>
          </w:tcPr>
          <w:p w:rsidR="006823B1" w:rsidRDefault="006823B1" w:rsidP="00290D0A">
            <w:pPr>
              <w:suppressAutoHyphens/>
              <w:spacing w:line="100" w:lineRule="atLeast"/>
              <w:jc w:val="both"/>
              <w:rPr>
                <w:rFonts w:eastAsia="Verdana"/>
                <w:color w:val="000000"/>
                <w:kern w:val="1"/>
                <w:szCs w:val="24"/>
                <w:lang w:eastAsia="ar-SA"/>
              </w:rPr>
            </w:pPr>
          </w:p>
        </w:tc>
        <w:tc>
          <w:tcPr>
            <w:tcW w:w="4912" w:type="dxa"/>
            <w:shd w:val="clear" w:color="auto" w:fill="auto"/>
          </w:tcPr>
          <w:p w:rsidR="006823B1" w:rsidRDefault="006823B1" w:rsidP="00286277">
            <w:pPr>
              <w:suppressAutoHyphens/>
              <w:spacing w:line="100" w:lineRule="atLeast"/>
              <w:jc w:val="both"/>
              <w:rPr>
                <w:rFonts w:eastAsia="Verdana"/>
                <w:color w:val="000000"/>
                <w:kern w:val="1"/>
                <w:szCs w:val="24"/>
                <w:lang w:eastAsia="ar-SA"/>
              </w:rPr>
            </w:pPr>
          </w:p>
        </w:tc>
      </w:tr>
      <w:tr w:rsidR="003C34DA" w:rsidTr="003C34DA">
        <w:tc>
          <w:tcPr>
            <w:tcW w:w="4726" w:type="dxa"/>
            <w:shd w:val="clear" w:color="auto" w:fill="auto"/>
          </w:tcPr>
          <w:p w:rsidR="003C34DA" w:rsidRPr="003C34DA" w:rsidRDefault="003C34DA" w:rsidP="007376FE">
            <w:pPr>
              <w:suppressAutoHyphens/>
              <w:spacing w:line="100" w:lineRule="atLeast"/>
              <w:jc w:val="both"/>
              <w:rPr>
                <w:rFonts w:eastAsia="Verdana"/>
                <w:b/>
                <w:color w:val="000000"/>
                <w:kern w:val="1"/>
                <w:szCs w:val="24"/>
                <w:lang w:eastAsia="ar-SA"/>
              </w:rPr>
            </w:pPr>
          </w:p>
          <w:p w:rsidR="003C34DA" w:rsidRPr="003C34DA" w:rsidRDefault="003C34DA" w:rsidP="007376FE">
            <w:pPr>
              <w:suppressAutoHyphens/>
              <w:spacing w:line="100" w:lineRule="atLeast"/>
              <w:jc w:val="both"/>
              <w:rPr>
                <w:rFonts w:eastAsia="Verdana"/>
                <w:b/>
                <w:color w:val="000000"/>
                <w:kern w:val="1"/>
                <w:szCs w:val="24"/>
                <w:lang w:eastAsia="ar-SA"/>
              </w:rPr>
            </w:pPr>
            <w:r>
              <w:rPr>
                <w:rFonts w:eastAsia="Verdana"/>
                <w:b/>
                <w:color w:val="000000"/>
                <w:kern w:val="1"/>
                <w:szCs w:val="24"/>
                <w:lang w:eastAsia="ar-SA"/>
              </w:rPr>
              <w:t xml:space="preserve">UAB ,,Sveikatos ir grožio </w:t>
            </w:r>
            <w:r w:rsidRPr="003C34DA">
              <w:rPr>
                <w:rFonts w:eastAsia="Verdana"/>
                <w:b/>
                <w:color w:val="000000"/>
                <w:kern w:val="1"/>
                <w:szCs w:val="24"/>
                <w:lang w:eastAsia="ar-SA"/>
              </w:rPr>
              <w:t>klinika“(ASPĮ</w:t>
            </w:r>
            <w:r w:rsidRPr="003C34DA">
              <w:rPr>
                <w:b/>
                <w:kern w:val="1"/>
                <w:szCs w:val="24"/>
                <w:vertAlign w:val="subscript"/>
                <w:lang w:eastAsia="ar-SA"/>
              </w:rPr>
              <w:t>8</w:t>
            </w:r>
            <w:r w:rsidRPr="003C34DA">
              <w:rPr>
                <w:rFonts w:eastAsia="Verdana"/>
                <w:b/>
                <w:color w:val="000000"/>
                <w:kern w:val="1"/>
                <w:szCs w:val="24"/>
                <w:lang w:eastAsia="ar-SA"/>
              </w:rPr>
              <w:t>)</w:t>
            </w:r>
          </w:p>
          <w:p w:rsidR="003C34DA" w:rsidRDefault="003C34DA" w:rsidP="007376FE">
            <w:pPr>
              <w:suppressAutoHyphens/>
              <w:spacing w:line="100" w:lineRule="atLeast"/>
              <w:jc w:val="both"/>
              <w:rPr>
                <w:rFonts w:eastAsia="Verdana"/>
                <w:color w:val="000000"/>
                <w:kern w:val="1"/>
                <w:szCs w:val="24"/>
                <w:lang w:eastAsia="ar-SA"/>
              </w:rPr>
            </w:pPr>
            <w:r w:rsidRPr="003C34DA">
              <w:rPr>
                <w:rFonts w:eastAsia="Verdana"/>
                <w:color w:val="000000"/>
                <w:kern w:val="1"/>
                <w:szCs w:val="24"/>
                <w:lang w:eastAsia="ar-SA"/>
              </w:rPr>
              <w:lastRenderedPageBreak/>
              <w:t xml:space="preserve"> Kodas</w:t>
            </w:r>
            <w:r w:rsidR="00F3692D">
              <w:rPr>
                <w:rFonts w:eastAsia="Verdana"/>
                <w:color w:val="000000"/>
                <w:kern w:val="1"/>
                <w:szCs w:val="24"/>
                <w:lang w:eastAsia="ar-SA"/>
              </w:rPr>
              <w:t xml:space="preserve"> </w:t>
            </w:r>
            <w:r w:rsidR="00C60B50">
              <w:rPr>
                <w:color w:val="000000"/>
              </w:rPr>
              <w:t>300525595</w:t>
            </w:r>
          </w:p>
          <w:p w:rsidR="003C34DA" w:rsidRDefault="003C34DA" w:rsidP="007376FE">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t>(</w:t>
            </w:r>
            <w:r w:rsidRPr="003C34DA">
              <w:rPr>
                <w:rFonts w:eastAsia="Verdana"/>
                <w:color w:val="000000"/>
                <w:kern w:val="1"/>
                <w:szCs w:val="24"/>
                <w:lang w:eastAsia="ar-SA"/>
              </w:rPr>
              <w:t>ASPĮ</w:t>
            </w:r>
            <w:r>
              <w:rPr>
                <w:b/>
                <w:kern w:val="1"/>
                <w:szCs w:val="24"/>
                <w:vertAlign w:val="subscript"/>
                <w:lang w:eastAsia="ar-SA"/>
              </w:rPr>
              <w:t>8</w:t>
            </w:r>
            <w:r>
              <w:rPr>
                <w:rFonts w:eastAsia="Verdana"/>
                <w:color w:val="000000"/>
                <w:kern w:val="1"/>
                <w:szCs w:val="24"/>
                <w:lang w:eastAsia="ar-SA"/>
              </w:rPr>
              <w:t xml:space="preserve">  pavadinimas, įmonės kodas)</w:t>
            </w:r>
          </w:p>
          <w:p w:rsidR="003C34DA" w:rsidRDefault="003C34DA" w:rsidP="007376FE">
            <w:pPr>
              <w:suppressAutoHyphens/>
              <w:spacing w:line="100" w:lineRule="atLeast"/>
              <w:jc w:val="both"/>
              <w:rPr>
                <w:rFonts w:eastAsia="Verdana"/>
                <w:color w:val="000000"/>
                <w:kern w:val="1"/>
                <w:szCs w:val="24"/>
                <w:lang w:eastAsia="ar-SA"/>
              </w:rPr>
            </w:pPr>
          </w:p>
        </w:tc>
        <w:tc>
          <w:tcPr>
            <w:tcW w:w="4912" w:type="dxa"/>
            <w:shd w:val="clear" w:color="auto" w:fill="auto"/>
          </w:tcPr>
          <w:p w:rsidR="003C34DA" w:rsidRDefault="003C34DA" w:rsidP="007376FE">
            <w:pPr>
              <w:suppressAutoHyphens/>
              <w:spacing w:line="100" w:lineRule="atLeast"/>
              <w:jc w:val="both"/>
              <w:rPr>
                <w:rFonts w:eastAsia="Verdana"/>
                <w:color w:val="000000"/>
                <w:kern w:val="1"/>
                <w:szCs w:val="24"/>
                <w:lang w:eastAsia="ar-SA"/>
              </w:rPr>
            </w:pPr>
          </w:p>
          <w:p w:rsidR="00225781" w:rsidRDefault="00225781" w:rsidP="00286277">
            <w:pPr>
              <w:suppressAutoHyphens/>
              <w:spacing w:line="100" w:lineRule="atLeast"/>
              <w:jc w:val="both"/>
              <w:rPr>
                <w:color w:val="000000"/>
              </w:rPr>
            </w:pPr>
            <w:r>
              <w:rPr>
                <w:color w:val="000000"/>
              </w:rPr>
              <w:t xml:space="preserve">Jūratė </w:t>
            </w:r>
            <w:proofErr w:type="spellStart"/>
            <w:r>
              <w:rPr>
                <w:color w:val="000000"/>
              </w:rPr>
              <w:t>Oželienė</w:t>
            </w:r>
            <w:proofErr w:type="spellEnd"/>
            <w:r>
              <w:rPr>
                <w:color w:val="000000"/>
              </w:rPr>
              <w:t xml:space="preserve"> </w:t>
            </w:r>
          </w:p>
          <w:p w:rsidR="00286277" w:rsidRDefault="00286277" w:rsidP="00286277">
            <w:pPr>
              <w:suppressAutoHyphens/>
              <w:spacing w:line="100" w:lineRule="atLeast"/>
              <w:jc w:val="both"/>
              <w:rPr>
                <w:rFonts w:eastAsia="Verdana"/>
                <w:color w:val="000000"/>
                <w:kern w:val="1"/>
                <w:szCs w:val="24"/>
                <w:lang w:eastAsia="ar-SA"/>
              </w:rPr>
            </w:pPr>
            <w:r>
              <w:rPr>
                <w:rFonts w:eastAsia="Verdana"/>
                <w:color w:val="000000"/>
                <w:kern w:val="1"/>
                <w:szCs w:val="24"/>
                <w:lang w:eastAsia="ar-SA"/>
              </w:rPr>
              <w:lastRenderedPageBreak/>
              <w:t>(</w:t>
            </w:r>
            <w:r w:rsidRPr="003C34DA">
              <w:rPr>
                <w:rFonts w:eastAsia="Verdana"/>
                <w:color w:val="000000"/>
                <w:kern w:val="1"/>
                <w:szCs w:val="24"/>
                <w:lang w:eastAsia="ar-SA"/>
              </w:rPr>
              <w:t>ASPĮ</w:t>
            </w:r>
            <w:r>
              <w:rPr>
                <w:b/>
                <w:kern w:val="1"/>
                <w:szCs w:val="24"/>
                <w:vertAlign w:val="subscript"/>
                <w:lang w:eastAsia="ar-SA"/>
              </w:rPr>
              <w:t>8</w:t>
            </w:r>
            <w:r>
              <w:rPr>
                <w:rFonts w:eastAsia="Verdana"/>
                <w:color w:val="000000"/>
                <w:kern w:val="1"/>
                <w:szCs w:val="24"/>
                <w:lang w:eastAsia="ar-SA"/>
              </w:rPr>
              <w:t xml:space="preserve">  vadovo (ar kito įgalioto asmens, vardas pavardė, parašas)</w:t>
            </w:r>
          </w:p>
          <w:p w:rsidR="003C34DA" w:rsidRDefault="003C34DA" w:rsidP="007376FE">
            <w:pPr>
              <w:suppressAutoHyphens/>
              <w:spacing w:line="100" w:lineRule="atLeast"/>
              <w:jc w:val="both"/>
              <w:rPr>
                <w:rFonts w:eastAsia="Verdana"/>
                <w:color w:val="000000"/>
                <w:kern w:val="1"/>
                <w:szCs w:val="24"/>
                <w:lang w:eastAsia="ar-SA"/>
              </w:rPr>
            </w:pPr>
          </w:p>
          <w:p w:rsidR="003C34DA" w:rsidRDefault="003C34DA" w:rsidP="00286277">
            <w:pPr>
              <w:suppressAutoHyphens/>
              <w:spacing w:line="100" w:lineRule="atLeast"/>
              <w:jc w:val="both"/>
              <w:rPr>
                <w:rFonts w:eastAsia="Verdana"/>
                <w:color w:val="000000"/>
                <w:kern w:val="1"/>
                <w:szCs w:val="24"/>
                <w:lang w:eastAsia="ar-SA"/>
              </w:rPr>
            </w:pPr>
          </w:p>
        </w:tc>
      </w:tr>
    </w:tbl>
    <w:p w:rsidR="00FD2E90" w:rsidRDefault="00FD2E90" w:rsidP="0027317C">
      <w:pPr>
        <w:ind w:right="420"/>
        <w:sectPr w:rsidR="00FD2E90">
          <w:pgSz w:w="11906" w:h="16838"/>
          <w:pgMar w:top="1134" w:right="567" w:bottom="1134" w:left="1701" w:header="567" w:footer="567" w:gutter="0"/>
          <w:pgNumType w:start="1"/>
          <w:cols w:space="1296"/>
          <w:titlePg/>
          <w:docGrid w:linePitch="360"/>
        </w:sectPr>
      </w:pPr>
    </w:p>
    <w:p w:rsidR="0063126D" w:rsidRDefault="0063126D" w:rsidP="0063126D">
      <w:pPr>
        <w:suppressAutoHyphens/>
        <w:ind w:left="15" w:hanging="30"/>
        <w:jc w:val="right"/>
        <w:rPr>
          <w:kern w:val="1"/>
          <w:sz w:val="18"/>
          <w:szCs w:val="18"/>
          <w:lang w:eastAsia="ar-SA"/>
        </w:rPr>
      </w:pPr>
      <w:r w:rsidRPr="0063126D">
        <w:rPr>
          <w:kern w:val="1"/>
          <w:sz w:val="18"/>
          <w:szCs w:val="18"/>
          <w:lang w:eastAsia="ar-SA"/>
        </w:rPr>
        <w:lastRenderedPageBreak/>
        <w:t>Sveikatos priežiūros įstaigų, teikiančių</w:t>
      </w:r>
    </w:p>
    <w:p w:rsidR="0063126D" w:rsidRDefault="0063126D" w:rsidP="0063126D">
      <w:pPr>
        <w:suppressAutoHyphens/>
        <w:ind w:left="3903" w:firstLine="1281"/>
        <w:jc w:val="center"/>
        <w:rPr>
          <w:kern w:val="1"/>
          <w:sz w:val="18"/>
          <w:szCs w:val="18"/>
          <w:lang w:eastAsia="ar-SA"/>
        </w:rPr>
      </w:pPr>
      <w:r w:rsidRPr="0063126D">
        <w:rPr>
          <w:kern w:val="1"/>
          <w:sz w:val="18"/>
          <w:szCs w:val="18"/>
          <w:lang w:eastAsia="ar-SA"/>
        </w:rPr>
        <w:t xml:space="preserve"> sveikatos centrui priskiriamas sveikatos priežiūros paslaugas</w:t>
      </w:r>
    </w:p>
    <w:p w:rsidR="0063126D" w:rsidRPr="0063126D" w:rsidRDefault="0063126D" w:rsidP="0063126D">
      <w:pPr>
        <w:suppressAutoHyphens/>
        <w:ind w:left="15" w:hanging="30"/>
        <w:jc w:val="right"/>
        <w:rPr>
          <w:kern w:val="1"/>
          <w:sz w:val="18"/>
          <w:szCs w:val="18"/>
          <w:lang w:eastAsia="ar-SA"/>
        </w:rPr>
      </w:pPr>
      <w:r w:rsidRPr="0063126D">
        <w:rPr>
          <w:kern w:val="1"/>
          <w:sz w:val="18"/>
          <w:szCs w:val="18"/>
          <w:lang w:eastAsia="ar-SA"/>
        </w:rPr>
        <w:t xml:space="preserve"> </w:t>
      </w:r>
      <w:r>
        <w:rPr>
          <w:kern w:val="1"/>
          <w:sz w:val="18"/>
          <w:szCs w:val="18"/>
          <w:lang w:eastAsia="ar-SA"/>
        </w:rPr>
        <w:t>P</w:t>
      </w:r>
      <w:r w:rsidRPr="0063126D">
        <w:rPr>
          <w:kern w:val="1"/>
          <w:sz w:val="18"/>
          <w:szCs w:val="18"/>
          <w:lang w:eastAsia="ar-SA"/>
        </w:rPr>
        <w:t>lungės rajono savivaldybėje</w:t>
      </w:r>
    </w:p>
    <w:p w:rsidR="0063126D" w:rsidRPr="0063126D" w:rsidRDefault="0063126D" w:rsidP="0063126D">
      <w:pPr>
        <w:suppressAutoHyphens/>
        <w:ind w:left="15" w:hanging="30"/>
        <w:jc w:val="right"/>
        <w:rPr>
          <w:kern w:val="1"/>
          <w:sz w:val="18"/>
          <w:szCs w:val="18"/>
          <w:lang w:eastAsia="ar-SA"/>
        </w:rPr>
      </w:pPr>
      <w:r>
        <w:rPr>
          <w:kern w:val="1"/>
          <w:sz w:val="18"/>
          <w:szCs w:val="18"/>
          <w:lang w:eastAsia="ar-SA"/>
        </w:rPr>
        <w:t xml:space="preserve">Bendradarbiavimo sutarties </w:t>
      </w:r>
      <w:r w:rsidR="005404CE">
        <w:rPr>
          <w:kern w:val="1"/>
          <w:sz w:val="18"/>
          <w:szCs w:val="18"/>
          <w:lang w:eastAsia="ar-SA"/>
        </w:rPr>
        <w:t xml:space="preserve">1 </w:t>
      </w:r>
      <w:r>
        <w:rPr>
          <w:kern w:val="1"/>
          <w:sz w:val="18"/>
          <w:szCs w:val="18"/>
          <w:lang w:eastAsia="ar-SA"/>
        </w:rPr>
        <w:t>priedas</w:t>
      </w:r>
    </w:p>
    <w:p w:rsidR="00173687" w:rsidRDefault="00173687"/>
    <w:p w:rsidR="0063126D" w:rsidRDefault="0063126D"/>
    <w:p w:rsidR="0063126D" w:rsidRPr="00012DBD" w:rsidRDefault="0063126D" w:rsidP="0063126D">
      <w:pPr>
        <w:suppressAutoHyphens/>
        <w:ind w:left="15" w:hanging="30"/>
        <w:jc w:val="center"/>
        <w:rPr>
          <w:b/>
          <w:kern w:val="1"/>
          <w:szCs w:val="24"/>
          <w:lang w:eastAsia="ar-SA"/>
        </w:rPr>
      </w:pPr>
      <w:r w:rsidRPr="00012DBD">
        <w:rPr>
          <w:b/>
          <w:kern w:val="1"/>
          <w:szCs w:val="24"/>
          <w:lang w:eastAsia="ar-SA"/>
        </w:rPr>
        <w:t>PLUNGĖS RAJONO SAVIVALDYBĖS SVEIKATOS CENTRO KOORDINACINĖS GRUPĖS SĄRAŠAS</w:t>
      </w:r>
    </w:p>
    <w:p w:rsidR="0063126D" w:rsidRDefault="0063126D" w:rsidP="0063126D">
      <w:pPr>
        <w:suppressAutoHyphens/>
        <w:ind w:left="15" w:hanging="30"/>
        <w:jc w:val="center"/>
        <w:rPr>
          <w:b/>
          <w:kern w:val="1"/>
          <w:sz w:val="18"/>
          <w:szCs w:val="18"/>
          <w:lang w:eastAsia="ar-SA"/>
        </w:rPr>
      </w:pPr>
    </w:p>
    <w:p w:rsidR="0063126D" w:rsidRDefault="0063126D" w:rsidP="0063126D">
      <w:pPr>
        <w:suppressAutoHyphens/>
        <w:ind w:left="15" w:hanging="30"/>
        <w:jc w:val="center"/>
        <w:rPr>
          <w:b/>
          <w:kern w:val="1"/>
          <w:sz w:val="18"/>
          <w:szCs w:val="18"/>
          <w:lang w:eastAsia="ar-SA"/>
        </w:rPr>
      </w:pPr>
    </w:p>
    <w:p w:rsidR="0063126D" w:rsidRDefault="0063126D" w:rsidP="0063126D">
      <w:pPr>
        <w:suppressAutoHyphens/>
        <w:ind w:left="15" w:hanging="30"/>
        <w:jc w:val="center"/>
        <w:rPr>
          <w:b/>
          <w:kern w:val="1"/>
          <w:sz w:val="18"/>
          <w:szCs w:val="18"/>
          <w:lang w:eastAsia="ar-SA"/>
        </w:rPr>
      </w:pPr>
    </w:p>
    <w:tbl>
      <w:tblPr>
        <w:tblStyle w:val="Lentelstinklelis"/>
        <w:tblW w:w="0" w:type="auto"/>
        <w:tblInd w:w="15" w:type="dxa"/>
        <w:tblLook w:val="04A0" w:firstRow="1" w:lastRow="0" w:firstColumn="1" w:lastColumn="0" w:noHBand="0" w:noVBand="1"/>
      </w:tblPr>
      <w:tblGrid>
        <w:gridCol w:w="802"/>
        <w:gridCol w:w="3686"/>
        <w:gridCol w:w="2126"/>
        <w:gridCol w:w="3225"/>
      </w:tblGrid>
      <w:tr w:rsidR="0063126D" w:rsidRPr="003B103C" w:rsidTr="0021529D">
        <w:tc>
          <w:tcPr>
            <w:tcW w:w="802" w:type="dxa"/>
          </w:tcPr>
          <w:p w:rsidR="0063126D" w:rsidRPr="003B103C" w:rsidRDefault="0063126D" w:rsidP="0063126D">
            <w:pPr>
              <w:suppressAutoHyphens/>
              <w:jc w:val="center"/>
              <w:rPr>
                <w:b/>
                <w:kern w:val="1"/>
                <w:szCs w:val="24"/>
                <w:lang w:eastAsia="ar-SA"/>
              </w:rPr>
            </w:pPr>
            <w:proofErr w:type="spellStart"/>
            <w:r w:rsidRPr="003B103C">
              <w:rPr>
                <w:b/>
                <w:kern w:val="1"/>
                <w:szCs w:val="24"/>
                <w:lang w:eastAsia="ar-SA"/>
              </w:rPr>
              <w:t>Eil</w:t>
            </w:r>
            <w:proofErr w:type="spellEnd"/>
            <w:r w:rsidRPr="003B103C">
              <w:rPr>
                <w:b/>
                <w:kern w:val="1"/>
                <w:szCs w:val="24"/>
                <w:lang w:eastAsia="ar-SA"/>
              </w:rPr>
              <w:t xml:space="preserve">. </w:t>
            </w:r>
            <w:proofErr w:type="spellStart"/>
            <w:r w:rsidRPr="003B103C">
              <w:rPr>
                <w:b/>
                <w:kern w:val="1"/>
                <w:szCs w:val="24"/>
                <w:lang w:eastAsia="ar-SA"/>
              </w:rPr>
              <w:t>Nr</w:t>
            </w:r>
            <w:proofErr w:type="spellEnd"/>
            <w:r w:rsidRPr="003B103C">
              <w:rPr>
                <w:b/>
                <w:kern w:val="1"/>
                <w:szCs w:val="24"/>
                <w:lang w:eastAsia="ar-SA"/>
              </w:rPr>
              <w:t>.</w:t>
            </w:r>
          </w:p>
          <w:p w:rsidR="003B103C" w:rsidRPr="003B103C" w:rsidRDefault="003B103C" w:rsidP="0063126D">
            <w:pPr>
              <w:suppressAutoHyphens/>
              <w:jc w:val="center"/>
              <w:rPr>
                <w:b/>
                <w:kern w:val="1"/>
                <w:szCs w:val="24"/>
                <w:lang w:eastAsia="ar-SA"/>
              </w:rPr>
            </w:pPr>
          </w:p>
        </w:tc>
        <w:tc>
          <w:tcPr>
            <w:tcW w:w="3686" w:type="dxa"/>
          </w:tcPr>
          <w:p w:rsidR="0063126D" w:rsidRPr="003B103C" w:rsidRDefault="0063126D" w:rsidP="0063126D">
            <w:pPr>
              <w:suppressAutoHyphens/>
              <w:jc w:val="center"/>
              <w:rPr>
                <w:b/>
                <w:kern w:val="1"/>
                <w:szCs w:val="24"/>
                <w:lang w:eastAsia="ar-SA"/>
              </w:rPr>
            </w:pPr>
            <w:r w:rsidRPr="003B103C">
              <w:rPr>
                <w:b/>
                <w:kern w:val="1"/>
                <w:szCs w:val="24"/>
                <w:lang w:eastAsia="ar-SA"/>
              </w:rPr>
              <w:t>Įstaigos pavadinimas</w:t>
            </w:r>
          </w:p>
        </w:tc>
        <w:tc>
          <w:tcPr>
            <w:tcW w:w="2126" w:type="dxa"/>
          </w:tcPr>
          <w:p w:rsidR="0063126D" w:rsidRPr="003B103C" w:rsidRDefault="0063126D" w:rsidP="0063126D">
            <w:pPr>
              <w:suppressAutoHyphens/>
              <w:jc w:val="center"/>
              <w:rPr>
                <w:b/>
                <w:kern w:val="1"/>
                <w:szCs w:val="24"/>
                <w:lang w:eastAsia="ar-SA"/>
              </w:rPr>
            </w:pPr>
            <w:r w:rsidRPr="003B103C">
              <w:rPr>
                <w:b/>
                <w:kern w:val="1"/>
                <w:szCs w:val="24"/>
                <w:lang w:eastAsia="ar-SA"/>
              </w:rPr>
              <w:t>Pareigos</w:t>
            </w:r>
          </w:p>
        </w:tc>
        <w:tc>
          <w:tcPr>
            <w:tcW w:w="3225" w:type="dxa"/>
          </w:tcPr>
          <w:p w:rsidR="0063126D" w:rsidRPr="003B103C" w:rsidRDefault="0063126D" w:rsidP="0063126D">
            <w:pPr>
              <w:suppressAutoHyphens/>
              <w:jc w:val="center"/>
              <w:rPr>
                <w:b/>
                <w:kern w:val="1"/>
                <w:szCs w:val="24"/>
                <w:lang w:eastAsia="ar-SA"/>
              </w:rPr>
            </w:pPr>
            <w:r w:rsidRPr="003B103C">
              <w:rPr>
                <w:b/>
                <w:kern w:val="1"/>
                <w:szCs w:val="24"/>
                <w:lang w:eastAsia="ar-SA"/>
              </w:rPr>
              <w:t>Vardas</w:t>
            </w:r>
            <w:r w:rsidR="003B103C">
              <w:rPr>
                <w:b/>
                <w:kern w:val="1"/>
                <w:szCs w:val="24"/>
                <w:lang w:eastAsia="ar-SA"/>
              </w:rPr>
              <w:t>, pavardė</w:t>
            </w: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1.</w:t>
            </w:r>
          </w:p>
        </w:tc>
        <w:tc>
          <w:tcPr>
            <w:tcW w:w="3686" w:type="dxa"/>
          </w:tcPr>
          <w:p w:rsidR="003B103C" w:rsidRPr="0021529D" w:rsidRDefault="003B103C" w:rsidP="003B103C">
            <w:pPr>
              <w:suppressAutoHyphens/>
              <w:spacing w:line="100" w:lineRule="atLeast"/>
              <w:jc w:val="both"/>
              <w:rPr>
                <w:rFonts w:eastAsia="Verdana"/>
                <w:color w:val="000000"/>
                <w:kern w:val="1"/>
                <w:szCs w:val="24"/>
                <w:lang w:eastAsia="ar-SA"/>
              </w:rPr>
            </w:pPr>
            <w:r w:rsidRPr="0021529D">
              <w:rPr>
                <w:rFonts w:eastAsia="Verdana"/>
                <w:color w:val="000000"/>
                <w:kern w:val="1"/>
                <w:szCs w:val="24"/>
                <w:lang w:eastAsia="ar-SA"/>
              </w:rPr>
              <w:t>Plungės rajono</w:t>
            </w:r>
            <w:r w:rsidR="0021529D">
              <w:rPr>
                <w:rFonts w:eastAsia="Verdana"/>
                <w:color w:val="000000"/>
                <w:kern w:val="1"/>
                <w:szCs w:val="24"/>
                <w:lang w:eastAsia="ar-SA"/>
              </w:rPr>
              <w:t xml:space="preserve"> </w:t>
            </w:r>
            <w:r w:rsidRPr="0021529D">
              <w:rPr>
                <w:rFonts w:eastAsia="Verdana"/>
                <w:color w:val="000000"/>
                <w:kern w:val="1"/>
                <w:szCs w:val="24"/>
                <w:lang w:eastAsia="ar-SA"/>
              </w:rPr>
              <w:t>savivaldybės</w:t>
            </w:r>
          </w:p>
          <w:p w:rsidR="0063126D" w:rsidRPr="0021529D" w:rsidRDefault="003B103C" w:rsidP="003B103C">
            <w:pPr>
              <w:suppressAutoHyphens/>
              <w:spacing w:line="100" w:lineRule="atLeast"/>
              <w:jc w:val="both"/>
              <w:rPr>
                <w:rFonts w:eastAsia="Verdana"/>
                <w:color w:val="000000"/>
                <w:kern w:val="1"/>
                <w:szCs w:val="24"/>
                <w:lang w:eastAsia="ar-SA"/>
              </w:rPr>
            </w:pPr>
            <w:r w:rsidRPr="0021529D">
              <w:rPr>
                <w:rFonts w:eastAsia="Verdana"/>
                <w:color w:val="000000"/>
                <w:kern w:val="1"/>
                <w:szCs w:val="24"/>
                <w:lang w:eastAsia="ar-SA"/>
              </w:rPr>
              <w:t>Visuomenės sveikatos biuras (VSB)</w:t>
            </w: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Direktorė</w:t>
            </w:r>
          </w:p>
        </w:tc>
        <w:tc>
          <w:tcPr>
            <w:tcW w:w="3225" w:type="dxa"/>
          </w:tcPr>
          <w:p w:rsidR="003B103C" w:rsidRPr="0021529D" w:rsidRDefault="003B103C" w:rsidP="0021529D">
            <w:pPr>
              <w:suppressAutoHyphens/>
              <w:spacing w:line="100" w:lineRule="atLeast"/>
              <w:jc w:val="center"/>
              <w:rPr>
                <w:rFonts w:eastAsia="Verdana"/>
                <w:color w:val="000000"/>
                <w:kern w:val="1"/>
                <w:szCs w:val="24"/>
                <w:lang w:eastAsia="ar-SA"/>
              </w:rPr>
            </w:pPr>
            <w:r w:rsidRPr="0021529D">
              <w:rPr>
                <w:rFonts w:eastAsia="Verdana"/>
                <w:color w:val="000000"/>
                <w:kern w:val="1"/>
                <w:szCs w:val="24"/>
                <w:lang w:eastAsia="ar-SA"/>
              </w:rPr>
              <w:t>Daiva Zablockienė</w:t>
            </w:r>
          </w:p>
          <w:p w:rsidR="0063126D" w:rsidRPr="0021529D" w:rsidRDefault="0063126D" w:rsidP="0021529D">
            <w:pPr>
              <w:suppressAutoHyphens/>
              <w:jc w:val="center"/>
              <w:rPr>
                <w:kern w:val="1"/>
                <w:szCs w:val="24"/>
                <w:lang w:eastAsia="ar-SA"/>
              </w:rPr>
            </w:pP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2.</w:t>
            </w:r>
          </w:p>
        </w:tc>
        <w:tc>
          <w:tcPr>
            <w:tcW w:w="3686" w:type="dxa"/>
          </w:tcPr>
          <w:p w:rsidR="0063126D" w:rsidRPr="0021529D" w:rsidRDefault="003B103C" w:rsidP="003B103C">
            <w:pPr>
              <w:suppressAutoHyphens/>
              <w:jc w:val="both"/>
              <w:rPr>
                <w:bCs/>
                <w:kern w:val="1"/>
                <w:szCs w:val="24"/>
                <w:lang w:eastAsia="ar-SA"/>
              </w:rPr>
            </w:pPr>
            <w:proofErr w:type="spellStart"/>
            <w:r w:rsidRPr="0021529D">
              <w:rPr>
                <w:bCs/>
                <w:kern w:val="1"/>
                <w:szCs w:val="24"/>
                <w:lang w:eastAsia="ar-SA"/>
              </w:rPr>
              <w:t>VšĮ</w:t>
            </w:r>
            <w:proofErr w:type="spellEnd"/>
            <w:r w:rsidRPr="0021529D">
              <w:rPr>
                <w:bCs/>
                <w:kern w:val="1"/>
                <w:szCs w:val="24"/>
                <w:lang w:eastAsia="ar-SA"/>
              </w:rPr>
              <w:t xml:space="preserve"> Plungės ligoninė</w:t>
            </w:r>
          </w:p>
          <w:p w:rsidR="003B103C" w:rsidRPr="0021529D" w:rsidRDefault="003B103C" w:rsidP="003B103C">
            <w:pPr>
              <w:suppressAutoHyphens/>
              <w:jc w:val="both"/>
              <w:rPr>
                <w:kern w:val="1"/>
                <w:szCs w:val="24"/>
                <w:lang w:eastAsia="ar-SA"/>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Direktorius</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Remigijus Mažeika</w:t>
            </w: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3.</w:t>
            </w:r>
          </w:p>
        </w:tc>
        <w:tc>
          <w:tcPr>
            <w:tcW w:w="3686" w:type="dxa"/>
          </w:tcPr>
          <w:p w:rsidR="0063126D" w:rsidRDefault="003B103C" w:rsidP="003B103C">
            <w:pPr>
              <w:suppressAutoHyphens/>
              <w:jc w:val="both"/>
              <w:rPr>
                <w:szCs w:val="24"/>
              </w:rPr>
            </w:pPr>
            <w:r w:rsidRPr="0021529D">
              <w:rPr>
                <w:szCs w:val="24"/>
              </w:rPr>
              <w:t>UAB ,,Plungės sveikatos centras“</w:t>
            </w:r>
          </w:p>
          <w:p w:rsidR="0021529D" w:rsidRPr="0021529D" w:rsidRDefault="0021529D" w:rsidP="003B103C">
            <w:pPr>
              <w:suppressAutoHyphens/>
              <w:jc w:val="both"/>
              <w:rPr>
                <w:kern w:val="1"/>
                <w:szCs w:val="24"/>
                <w:lang w:eastAsia="ar-SA"/>
              </w:rPr>
            </w:pPr>
          </w:p>
        </w:tc>
        <w:tc>
          <w:tcPr>
            <w:tcW w:w="2126" w:type="dxa"/>
          </w:tcPr>
          <w:p w:rsidR="0063126D" w:rsidRPr="0021529D" w:rsidRDefault="004E28C5" w:rsidP="004E28C5">
            <w:pPr>
              <w:suppressAutoHyphens/>
              <w:jc w:val="center"/>
              <w:rPr>
                <w:kern w:val="1"/>
                <w:szCs w:val="24"/>
                <w:lang w:eastAsia="ar-SA"/>
              </w:rPr>
            </w:pPr>
            <w:r w:rsidRPr="0021529D">
              <w:rPr>
                <w:kern w:val="1"/>
                <w:szCs w:val="24"/>
                <w:lang w:eastAsia="ar-SA"/>
              </w:rPr>
              <w:t>Direktorė</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Irena Nekrašienė</w:t>
            </w: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4.</w:t>
            </w:r>
          </w:p>
        </w:tc>
        <w:tc>
          <w:tcPr>
            <w:tcW w:w="3686" w:type="dxa"/>
          </w:tcPr>
          <w:p w:rsidR="003B103C" w:rsidRPr="0021529D" w:rsidRDefault="003B103C" w:rsidP="003B103C">
            <w:pPr>
              <w:suppressAutoHyphens/>
              <w:spacing w:line="100" w:lineRule="atLeast"/>
              <w:jc w:val="both"/>
              <w:rPr>
                <w:szCs w:val="24"/>
              </w:rPr>
            </w:pPr>
            <w:r w:rsidRPr="0021529D">
              <w:rPr>
                <w:szCs w:val="24"/>
              </w:rPr>
              <w:t>A.Klišonio komercinė firma</w:t>
            </w:r>
          </w:p>
          <w:p w:rsidR="0063126D" w:rsidRPr="0021529D" w:rsidRDefault="003B103C" w:rsidP="003B103C">
            <w:pPr>
              <w:suppressAutoHyphens/>
              <w:spacing w:line="100" w:lineRule="atLeast"/>
              <w:jc w:val="both"/>
              <w:rPr>
                <w:szCs w:val="24"/>
              </w:rPr>
            </w:pPr>
            <w:r w:rsidRPr="0021529D">
              <w:rPr>
                <w:szCs w:val="24"/>
              </w:rPr>
              <w:t xml:space="preserve"> ,,Inesa“</w:t>
            </w: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Direktorė</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 xml:space="preserve">Inesa </w:t>
            </w:r>
            <w:proofErr w:type="spellStart"/>
            <w:r w:rsidRPr="0021529D">
              <w:rPr>
                <w:kern w:val="1"/>
                <w:szCs w:val="24"/>
                <w:lang w:eastAsia="ar-SA"/>
              </w:rPr>
              <w:t>Klišoninenė</w:t>
            </w:r>
            <w:proofErr w:type="spellEnd"/>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5.</w:t>
            </w:r>
          </w:p>
        </w:tc>
        <w:tc>
          <w:tcPr>
            <w:tcW w:w="3686" w:type="dxa"/>
          </w:tcPr>
          <w:p w:rsidR="0063126D" w:rsidRDefault="003B103C" w:rsidP="003B103C">
            <w:pPr>
              <w:suppressAutoHyphens/>
              <w:jc w:val="both"/>
              <w:rPr>
                <w:szCs w:val="24"/>
              </w:rPr>
            </w:pPr>
            <w:r w:rsidRPr="0021529D">
              <w:rPr>
                <w:szCs w:val="24"/>
              </w:rPr>
              <w:t>UAB ,,Klinika</w:t>
            </w:r>
            <w:r w:rsidR="00B330B4">
              <w:rPr>
                <w:szCs w:val="24"/>
              </w:rPr>
              <w:t xml:space="preserve"> </w:t>
            </w:r>
            <w:r w:rsidRPr="0021529D">
              <w:rPr>
                <w:szCs w:val="24"/>
              </w:rPr>
              <w:t>Pulsas“</w:t>
            </w:r>
          </w:p>
          <w:p w:rsidR="00B330B4" w:rsidRPr="00B330B4" w:rsidRDefault="00B330B4" w:rsidP="003B103C">
            <w:pPr>
              <w:suppressAutoHyphens/>
              <w:jc w:val="both"/>
              <w:rPr>
                <w:szCs w:val="24"/>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Direktorius</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Toma</w:t>
            </w:r>
            <w:r w:rsidR="0029081D">
              <w:rPr>
                <w:kern w:val="1"/>
                <w:szCs w:val="24"/>
                <w:lang w:eastAsia="ar-SA"/>
              </w:rPr>
              <w:t>s</w:t>
            </w:r>
            <w:r w:rsidRPr="0021529D">
              <w:rPr>
                <w:kern w:val="1"/>
                <w:szCs w:val="24"/>
                <w:lang w:eastAsia="ar-SA"/>
              </w:rPr>
              <w:t xml:space="preserve"> </w:t>
            </w:r>
            <w:proofErr w:type="spellStart"/>
            <w:r w:rsidRPr="0021529D">
              <w:rPr>
                <w:kern w:val="1"/>
                <w:szCs w:val="24"/>
                <w:lang w:eastAsia="ar-SA"/>
              </w:rPr>
              <w:t>Zamulskis</w:t>
            </w:r>
            <w:proofErr w:type="spellEnd"/>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6.</w:t>
            </w:r>
          </w:p>
        </w:tc>
        <w:tc>
          <w:tcPr>
            <w:tcW w:w="3686" w:type="dxa"/>
          </w:tcPr>
          <w:p w:rsidR="0063126D" w:rsidRDefault="003B103C" w:rsidP="003B103C">
            <w:pPr>
              <w:suppressAutoHyphens/>
              <w:jc w:val="both"/>
              <w:rPr>
                <w:bCs/>
                <w:szCs w:val="24"/>
              </w:rPr>
            </w:pPr>
            <w:r w:rsidRPr="0021529D">
              <w:rPr>
                <w:bCs/>
                <w:szCs w:val="24"/>
              </w:rPr>
              <w:t>UAB ,,</w:t>
            </w:r>
            <w:proofErr w:type="spellStart"/>
            <w:r w:rsidRPr="0021529D">
              <w:rPr>
                <w:bCs/>
                <w:szCs w:val="24"/>
              </w:rPr>
              <w:t>Sg</w:t>
            </w:r>
            <w:proofErr w:type="spellEnd"/>
            <w:r w:rsidR="00B330B4">
              <w:rPr>
                <w:bCs/>
                <w:szCs w:val="24"/>
              </w:rPr>
              <w:t xml:space="preserve"> </w:t>
            </w:r>
            <w:r w:rsidRPr="0021529D">
              <w:rPr>
                <w:bCs/>
                <w:szCs w:val="24"/>
              </w:rPr>
              <w:t>konsultacinė klinika“</w:t>
            </w:r>
          </w:p>
          <w:p w:rsidR="00B330B4" w:rsidRPr="00B330B4" w:rsidRDefault="00B330B4" w:rsidP="003B103C">
            <w:pPr>
              <w:suppressAutoHyphens/>
              <w:jc w:val="both"/>
              <w:rPr>
                <w:bCs/>
                <w:szCs w:val="24"/>
              </w:rPr>
            </w:pPr>
          </w:p>
        </w:tc>
        <w:tc>
          <w:tcPr>
            <w:tcW w:w="2126" w:type="dxa"/>
          </w:tcPr>
          <w:p w:rsidR="0063126D" w:rsidRPr="0021529D" w:rsidRDefault="004E28C5" w:rsidP="004E28C5">
            <w:pPr>
              <w:suppressAutoHyphens/>
              <w:jc w:val="center"/>
              <w:rPr>
                <w:kern w:val="1"/>
                <w:szCs w:val="24"/>
                <w:lang w:eastAsia="ar-SA"/>
              </w:rPr>
            </w:pPr>
            <w:r w:rsidRPr="0021529D">
              <w:rPr>
                <w:kern w:val="1"/>
                <w:szCs w:val="24"/>
                <w:lang w:eastAsia="ar-SA"/>
              </w:rPr>
              <w:t>Direktorė</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Vanda Bučienė</w:t>
            </w:r>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7.</w:t>
            </w:r>
          </w:p>
        </w:tc>
        <w:tc>
          <w:tcPr>
            <w:tcW w:w="3686" w:type="dxa"/>
          </w:tcPr>
          <w:p w:rsidR="0063126D" w:rsidRPr="0021529D" w:rsidRDefault="003B103C" w:rsidP="003B103C">
            <w:pPr>
              <w:suppressAutoHyphens/>
              <w:jc w:val="both"/>
              <w:rPr>
                <w:bCs/>
                <w:szCs w:val="24"/>
              </w:rPr>
            </w:pPr>
            <w:r w:rsidRPr="0021529D">
              <w:rPr>
                <w:bCs/>
                <w:szCs w:val="24"/>
              </w:rPr>
              <w:t>UAB ,,</w:t>
            </w:r>
            <w:proofErr w:type="spellStart"/>
            <w:r w:rsidRPr="0021529D">
              <w:rPr>
                <w:bCs/>
                <w:szCs w:val="24"/>
              </w:rPr>
              <w:t>Pulsanum</w:t>
            </w:r>
            <w:proofErr w:type="spellEnd"/>
            <w:r w:rsidRPr="0021529D">
              <w:rPr>
                <w:bCs/>
                <w:szCs w:val="24"/>
              </w:rPr>
              <w:t>“</w:t>
            </w:r>
          </w:p>
          <w:p w:rsidR="003B103C" w:rsidRPr="0021529D" w:rsidRDefault="003B103C" w:rsidP="003B103C">
            <w:pPr>
              <w:suppressAutoHyphens/>
              <w:jc w:val="both"/>
              <w:rPr>
                <w:kern w:val="1"/>
                <w:szCs w:val="24"/>
                <w:lang w:eastAsia="ar-SA"/>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Direktorius</w:t>
            </w:r>
            <w:r w:rsidR="00DF737E">
              <w:rPr>
                <w:kern w:val="1"/>
                <w:szCs w:val="24"/>
                <w:lang w:eastAsia="ar-SA"/>
              </w:rPr>
              <w:t xml:space="preserve"> komercijai </w:t>
            </w:r>
          </w:p>
        </w:tc>
        <w:tc>
          <w:tcPr>
            <w:tcW w:w="3225" w:type="dxa"/>
          </w:tcPr>
          <w:p w:rsidR="0063126D" w:rsidRPr="0021529D" w:rsidRDefault="00DF737E" w:rsidP="0021529D">
            <w:pPr>
              <w:suppressAutoHyphens/>
              <w:jc w:val="center"/>
              <w:rPr>
                <w:kern w:val="1"/>
                <w:szCs w:val="24"/>
                <w:lang w:eastAsia="ar-SA"/>
              </w:rPr>
            </w:pPr>
            <w:r>
              <w:rPr>
                <w:kern w:val="1"/>
                <w:szCs w:val="24"/>
                <w:lang w:eastAsia="ar-SA"/>
              </w:rPr>
              <w:t>Adomas</w:t>
            </w:r>
            <w:r w:rsidR="003B103C" w:rsidRPr="0021529D">
              <w:rPr>
                <w:kern w:val="1"/>
                <w:szCs w:val="24"/>
                <w:lang w:eastAsia="ar-SA"/>
              </w:rPr>
              <w:t xml:space="preserve"> </w:t>
            </w:r>
            <w:proofErr w:type="spellStart"/>
            <w:r w:rsidR="003B103C" w:rsidRPr="0021529D">
              <w:rPr>
                <w:kern w:val="1"/>
                <w:szCs w:val="24"/>
                <w:lang w:eastAsia="ar-SA"/>
              </w:rPr>
              <w:t>Zamulskis</w:t>
            </w:r>
            <w:proofErr w:type="spellEnd"/>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8.</w:t>
            </w:r>
          </w:p>
        </w:tc>
        <w:tc>
          <w:tcPr>
            <w:tcW w:w="3686" w:type="dxa"/>
          </w:tcPr>
          <w:p w:rsidR="0063126D" w:rsidRPr="0021529D" w:rsidRDefault="003B103C" w:rsidP="003B103C">
            <w:pPr>
              <w:suppressAutoHyphens/>
              <w:jc w:val="both"/>
              <w:rPr>
                <w:bCs/>
                <w:szCs w:val="24"/>
              </w:rPr>
            </w:pPr>
            <w:r w:rsidRPr="0021529D">
              <w:rPr>
                <w:bCs/>
                <w:szCs w:val="24"/>
              </w:rPr>
              <w:t>UAB ,,</w:t>
            </w:r>
            <w:proofErr w:type="spellStart"/>
            <w:r w:rsidRPr="0021529D">
              <w:rPr>
                <w:bCs/>
                <w:szCs w:val="24"/>
              </w:rPr>
              <w:t>Gydora</w:t>
            </w:r>
            <w:proofErr w:type="spellEnd"/>
            <w:r w:rsidRPr="0021529D">
              <w:rPr>
                <w:bCs/>
                <w:szCs w:val="24"/>
              </w:rPr>
              <w:t>“</w:t>
            </w:r>
          </w:p>
          <w:p w:rsidR="003B103C" w:rsidRPr="0021529D" w:rsidRDefault="003B103C" w:rsidP="003B103C">
            <w:pPr>
              <w:suppressAutoHyphens/>
              <w:jc w:val="both"/>
              <w:rPr>
                <w:kern w:val="1"/>
                <w:szCs w:val="24"/>
                <w:lang w:eastAsia="ar-SA"/>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Direktorius</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 xml:space="preserve">Raimondas </w:t>
            </w:r>
            <w:proofErr w:type="spellStart"/>
            <w:r w:rsidRPr="0021529D">
              <w:rPr>
                <w:kern w:val="1"/>
                <w:szCs w:val="24"/>
                <w:lang w:eastAsia="ar-SA"/>
              </w:rPr>
              <w:t>Doviltis</w:t>
            </w:r>
            <w:proofErr w:type="spellEnd"/>
          </w:p>
        </w:tc>
      </w:tr>
      <w:tr w:rsidR="0063126D" w:rsidRPr="0021529D" w:rsidTr="0021529D">
        <w:tc>
          <w:tcPr>
            <w:tcW w:w="802" w:type="dxa"/>
          </w:tcPr>
          <w:p w:rsidR="0063126D" w:rsidRPr="0021529D" w:rsidRDefault="003B103C" w:rsidP="0063126D">
            <w:pPr>
              <w:suppressAutoHyphens/>
              <w:jc w:val="center"/>
              <w:rPr>
                <w:kern w:val="1"/>
                <w:szCs w:val="24"/>
                <w:lang w:eastAsia="ar-SA"/>
              </w:rPr>
            </w:pPr>
            <w:r w:rsidRPr="0021529D">
              <w:rPr>
                <w:kern w:val="1"/>
                <w:szCs w:val="24"/>
                <w:lang w:eastAsia="ar-SA"/>
              </w:rPr>
              <w:t>9.</w:t>
            </w:r>
          </w:p>
        </w:tc>
        <w:tc>
          <w:tcPr>
            <w:tcW w:w="3686" w:type="dxa"/>
          </w:tcPr>
          <w:p w:rsidR="0063126D" w:rsidRDefault="003B103C" w:rsidP="003B103C">
            <w:pPr>
              <w:suppressAutoHyphens/>
              <w:jc w:val="both"/>
              <w:rPr>
                <w:rFonts w:eastAsia="Verdana"/>
                <w:color w:val="000000"/>
                <w:kern w:val="1"/>
                <w:szCs w:val="24"/>
                <w:lang w:eastAsia="ar-SA"/>
              </w:rPr>
            </w:pPr>
            <w:r w:rsidRPr="0021529D">
              <w:rPr>
                <w:rFonts w:eastAsia="Verdana"/>
                <w:color w:val="000000"/>
                <w:kern w:val="1"/>
                <w:szCs w:val="24"/>
                <w:lang w:eastAsia="ar-SA"/>
              </w:rPr>
              <w:t>UAB ,,Sveikatos ir grožio klinika“</w:t>
            </w:r>
          </w:p>
          <w:p w:rsidR="0021529D" w:rsidRPr="0021529D" w:rsidRDefault="0021529D" w:rsidP="003B103C">
            <w:pPr>
              <w:suppressAutoHyphens/>
              <w:jc w:val="both"/>
              <w:rPr>
                <w:kern w:val="1"/>
                <w:szCs w:val="24"/>
                <w:lang w:eastAsia="ar-SA"/>
              </w:rPr>
            </w:pPr>
          </w:p>
        </w:tc>
        <w:tc>
          <w:tcPr>
            <w:tcW w:w="2126" w:type="dxa"/>
          </w:tcPr>
          <w:p w:rsidR="0063126D" w:rsidRPr="0021529D" w:rsidRDefault="004E28C5" w:rsidP="0063126D">
            <w:pPr>
              <w:suppressAutoHyphens/>
              <w:jc w:val="center"/>
              <w:rPr>
                <w:kern w:val="1"/>
                <w:szCs w:val="24"/>
                <w:lang w:eastAsia="ar-SA"/>
              </w:rPr>
            </w:pPr>
            <w:r w:rsidRPr="0021529D">
              <w:rPr>
                <w:kern w:val="1"/>
                <w:szCs w:val="24"/>
                <w:lang w:eastAsia="ar-SA"/>
              </w:rPr>
              <w:t>Direktorė</w:t>
            </w:r>
          </w:p>
        </w:tc>
        <w:tc>
          <w:tcPr>
            <w:tcW w:w="3225" w:type="dxa"/>
          </w:tcPr>
          <w:p w:rsidR="0063126D" w:rsidRPr="0021529D" w:rsidRDefault="003B103C" w:rsidP="0021529D">
            <w:pPr>
              <w:suppressAutoHyphens/>
              <w:jc w:val="center"/>
              <w:rPr>
                <w:kern w:val="1"/>
                <w:szCs w:val="24"/>
                <w:lang w:eastAsia="ar-SA"/>
              </w:rPr>
            </w:pPr>
            <w:r w:rsidRPr="0021529D">
              <w:rPr>
                <w:kern w:val="1"/>
                <w:szCs w:val="24"/>
                <w:lang w:eastAsia="ar-SA"/>
              </w:rPr>
              <w:t xml:space="preserve">Jūratė </w:t>
            </w:r>
            <w:proofErr w:type="spellStart"/>
            <w:r w:rsidRPr="0021529D">
              <w:rPr>
                <w:kern w:val="1"/>
                <w:szCs w:val="24"/>
                <w:lang w:eastAsia="ar-SA"/>
              </w:rPr>
              <w:t>Oželienė</w:t>
            </w:r>
            <w:proofErr w:type="spellEnd"/>
          </w:p>
        </w:tc>
      </w:tr>
    </w:tbl>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p>
    <w:p w:rsidR="005404CE" w:rsidRDefault="005404CE" w:rsidP="005404CE">
      <w:pPr>
        <w:suppressAutoHyphens/>
        <w:ind w:left="15" w:hanging="30"/>
        <w:jc w:val="right"/>
        <w:rPr>
          <w:kern w:val="2"/>
          <w:sz w:val="18"/>
          <w:szCs w:val="18"/>
          <w:lang w:eastAsia="ar-SA"/>
        </w:rPr>
      </w:pPr>
      <w:r>
        <w:rPr>
          <w:kern w:val="2"/>
          <w:sz w:val="18"/>
          <w:szCs w:val="18"/>
          <w:lang w:eastAsia="ar-SA"/>
        </w:rPr>
        <w:lastRenderedPageBreak/>
        <w:t>Sveikatos priežiūros įstaigų, teikiančių</w:t>
      </w:r>
    </w:p>
    <w:p w:rsidR="005404CE" w:rsidRDefault="005404CE" w:rsidP="005404CE">
      <w:pPr>
        <w:suppressAutoHyphens/>
        <w:ind w:left="3903" w:firstLine="1281"/>
        <w:jc w:val="center"/>
        <w:rPr>
          <w:kern w:val="2"/>
          <w:sz w:val="18"/>
          <w:szCs w:val="18"/>
          <w:lang w:eastAsia="ar-SA"/>
        </w:rPr>
      </w:pPr>
      <w:r>
        <w:rPr>
          <w:kern w:val="2"/>
          <w:sz w:val="18"/>
          <w:szCs w:val="18"/>
          <w:lang w:eastAsia="ar-SA"/>
        </w:rPr>
        <w:t xml:space="preserve"> sveikatos centrui priskiriamas sveikatos priežiūros paslaugas</w:t>
      </w:r>
    </w:p>
    <w:p w:rsidR="005404CE" w:rsidRDefault="005404CE" w:rsidP="005404CE">
      <w:pPr>
        <w:suppressAutoHyphens/>
        <w:ind w:left="15" w:hanging="30"/>
        <w:jc w:val="right"/>
        <w:rPr>
          <w:kern w:val="2"/>
          <w:sz w:val="18"/>
          <w:szCs w:val="18"/>
          <w:lang w:eastAsia="ar-SA"/>
        </w:rPr>
      </w:pPr>
      <w:r>
        <w:rPr>
          <w:kern w:val="2"/>
          <w:sz w:val="18"/>
          <w:szCs w:val="18"/>
          <w:lang w:eastAsia="ar-SA"/>
        </w:rPr>
        <w:t xml:space="preserve"> Plungės rajono savivaldybėje</w:t>
      </w:r>
    </w:p>
    <w:p w:rsidR="005404CE" w:rsidRDefault="005404CE" w:rsidP="005404CE">
      <w:pPr>
        <w:suppressAutoHyphens/>
        <w:ind w:left="15" w:hanging="30"/>
        <w:jc w:val="right"/>
        <w:rPr>
          <w:kern w:val="2"/>
          <w:sz w:val="18"/>
          <w:szCs w:val="18"/>
          <w:lang w:eastAsia="ar-SA"/>
        </w:rPr>
      </w:pPr>
      <w:r>
        <w:rPr>
          <w:kern w:val="2"/>
          <w:sz w:val="18"/>
          <w:szCs w:val="18"/>
          <w:lang w:eastAsia="ar-SA"/>
        </w:rPr>
        <w:t xml:space="preserve">Bendradarbiavimo sutarties </w:t>
      </w:r>
      <w:r>
        <w:rPr>
          <w:kern w:val="2"/>
          <w:sz w:val="18"/>
          <w:szCs w:val="18"/>
          <w:lang w:eastAsia="ar-SA"/>
        </w:rPr>
        <w:t>2</w:t>
      </w:r>
      <w:r>
        <w:rPr>
          <w:kern w:val="2"/>
          <w:sz w:val="18"/>
          <w:szCs w:val="18"/>
          <w:lang w:eastAsia="ar-SA"/>
        </w:rPr>
        <w:t xml:space="preserve"> priedas</w:t>
      </w:r>
    </w:p>
    <w:p w:rsidR="0063126D" w:rsidRDefault="0063126D"/>
    <w:p w:rsidR="005404CE" w:rsidRDefault="005404CE"/>
    <w:p w:rsidR="005404CE" w:rsidRDefault="005404CE" w:rsidP="005404CE">
      <w:pPr>
        <w:widowControl w:val="0"/>
        <w:jc w:val="center"/>
        <w:rPr>
          <w:b/>
          <w:bCs/>
        </w:rPr>
      </w:pPr>
      <w:r>
        <w:rPr>
          <w:b/>
          <w:bCs/>
        </w:rPr>
        <w:t>SAVIVALDYBĖS SVEIKATOS CENTRO VEIKLOS RODIKLIAI</w:t>
      </w:r>
    </w:p>
    <w:p w:rsidR="005404CE" w:rsidRDefault="005404CE" w:rsidP="005404CE">
      <w:pPr>
        <w:widowControl w:val="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902"/>
        <w:gridCol w:w="2322"/>
        <w:gridCol w:w="2513"/>
      </w:tblGrid>
      <w:tr w:rsidR="005404CE" w:rsidTr="00B769D9">
        <w:tc>
          <w:tcPr>
            <w:tcW w:w="756" w:type="dxa"/>
          </w:tcPr>
          <w:p w:rsidR="005404CE" w:rsidRDefault="005404CE" w:rsidP="00B769D9">
            <w:pPr>
              <w:widowControl w:val="0"/>
              <w:jc w:val="center"/>
              <w:rPr>
                <w:b/>
                <w:bCs/>
              </w:rPr>
            </w:pPr>
            <w:proofErr w:type="spellStart"/>
            <w:r>
              <w:rPr>
                <w:b/>
                <w:bCs/>
              </w:rPr>
              <w:t>Eil</w:t>
            </w:r>
            <w:proofErr w:type="spellEnd"/>
            <w:r>
              <w:rPr>
                <w:b/>
                <w:bCs/>
              </w:rPr>
              <w:t>.</w:t>
            </w:r>
          </w:p>
          <w:p w:rsidR="005404CE" w:rsidRDefault="005404CE" w:rsidP="00B769D9">
            <w:pPr>
              <w:widowControl w:val="0"/>
              <w:jc w:val="center"/>
              <w:rPr>
                <w:b/>
                <w:bCs/>
              </w:rPr>
            </w:pPr>
            <w:proofErr w:type="spellStart"/>
            <w:r>
              <w:rPr>
                <w:b/>
                <w:bCs/>
              </w:rPr>
              <w:t>Nr</w:t>
            </w:r>
            <w:proofErr w:type="spellEnd"/>
            <w:r>
              <w:rPr>
                <w:b/>
                <w:bCs/>
              </w:rPr>
              <w:t>.</w:t>
            </w:r>
          </w:p>
        </w:tc>
        <w:tc>
          <w:tcPr>
            <w:tcW w:w="3902" w:type="dxa"/>
          </w:tcPr>
          <w:p w:rsidR="005404CE" w:rsidRDefault="005404CE" w:rsidP="00B769D9">
            <w:pPr>
              <w:widowControl w:val="0"/>
              <w:jc w:val="center"/>
              <w:rPr>
                <w:b/>
                <w:bCs/>
              </w:rPr>
            </w:pPr>
            <w:r>
              <w:rPr>
                <w:b/>
                <w:bCs/>
              </w:rPr>
              <w:t>Veiklos rodiklis</w:t>
            </w:r>
          </w:p>
        </w:tc>
        <w:tc>
          <w:tcPr>
            <w:tcW w:w="2322" w:type="dxa"/>
          </w:tcPr>
          <w:p w:rsidR="005404CE" w:rsidRDefault="005404CE" w:rsidP="00B769D9">
            <w:pPr>
              <w:widowControl w:val="0"/>
              <w:jc w:val="center"/>
              <w:rPr>
                <w:b/>
                <w:bCs/>
              </w:rPr>
            </w:pPr>
            <w:r>
              <w:rPr>
                <w:b/>
                <w:bCs/>
              </w:rPr>
              <w:t>Rodiklio siektina reikšmė</w:t>
            </w:r>
          </w:p>
        </w:tc>
        <w:tc>
          <w:tcPr>
            <w:tcW w:w="2513" w:type="dxa"/>
          </w:tcPr>
          <w:p w:rsidR="005404CE" w:rsidRDefault="005404CE" w:rsidP="00B769D9">
            <w:pPr>
              <w:widowControl w:val="0"/>
              <w:jc w:val="center"/>
              <w:rPr>
                <w:b/>
                <w:bCs/>
              </w:rPr>
            </w:pPr>
            <w:r>
              <w:rPr>
                <w:b/>
                <w:bCs/>
              </w:rPr>
              <w:t xml:space="preserve">Rodiklio </w:t>
            </w:r>
            <w:proofErr w:type="spellStart"/>
            <w:r>
              <w:rPr>
                <w:b/>
                <w:bCs/>
              </w:rPr>
              <w:t>stebėsenos</w:t>
            </w:r>
            <w:proofErr w:type="spellEnd"/>
            <w:r>
              <w:rPr>
                <w:b/>
                <w:bCs/>
              </w:rPr>
              <w:t xml:space="preserve"> periodiškumas per kalendorinius metus</w:t>
            </w:r>
          </w:p>
        </w:tc>
      </w:tr>
      <w:tr w:rsidR="005404CE" w:rsidTr="00B769D9">
        <w:tc>
          <w:tcPr>
            <w:tcW w:w="9493" w:type="dxa"/>
            <w:gridSpan w:val="4"/>
            <w:shd w:val="clear" w:color="auto" w:fill="D9D9D9" w:themeFill="background1" w:themeFillShade="D9"/>
          </w:tcPr>
          <w:p w:rsidR="005404CE" w:rsidRDefault="005404CE" w:rsidP="00B769D9">
            <w:pPr>
              <w:widowControl w:val="0"/>
              <w:ind w:left="720" w:hanging="360"/>
              <w:jc w:val="center"/>
              <w:rPr>
                <w:b/>
                <w:bCs/>
              </w:rPr>
            </w:pPr>
            <w:r>
              <w:rPr>
                <w:b/>
                <w:bCs/>
              </w:rPr>
              <w:t>1.</w:t>
            </w:r>
            <w:r>
              <w:rPr>
                <w:b/>
                <w:bCs/>
              </w:rPr>
              <w:tab/>
              <w:t>Paslaugų prieinamumas</w:t>
            </w:r>
          </w:p>
        </w:tc>
      </w:tr>
      <w:tr w:rsidR="005404CE" w:rsidTr="00B769D9">
        <w:tc>
          <w:tcPr>
            <w:tcW w:w="756" w:type="dxa"/>
          </w:tcPr>
          <w:p w:rsidR="005404CE" w:rsidRDefault="005404CE" w:rsidP="00B769D9">
            <w:pPr>
              <w:widowControl w:val="0"/>
              <w:jc w:val="center"/>
            </w:pPr>
            <w:r>
              <w:rPr>
                <w:b/>
                <w:bCs/>
              </w:rPr>
              <w:t>1.1.</w:t>
            </w:r>
          </w:p>
        </w:tc>
        <w:tc>
          <w:tcPr>
            <w:tcW w:w="3902" w:type="dxa"/>
          </w:tcPr>
          <w:p w:rsidR="005404CE" w:rsidRDefault="005404CE" w:rsidP="00B769D9">
            <w:pPr>
              <w:widowControl w:val="0"/>
              <w:jc w:val="both"/>
            </w:pPr>
            <w:r>
              <w:t xml:space="preserve">Šeimos gydytojo teikiamos skubios paslaugos </w:t>
            </w:r>
          </w:p>
        </w:tc>
        <w:tc>
          <w:tcPr>
            <w:tcW w:w="2322" w:type="dxa"/>
          </w:tcPr>
          <w:p w:rsidR="005404CE" w:rsidRDefault="005404CE" w:rsidP="00B769D9">
            <w:pPr>
              <w:widowControl w:val="0"/>
              <w:jc w:val="both"/>
            </w:pPr>
            <w:r>
              <w:t>suteikiama kreipimosi dieną</w:t>
            </w:r>
          </w:p>
        </w:tc>
        <w:tc>
          <w:tcPr>
            <w:tcW w:w="2513" w:type="dxa"/>
          </w:tcPr>
          <w:p w:rsidR="005404CE" w:rsidRDefault="005404CE" w:rsidP="00B769D9">
            <w:pPr>
              <w:widowControl w:val="0"/>
              <w:jc w:val="both"/>
            </w:pPr>
            <w:r>
              <w:t>kas ketvirtį</w:t>
            </w:r>
          </w:p>
        </w:tc>
      </w:tr>
      <w:tr w:rsidR="005404CE" w:rsidTr="00B769D9">
        <w:tc>
          <w:tcPr>
            <w:tcW w:w="756" w:type="dxa"/>
          </w:tcPr>
          <w:p w:rsidR="005404CE" w:rsidRDefault="005404CE" w:rsidP="00B769D9">
            <w:pPr>
              <w:widowControl w:val="0"/>
              <w:jc w:val="center"/>
              <w:rPr>
                <w:b/>
                <w:bCs/>
              </w:rPr>
            </w:pPr>
            <w:r>
              <w:rPr>
                <w:b/>
                <w:bCs/>
              </w:rPr>
              <w:t>1.2.</w:t>
            </w:r>
          </w:p>
        </w:tc>
        <w:tc>
          <w:tcPr>
            <w:tcW w:w="3902" w:type="dxa"/>
          </w:tcPr>
          <w:p w:rsidR="005404CE" w:rsidRDefault="005404CE" w:rsidP="00B769D9">
            <w:pPr>
              <w:widowControl w:val="0"/>
              <w:jc w:val="both"/>
            </w:pPr>
            <w:r>
              <w:t>Šeimos gydytojo teikiamos planinės paslaugos</w:t>
            </w:r>
          </w:p>
        </w:tc>
        <w:tc>
          <w:tcPr>
            <w:tcW w:w="2322" w:type="dxa"/>
          </w:tcPr>
          <w:p w:rsidR="005404CE" w:rsidRDefault="005404CE" w:rsidP="00B769D9">
            <w:pPr>
              <w:widowControl w:val="0"/>
              <w:jc w:val="both"/>
            </w:pPr>
            <w:r>
              <w:t>suteikiama ne vėliau kaip per 7 kalendorines dienas</w:t>
            </w:r>
          </w:p>
        </w:tc>
        <w:tc>
          <w:tcPr>
            <w:tcW w:w="2513" w:type="dxa"/>
          </w:tcPr>
          <w:p w:rsidR="005404CE" w:rsidRDefault="005404CE" w:rsidP="00B769D9">
            <w:pPr>
              <w:widowControl w:val="0"/>
              <w:jc w:val="both"/>
              <w:rPr>
                <w:b/>
                <w:bCs/>
              </w:rPr>
            </w:pPr>
            <w:r>
              <w:t>kas ketvirtį</w:t>
            </w:r>
          </w:p>
        </w:tc>
      </w:tr>
      <w:tr w:rsidR="005404CE" w:rsidTr="00B769D9">
        <w:tc>
          <w:tcPr>
            <w:tcW w:w="756" w:type="dxa"/>
          </w:tcPr>
          <w:p w:rsidR="005404CE" w:rsidRDefault="005404CE" w:rsidP="00B769D9">
            <w:pPr>
              <w:widowControl w:val="0"/>
              <w:jc w:val="center"/>
              <w:rPr>
                <w:b/>
                <w:bCs/>
              </w:rPr>
            </w:pPr>
            <w:r>
              <w:rPr>
                <w:b/>
                <w:bCs/>
              </w:rPr>
              <w:t>1.3.</w:t>
            </w:r>
          </w:p>
        </w:tc>
        <w:tc>
          <w:tcPr>
            <w:tcW w:w="3902" w:type="dxa"/>
          </w:tcPr>
          <w:p w:rsidR="005404CE" w:rsidRDefault="005404CE" w:rsidP="00B769D9">
            <w:pPr>
              <w:widowControl w:val="0"/>
              <w:jc w:val="both"/>
            </w:pPr>
            <w:r>
              <w:t>Gydytojų specialistų teikiamos planinės paslaugos</w:t>
            </w:r>
          </w:p>
        </w:tc>
        <w:tc>
          <w:tcPr>
            <w:tcW w:w="2322" w:type="dxa"/>
          </w:tcPr>
          <w:p w:rsidR="005404CE" w:rsidRDefault="005404CE" w:rsidP="00B769D9">
            <w:pPr>
              <w:widowControl w:val="0"/>
              <w:jc w:val="both"/>
            </w:pPr>
            <w:r>
              <w:t>Suteikiama ne vėliau kaip per 30 kalendorinių dienų</w:t>
            </w:r>
          </w:p>
        </w:tc>
        <w:tc>
          <w:tcPr>
            <w:tcW w:w="2513" w:type="dxa"/>
          </w:tcPr>
          <w:p w:rsidR="005404CE" w:rsidRDefault="005404CE" w:rsidP="00B769D9">
            <w:pPr>
              <w:widowControl w:val="0"/>
              <w:jc w:val="both"/>
            </w:pPr>
            <w:r>
              <w:t>kas ketvirtį</w:t>
            </w:r>
          </w:p>
        </w:tc>
      </w:tr>
      <w:tr w:rsidR="005404CE" w:rsidTr="00B769D9">
        <w:tc>
          <w:tcPr>
            <w:tcW w:w="756" w:type="dxa"/>
          </w:tcPr>
          <w:p w:rsidR="005404CE" w:rsidRDefault="005404CE" w:rsidP="00B769D9">
            <w:pPr>
              <w:widowControl w:val="0"/>
              <w:jc w:val="center"/>
              <w:rPr>
                <w:b/>
                <w:bCs/>
              </w:rPr>
            </w:pPr>
            <w:r>
              <w:rPr>
                <w:b/>
                <w:bCs/>
              </w:rPr>
              <w:t>1.4.</w:t>
            </w:r>
          </w:p>
        </w:tc>
        <w:tc>
          <w:tcPr>
            <w:tcW w:w="3902" w:type="dxa"/>
          </w:tcPr>
          <w:p w:rsidR="005404CE" w:rsidRDefault="005404CE" w:rsidP="00B769D9">
            <w:pPr>
              <w:widowControl w:val="0"/>
              <w:jc w:val="both"/>
            </w:pPr>
            <w:r>
              <w:t xml:space="preserve">Šeimos gydytojo komandos narių (ne gydytojų) suteiktų paslaugų dalis </w:t>
            </w:r>
          </w:p>
        </w:tc>
        <w:tc>
          <w:tcPr>
            <w:tcW w:w="2322" w:type="dxa"/>
          </w:tcPr>
          <w:p w:rsidR="005404CE" w:rsidRDefault="005404CE" w:rsidP="00B769D9">
            <w:pPr>
              <w:widowControl w:val="0"/>
              <w:jc w:val="both"/>
            </w:pPr>
            <w:r>
              <w:t xml:space="preserve">augimas ne mažesnis kaip po 5 </w:t>
            </w:r>
            <w:proofErr w:type="spellStart"/>
            <w:r>
              <w:t>proc</w:t>
            </w:r>
            <w:proofErr w:type="spellEnd"/>
            <w:r>
              <w:t xml:space="preserve">. </w:t>
            </w:r>
          </w:p>
        </w:tc>
        <w:tc>
          <w:tcPr>
            <w:tcW w:w="2513" w:type="dxa"/>
          </w:tcPr>
          <w:p w:rsidR="005404CE" w:rsidRDefault="005404CE" w:rsidP="00B769D9">
            <w:pPr>
              <w:widowControl w:val="0"/>
              <w:jc w:val="both"/>
            </w:pPr>
            <w:r>
              <w:t>kartą per metus</w:t>
            </w:r>
          </w:p>
        </w:tc>
      </w:tr>
      <w:tr w:rsidR="005404CE" w:rsidTr="00B769D9">
        <w:tc>
          <w:tcPr>
            <w:tcW w:w="756" w:type="dxa"/>
          </w:tcPr>
          <w:p w:rsidR="005404CE" w:rsidRDefault="005404CE" w:rsidP="00B769D9">
            <w:pPr>
              <w:widowControl w:val="0"/>
              <w:jc w:val="center"/>
              <w:rPr>
                <w:b/>
                <w:bCs/>
              </w:rPr>
            </w:pPr>
            <w:r>
              <w:rPr>
                <w:b/>
                <w:bCs/>
              </w:rPr>
              <w:t>1.5.</w:t>
            </w:r>
          </w:p>
        </w:tc>
        <w:tc>
          <w:tcPr>
            <w:tcW w:w="3902" w:type="dxa"/>
          </w:tcPr>
          <w:p w:rsidR="005404CE" w:rsidRDefault="005404CE" w:rsidP="00B769D9">
            <w:pPr>
              <w:widowControl w:val="0"/>
              <w:jc w:val="both"/>
            </w:pPr>
            <w:r>
              <w:t xml:space="preserve">Pirminio lygio gydytojo psichiatro ar vaikų ir paauglių psichiatro teikiamos planinės paslaugos </w:t>
            </w:r>
          </w:p>
        </w:tc>
        <w:tc>
          <w:tcPr>
            <w:tcW w:w="2322" w:type="dxa"/>
          </w:tcPr>
          <w:p w:rsidR="005404CE" w:rsidRDefault="005404CE" w:rsidP="00B769D9">
            <w:pPr>
              <w:widowControl w:val="0"/>
              <w:jc w:val="both"/>
            </w:pPr>
            <w:r>
              <w:t>suteikiama ne vėliau kaip per 10 darbo dienų</w:t>
            </w:r>
            <w:r>
              <w:tab/>
            </w:r>
          </w:p>
        </w:tc>
        <w:tc>
          <w:tcPr>
            <w:tcW w:w="2513" w:type="dxa"/>
          </w:tcPr>
          <w:p w:rsidR="005404CE" w:rsidRDefault="005404CE" w:rsidP="00B769D9">
            <w:pPr>
              <w:widowControl w:val="0"/>
              <w:jc w:val="both"/>
            </w:pPr>
            <w:r>
              <w:t>kas ketvirtį</w:t>
            </w:r>
          </w:p>
        </w:tc>
      </w:tr>
      <w:tr w:rsidR="005404CE" w:rsidTr="00B769D9">
        <w:tc>
          <w:tcPr>
            <w:tcW w:w="756" w:type="dxa"/>
          </w:tcPr>
          <w:p w:rsidR="005404CE" w:rsidRDefault="005404CE" w:rsidP="00B769D9">
            <w:pPr>
              <w:widowControl w:val="0"/>
              <w:jc w:val="center"/>
              <w:rPr>
                <w:b/>
                <w:bCs/>
              </w:rPr>
            </w:pPr>
            <w:r>
              <w:rPr>
                <w:b/>
                <w:bCs/>
              </w:rPr>
              <w:t xml:space="preserve">1.6. </w:t>
            </w:r>
          </w:p>
        </w:tc>
        <w:tc>
          <w:tcPr>
            <w:tcW w:w="3902" w:type="dxa"/>
          </w:tcPr>
          <w:p w:rsidR="005404CE" w:rsidRDefault="005404CE" w:rsidP="00B769D9">
            <w:pPr>
              <w:widowControl w:val="0"/>
              <w:jc w:val="both"/>
            </w:pPr>
            <w:r>
              <w:t>Pirminės ambulatorinės psichikos sveikatos priežiūros paslaugas teikiančių specialistų komandos narių (ne gydytojų) suteiktų paslaugų dalis</w:t>
            </w:r>
          </w:p>
        </w:tc>
        <w:tc>
          <w:tcPr>
            <w:tcW w:w="2322" w:type="dxa"/>
          </w:tcPr>
          <w:p w:rsidR="005404CE" w:rsidRDefault="005404CE" w:rsidP="00B769D9">
            <w:pPr>
              <w:widowControl w:val="0"/>
              <w:jc w:val="both"/>
            </w:pPr>
            <w:r>
              <w:t xml:space="preserve">augimas ne mažesnis kaip po 5 </w:t>
            </w:r>
            <w:proofErr w:type="spellStart"/>
            <w:r>
              <w:t>proc</w:t>
            </w:r>
            <w:proofErr w:type="spellEnd"/>
            <w:r>
              <w:t>.</w:t>
            </w:r>
          </w:p>
        </w:tc>
        <w:tc>
          <w:tcPr>
            <w:tcW w:w="2513" w:type="dxa"/>
          </w:tcPr>
          <w:p w:rsidR="005404CE" w:rsidRDefault="005404CE" w:rsidP="00B769D9">
            <w:pPr>
              <w:widowControl w:val="0"/>
              <w:jc w:val="both"/>
            </w:pPr>
            <w:r>
              <w:t>kartą per metus</w:t>
            </w:r>
          </w:p>
        </w:tc>
      </w:tr>
      <w:tr w:rsidR="005404CE" w:rsidTr="00B769D9">
        <w:tc>
          <w:tcPr>
            <w:tcW w:w="9493" w:type="dxa"/>
            <w:gridSpan w:val="4"/>
            <w:shd w:val="clear" w:color="auto" w:fill="D9D9D9" w:themeFill="background1" w:themeFillShade="D9"/>
          </w:tcPr>
          <w:p w:rsidR="005404CE" w:rsidRDefault="005404CE" w:rsidP="00B769D9">
            <w:pPr>
              <w:widowControl w:val="0"/>
              <w:ind w:left="720" w:hanging="360"/>
              <w:jc w:val="center"/>
              <w:rPr>
                <w:b/>
                <w:bCs/>
              </w:rPr>
            </w:pPr>
            <w:r>
              <w:rPr>
                <w:b/>
                <w:bCs/>
              </w:rPr>
              <w:t>2.</w:t>
            </w:r>
            <w:r>
              <w:rPr>
                <w:b/>
                <w:bCs/>
              </w:rPr>
              <w:tab/>
              <w:t>Paslaugų kokybė ir prieinamumas</w:t>
            </w:r>
          </w:p>
        </w:tc>
      </w:tr>
      <w:tr w:rsidR="005404CE" w:rsidTr="00B769D9">
        <w:tc>
          <w:tcPr>
            <w:tcW w:w="756" w:type="dxa"/>
          </w:tcPr>
          <w:p w:rsidR="005404CE" w:rsidRDefault="005404CE" w:rsidP="00B769D9">
            <w:pPr>
              <w:widowControl w:val="0"/>
              <w:jc w:val="center"/>
              <w:rPr>
                <w:b/>
                <w:bCs/>
              </w:rPr>
            </w:pPr>
            <w:r>
              <w:rPr>
                <w:b/>
                <w:bCs/>
              </w:rPr>
              <w:t>2.1.</w:t>
            </w:r>
          </w:p>
        </w:tc>
        <w:tc>
          <w:tcPr>
            <w:tcW w:w="3902" w:type="dxa"/>
          </w:tcPr>
          <w:p w:rsidR="005404CE" w:rsidRDefault="005404CE" w:rsidP="00B769D9">
            <w:pPr>
              <w:widowControl w:val="0"/>
              <w:jc w:val="both"/>
            </w:pPr>
            <w:r>
              <w:t xml:space="preserve">Šeimos gydytojo komandos nario paslauga po aktyviojo gydymo į namus išrašytam pacientui </w:t>
            </w:r>
          </w:p>
        </w:tc>
        <w:tc>
          <w:tcPr>
            <w:tcW w:w="2322" w:type="dxa"/>
          </w:tcPr>
          <w:p w:rsidR="005404CE" w:rsidRDefault="005404CE" w:rsidP="00B769D9">
            <w:pPr>
              <w:widowControl w:val="0"/>
              <w:jc w:val="both"/>
            </w:pPr>
            <w:r>
              <w:t xml:space="preserve">suteikiama ne vėliau kaip per 3 darbo dienas nuo </w:t>
            </w:r>
            <w:proofErr w:type="spellStart"/>
            <w:r>
              <w:t>epikrizės</w:t>
            </w:r>
            <w:proofErr w:type="spellEnd"/>
            <w:r>
              <w:t xml:space="preserve"> gavimo </w:t>
            </w:r>
          </w:p>
        </w:tc>
        <w:tc>
          <w:tcPr>
            <w:tcW w:w="2513" w:type="dxa"/>
          </w:tcPr>
          <w:p w:rsidR="005404CE" w:rsidRDefault="005404CE" w:rsidP="00B769D9">
            <w:pPr>
              <w:widowControl w:val="0"/>
              <w:jc w:val="both"/>
            </w:pPr>
            <w:r>
              <w:t>kas ketvirtį</w:t>
            </w:r>
          </w:p>
        </w:tc>
      </w:tr>
      <w:tr w:rsidR="005404CE" w:rsidTr="00B769D9">
        <w:tc>
          <w:tcPr>
            <w:tcW w:w="756" w:type="dxa"/>
          </w:tcPr>
          <w:p w:rsidR="005404CE" w:rsidRDefault="005404CE" w:rsidP="00B769D9">
            <w:pPr>
              <w:widowControl w:val="0"/>
              <w:jc w:val="center"/>
              <w:rPr>
                <w:b/>
                <w:bCs/>
              </w:rPr>
            </w:pPr>
            <w:r>
              <w:rPr>
                <w:b/>
                <w:bCs/>
              </w:rPr>
              <w:t>2.2.</w:t>
            </w:r>
          </w:p>
        </w:tc>
        <w:tc>
          <w:tcPr>
            <w:tcW w:w="3902" w:type="dxa"/>
          </w:tcPr>
          <w:p w:rsidR="005404CE" w:rsidRDefault="005404CE" w:rsidP="00B769D9">
            <w:pPr>
              <w:widowControl w:val="0"/>
              <w:jc w:val="both"/>
            </w:pPr>
            <w:r>
              <w:t>Šeimos gydytojo komandos nario paslauga pacientui, gavusiam paslaugą skubiosios pagalbos skyriuje</w:t>
            </w:r>
          </w:p>
        </w:tc>
        <w:tc>
          <w:tcPr>
            <w:tcW w:w="2322" w:type="dxa"/>
          </w:tcPr>
          <w:p w:rsidR="005404CE" w:rsidRDefault="005404CE" w:rsidP="00B769D9">
            <w:pPr>
              <w:widowControl w:val="0"/>
              <w:jc w:val="both"/>
              <w:rPr>
                <w:b/>
                <w:bCs/>
              </w:rPr>
            </w:pPr>
            <w:r>
              <w:t xml:space="preserve">suteikiama ne vėliau kaip per 1 darbo dieną nuo </w:t>
            </w:r>
            <w:proofErr w:type="spellStart"/>
            <w:r>
              <w:t>epikrizės</w:t>
            </w:r>
            <w:proofErr w:type="spellEnd"/>
            <w:r>
              <w:t xml:space="preserve"> gavimo </w:t>
            </w:r>
          </w:p>
        </w:tc>
        <w:tc>
          <w:tcPr>
            <w:tcW w:w="2513" w:type="dxa"/>
          </w:tcPr>
          <w:p w:rsidR="005404CE" w:rsidRDefault="005404CE" w:rsidP="00B769D9">
            <w:pPr>
              <w:widowControl w:val="0"/>
              <w:jc w:val="both"/>
            </w:pPr>
            <w:r>
              <w:t>kas ketvirtį</w:t>
            </w:r>
          </w:p>
        </w:tc>
      </w:tr>
      <w:tr w:rsidR="005404CE" w:rsidTr="00B769D9">
        <w:tc>
          <w:tcPr>
            <w:tcW w:w="756" w:type="dxa"/>
          </w:tcPr>
          <w:p w:rsidR="005404CE" w:rsidRDefault="005404CE" w:rsidP="00B769D9">
            <w:pPr>
              <w:widowControl w:val="0"/>
              <w:jc w:val="center"/>
              <w:rPr>
                <w:b/>
                <w:bCs/>
              </w:rPr>
            </w:pPr>
            <w:r>
              <w:rPr>
                <w:b/>
                <w:bCs/>
              </w:rPr>
              <w:t xml:space="preserve">2.3. </w:t>
            </w:r>
          </w:p>
        </w:tc>
        <w:tc>
          <w:tcPr>
            <w:tcW w:w="3902" w:type="dxa"/>
          </w:tcPr>
          <w:p w:rsidR="005404CE" w:rsidRDefault="005404CE" w:rsidP="00B769D9">
            <w:pPr>
              <w:widowControl w:val="0"/>
              <w:jc w:val="both"/>
            </w:pPr>
            <w:r>
              <w:t xml:space="preserve">Pirminės ambulatorinės psichikos sveikatos priežiūros paslaugas teikiančio specialistų komandos nario suteikta paslauga asmeniui po gydymo stacionare dėl užfiksuotos savižudybės grėsmės </w:t>
            </w:r>
          </w:p>
        </w:tc>
        <w:tc>
          <w:tcPr>
            <w:tcW w:w="2322" w:type="dxa"/>
          </w:tcPr>
          <w:p w:rsidR="005404CE" w:rsidRDefault="005404CE" w:rsidP="00B769D9">
            <w:pPr>
              <w:widowControl w:val="0"/>
              <w:jc w:val="both"/>
            </w:pPr>
            <w:r>
              <w:t>suteikiama ne vėliau kaip per 3 darbo dienas po išrašymo iš stacionaro</w:t>
            </w:r>
          </w:p>
        </w:tc>
        <w:tc>
          <w:tcPr>
            <w:tcW w:w="2513" w:type="dxa"/>
          </w:tcPr>
          <w:p w:rsidR="005404CE" w:rsidRDefault="005404CE" w:rsidP="00B769D9">
            <w:pPr>
              <w:widowControl w:val="0"/>
              <w:jc w:val="both"/>
            </w:pPr>
            <w:r>
              <w:t>kas ketvirtį</w:t>
            </w:r>
          </w:p>
        </w:tc>
      </w:tr>
      <w:tr w:rsidR="005404CE" w:rsidTr="00B769D9">
        <w:tc>
          <w:tcPr>
            <w:tcW w:w="756" w:type="dxa"/>
          </w:tcPr>
          <w:p w:rsidR="005404CE" w:rsidRDefault="005404CE" w:rsidP="00B769D9">
            <w:pPr>
              <w:widowControl w:val="0"/>
              <w:jc w:val="center"/>
              <w:rPr>
                <w:b/>
                <w:bCs/>
              </w:rPr>
            </w:pPr>
            <w:r>
              <w:rPr>
                <w:b/>
                <w:bCs/>
              </w:rPr>
              <w:t>2.4.</w:t>
            </w:r>
          </w:p>
        </w:tc>
        <w:tc>
          <w:tcPr>
            <w:tcW w:w="3902" w:type="dxa"/>
          </w:tcPr>
          <w:p w:rsidR="005404CE" w:rsidRDefault="005404CE" w:rsidP="00B769D9">
            <w:pPr>
              <w:widowControl w:val="0"/>
              <w:jc w:val="both"/>
            </w:pPr>
            <w:r>
              <w:t xml:space="preserve">Vykdomų ankstyvosios diagnostikos dėl onkologinių ligų ir širdies kraujagyslių ligų diagnostikos programų tikslinės grupės dalies, dalyvaujančios programose, didėjimo tendencija </w:t>
            </w:r>
          </w:p>
        </w:tc>
        <w:tc>
          <w:tcPr>
            <w:tcW w:w="2322" w:type="dxa"/>
          </w:tcPr>
          <w:p w:rsidR="005404CE" w:rsidRDefault="005404CE" w:rsidP="00B769D9">
            <w:pPr>
              <w:widowControl w:val="0"/>
              <w:jc w:val="both"/>
            </w:pPr>
            <w:r>
              <w:t>vadovaujantis programas reglamentuojančiuose teisės aktuose nustatytais siektinais rodikliais</w:t>
            </w:r>
          </w:p>
        </w:tc>
        <w:tc>
          <w:tcPr>
            <w:tcW w:w="2513" w:type="dxa"/>
          </w:tcPr>
          <w:p w:rsidR="005404CE" w:rsidRDefault="005404CE" w:rsidP="00B769D9">
            <w:pPr>
              <w:widowControl w:val="0"/>
              <w:jc w:val="both"/>
            </w:pPr>
            <w:r>
              <w:t>kartą per metus</w:t>
            </w:r>
          </w:p>
        </w:tc>
      </w:tr>
      <w:tr w:rsidR="005404CE" w:rsidTr="00B769D9">
        <w:tc>
          <w:tcPr>
            <w:tcW w:w="756" w:type="dxa"/>
          </w:tcPr>
          <w:p w:rsidR="005404CE" w:rsidRDefault="005404CE" w:rsidP="00B769D9">
            <w:pPr>
              <w:widowControl w:val="0"/>
              <w:jc w:val="center"/>
              <w:rPr>
                <w:b/>
                <w:bCs/>
              </w:rPr>
            </w:pPr>
            <w:r>
              <w:rPr>
                <w:b/>
                <w:bCs/>
              </w:rPr>
              <w:t>2.5.</w:t>
            </w:r>
          </w:p>
        </w:tc>
        <w:tc>
          <w:tcPr>
            <w:tcW w:w="3902" w:type="dxa"/>
          </w:tcPr>
          <w:p w:rsidR="005404CE" w:rsidRDefault="005404CE" w:rsidP="00B769D9">
            <w:pPr>
              <w:widowControl w:val="0"/>
              <w:jc w:val="both"/>
            </w:pPr>
            <w:r>
              <w:t xml:space="preserve">Tikslinių grupių asmenų, kurie </w:t>
            </w:r>
            <w:r>
              <w:lastRenderedPageBreak/>
              <w:t>dalyvavo informavimo, švietimo ir mokymo veiklose sveikos gyvensenos įgūdžių formavimo, onkologinių ligų rizikos veiksnių bei šių ligų profilaktikos temomis skaičius</w:t>
            </w:r>
          </w:p>
        </w:tc>
        <w:tc>
          <w:tcPr>
            <w:tcW w:w="2322" w:type="dxa"/>
          </w:tcPr>
          <w:p w:rsidR="005404CE" w:rsidRDefault="005404CE" w:rsidP="00B769D9">
            <w:pPr>
              <w:widowControl w:val="0"/>
              <w:jc w:val="both"/>
            </w:pPr>
            <w:r>
              <w:lastRenderedPageBreak/>
              <w:t xml:space="preserve">ne mažesnis nei </w:t>
            </w:r>
            <w:r>
              <w:lastRenderedPageBreak/>
              <w:t>praėjusių metų rodiklis</w:t>
            </w:r>
          </w:p>
        </w:tc>
        <w:tc>
          <w:tcPr>
            <w:tcW w:w="2513" w:type="dxa"/>
          </w:tcPr>
          <w:p w:rsidR="005404CE" w:rsidRDefault="005404CE" w:rsidP="00B769D9">
            <w:pPr>
              <w:widowControl w:val="0"/>
              <w:jc w:val="both"/>
            </w:pPr>
            <w:r>
              <w:lastRenderedPageBreak/>
              <w:t>kartą per metus</w:t>
            </w:r>
          </w:p>
        </w:tc>
      </w:tr>
      <w:tr w:rsidR="005404CE" w:rsidTr="00B769D9">
        <w:tc>
          <w:tcPr>
            <w:tcW w:w="756" w:type="dxa"/>
          </w:tcPr>
          <w:p w:rsidR="005404CE" w:rsidRDefault="005404CE" w:rsidP="00B769D9">
            <w:pPr>
              <w:widowControl w:val="0"/>
              <w:jc w:val="center"/>
              <w:rPr>
                <w:b/>
                <w:bCs/>
              </w:rPr>
            </w:pPr>
            <w:r>
              <w:rPr>
                <w:b/>
                <w:bCs/>
              </w:rPr>
              <w:lastRenderedPageBreak/>
              <w:t>2.6.</w:t>
            </w:r>
          </w:p>
        </w:tc>
        <w:tc>
          <w:tcPr>
            <w:tcW w:w="3902" w:type="dxa"/>
          </w:tcPr>
          <w:p w:rsidR="005404CE" w:rsidRDefault="005404CE" w:rsidP="00B769D9">
            <w:pPr>
              <w:widowControl w:val="0"/>
              <w:jc w:val="both"/>
            </w:pPr>
            <w:r>
              <w:t xml:space="preserve">Išvengiama </w:t>
            </w:r>
            <w:proofErr w:type="spellStart"/>
            <w:r>
              <w:t>hospitalizacija</w:t>
            </w:r>
            <w:proofErr w:type="spellEnd"/>
            <w:r>
              <w:t xml:space="preserve"> dėl:</w:t>
            </w:r>
          </w:p>
        </w:tc>
        <w:tc>
          <w:tcPr>
            <w:tcW w:w="2322" w:type="dxa"/>
          </w:tcPr>
          <w:p w:rsidR="005404CE" w:rsidRDefault="005404CE" w:rsidP="00B769D9">
            <w:pPr>
              <w:widowControl w:val="0"/>
              <w:jc w:val="both"/>
              <w:rPr>
                <w:b/>
                <w:bCs/>
              </w:rPr>
            </w:pPr>
          </w:p>
        </w:tc>
        <w:tc>
          <w:tcPr>
            <w:tcW w:w="2513" w:type="dxa"/>
          </w:tcPr>
          <w:p w:rsidR="005404CE" w:rsidRDefault="005404CE" w:rsidP="00B769D9">
            <w:pPr>
              <w:widowControl w:val="0"/>
              <w:jc w:val="center"/>
              <w:rPr>
                <w:b/>
                <w:bCs/>
              </w:rPr>
            </w:pPr>
          </w:p>
        </w:tc>
      </w:tr>
      <w:tr w:rsidR="005404CE" w:rsidTr="00B769D9">
        <w:tc>
          <w:tcPr>
            <w:tcW w:w="756" w:type="dxa"/>
          </w:tcPr>
          <w:p w:rsidR="005404CE" w:rsidRDefault="005404CE" w:rsidP="00B769D9">
            <w:pPr>
              <w:widowControl w:val="0"/>
              <w:jc w:val="center"/>
              <w:rPr>
                <w:b/>
                <w:bCs/>
              </w:rPr>
            </w:pPr>
            <w:r>
              <w:rPr>
                <w:b/>
                <w:bCs/>
              </w:rPr>
              <w:t>2.6.1.</w:t>
            </w:r>
          </w:p>
        </w:tc>
        <w:tc>
          <w:tcPr>
            <w:tcW w:w="3902" w:type="dxa"/>
          </w:tcPr>
          <w:p w:rsidR="005404CE" w:rsidRDefault="005404CE" w:rsidP="00B769D9">
            <w:pPr>
              <w:widowControl w:val="0"/>
              <w:jc w:val="both"/>
            </w:pPr>
            <w:r>
              <w:t>cukrinio diabeto</w:t>
            </w:r>
          </w:p>
        </w:tc>
        <w:tc>
          <w:tcPr>
            <w:tcW w:w="2322" w:type="dxa"/>
          </w:tcPr>
          <w:p w:rsidR="005404CE" w:rsidRDefault="005404CE" w:rsidP="00B769D9">
            <w:pPr>
              <w:widowControl w:val="0"/>
              <w:jc w:val="both"/>
              <w:rPr>
                <w:b/>
                <w:bCs/>
              </w:rPr>
            </w:pPr>
            <w:r>
              <w:t>geresnis rezultatas nei šalies vidurkis</w:t>
            </w:r>
          </w:p>
        </w:tc>
        <w:tc>
          <w:tcPr>
            <w:tcW w:w="2513" w:type="dxa"/>
          </w:tcPr>
          <w:p w:rsidR="005404CE" w:rsidRDefault="005404CE" w:rsidP="00B769D9">
            <w:pPr>
              <w:widowControl w:val="0"/>
              <w:jc w:val="both"/>
              <w:rPr>
                <w:b/>
                <w:bCs/>
              </w:rPr>
            </w:pPr>
            <w:r>
              <w:t>kartą per metus</w:t>
            </w:r>
          </w:p>
        </w:tc>
      </w:tr>
      <w:tr w:rsidR="005404CE" w:rsidTr="00B769D9">
        <w:tc>
          <w:tcPr>
            <w:tcW w:w="756" w:type="dxa"/>
          </w:tcPr>
          <w:p w:rsidR="005404CE" w:rsidRDefault="005404CE" w:rsidP="00B769D9">
            <w:pPr>
              <w:widowControl w:val="0"/>
              <w:jc w:val="center"/>
              <w:rPr>
                <w:b/>
                <w:bCs/>
              </w:rPr>
            </w:pPr>
            <w:r>
              <w:rPr>
                <w:b/>
                <w:bCs/>
              </w:rPr>
              <w:t>2.6.2.</w:t>
            </w:r>
          </w:p>
        </w:tc>
        <w:tc>
          <w:tcPr>
            <w:tcW w:w="3902" w:type="dxa"/>
          </w:tcPr>
          <w:p w:rsidR="005404CE" w:rsidRDefault="005404CE" w:rsidP="00B769D9">
            <w:pPr>
              <w:widowControl w:val="0"/>
              <w:jc w:val="both"/>
            </w:pPr>
            <w:proofErr w:type="spellStart"/>
            <w:r>
              <w:t>stazinio</w:t>
            </w:r>
            <w:proofErr w:type="spellEnd"/>
            <w:r>
              <w:t xml:space="preserve"> širdies nepakankamumo</w:t>
            </w:r>
          </w:p>
        </w:tc>
        <w:tc>
          <w:tcPr>
            <w:tcW w:w="2322" w:type="dxa"/>
          </w:tcPr>
          <w:p w:rsidR="005404CE" w:rsidRDefault="005404CE" w:rsidP="00B769D9">
            <w:pPr>
              <w:widowControl w:val="0"/>
              <w:jc w:val="both"/>
              <w:rPr>
                <w:b/>
                <w:bCs/>
              </w:rPr>
            </w:pPr>
            <w:r>
              <w:t>geresnis rezultatas nei šalies vidurkis</w:t>
            </w:r>
          </w:p>
        </w:tc>
        <w:tc>
          <w:tcPr>
            <w:tcW w:w="2513" w:type="dxa"/>
          </w:tcPr>
          <w:p w:rsidR="005404CE" w:rsidRDefault="005404CE" w:rsidP="00B769D9">
            <w:pPr>
              <w:widowControl w:val="0"/>
              <w:jc w:val="both"/>
              <w:rPr>
                <w:b/>
                <w:bCs/>
              </w:rPr>
            </w:pPr>
            <w:r>
              <w:t>kartą per metus</w:t>
            </w:r>
          </w:p>
        </w:tc>
      </w:tr>
      <w:tr w:rsidR="005404CE" w:rsidTr="00B769D9">
        <w:tc>
          <w:tcPr>
            <w:tcW w:w="756" w:type="dxa"/>
          </w:tcPr>
          <w:p w:rsidR="005404CE" w:rsidRDefault="005404CE" w:rsidP="00B769D9">
            <w:pPr>
              <w:widowControl w:val="0"/>
              <w:jc w:val="center"/>
              <w:rPr>
                <w:b/>
                <w:bCs/>
              </w:rPr>
            </w:pPr>
            <w:r>
              <w:rPr>
                <w:b/>
                <w:bCs/>
              </w:rPr>
              <w:t>2.6.3.</w:t>
            </w:r>
          </w:p>
        </w:tc>
        <w:tc>
          <w:tcPr>
            <w:tcW w:w="3902" w:type="dxa"/>
          </w:tcPr>
          <w:p w:rsidR="005404CE" w:rsidRDefault="005404CE" w:rsidP="00B769D9">
            <w:pPr>
              <w:widowControl w:val="0"/>
              <w:jc w:val="both"/>
            </w:pPr>
            <w:r>
              <w:t>lėtinės obstrukcinės plaučių ligos</w:t>
            </w:r>
          </w:p>
        </w:tc>
        <w:tc>
          <w:tcPr>
            <w:tcW w:w="2322" w:type="dxa"/>
          </w:tcPr>
          <w:p w:rsidR="005404CE" w:rsidRDefault="005404CE" w:rsidP="00B769D9">
            <w:pPr>
              <w:widowControl w:val="0"/>
              <w:jc w:val="both"/>
            </w:pPr>
            <w:r>
              <w:t>geresnis rezultatas nei šalies vidurkis</w:t>
            </w:r>
          </w:p>
        </w:tc>
        <w:tc>
          <w:tcPr>
            <w:tcW w:w="2513" w:type="dxa"/>
          </w:tcPr>
          <w:p w:rsidR="005404CE" w:rsidRDefault="005404CE" w:rsidP="00B769D9">
            <w:pPr>
              <w:widowControl w:val="0"/>
              <w:jc w:val="both"/>
            </w:pPr>
            <w:r>
              <w:t>kartą per metus</w:t>
            </w:r>
          </w:p>
        </w:tc>
      </w:tr>
      <w:tr w:rsidR="005404CE" w:rsidTr="00B769D9">
        <w:tc>
          <w:tcPr>
            <w:tcW w:w="756" w:type="dxa"/>
          </w:tcPr>
          <w:p w:rsidR="005404CE" w:rsidRDefault="005404CE" w:rsidP="00B769D9">
            <w:pPr>
              <w:widowControl w:val="0"/>
              <w:jc w:val="center"/>
              <w:rPr>
                <w:b/>
                <w:bCs/>
              </w:rPr>
            </w:pPr>
            <w:r>
              <w:rPr>
                <w:b/>
                <w:bCs/>
              </w:rPr>
              <w:t>2.6.4.</w:t>
            </w:r>
          </w:p>
        </w:tc>
        <w:tc>
          <w:tcPr>
            <w:tcW w:w="3902" w:type="dxa"/>
          </w:tcPr>
          <w:p w:rsidR="005404CE" w:rsidRDefault="005404CE" w:rsidP="00B769D9">
            <w:pPr>
              <w:widowControl w:val="0"/>
              <w:jc w:val="both"/>
            </w:pPr>
            <w:r>
              <w:t>arterinės hipertenzijos</w:t>
            </w:r>
          </w:p>
        </w:tc>
        <w:tc>
          <w:tcPr>
            <w:tcW w:w="2322" w:type="dxa"/>
          </w:tcPr>
          <w:p w:rsidR="005404CE" w:rsidRDefault="005404CE" w:rsidP="00B769D9">
            <w:pPr>
              <w:widowControl w:val="0"/>
              <w:jc w:val="both"/>
            </w:pPr>
            <w:r>
              <w:t>geresnis rezultatas nei šalies vidurkis</w:t>
            </w:r>
          </w:p>
        </w:tc>
        <w:tc>
          <w:tcPr>
            <w:tcW w:w="2513" w:type="dxa"/>
          </w:tcPr>
          <w:p w:rsidR="005404CE" w:rsidRDefault="005404CE" w:rsidP="00B769D9">
            <w:pPr>
              <w:widowControl w:val="0"/>
              <w:jc w:val="both"/>
            </w:pPr>
            <w:r>
              <w:t>kartą per metus</w:t>
            </w:r>
          </w:p>
        </w:tc>
      </w:tr>
      <w:tr w:rsidR="005404CE" w:rsidTr="00B769D9">
        <w:tc>
          <w:tcPr>
            <w:tcW w:w="756" w:type="dxa"/>
          </w:tcPr>
          <w:p w:rsidR="005404CE" w:rsidRDefault="005404CE" w:rsidP="00B769D9">
            <w:pPr>
              <w:widowControl w:val="0"/>
              <w:jc w:val="center"/>
              <w:rPr>
                <w:b/>
                <w:bCs/>
              </w:rPr>
            </w:pPr>
            <w:r>
              <w:rPr>
                <w:b/>
                <w:bCs/>
              </w:rPr>
              <w:t>2.6.5.</w:t>
            </w:r>
          </w:p>
        </w:tc>
        <w:tc>
          <w:tcPr>
            <w:tcW w:w="3902" w:type="dxa"/>
          </w:tcPr>
          <w:p w:rsidR="005404CE" w:rsidRDefault="005404CE" w:rsidP="00B769D9">
            <w:pPr>
              <w:widowControl w:val="0"/>
              <w:jc w:val="both"/>
            </w:pPr>
            <w:r>
              <w:t>Astmos</w:t>
            </w:r>
          </w:p>
        </w:tc>
        <w:tc>
          <w:tcPr>
            <w:tcW w:w="2322" w:type="dxa"/>
          </w:tcPr>
          <w:p w:rsidR="005404CE" w:rsidRDefault="005404CE" w:rsidP="00B769D9">
            <w:pPr>
              <w:widowControl w:val="0"/>
              <w:jc w:val="both"/>
            </w:pPr>
            <w:r>
              <w:t>geresnis rezultatas nei šalies vidurkis</w:t>
            </w:r>
          </w:p>
        </w:tc>
        <w:tc>
          <w:tcPr>
            <w:tcW w:w="2513" w:type="dxa"/>
          </w:tcPr>
          <w:p w:rsidR="005404CE" w:rsidRDefault="005404CE" w:rsidP="00B769D9">
            <w:pPr>
              <w:widowControl w:val="0"/>
              <w:jc w:val="both"/>
            </w:pPr>
            <w:r>
              <w:t>kartą per metus</w:t>
            </w:r>
          </w:p>
        </w:tc>
      </w:tr>
      <w:tr w:rsidR="005404CE" w:rsidTr="00B769D9">
        <w:tc>
          <w:tcPr>
            <w:tcW w:w="756" w:type="dxa"/>
          </w:tcPr>
          <w:p w:rsidR="005404CE" w:rsidRDefault="005404CE" w:rsidP="00B769D9">
            <w:pPr>
              <w:widowControl w:val="0"/>
              <w:jc w:val="center"/>
              <w:rPr>
                <w:b/>
                <w:bCs/>
              </w:rPr>
            </w:pPr>
            <w:r>
              <w:rPr>
                <w:b/>
                <w:bCs/>
              </w:rPr>
              <w:t>2.6.6.</w:t>
            </w:r>
          </w:p>
        </w:tc>
        <w:tc>
          <w:tcPr>
            <w:tcW w:w="3902" w:type="dxa"/>
          </w:tcPr>
          <w:p w:rsidR="005404CE" w:rsidRDefault="005404CE" w:rsidP="00B769D9">
            <w:pPr>
              <w:widowControl w:val="0"/>
              <w:jc w:val="both"/>
            </w:pPr>
            <w:r>
              <w:t>Pneumonijos</w:t>
            </w:r>
          </w:p>
        </w:tc>
        <w:tc>
          <w:tcPr>
            <w:tcW w:w="2322" w:type="dxa"/>
          </w:tcPr>
          <w:p w:rsidR="005404CE" w:rsidRDefault="005404CE" w:rsidP="00B769D9">
            <w:pPr>
              <w:widowControl w:val="0"/>
              <w:jc w:val="both"/>
            </w:pPr>
            <w:r>
              <w:t>geresnis rezultatas nei šalies vidurkis</w:t>
            </w:r>
          </w:p>
        </w:tc>
        <w:tc>
          <w:tcPr>
            <w:tcW w:w="2513" w:type="dxa"/>
          </w:tcPr>
          <w:p w:rsidR="005404CE" w:rsidRDefault="005404CE" w:rsidP="00B769D9">
            <w:pPr>
              <w:widowControl w:val="0"/>
              <w:jc w:val="both"/>
            </w:pPr>
            <w:r>
              <w:t>kartą per metus</w:t>
            </w:r>
          </w:p>
        </w:tc>
      </w:tr>
      <w:tr w:rsidR="005404CE" w:rsidTr="00B769D9">
        <w:tc>
          <w:tcPr>
            <w:tcW w:w="756" w:type="dxa"/>
          </w:tcPr>
          <w:p w:rsidR="005404CE" w:rsidRDefault="005404CE" w:rsidP="00B769D9">
            <w:pPr>
              <w:widowControl w:val="0"/>
              <w:jc w:val="center"/>
              <w:rPr>
                <w:b/>
                <w:bCs/>
              </w:rPr>
            </w:pPr>
            <w:r>
              <w:rPr>
                <w:b/>
                <w:bCs/>
              </w:rPr>
              <w:t>2.6.7.</w:t>
            </w:r>
          </w:p>
        </w:tc>
        <w:tc>
          <w:tcPr>
            <w:tcW w:w="3902" w:type="dxa"/>
          </w:tcPr>
          <w:p w:rsidR="005404CE" w:rsidRDefault="005404CE" w:rsidP="00B769D9">
            <w:pPr>
              <w:widowControl w:val="0"/>
              <w:jc w:val="both"/>
            </w:pPr>
            <w:r>
              <w:t>ausų, nosies, gerklės infekcijų</w:t>
            </w:r>
          </w:p>
        </w:tc>
        <w:tc>
          <w:tcPr>
            <w:tcW w:w="2322" w:type="dxa"/>
          </w:tcPr>
          <w:p w:rsidR="005404CE" w:rsidRDefault="005404CE" w:rsidP="00B769D9">
            <w:pPr>
              <w:widowControl w:val="0"/>
              <w:jc w:val="both"/>
            </w:pPr>
            <w:r>
              <w:t>geresnis rezultatas nei šalies vidurkis</w:t>
            </w:r>
          </w:p>
        </w:tc>
        <w:tc>
          <w:tcPr>
            <w:tcW w:w="2513" w:type="dxa"/>
          </w:tcPr>
          <w:p w:rsidR="005404CE" w:rsidRDefault="005404CE" w:rsidP="00B769D9">
            <w:pPr>
              <w:widowControl w:val="0"/>
              <w:jc w:val="both"/>
            </w:pPr>
            <w:r>
              <w:t>kartą per metus</w:t>
            </w:r>
          </w:p>
        </w:tc>
      </w:tr>
      <w:tr w:rsidR="005404CE" w:rsidTr="00B769D9">
        <w:tc>
          <w:tcPr>
            <w:tcW w:w="756" w:type="dxa"/>
          </w:tcPr>
          <w:p w:rsidR="005404CE" w:rsidRDefault="005404CE" w:rsidP="00B769D9">
            <w:pPr>
              <w:widowControl w:val="0"/>
              <w:jc w:val="center"/>
              <w:rPr>
                <w:b/>
                <w:bCs/>
              </w:rPr>
            </w:pPr>
            <w:r>
              <w:rPr>
                <w:b/>
                <w:bCs/>
              </w:rPr>
              <w:t>2.6.8.</w:t>
            </w:r>
          </w:p>
        </w:tc>
        <w:tc>
          <w:tcPr>
            <w:tcW w:w="3902" w:type="dxa"/>
          </w:tcPr>
          <w:p w:rsidR="005404CE" w:rsidRDefault="005404CE" w:rsidP="00B769D9">
            <w:pPr>
              <w:widowControl w:val="0"/>
              <w:jc w:val="both"/>
            </w:pPr>
            <w:proofErr w:type="spellStart"/>
            <w:r>
              <w:t>Pielonefrito</w:t>
            </w:r>
            <w:proofErr w:type="spellEnd"/>
          </w:p>
        </w:tc>
        <w:tc>
          <w:tcPr>
            <w:tcW w:w="2322" w:type="dxa"/>
          </w:tcPr>
          <w:p w:rsidR="005404CE" w:rsidRDefault="005404CE" w:rsidP="00B769D9">
            <w:pPr>
              <w:widowControl w:val="0"/>
              <w:jc w:val="both"/>
            </w:pPr>
            <w:r>
              <w:t>geresnis rezultatas nei šalies vidurkis</w:t>
            </w:r>
          </w:p>
        </w:tc>
        <w:tc>
          <w:tcPr>
            <w:tcW w:w="2513" w:type="dxa"/>
          </w:tcPr>
          <w:p w:rsidR="005404CE" w:rsidRDefault="005404CE" w:rsidP="00B769D9">
            <w:pPr>
              <w:widowControl w:val="0"/>
              <w:jc w:val="both"/>
            </w:pPr>
            <w:r>
              <w:t>kartą per metus</w:t>
            </w:r>
          </w:p>
        </w:tc>
      </w:tr>
      <w:tr w:rsidR="005404CE" w:rsidTr="00B769D9">
        <w:tc>
          <w:tcPr>
            <w:tcW w:w="756" w:type="dxa"/>
          </w:tcPr>
          <w:p w:rsidR="005404CE" w:rsidRDefault="005404CE" w:rsidP="00B769D9">
            <w:pPr>
              <w:widowControl w:val="0"/>
              <w:jc w:val="center"/>
              <w:rPr>
                <w:b/>
                <w:bCs/>
              </w:rPr>
            </w:pPr>
            <w:r>
              <w:rPr>
                <w:b/>
                <w:bCs/>
              </w:rPr>
              <w:t>2.7.</w:t>
            </w:r>
          </w:p>
        </w:tc>
        <w:tc>
          <w:tcPr>
            <w:tcW w:w="3902" w:type="dxa"/>
          </w:tcPr>
          <w:p w:rsidR="005404CE" w:rsidRDefault="005404CE" w:rsidP="00B769D9">
            <w:pPr>
              <w:widowControl w:val="0"/>
            </w:pPr>
            <w:r>
              <w:t>Prevencinėmis ir gydymo priemonėmis išvengiamas mirtingumas</w:t>
            </w:r>
          </w:p>
        </w:tc>
        <w:tc>
          <w:tcPr>
            <w:tcW w:w="2322" w:type="dxa"/>
          </w:tcPr>
          <w:p w:rsidR="005404CE" w:rsidRDefault="005404CE" w:rsidP="00B769D9">
            <w:pPr>
              <w:widowControl w:val="0"/>
              <w:jc w:val="both"/>
            </w:pPr>
            <w:r>
              <w:t>geresnis rezultatas nei šalies vidurkis</w:t>
            </w:r>
          </w:p>
        </w:tc>
        <w:tc>
          <w:tcPr>
            <w:tcW w:w="2513" w:type="dxa"/>
          </w:tcPr>
          <w:p w:rsidR="005404CE" w:rsidRDefault="005404CE" w:rsidP="00B769D9">
            <w:pPr>
              <w:widowControl w:val="0"/>
              <w:jc w:val="both"/>
              <w:rPr>
                <w:b/>
                <w:bCs/>
              </w:rPr>
            </w:pPr>
            <w:r>
              <w:t>kartą per metus</w:t>
            </w:r>
          </w:p>
        </w:tc>
      </w:tr>
      <w:tr w:rsidR="005404CE" w:rsidTr="00B769D9">
        <w:tc>
          <w:tcPr>
            <w:tcW w:w="756" w:type="dxa"/>
          </w:tcPr>
          <w:p w:rsidR="005404CE" w:rsidRDefault="005404CE" w:rsidP="00B769D9">
            <w:pPr>
              <w:widowControl w:val="0"/>
              <w:jc w:val="center"/>
              <w:rPr>
                <w:b/>
                <w:bCs/>
              </w:rPr>
            </w:pPr>
            <w:r>
              <w:rPr>
                <w:b/>
                <w:bCs/>
              </w:rPr>
              <w:t>2.8.</w:t>
            </w:r>
          </w:p>
        </w:tc>
        <w:tc>
          <w:tcPr>
            <w:tcW w:w="3902" w:type="dxa"/>
          </w:tcPr>
          <w:p w:rsidR="005404CE" w:rsidRDefault="005404CE" w:rsidP="00B769D9">
            <w:pPr>
              <w:widowControl w:val="0"/>
              <w:jc w:val="both"/>
            </w:pPr>
            <w:r>
              <w:t xml:space="preserve">Išvengiama </w:t>
            </w:r>
            <w:proofErr w:type="spellStart"/>
            <w:r>
              <w:t>hospitalizacija</w:t>
            </w:r>
            <w:proofErr w:type="spellEnd"/>
            <w:r>
              <w:t xml:space="preserve"> dėl šizofrenijos</w:t>
            </w:r>
          </w:p>
        </w:tc>
        <w:tc>
          <w:tcPr>
            <w:tcW w:w="2322" w:type="dxa"/>
          </w:tcPr>
          <w:p w:rsidR="005404CE" w:rsidRDefault="005404CE" w:rsidP="00B769D9">
            <w:pPr>
              <w:widowControl w:val="0"/>
              <w:jc w:val="both"/>
            </w:pPr>
            <w:r>
              <w:t>geresnis rezultatas nei šalies vidurkis</w:t>
            </w:r>
          </w:p>
        </w:tc>
        <w:tc>
          <w:tcPr>
            <w:tcW w:w="2513" w:type="dxa"/>
          </w:tcPr>
          <w:p w:rsidR="005404CE" w:rsidRDefault="005404CE" w:rsidP="00B769D9">
            <w:pPr>
              <w:widowControl w:val="0"/>
              <w:jc w:val="both"/>
            </w:pPr>
            <w:r>
              <w:t>kartą per metus</w:t>
            </w:r>
          </w:p>
        </w:tc>
      </w:tr>
    </w:tbl>
    <w:p w:rsidR="005404CE" w:rsidRDefault="005404CE" w:rsidP="005404CE">
      <w:pPr>
        <w:widowControl w:val="0"/>
        <w:jc w:val="center"/>
        <w:rPr>
          <w:b/>
          <w:bCs/>
        </w:rPr>
      </w:pPr>
      <w:r>
        <w:rPr>
          <w:b/>
          <w:bCs/>
        </w:rPr>
        <w:t>________________________</w:t>
      </w:r>
    </w:p>
    <w:p w:rsidR="005404CE" w:rsidRDefault="005404CE" w:rsidP="005404CE">
      <w:pPr>
        <w:tabs>
          <w:tab w:val="left" w:pos="567"/>
        </w:tabs>
        <w:jc w:val="center"/>
        <w:rPr>
          <w:szCs w:val="24"/>
          <w:lang w:eastAsia="lt-LT"/>
        </w:rPr>
      </w:pPr>
    </w:p>
    <w:p w:rsidR="005404CE" w:rsidRDefault="005404CE" w:rsidP="005404CE">
      <w:pPr>
        <w:jc w:val="both"/>
        <w:rPr>
          <w:b/>
          <w:sz w:val="20"/>
        </w:rPr>
      </w:pPr>
    </w:p>
    <w:p w:rsidR="005404CE" w:rsidRDefault="005404CE">
      <w:pPr>
        <w:rPr>
          <w:b/>
          <w:sz w:val="20"/>
        </w:rPr>
      </w:pPr>
    </w:p>
    <w:p w:rsidR="005404CE" w:rsidRPr="0021529D" w:rsidRDefault="005404CE">
      <w:bookmarkStart w:id="2" w:name="_GoBack"/>
      <w:bookmarkEnd w:id="2"/>
    </w:p>
    <w:sectPr w:rsidR="005404CE" w:rsidRPr="0021529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E90"/>
    <w:rsid w:val="00012DBD"/>
    <w:rsid w:val="000813C9"/>
    <w:rsid w:val="000B4208"/>
    <w:rsid w:val="00105465"/>
    <w:rsid w:val="0012772E"/>
    <w:rsid w:val="00173687"/>
    <w:rsid w:val="001B5F02"/>
    <w:rsid w:val="001C6D1D"/>
    <w:rsid w:val="0021529D"/>
    <w:rsid w:val="00225781"/>
    <w:rsid w:val="0027317C"/>
    <w:rsid w:val="00286277"/>
    <w:rsid w:val="0029081D"/>
    <w:rsid w:val="003B103C"/>
    <w:rsid w:val="003C34DA"/>
    <w:rsid w:val="003D4447"/>
    <w:rsid w:val="00431454"/>
    <w:rsid w:val="00440319"/>
    <w:rsid w:val="00444ED0"/>
    <w:rsid w:val="00461513"/>
    <w:rsid w:val="00487CBF"/>
    <w:rsid w:val="004E28C5"/>
    <w:rsid w:val="00504B11"/>
    <w:rsid w:val="005404CE"/>
    <w:rsid w:val="00542A9D"/>
    <w:rsid w:val="0057249D"/>
    <w:rsid w:val="005C65AD"/>
    <w:rsid w:val="0063126D"/>
    <w:rsid w:val="006471D0"/>
    <w:rsid w:val="006823B1"/>
    <w:rsid w:val="00733EB0"/>
    <w:rsid w:val="008072B9"/>
    <w:rsid w:val="00820E54"/>
    <w:rsid w:val="008A5C23"/>
    <w:rsid w:val="0096675D"/>
    <w:rsid w:val="00975FF5"/>
    <w:rsid w:val="009D65D9"/>
    <w:rsid w:val="00A012FA"/>
    <w:rsid w:val="00A20A7B"/>
    <w:rsid w:val="00A7468E"/>
    <w:rsid w:val="00A9255A"/>
    <w:rsid w:val="00B330B4"/>
    <w:rsid w:val="00B65B6C"/>
    <w:rsid w:val="00C130F8"/>
    <w:rsid w:val="00C60B50"/>
    <w:rsid w:val="00CA5E14"/>
    <w:rsid w:val="00CD3BBA"/>
    <w:rsid w:val="00D00345"/>
    <w:rsid w:val="00D14E57"/>
    <w:rsid w:val="00D5735B"/>
    <w:rsid w:val="00DF737E"/>
    <w:rsid w:val="00E409C9"/>
    <w:rsid w:val="00E70E95"/>
    <w:rsid w:val="00EA198B"/>
    <w:rsid w:val="00EA2801"/>
    <w:rsid w:val="00ED3BBF"/>
    <w:rsid w:val="00ED4575"/>
    <w:rsid w:val="00ED4926"/>
    <w:rsid w:val="00EF6F5C"/>
    <w:rsid w:val="00F018FD"/>
    <w:rsid w:val="00F028ED"/>
    <w:rsid w:val="00F3692D"/>
    <w:rsid w:val="00F52945"/>
    <w:rsid w:val="00F72D6E"/>
    <w:rsid w:val="00FC1E4E"/>
    <w:rsid w:val="00FC573B"/>
    <w:rsid w:val="00FD2E90"/>
    <w:rsid w:val="00FD2F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D2E9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semiHidden/>
    <w:rsid w:val="0012772E"/>
    <w:pPr>
      <w:ind w:firstLine="720"/>
      <w:jc w:val="both"/>
    </w:pPr>
    <w:rPr>
      <w:rFonts w:ascii="Arial" w:hAnsi="Arial"/>
      <w:spacing w:val="-5"/>
    </w:rPr>
  </w:style>
  <w:style w:type="character" w:customStyle="1" w:styleId="KomentarotekstasDiagrama">
    <w:name w:val="Komentaro tekstas Diagrama"/>
    <w:basedOn w:val="Numatytasispastraiposriftas"/>
    <w:link w:val="Komentarotekstas"/>
    <w:semiHidden/>
    <w:rsid w:val="0012772E"/>
    <w:rPr>
      <w:rFonts w:ascii="Arial" w:eastAsia="Times New Roman" w:hAnsi="Arial" w:cs="Times New Roman"/>
      <w:spacing w:val="-5"/>
      <w:sz w:val="24"/>
      <w:szCs w:val="20"/>
    </w:rPr>
  </w:style>
  <w:style w:type="table" w:styleId="Lentelstinklelis">
    <w:name w:val="Table Grid"/>
    <w:basedOn w:val="prastojilentel"/>
    <w:uiPriority w:val="59"/>
    <w:rsid w:val="00631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unhideWhenUsed/>
    <w:rsid w:val="00C130F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130F8"/>
    <w:rPr>
      <w:rFonts w:ascii="Tahoma" w:eastAsia="Times New Roman" w:hAnsi="Tahoma" w:cs="Tahoma"/>
      <w:sz w:val="16"/>
      <w:szCs w:val="16"/>
    </w:rPr>
  </w:style>
  <w:style w:type="paragraph" w:styleId="prastasistinklapis">
    <w:name w:val="Normal (Web)"/>
    <w:basedOn w:val="prastasis"/>
    <w:uiPriority w:val="99"/>
    <w:semiHidden/>
    <w:unhideWhenUsed/>
    <w:rsid w:val="00ED4575"/>
    <w:pPr>
      <w:spacing w:before="100" w:beforeAutospacing="1" w:after="100" w:afterAutospacing="1"/>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D2E90"/>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semiHidden/>
    <w:rsid w:val="0012772E"/>
    <w:pPr>
      <w:ind w:firstLine="720"/>
      <w:jc w:val="both"/>
    </w:pPr>
    <w:rPr>
      <w:rFonts w:ascii="Arial" w:hAnsi="Arial"/>
      <w:spacing w:val="-5"/>
    </w:rPr>
  </w:style>
  <w:style w:type="character" w:customStyle="1" w:styleId="KomentarotekstasDiagrama">
    <w:name w:val="Komentaro tekstas Diagrama"/>
    <w:basedOn w:val="Numatytasispastraiposriftas"/>
    <w:link w:val="Komentarotekstas"/>
    <w:semiHidden/>
    <w:rsid w:val="0012772E"/>
    <w:rPr>
      <w:rFonts w:ascii="Arial" w:eastAsia="Times New Roman" w:hAnsi="Arial" w:cs="Times New Roman"/>
      <w:spacing w:val="-5"/>
      <w:sz w:val="24"/>
      <w:szCs w:val="20"/>
    </w:rPr>
  </w:style>
  <w:style w:type="table" w:styleId="Lentelstinklelis">
    <w:name w:val="Table Grid"/>
    <w:basedOn w:val="prastojilentel"/>
    <w:uiPriority w:val="59"/>
    <w:rsid w:val="00631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unhideWhenUsed/>
    <w:rsid w:val="00C130F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130F8"/>
    <w:rPr>
      <w:rFonts w:ascii="Tahoma" w:eastAsia="Times New Roman" w:hAnsi="Tahoma" w:cs="Tahoma"/>
      <w:sz w:val="16"/>
      <w:szCs w:val="16"/>
    </w:rPr>
  </w:style>
  <w:style w:type="paragraph" w:styleId="prastasistinklapis">
    <w:name w:val="Normal (Web)"/>
    <w:basedOn w:val="prastasis"/>
    <w:uiPriority w:val="99"/>
    <w:semiHidden/>
    <w:unhideWhenUsed/>
    <w:rsid w:val="00ED4575"/>
    <w:pPr>
      <w:spacing w:before="100" w:beforeAutospacing="1" w:after="100" w:afterAutospacing="1"/>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98627">
      <w:bodyDiv w:val="1"/>
      <w:marLeft w:val="0"/>
      <w:marRight w:val="0"/>
      <w:marTop w:val="0"/>
      <w:marBottom w:val="0"/>
      <w:divBdr>
        <w:top w:val="none" w:sz="0" w:space="0" w:color="auto"/>
        <w:left w:val="none" w:sz="0" w:space="0" w:color="auto"/>
        <w:bottom w:val="none" w:sz="0" w:space="0" w:color="auto"/>
        <w:right w:val="none" w:sz="0" w:space="0" w:color="auto"/>
      </w:divBdr>
    </w:div>
    <w:div w:id="471556656">
      <w:bodyDiv w:val="1"/>
      <w:marLeft w:val="0"/>
      <w:marRight w:val="0"/>
      <w:marTop w:val="0"/>
      <w:marBottom w:val="0"/>
      <w:divBdr>
        <w:top w:val="none" w:sz="0" w:space="0" w:color="auto"/>
        <w:left w:val="none" w:sz="0" w:space="0" w:color="auto"/>
        <w:bottom w:val="none" w:sz="0" w:space="0" w:color="auto"/>
        <w:right w:val="none" w:sz="0" w:space="0" w:color="auto"/>
      </w:divBdr>
    </w:div>
    <w:div w:id="704671201">
      <w:bodyDiv w:val="1"/>
      <w:marLeft w:val="0"/>
      <w:marRight w:val="0"/>
      <w:marTop w:val="0"/>
      <w:marBottom w:val="0"/>
      <w:divBdr>
        <w:top w:val="none" w:sz="0" w:space="0" w:color="auto"/>
        <w:left w:val="none" w:sz="0" w:space="0" w:color="auto"/>
        <w:bottom w:val="none" w:sz="0" w:space="0" w:color="auto"/>
        <w:right w:val="none" w:sz="0" w:space="0" w:color="auto"/>
      </w:divBdr>
      <w:divsChild>
        <w:div w:id="479275477">
          <w:marLeft w:val="0"/>
          <w:marRight w:val="0"/>
          <w:marTop w:val="0"/>
          <w:marBottom w:val="0"/>
          <w:divBdr>
            <w:top w:val="none" w:sz="0" w:space="0" w:color="auto"/>
            <w:left w:val="none" w:sz="0" w:space="0" w:color="auto"/>
            <w:bottom w:val="none" w:sz="0" w:space="0" w:color="auto"/>
            <w:right w:val="none" w:sz="0" w:space="0" w:color="auto"/>
          </w:divBdr>
        </w:div>
        <w:div w:id="1612779922">
          <w:marLeft w:val="0"/>
          <w:marRight w:val="0"/>
          <w:marTop w:val="0"/>
          <w:marBottom w:val="0"/>
          <w:divBdr>
            <w:top w:val="none" w:sz="0" w:space="0" w:color="auto"/>
            <w:left w:val="none" w:sz="0" w:space="0" w:color="auto"/>
            <w:bottom w:val="none" w:sz="0" w:space="0" w:color="auto"/>
            <w:right w:val="none" w:sz="0" w:space="0" w:color="auto"/>
          </w:divBdr>
        </w:div>
      </w:divsChild>
    </w:div>
    <w:div w:id="775903066">
      <w:bodyDiv w:val="1"/>
      <w:marLeft w:val="0"/>
      <w:marRight w:val="0"/>
      <w:marTop w:val="0"/>
      <w:marBottom w:val="0"/>
      <w:divBdr>
        <w:top w:val="none" w:sz="0" w:space="0" w:color="auto"/>
        <w:left w:val="none" w:sz="0" w:space="0" w:color="auto"/>
        <w:bottom w:val="none" w:sz="0" w:space="0" w:color="auto"/>
        <w:right w:val="none" w:sz="0" w:space="0" w:color="auto"/>
      </w:divBdr>
    </w:div>
    <w:div w:id="956252571">
      <w:bodyDiv w:val="1"/>
      <w:marLeft w:val="0"/>
      <w:marRight w:val="0"/>
      <w:marTop w:val="0"/>
      <w:marBottom w:val="0"/>
      <w:divBdr>
        <w:top w:val="none" w:sz="0" w:space="0" w:color="auto"/>
        <w:left w:val="none" w:sz="0" w:space="0" w:color="auto"/>
        <w:bottom w:val="none" w:sz="0" w:space="0" w:color="auto"/>
        <w:right w:val="none" w:sz="0" w:space="0" w:color="auto"/>
      </w:divBdr>
    </w:div>
    <w:div w:id="1158813898">
      <w:bodyDiv w:val="1"/>
      <w:marLeft w:val="0"/>
      <w:marRight w:val="0"/>
      <w:marTop w:val="0"/>
      <w:marBottom w:val="0"/>
      <w:divBdr>
        <w:top w:val="none" w:sz="0" w:space="0" w:color="auto"/>
        <w:left w:val="none" w:sz="0" w:space="0" w:color="auto"/>
        <w:bottom w:val="none" w:sz="0" w:space="0" w:color="auto"/>
        <w:right w:val="none" w:sz="0" w:space="0" w:color="auto"/>
      </w:divBdr>
      <w:divsChild>
        <w:div w:id="1322807031">
          <w:marLeft w:val="0"/>
          <w:marRight w:val="0"/>
          <w:marTop w:val="0"/>
          <w:marBottom w:val="0"/>
          <w:divBdr>
            <w:top w:val="none" w:sz="0" w:space="0" w:color="auto"/>
            <w:left w:val="none" w:sz="0" w:space="0" w:color="auto"/>
            <w:bottom w:val="none" w:sz="0" w:space="0" w:color="auto"/>
            <w:right w:val="none" w:sz="0" w:space="0" w:color="auto"/>
          </w:divBdr>
        </w:div>
        <w:div w:id="284897131">
          <w:marLeft w:val="0"/>
          <w:marRight w:val="0"/>
          <w:marTop w:val="0"/>
          <w:marBottom w:val="0"/>
          <w:divBdr>
            <w:top w:val="none" w:sz="0" w:space="0" w:color="auto"/>
            <w:left w:val="none" w:sz="0" w:space="0" w:color="auto"/>
            <w:bottom w:val="none" w:sz="0" w:space="0" w:color="auto"/>
            <w:right w:val="none" w:sz="0" w:space="0" w:color="auto"/>
          </w:divBdr>
        </w:div>
      </w:divsChild>
    </w:div>
    <w:div w:id="1325745212">
      <w:bodyDiv w:val="1"/>
      <w:marLeft w:val="0"/>
      <w:marRight w:val="0"/>
      <w:marTop w:val="0"/>
      <w:marBottom w:val="0"/>
      <w:divBdr>
        <w:top w:val="none" w:sz="0" w:space="0" w:color="auto"/>
        <w:left w:val="none" w:sz="0" w:space="0" w:color="auto"/>
        <w:bottom w:val="none" w:sz="0" w:space="0" w:color="auto"/>
        <w:right w:val="none" w:sz="0" w:space="0" w:color="auto"/>
      </w:divBdr>
    </w:div>
    <w:div w:id="1351300183">
      <w:bodyDiv w:val="1"/>
      <w:marLeft w:val="0"/>
      <w:marRight w:val="0"/>
      <w:marTop w:val="0"/>
      <w:marBottom w:val="0"/>
      <w:divBdr>
        <w:top w:val="none" w:sz="0" w:space="0" w:color="auto"/>
        <w:left w:val="none" w:sz="0" w:space="0" w:color="auto"/>
        <w:bottom w:val="none" w:sz="0" w:space="0" w:color="auto"/>
        <w:right w:val="none" w:sz="0" w:space="0" w:color="auto"/>
      </w:divBdr>
      <w:divsChild>
        <w:div w:id="808208596">
          <w:marLeft w:val="0"/>
          <w:marRight w:val="0"/>
          <w:marTop w:val="0"/>
          <w:marBottom w:val="0"/>
          <w:divBdr>
            <w:top w:val="none" w:sz="0" w:space="0" w:color="auto"/>
            <w:left w:val="none" w:sz="0" w:space="0" w:color="auto"/>
            <w:bottom w:val="none" w:sz="0" w:space="0" w:color="auto"/>
            <w:right w:val="none" w:sz="0" w:space="0" w:color="auto"/>
          </w:divBdr>
        </w:div>
        <w:div w:id="266085128">
          <w:marLeft w:val="0"/>
          <w:marRight w:val="0"/>
          <w:marTop w:val="0"/>
          <w:marBottom w:val="0"/>
          <w:divBdr>
            <w:top w:val="none" w:sz="0" w:space="0" w:color="auto"/>
            <w:left w:val="none" w:sz="0" w:space="0" w:color="auto"/>
            <w:bottom w:val="none" w:sz="0" w:space="0" w:color="auto"/>
            <w:right w:val="none" w:sz="0" w:space="0" w:color="auto"/>
          </w:divBdr>
        </w:div>
        <w:div w:id="128128433">
          <w:marLeft w:val="0"/>
          <w:marRight w:val="0"/>
          <w:marTop w:val="0"/>
          <w:marBottom w:val="0"/>
          <w:divBdr>
            <w:top w:val="none" w:sz="0" w:space="0" w:color="auto"/>
            <w:left w:val="none" w:sz="0" w:space="0" w:color="auto"/>
            <w:bottom w:val="none" w:sz="0" w:space="0" w:color="auto"/>
            <w:right w:val="none" w:sz="0" w:space="0" w:color="auto"/>
          </w:divBdr>
        </w:div>
        <w:div w:id="692268252">
          <w:marLeft w:val="0"/>
          <w:marRight w:val="0"/>
          <w:marTop w:val="0"/>
          <w:marBottom w:val="0"/>
          <w:divBdr>
            <w:top w:val="none" w:sz="0" w:space="0" w:color="auto"/>
            <w:left w:val="none" w:sz="0" w:space="0" w:color="auto"/>
            <w:bottom w:val="none" w:sz="0" w:space="0" w:color="auto"/>
            <w:right w:val="none" w:sz="0" w:space="0" w:color="auto"/>
          </w:divBdr>
        </w:div>
        <w:div w:id="93522582">
          <w:marLeft w:val="0"/>
          <w:marRight w:val="0"/>
          <w:marTop w:val="0"/>
          <w:marBottom w:val="0"/>
          <w:divBdr>
            <w:top w:val="none" w:sz="0" w:space="0" w:color="auto"/>
            <w:left w:val="none" w:sz="0" w:space="0" w:color="auto"/>
            <w:bottom w:val="none" w:sz="0" w:space="0" w:color="auto"/>
            <w:right w:val="none" w:sz="0" w:space="0" w:color="auto"/>
          </w:divBdr>
        </w:div>
        <w:div w:id="733511368">
          <w:marLeft w:val="0"/>
          <w:marRight w:val="0"/>
          <w:marTop w:val="0"/>
          <w:marBottom w:val="0"/>
          <w:divBdr>
            <w:top w:val="none" w:sz="0" w:space="0" w:color="auto"/>
            <w:left w:val="none" w:sz="0" w:space="0" w:color="auto"/>
            <w:bottom w:val="none" w:sz="0" w:space="0" w:color="auto"/>
            <w:right w:val="none" w:sz="0" w:space="0" w:color="auto"/>
          </w:divBdr>
        </w:div>
        <w:div w:id="1557276442">
          <w:marLeft w:val="0"/>
          <w:marRight w:val="0"/>
          <w:marTop w:val="0"/>
          <w:marBottom w:val="0"/>
          <w:divBdr>
            <w:top w:val="none" w:sz="0" w:space="0" w:color="auto"/>
            <w:left w:val="none" w:sz="0" w:space="0" w:color="auto"/>
            <w:bottom w:val="none" w:sz="0" w:space="0" w:color="auto"/>
            <w:right w:val="none" w:sz="0" w:space="0" w:color="auto"/>
          </w:divBdr>
        </w:div>
        <w:div w:id="781649836">
          <w:marLeft w:val="0"/>
          <w:marRight w:val="0"/>
          <w:marTop w:val="0"/>
          <w:marBottom w:val="0"/>
          <w:divBdr>
            <w:top w:val="none" w:sz="0" w:space="0" w:color="auto"/>
            <w:left w:val="none" w:sz="0" w:space="0" w:color="auto"/>
            <w:bottom w:val="none" w:sz="0" w:space="0" w:color="auto"/>
            <w:right w:val="none" w:sz="0" w:space="0" w:color="auto"/>
          </w:divBdr>
        </w:div>
      </w:divsChild>
    </w:div>
    <w:div w:id="1419138499">
      <w:bodyDiv w:val="1"/>
      <w:marLeft w:val="0"/>
      <w:marRight w:val="0"/>
      <w:marTop w:val="0"/>
      <w:marBottom w:val="0"/>
      <w:divBdr>
        <w:top w:val="none" w:sz="0" w:space="0" w:color="auto"/>
        <w:left w:val="none" w:sz="0" w:space="0" w:color="auto"/>
        <w:bottom w:val="none" w:sz="0" w:space="0" w:color="auto"/>
        <w:right w:val="none" w:sz="0" w:space="0" w:color="auto"/>
      </w:divBdr>
    </w:div>
    <w:div w:id="1424691179">
      <w:bodyDiv w:val="1"/>
      <w:marLeft w:val="0"/>
      <w:marRight w:val="0"/>
      <w:marTop w:val="0"/>
      <w:marBottom w:val="0"/>
      <w:divBdr>
        <w:top w:val="none" w:sz="0" w:space="0" w:color="auto"/>
        <w:left w:val="none" w:sz="0" w:space="0" w:color="auto"/>
        <w:bottom w:val="none" w:sz="0" w:space="0" w:color="auto"/>
        <w:right w:val="none" w:sz="0" w:space="0" w:color="auto"/>
      </w:divBdr>
    </w:div>
    <w:div w:id="1439058641">
      <w:bodyDiv w:val="1"/>
      <w:marLeft w:val="0"/>
      <w:marRight w:val="0"/>
      <w:marTop w:val="0"/>
      <w:marBottom w:val="0"/>
      <w:divBdr>
        <w:top w:val="none" w:sz="0" w:space="0" w:color="auto"/>
        <w:left w:val="none" w:sz="0" w:space="0" w:color="auto"/>
        <w:bottom w:val="none" w:sz="0" w:space="0" w:color="auto"/>
        <w:right w:val="none" w:sz="0" w:space="0" w:color="auto"/>
      </w:divBdr>
    </w:div>
    <w:div w:id="1465805464">
      <w:bodyDiv w:val="1"/>
      <w:marLeft w:val="0"/>
      <w:marRight w:val="0"/>
      <w:marTop w:val="0"/>
      <w:marBottom w:val="0"/>
      <w:divBdr>
        <w:top w:val="none" w:sz="0" w:space="0" w:color="auto"/>
        <w:left w:val="none" w:sz="0" w:space="0" w:color="auto"/>
        <w:bottom w:val="none" w:sz="0" w:space="0" w:color="auto"/>
        <w:right w:val="none" w:sz="0" w:space="0" w:color="auto"/>
      </w:divBdr>
    </w:div>
    <w:div w:id="1478107331">
      <w:bodyDiv w:val="1"/>
      <w:marLeft w:val="0"/>
      <w:marRight w:val="0"/>
      <w:marTop w:val="0"/>
      <w:marBottom w:val="0"/>
      <w:divBdr>
        <w:top w:val="none" w:sz="0" w:space="0" w:color="auto"/>
        <w:left w:val="none" w:sz="0" w:space="0" w:color="auto"/>
        <w:bottom w:val="none" w:sz="0" w:space="0" w:color="auto"/>
        <w:right w:val="none" w:sz="0" w:space="0" w:color="auto"/>
      </w:divBdr>
    </w:div>
    <w:div w:id="1587374172">
      <w:bodyDiv w:val="1"/>
      <w:marLeft w:val="0"/>
      <w:marRight w:val="0"/>
      <w:marTop w:val="0"/>
      <w:marBottom w:val="0"/>
      <w:divBdr>
        <w:top w:val="none" w:sz="0" w:space="0" w:color="auto"/>
        <w:left w:val="none" w:sz="0" w:space="0" w:color="auto"/>
        <w:bottom w:val="none" w:sz="0" w:space="0" w:color="auto"/>
        <w:right w:val="none" w:sz="0" w:space="0" w:color="auto"/>
      </w:divBdr>
    </w:div>
    <w:div w:id="1600483512">
      <w:bodyDiv w:val="1"/>
      <w:marLeft w:val="0"/>
      <w:marRight w:val="0"/>
      <w:marTop w:val="0"/>
      <w:marBottom w:val="0"/>
      <w:divBdr>
        <w:top w:val="none" w:sz="0" w:space="0" w:color="auto"/>
        <w:left w:val="none" w:sz="0" w:space="0" w:color="auto"/>
        <w:bottom w:val="none" w:sz="0" w:space="0" w:color="auto"/>
        <w:right w:val="none" w:sz="0" w:space="0" w:color="auto"/>
      </w:divBdr>
      <w:divsChild>
        <w:div w:id="1297682380">
          <w:marLeft w:val="0"/>
          <w:marRight w:val="0"/>
          <w:marTop w:val="0"/>
          <w:marBottom w:val="0"/>
          <w:divBdr>
            <w:top w:val="none" w:sz="0" w:space="0" w:color="auto"/>
            <w:left w:val="none" w:sz="0" w:space="0" w:color="auto"/>
            <w:bottom w:val="none" w:sz="0" w:space="0" w:color="auto"/>
            <w:right w:val="none" w:sz="0" w:space="0" w:color="auto"/>
          </w:divBdr>
          <w:divsChild>
            <w:div w:id="1268462613">
              <w:marLeft w:val="0"/>
              <w:marRight w:val="0"/>
              <w:marTop w:val="0"/>
              <w:marBottom w:val="0"/>
              <w:divBdr>
                <w:top w:val="none" w:sz="0" w:space="0" w:color="auto"/>
                <w:left w:val="none" w:sz="0" w:space="0" w:color="auto"/>
                <w:bottom w:val="none" w:sz="0" w:space="0" w:color="auto"/>
                <w:right w:val="none" w:sz="0" w:space="0" w:color="auto"/>
              </w:divBdr>
            </w:div>
            <w:div w:id="350692325">
              <w:marLeft w:val="0"/>
              <w:marRight w:val="0"/>
              <w:marTop w:val="0"/>
              <w:marBottom w:val="0"/>
              <w:divBdr>
                <w:top w:val="none" w:sz="0" w:space="0" w:color="auto"/>
                <w:left w:val="none" w:sz="0" w:space="0" w:color="auto"/>
                <w:bottom w:val="none" w:sz="0" w:space="0" w:color="auto"/>
                <w:right w:val="none" w:sz="0" w:space="0" w:color="auto"/>
              </w:divBdr>
            </w:div>
            <w:div w:id="128981873">
              <w:marLeft w:val="0"/>
              <w:marRight w:val="0"/>
              <w:marTop w:val="0"/>
              <w:marBottom w:val="0"/>
              <w:divBdr>
                <w:top w:val="none" w:sz="0" w:space="0" w:color="auto"/>
                <w:left w:val="none" w:sz="0" w:space="0" w:color="auto"/>
                <w:bottom w:val="none" w:sz="0" w:space="0" w:color="auto"/>
                <w:right w:val="none" w:sz="0" w:space="0" w:color="auto"/>
              </w:divBdr>
            </w:div>
          </w:divsChild>
        </w:div>
        <w:div w:id="587465853">
          <w:marLeft w:val="0"/>
          <w:marRight w:val="0"/>
          <w:marTop w:val="0"/>
          <w:marBottom w:val="0"/>
          <w:divBdr>
            <w:top w:val="none" w:sz="0" w:space="0" w:color="auto"/>
            <w:left w:val="none" w:sz="0" w:space="0" w:color="auto"/>
            <w:bottom w:val="none" w:sz="0" w:space="0" w:color="auto"/>
            <w:right w:val="none" w:sz="0" w:space="0" w:color="auto"/>
          </w:divBdr>
        </w:div>
        <w:div w:id="709457804">
          <w:marLeft w:val="0"/>
          <w:marRight w:val="0"/>
          <w:marTop w:val="0"/>
          <w:marBottom w:val="0"/>
          <w:divBdr>
            <w:top w:val="none" w:sz="0" w:space="0" w:color="auto"/>
            <w:left w:val="none" w:sz="0" w:space="0" w:color="auto"/>
            <w:bottom w:val="none" w:sz="0" w:space="0" w:color="auto"/>
            <w:right w:val="none" w:sz="0" w:space="0" w:color="auto"/>
          </w:divBdr>
        </w:div>
        <w:div w:id="1918981061">
          <w:marLeft w:val="0"/>
          <w:marRight w:val="0"/>
          <w:marTop w:val="0"/>
          <w:marBottom w:val="0"/>
          <w:divBdr>
            <w:top w:val="none" w:sz="0" w:space="0" w:color="auto"/>
            <w:left w:val="none" w:sz="0" w:space="0" w:color="auto"/>
            <w:bottom w:val="none" w:sz="0" w:space="0" w:color="auto"/>
            <w:right w:val="none" w:sz="0" w:space="0" w:color="auto"/>
          </w:divBdr>
        </w:div>
        <w:div w:id="1223371613">
          <w:marLeft w:val="0"/>
          <w:marRight w:val="0"/>
          <w:marTop w:val="0"/>
          <w:marBottom w:val="0"/>
          <w:divBdr>
            <w:top w:val="none" w:sz="0" w:space="0" w:color="auto"/>
            <w:left w:val="none" w:sz="0" w:space="0" w:color="auto"/>
            <w:bottom w:val="none" w:sz="0" w:space="0" w:color="auto"/>
            <w:right w:val="none" w:sz="0" w:space="0" w:color="auto"/>
          </w:divBdr>
        </w:div>
        <w:div w:id="801339685">
          <w:marLeft w:val="0"/>
          <w:marRight w:val="0"/>
          <w:marTop w:val="0"/>
          <w:marBottom w:val="0"/>
          <w:divBdr>
            <w:top w:val="none" w:sz="0" w:space="0" w:color="auto"/>
            <w:left w:val="none" w:sz="0" w:space="0" w:color="auto"/>
            <w:bottom w:val="none" w:sz="0" w:space="0" w:color="auto"/>
            <w:right w:val="none" w:sz="0" w:space="0" w:color="auto"/>
          </w:divBdr>
        </w:div>
        <w:div w:id="916013360">
          <w:marLeft w:val="0"/>
          <w:marRight w:val="0"/>
          <w:marTop w:val="0"/>
          <w:marBottom w:val="0"/>
          <w:divBdr>
            <w:top w:val="none" w:sz="0" w:space="0" w:color="auto"/>
            <w:left w:val="none" w:sz="0" w:space="0" w:color="auto"/>
            <w:bottom w:val="none" w:sz="0" w:space="0" w:color="auto"/>
            <w:right w:val="none" w:sz="0" w:space="0" w:color="auto"/>
          </w:divBdr>
        </w:div>
      </w:divsChild>
    </w:div>
    <w:div w:id="1763330197">
      <w:bodyDiv w:val="1"/>
      <w:marLeft w:val="0"/>
      <w:marRight w:val="0"/>
      <w:marTop w:val="0"/>
      <w:marBottom w:val="0"/>
      <w:divBdr>
        <w:top w:val="none" w:sz="0" w:space="0" w:color="auto"/>
        <w:left w:val="none" w:sz="0" w:space="0" w:color="auto"/>
        <w:bottom w:val="none" w:sz="0" w:space="0" w:color="auto"/>
        <w:right w:val="none" w:sz="0" w:space="0" w:color="auto"/>
      </w:divBdr>
    </w:div>
    <w:div w:id="1784618901">
      <w:bodyDiv w:val="1"/>
      <w:marLeft w:val="0"/>
      <w:marRight w:val="0"/>
      <w:marTop w:val="0"/>
      <w:marBottom w:val="0"/>
      <w:divBdr>
        <w:top w:val="none" w:sz="0" w:space="0" w:color="auto"/>
        <w:left w:val="none" w:sz="0" w:space="0" w:color="auto"/>
        <w:bottom w:val="none" w:sz="0" w:space="0" w:color="auto"/>
        <w:right w:val="none" w:sz="0" w:space="0" w:color="auto"/>
      </w:divBdr>
    </w:div>
    <w:div w:id="1959795568">
      <w:bodyDiv w:val="1"/>
      <w:marLeft w:val="0"/>
      <w:marRight w:val="0"/>
      <w:marTop w:val="0"/>
      <w:marBottom w:val="0"/>
      <w:divBdr>
        <w:top w:val="none" w:sz="0" w:space="0" w:color="auto"/>
        <w:left w:val="none" w:sz="0" w:space="0" w:color="auto"/>
        <w:bottom w:val="none" w:sz="0" w:space="0" w:color="auto"/>
        <w:right w:val="none" w:sz="0" w:space="0" w:color="auto"/>
      </w:divBdr>
    </w:div>
    <w:div w:id="213512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AD869-22E0-4453-993A-CF9622B5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17694</Words>
  <Characters>10087</Characters>
  <Application>Microsoft Office Word</Application>
  <DocSecurity>0</DocSecurity>
  <Lines>84</Lines>
  <Paragraphs>55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Oresta Gerulskienė</cp:lastModifiedBy>
  <cp:revision>2</cp:revision>
  <cp:lastPrinted>2024-03-05T12:27:00Z</cp:lastPrinted>
  <dcterms:created xsi:type="dcterms:W3CDTF">2024-03-20T14:02:00Z</dcterms:created>
  <dcterms:modified xsi:type="dcterms:W3CDTF">2024-03-20T14:02:00Z</dcterms:modified>
</cp:coreProperties>
</file>