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54" w:type="dxa"/>
        <w:tblLook w:val="01E0" w:firstRow="1" w:lastRow="1" w:firstColumn="1" w:lastColumn="1" w:noHBand="0" w:noVBand="0"/>
      </w:tblPr>
      <w:tblGrid>
        <w:gridCol w:w="9854"/>
      </w:tblGrid>
      <w:tr w:rsidR="002E25C0">
        <w:tc>
          <w:tcPr>
            <w:tcW w:w="9854" w:type="dxa"/>
            <w:shd w:val="clear" w:color="auto" w:fill="auto"/>
          </w:tcPr>
          <w:p w:rsidR="0039245C" w:rsidRPr="0039245C" w:rsidRDefault="0039245C" w:rsidP="0080347E">
            <w:pPr>
              <w:jc w:val="right"/>
              <w:rPr>
                <w:b/>
                <w:sz w:val="28"/>
                <w:szCs w:val="28"/>
              </w:rPr>
            </w:pPr>
            <w:r w:rsidRPr="0080347E">
              <w:rPr>
                <w:b/>
              </w:rPr>
              <w:t>Projektas</w:t>
            </w:r>
          </w:p>
          <w:p w:rsidR="00235D6E" w:rsidRDefault="002E25C0" w:rsidP="00235D6E">
            <w:pPr>
              <w:jc w:val="center"/>
              <w:rPr>
                <w:b/>
                <w:sz w:val="28"/>
                <w:szCs w:val="28"/>
              </w:rPr>
            </w:pPr>
            <w:r w:rsidRPr="00612569">
              <w:rPr>
                <w:b/>
                <w:sz w:val="28"/>
                <w:szCs w:val="28"/>
              </w:rPr>
              <w:t>PLUNGĖS RAJONO SAVIVALDYBĖS</w:t>
            </w:r>
          </w:p>
          <w:p w:rsidR="002E25C0" w:rsidRDefault="002E25C0" w:rsidP="00235D6E">
            <w:pPr>
              <w:jc w:val="center"/>
              <w:rPr>
                <w:b/>
                <w:sz w:val="28"/>
                <w:szCs w:val="28"/>
              </w:rPr>
            </w:pPr>
            <w:r w:rsidRPr="00612569">
              <w:rPr>
                <w:b/>
                <w:sz w:val="28"/>
                <w:szCs w:val="28"/>
              </w:rPr>
              <w:t>TARYBA</w:t>
            </w:r>
          </w:p>
          <w:p w:rsidR="00235D6E" w:rsidRPr="00612569" w:rsidRDefault="00235D6E" w:rsidP="00235D6E">
            <w:pPr>
              <w:jc w:val="center"/>
              <w:rPr>
                <w:b/>
                <w:sz w:val="28"/>
                <w:szCs w:val="28"/>
              </w:rPr>
            </w:pPr>
          </w:p>
        </w:tc>
      </w:tr>
      <w:tr w:rsidR="002E25C0" w:rsidTr="00D53722">
        <w:trPr>
          <w:trHeight w:val="459"/>
        </w:trPr>
        <w:tc>
          <w:tcPr>
            <w:tcW w:w="9854" w:type="dxa"/>
            <w:shd w:val="clear" w:color="auto" w:fill="auto"/>
          </w:tcPr>
          <w:p w:rsidR="002E25C0" w:rsidRPr="00612569" w:rsidRDefault="002E25C0" w:rsidP="00612569">
            <w:pPr>
              <w:jc w:val="center"/>
              <w:rPr>
                <w:b/>
                <w:sz w:val="28"/>
                <w:szCs w:val="28"/>
              </w:rPr>
            </w:pPr>
            <w:r w:rsidRPr="00612569">
              <w:rPr>
                <w:b/>
                <w:sz w:val="28"/>
                <w:szCs w:val="28"/>
              </w:rPr>
              <w:t>SPRENDIM</w:t>
            </w:r>
            <w:r w:rsidR="00267763" w:rsidRPr="00612569">
              <w:rPr>
                <w:b/>
                <w:sz w:val="28"/>
                <w:szCs w:val="28"/>
              </w:rPr>
              <w:t>AS</w:t>
            </w:r>
          </w:p>
        </w:tc>
      </w:tr>
      <w:tr w:rsidR="00D53722" w:rsidRPr="00D53722">
        <w:tc>
          <w:tcPr>
            <w:tcW w:w="9854" w:type="dxa"/>
            <w:shd w:val="clear" w:color="auto" w:fill="auto"/>
          </w:tcPr>
          <w:p w:rsidR="00D53722" w:rsidRDefault="006B6350" w:rsidP="00D53722">
            <w:pPr>
              <w:tabs>
                <w:tab w:val="left" w:pos="1296"/>
                <w:tab w:val="center" w:pos="4153"/>
                <w:tab w:val="right" w:pos="8306"/>
              </w:tabs>
              <w:jc w:val="center"/>
              <w:rPr>
                <w:rFonts w:eastAsia="Calibri"/>
                <w:b/>
                <w:bCs/>
                <w:sz w:val="28"/>
                <w:szCs w:val="28"/>
              </w:rPr>
            </w:pPr>
            <w:r>
              <w:rPr>
                <w:b/>
                <w:caps/>
                <w:sz w:val="28"/>
                <w:szCs w:val="28"/>
              </w:rPr>
              <w:t>DĖL PLUNGĖS RAJONO SAVIVALDYBĖS TARYBOS 2022 M. balandžio 28 D. SPRENDIMO NR. T1-117 „</w:t>
            </w:r>
            <w:r w:rsidR="00D53722" w:rsidRPr="00D53722">
              <w:rPr>
                <w:rFonts w:eastAsia="Calibri"/>
                <w:b/>
                <w:bCs/>
                <w:sz w:val="28"/>
                <w:szCs w:val="28"/>
              </w:rPr>
              <w:t>DĖL UŽSIENIEČIŲ, PASITRAUKUSIŲ IŠ UKRAINOS DĖL RUSIJOS KARINĖS AGRESIJOS, APGYVENDINIMO</w:t>
            </w:r>
            <w:r>
              <w:rPr>
                <w:rFonts w:eastAsia="Calibri"/>
                <w:b/>
                <w:bCs/>
                <w:sz w:val="28"/>
                <w:szCs w:val="28"/>
              </w:rPr>
              <w:t>“ PAKEITIMO</w:t>
            </w:r>
          </w:p>
          <w:p w:rsidR="009F33DB" w:rsidRDefault="009F33DB" w:rsidP="00D53722">
            <w:pPr>
              <w:tabs>
                <w:tab w:val="left" w:pos="1296"/>
                <w:tab w:val="center" w:pos="4153"/>
                <w:tab w:val="right" w:pos="8306"/>
              </w:tabs>
              <w:jc w:val="center"/>
              <w:rPr>
                <w:rFonts w:eastAsia="Calibri"/>
                <w:b/>
                <w:bCs/>
                <w:sz w:val="28"/>
                <w:szCs w:val="28"/>
              </w:rPr>
            </w:pPr>
          </w:p>
          <w:p w:rsidR="009F33DB" w:rsidRPr="002E25C0" w:rsidRDefault="006B6350" w:rsidP="009F33DB">
            <w:pPr>
              <w:jc w:val="center"/>
            </w:pPr>
            <w:r>
              <w:t>2024</w:t>
            </w:r>
            <w:r w:rsidR="009F33DB">
              <w:t xml:space="preserve"> m. </w:t>
            </w:r>
            <w:r>
              <w:t>vasario</w:t>
            </w:r>
            <w:r w:rsidR="009F33DB">
              <w:t xml:space="preserve"> </w:t>
            </w:r>
            <w:r w:rsidR="009E407E">
              <w:t xml:space="preserve">8 </w:t>
            </w:r>
            <w:r w:rsidR="009F33DB">
              <w:t xml:space="preserve">d. </w:t>
            </w:r>
            <w:r w:rsidR="009F33DB" w:rsidRPr="002E25C0">
              <w:t>Nr</w:t>
            </w:r>
            <w:r w:rsidR="009F33DB">
              <w:t>. T1-</w:t>
            </w:r>
          </w:p>
          <w:p w:rsidR="009F33DB" w:rsidRPr="00D53722" w:rsidRDefault="009F33DB" w:rsidP="009F33DB">
            <w:pPr>
              <w:tabs>
                <w:tab w:val="left" w:pos="1296"/>
                <w:tab w:val="center" w:pos="4153"/>
                <w:tab w:val="right" w:pos="8306"/>
              </w:tabs>
              <w:jc w:val="center"/>
              <w:rPr>
                <w:b/>
                <w:sz w:val="28"/>
                <w:szCs w:val="28"/>
              </w:rPr>
            </w:pPr>
            <w:r w:rsidRPr="002E25C0">
              <w:t>Plungė</w:t>
            </w:r>
          </w:p>
        </w:tc>
      </w:tr>
    </w:tbl>
    <w:p w:rsidR="00AA04AB" w:rsidRDefault="00AA04AB" w:rsidP="00AA04AB"/>
    <w:p w:rsidR="009F33DB" w:rsidRDefault="009F33DB" w:rsidP="00612C97">
      <w:pPr>
        <w:ind w:firstLine="720"/>
        <w:jc w:val="both"/>
        <w:rPr>
          <w:rFonts w:eastAsia="Calibri"/>
          <w:spacing w:val="60"/>
        </w:rPr>
      </w:pPr>
      <w:r>
        <w:rPr>
          <w:rFonts w:eastAsia="Calibri"/>
        </w:rPr>
        <w:t>Vadovaudamasi Lietu</w:t>
      </w:r>
      <w:r w:rsidR="006B6350">
        <w:rPr>
          <w:rFonts w:eastAsia="Calibri"/>
        </w:rPr>
        <w:t>vos Respublikos Vyriausybės 2023</w:t>
      </w:r>
      <w:r>
        <w:rPr>
          <w:rFonts w:eastAsia="Calibri"/>
        </w:rPr>
        <w:t xml:space="preserve"> m. </w:t>
      </w:r>
      <w:r w:rsidR="006B6350">
        <w:rPr>
          <w:rFonts w:eastAsia="Calibri"/>
        </w:rPr>
        <w:t>gruodžio 13</w:t>
      </w:r>
      <w:r>
        <w:rPr>
          <w:rFonts w:eastAsia="Calibri"/>
        </w:rPr>
        <w:t xml:space="preserve"> d. nutarimu Nr. </w:t>
      </w:r>
      <w:r w:rsidR="006B6350">
        <w:rPr>
          <w:rFonts w:eastAsia="Calibri"/>
        </w:rPr>
        <w:t>970</w:t>
      </w:r>
      <w:r>
        <w:rPr>
          <w:rFonts w:eastAsia="Calibri"/>
        </w:rPr>
        <w:t xml:space="preserve"> „</w:t>
      </w:r>
      <w:r w:rsidR="006B6350">
        <w:t>Dėl Lietuvos Respublikos V</w:t>
      </w:r>
      <w:r w:rsidR="006B6350" w:rsidRPr="006B6350">
        <w:t>yriausyb</w:t>
      </w:r>
      <w:r w:rsidR="006B6350">
        <w:t>ės 2022 m. kovo 16 d. nutarimo Nr. 224 „D</w:t>
      </w:r>
      <w:r w:rsidR="006B6350" w:rsidRPr="006B6350">
        <w:t xml:space="preserve">ėl laikinosios apsaugos </w:t>
      </w:r>
      <w:r w:rsidR="006B6350">
        <w:t>Lietuvos R</w:t>
      </w:r>
      <w:r w:rsidR="006B6350" w:rsidRPr="006B6350">
        <w:t>espublikoje užsieniečiams suteikimo“ pakeitimo</w:t>
      </w:r>
      <w:r w:rsidR="006B6350">
        <w:t xml:space="preserve">“, </w:t>
      </w:r>
      <w:r>
        <w:rPr>
          <w:rFonts w:eastAsia="Calibri"/>
        </w:rPr>
        <w:t xml:space="preserve">Plungės rajono savivaldybės taryba </w:t>
      </w:r>
      <w:r w:rsidRPr="009F33DB">
        <w:rPr>
          <w:rFonts w:eastAsia="Calibri"/>
          <w:spacing w:val="60"/>
        </w:rPr>
        <w:t>nusprendžia:</w:t>
      </w:r>
    </w:p>
    <w:p w:rsidR="006B6350" w:rsidRDefault="006B6350" w:rsidP="001C24A2">
      <w:pPr>
        <w:tabs>
          <w:tab w:val="num" w:pos="-3261"/>
        </w:tabs>
        <w:ind w:firstLine="720"/>
        <w:jc w:val="both"/>
      </w:pPr>
      <w:r>
        <w:t xml:space="preserve">Pakeisti </w:t>
      </w:r>
      <w:r w:rsidRPr="00057B47">
        <w:t>Plungės</w:t>
      </w:r>
      <w:r>
        <w:t xml:space="preserve"> rajono savivaldybės tarybos 2022</w:t>
      </w:r>
      <w:r w:rsidRPr="00057B47">
        <w:t xml:space="preserve"> m. </w:t>
      </w:r>
      <w:r>
        <w:t>balandžio 28</w:t>
      </w:r>
      <w:r w:rsidRPr="00057B47">
        <w:t xml:space="preserve"> d. sprendim</w:t>
      </w:r>
      <w:r w:rsidR="001C24A2">
        <w:t>o</w:t>
      </w:r>
      <w:r w:rsidRPr="00057B47">
        <w:t xml:space="preserve"> Nr. T1-</w:t>
      </w:r>
      <w:r>
        <w:t xml:space="preserve">117 </w:t>
      </w:r>
      <w:r w:rsidRPr="00A87AC1">
        <w:t>„</w:t>
      </w:r>
      <w:r>
        <w:t>Dėl užsieniečių, pasitraukusių iš Ukrainos dėl Rusijos karinės agresijos, apgyvendinimo</w:t>
      </w:r>
      <w:r w:rsidRPr="00A87AC1">
        <w:t>“</w:t>
      </w:r>
      <w:r>
        <w:t xml:space="preserve"> 2 punktą </w:t>
      </w:r>
      <w:r w:rsidRPr="00A37356">
        <w:t>ir jį išdėstyti taip</w:t>
      </w:r>
      <w:r>
        <w:t xml:space="preserve">:  </w:t>
      </w:r>
    </w:p>
    <w:p w:rsidR="00071069" w:rsidRPr="006B6350" w:rsidRDefault="006B6350" w:rsidP="001C24A2">
      <w:pPr>
        <w:tabs>
          <w:tab w:val="num" w:pos="-3261"/>
        </w:tabs>
        <w:ind w:firstLine="720"/>
        <w:jc w:val="both"/>
      </w:pPr>
      <w:r>
        <w:t xml:space="preserve">„2. </w:t>
      </w:r>
      <w:r w:rsidR="00071069">
        <w:rPr>
          <w:rFonts w:eastAsia="Calibri"/>
        </w:rPr>
        <w:t>N</w:t>
      </w:r>
      <w:r w:rsidR="00071069" w:rsidRPr="00071069">
        <w:rPr>
          <w:rFonts w:eastAsia="Calibri"/>
        </w:rPr>
        <w:t>ustatyti</w:t>
      </w:r>
      <w:r w:rsidR="00071069">
        <w:rPr>
          <w:rFonts w:eastAsia="Calibri"/>
        </w:rPr>
        <w:t>,</w:t>
      </w:r>
      <w:r w:rsidR="00AE7EA7">
        <w:rPr>
          <w:rFonts w:eastAsia="Calibri"/>
        </w:rPr>
        <w:t xml:space="preserve"> kad asmenys turi teisę gyventi nemokamai Savivaldybės įstaigų apgyvendinimo vietose iki laikinosios </w:t>
      </w:r>
      <w:r>
        <w:rPr>
          <w:rFonts w:eastAsia="Calibri"/>
        </w:rPr>
        <w:t xml:space="preserve">apsaugos termino pabaigos </w:t>
      </w:r>
      <w:r w:rsidR="001C24A2">
        <w:rPr>
          <w:rFonts w:eastAsia="Calibri"/>
        </w:rPr>
        <w:t>–</w:t>
      </w:r>
      <w:r>
        <w:rPr>
          <w:rFonts w:eastAsia="Calibri"/>
        </w:rPr>
        <w:t xml:space="preserve"> 2025</w:t>
      </w:r>
      <w:r w:rsidR="00A75EE5">
        <w:rPr>
          <w:rFonts w:eastAsia="Calibri"/>
        </w:rPr>
        <w:t xml:space="preserve"> m. kovo 4 d.“</w:t>
      </w:r>
    </w:p>
    <w:p w:rsidR="009F33DB" w:rsidRDefault="009F33DB" w:rsidP="001A117B">
      <w:pPr>
        <w:ind w:firstLine="720"/>
        <w:jc w:val="both"/>
        <w:rPr>
          <w:rFonts w:eastAsia="Calibri"/>
        </w:rPr>
      </w:pPr>
    </w:p>
    <w:p w:rsidR="00594FDA" w:rsidRDefault="00594FDA" w:rsidP="008E7877">
      <w:pPr>
        <w:jc w:val="both"/>
      </w:pPr>
    </w:p>
    <w:p w:rsidR="008D7592" w:rsidRDefault="008D7592" w:rsidP="00DD428B">
      <w:pPr>
        <w:tabs>
          <w:tab w:val="left" w:pos="7938"/>
        </w:tabs>
        <w:jc w:val="both"/>
      </w:pPr>
      <w:r>
        <w:t>Savivaldybės meras</w:t>
      </w:r>
      <w:r w:rsidR="00DD428B">
        <w:t xml:space="preserve"> </w:t>
      </w:r>
      <w:r w:rsidR="00DD428B">
        <w:tab/>
      </w:r>
    </w:p>
    <w:p w:rsidR="00BE06D7" w:rsidRDefault="00BE06D7" w:rsidP="008D7592">
      <w:pPr>
        <w:ind w:firstLine="737"/>
        <w:jc w:val="both"/>
      </w:pPr>
    </w:p>
    <w:p w:rsidR="00DD75EA" w:rsidRDefault="00DD75EA" w:rsidP="008D7592">
      <w:pPr>
        <w:ind w:firstLine="737"/>
        <w:jc w:val="both"/>
      </w:pPr>
    </w:p>
    <w:p w:rsidR="00DD75EA" w:rsidRDefault="00DD75EA" w:rsidP="008D7592">
      <w:pPr>
        <w:ind w:firstLine="737"/>
        <w:jc w:val="both"/>
      </w:pPr>
    </w:p>
    <w:p w:rsidR="00DD75EA" w:rsidRDefault="00DD75EA" w:rsidP="008D7592">
      <w:pPr>
        <w:ind w:firstLine="737"/>
        <w:jc w:val="both"/>
      </w:pPr>
    </w:p>
    <w:p w:rsidR="00BE06D7" w:rsidRDefault="00BE06D7" w:rsidP="008D7592">
      <w:pPr>
        <w:ind w:firstLine="737"/>
        <w:jc w:val="both"/>
      </w:pPr>
    </w:p>
    <w:p w:rsidR="00071069" w:rsidRDefault="00071069" w:rsidP="008D7592">
      <w:pPr>
        <w:ind w:firstLine="737"/>
        <w:jc w:val="both"/>
      </w:pPr>
    </w:p>
    <w:p w:rsidR="00071069" w:rsidRDefault="00071069" w:rsidP="008D7592">
      <w:pPr>
        <w:ind w:firstLine="737"/>
        <w:jc w:val="both"/>
      </w:pPr>
    </w:p>
    <w:p w:rsidR="005C04A7" w:rsidRDefault="005C04A7" w:rsidP="008D7592">
      <w:pPr>
        <w:ind w:firstLine="737"/>
        <w:jc w:val="both"/>
      </w:pPr>
    </w:p>
    <w:p w:rsidR="009E407E" w:rsidRDefault="009E407E" w:rsidP="005C04A7">
      <w:pPr>
        <w:jc w:val="both"/>
      </w:pPr>
    </w:p>
    <w:p w:rsidR="009E407E" w:rsidRDefault="009E407E" w:rsidP="005C04A7">
      <w:pPr>
        <w:jc w:val="both"/>
      </w:pPr>
    </w:p>
    <w:p w:rsidR="009E407E" w:rsidRDefault="009E407E" w:rsidP="005C04A7">
      <w:pPr>
        <w:jc w:val="both"/>
      </w:pPr>
    </w:p>
    <w:p w:rsidR="009E407E" w:rsidRDefault="009E407E" w:rsidP="005C04A7">
      <w:pPr>
        <w:jc w:val="both"/>
      </w:pPr>
    </w:p>
    <w:p w:rsidR="009E407E" w:rsidRDefault="009E407E" w:rsidP="005C04A7">
      <w:pPr>
        <w:jc w:val="both"/>
      </w:pPr>
    </w:p>
    <w:p w:rsidR="009E407E" w:rsidRDefault="009E407E" w:rsidP="005C04A7">
      <w:pPr>
        <w:jc w:val="both"/>
      </w:pPr>
    </w:p>
    <w:p w:rsidR="009E407E" w:rsidRDefault="009E407E" w:rsidP="005C04A7">
      <w:pPr>
        <w:jc w:val="both"/>
      </w:pPr>
    </w:p>
    <w:p w:rsidR="009E407E" w:rsidRDefault="009E407E" w:rsidP="005C04A7">
      <w:pPr>
        <w:jc w:val="both"/>
      </w:pPr>
    </w:p>
    <w:p w:rsidR="001C24A2" w:rsidRDefault="001C24A2" w:rsidP="00A75EE5">
      <w:pPr>
        <w:jc w:val="both"/>
      </w:pPr>
    </w:p>
    <w:p w:rsidR="00A75EE5" w:rsidRPr="00485FC0" w:rsidRDefault="00A75EE5" w:rsidP="00A75EE5">
      <w:pPr>
        <w:jc w:val="both"/>
      </w:pPr>
      <w:r w:rsidRPr="00485FC0">
        <w:t>SUDERINTA:</w:t>
      </w:r>
    </w:p>
    <w:p w:rsidR="00A75EE5" w:rsidRPr="00485FC0" w:rsidRDefault="00A75EE5" w:rsidP="00A75EE5">
      <w:pPr>
        <w:jc w:val="both"/>
      </w:pPr>
      <w:r w:rsidRPr="00485FC0">
        <w:t>Savivaldybės meras Audrius Klišonis</w:t>
      </w:r>
    </w:p>
    <w:p w:rsidR="00A75EE5" w:rsidRPr="00485FC0" w:rsidRDefault="00A75EE5" w:rsidP="00A75EE5">
      <w:pPr>
        <w:jc w:val="both"/>
      </w:pPr>
      <w:r w:rsidRPr="00485FC0">
        <w:t>Savivaldybės administracijos direktorius Dalius Pečiulis</w:t>
      </w:r>
    </w:p>
    <w:p w:rsidR="00A75EE5" w:rsidRPr="00485FC0" w:rsidRDefault="00A75EE5" w:rsidP="00A75EE5">
      <w:r w:rsidRPr="00485FC0">
        <w:t>Savivaldybės tarybos posėdžių sekretorė Irmantė Kurmienė</w:t>
      </w:r>
    </w:p>
    <w:p w:rsidR="00A75EE5" w:rsidRPr="00485FC0" w:rsidRDefault="00A75EE5" w:rsidP="00A75EE5">
      <w:pPr>
        <w:jc w:val="both"/>
      </w:pPr>
      <w:r>
        <w:t xml:space="preserve">Teisės, personalo ir civilinės metrikacijos </w:t>
      </w:r>
      <w:r w:rsidRPr="00485FC0">
        <w:t>skyriaus vedėjas Vytautas Tumas</w:t>
      </w:r>
    </w:p>
    <w:p w:rsidR="00A75EE5" w:rsidRDefault="00A75EE5" w:rsidP="00A75EE5">
      <w:pPr>
        <w:jc w:val="both"/>
      </w:pPr>
      <w:r>
        <w:t xml:space="preserve">Bendrųjų reikalų </w:t>
      </w:r>
      <w:r w:rsidRPr="00485FC0">
        <w:t>skyriaus kalbos tvarkytoja Simona Grigalauskaitė</w:t>
      </w:r>
    </w:p>
    <w:p w:rsidR="00A75EE5" w:rsidRDefault="00A75EE5" w:rsidP="00A75EE5">
      <w:pPr>
        <w:jc w:val="both"/>
      </w:pPr>
    </w:p>
    <w:p w:rsidR="009E407E" w:rsidRDefault="00A75EE5" w:rsidP="008E7877">
      <w:pPr>
        <w:widowControl w:val="0"/>
        <w:rPr>
          <w:b/>
          <w:caps/>
          <w:szCs w:val="20"/>
          <w:lang w:eastAsia="my-MM" w:bidi="my-MM"/>
        </w:rPr>
      </w:pPr>
      <w:r w:rsidRPr="00485FC0">
        <w:t xml:space="preserve">Sprendimą rengė Turto skyriaus </w:t>
      </w:r>
      <w:r>
        <w:t>vedėja Živilė Bieliauskienė</w:t>
      </w:r>
      <w:r w:rsidR="005C04A7" w:rsidRPr="00C83AFB">
        <w:t xml:space="preserve">        </w:t>
      </w:r>
    </w:p>
    <w:p w:rsidR="005C04A7" w:rsidRPr="00144F3E" w:rsidRDefault="005C04A7" w:rsidP="00AE7EA7">
      <w:pPr>
        <w:widowControl w:val="0"/>
        <w:jc w:val="center"/>
        <w:rPr>
          <w:b/>
          <w:caps/>
          <w:szCs w:val="20"/>
          <w:lang w:eastAsia="my-MM" w:bidi="my-MM"/>
        </w:rPr>
      </w:pPr>
      <w:r w:rsidRPr="00144F3E">
        <w:rPr>
          <w:b/>
          <w:caps/>
          <w:szCs w:val="20"/>
          <w:lang w:eastAsia="my-MM" w:bidi="my-MM"/>
        </w:rPr>
        <w:lastRenderedPageBreak/>
        <w:t>TURTO SKYRIUS</w:t>
      </w:r>
    </w:p>
    <w:p w:rsidR="005C04A7" w:rsidRPr="00144F3E" w:rsidRDefault="005C04A7" w:rsidP="005C04A7">
      <w:pPr>
        <w:widowControl w:val="0"/>
        <w:jc w:val="center"/>
        <w:rPr>
          <w:rFonts w:eastAsia="Lucida Sans Unicode"/>
          <w:kern w:val="1"/>
          <w:szCs w:val="20"/>
        </w:rPr>
      </w:pPr>
    </w:p>
    <w:p w:rsidR="005C04A7" w:rsidRPr="00C20009" w:rsidRDefault="005C04A7" w:rsidP="005C04A7">
      <w:pPr>
        <w:widowControl w:val="0"/>
        <w:jc w:val="center"/>
        <w:rPr>
          <w:rFonts w:eastAsia="Lucida Sans Unicode"/>
          <w:b/>
          <w:kern w:val="1"/>
        </w:rPr>
      </w:pPr>
      <w:r w:rsidRPr="00C20009">
        <w:rPr>
          <w:rFonts w:eastAsia="Lucida Sans Unicode"/>
          <w:b/>
          <w:kern w:val="1"/>
        </w:rPr>
        <w:t>AIŠKINAMASIS RAŠTAS</w:t>
      </w:r>
    </w:p>
    <w:p w:rsidR="005C04A7" w:rsidRPr="00C20009" w:rsidRDefault="005C04A7" w:rsidP="005C04A7">
      <w:pPr>
        <w:widowControl w:val="0"/>
        <w:jc w:val="center"/>
        <w:rPr>
          <w:rFonts w:eastAsia="Lucida Sans Unicode" w:cs="Tahoma"/>
          <w:b/>
          <w:kern w:val="1"/>
        </w:rPr>
      </w:pPr>
      <w:r w:rsidRPr="00C20009">
        <w:rPr>
          <w:rFonts w:eastAsia="Lucida Sans Unicode" w:cs="Tahoma"/>
          <w:b/>
          <w:kern w:val="1"/>
        </w:rPr>
        <w:t xml:space="preserve">PRIE PLUNGĖS RAJONO SAVIVALDYBĖS TARYBOS SPRENDIMO PROJEKTO </w:t>
      </w:r>
    </w:p>
    <w:p w:rsidR="00A75EE5" w:rsidRPr="00C20009" w:rsidRDefault="00A75EE5" w:rsidP="00A75EE5">
      <w:pPr>
        <w:tabs>
          <w:tab w:val="left" w:pos="1296"/>
          <w:tab w:val="center" w:pos="4153"/>
          <w:tab w:val="right" w:pos="8306"/>
        </w:tabs>
        <w:jc w:val="center"/>
        <w:rPr>
          <w:rFonts w:eastAsia="Calibri"/>
          <w:b/>
          <w:bCs/>
        </w:rPr>
      </w:pPr>
      <w:r w:rsidRPr="00C20009">
        <w:rPr>
          <w:b/>
          <w:caps/>
        </w:rPr>
        <w:t>„DĖL PLUNGĖS RAJONO SAVIVALDYBĖS TARYBOS 2022 M. balandžio 28 D. SPRENDIMO NR. T1-117 „</w:t>
      </w:r>
      <w:r w:rsidRPr="00C20009">
        <w:rPr>
          <w:rFonts w:eastAsia="Calibri"/>
          <w:b/>
          <w:bCs/>
        </w:rPr>
        <w:t>DĖL UŽSIENIEČIŲ, PASITRAUKUSIŲ IŠ UKRAINOS DĖL RUSIJOS KARINĖS AGRESIJOS, APGYVENDINIMO“ PAKEITIMO“</w:t>
      </w:r>
    </w:p>
    <w:p w:rsidR="005C04A7" w:rsidRPr="0090157C" w:rsidRDefault="005C04A7" w:rsidP="005C04A7">
      <w:pPr>
        <w:jc w:val="center"/>
        <w:rPr>
          <w:b/>
          <w:caps/>
        </w:rPr>
      </w:pPr>
    </w:p>
    <w:p w:rsidR="005C04A7" w:rsidRPr="00144F3E" w:rsidRDefault="00A75EE5" w:rsidP="005C04A7">
      <w:pPr>
        <w:widowControl w:val="0"/>
        <w:jc w:val="center"/>
        <w:rPr>
          <w:rFonts w:eastAsia="Lucida Sans Unicode" w:cs="Tahoma"/>
          <w:kern w:val="1"/>
          <w:szCs w:val="20"/>
        </w:rPr>
      </w:pPr>
      <w:r>
        <w:rPr>
          <w:rFonts w:eastAsia="Lucida Sans Unicode" w:cs="Tahoma"/>
          <w:kern w:val="1"/>
          <w:szCs w:val="20"/>
        </w:rPr>
        <w:t>2024</w:t>
      </w:r>
      <w:r w:rsidR="005C04A7">
        <w:rPr>
          <w:rFonts w:eastAsia="Lucida Sans Unicode" w:cs="Tahoma"/>
          <w:kern w:val="1"/>
          <w:szCs w:val="20"/>
        </w:rPr>
        <w:t xml:space="preserve"> m. </w:t>
      </w:r>
      <w:r>
        <w:rPr>
          <w:rFonts w:eastAsia="Lucida Sans Unicode" w:cs="Tahoma"/>
          <w:kern w:val="1"/>
          <w:szCs w:val="20"/>
        </w:rPr>
        <w:t>sausio 22</w:t>
      </w:r>
      <w:r w:rsidR="005C04A7">
        <w:rPr>
          <w:rFonts w:eastAsia="Lucida Sans Unicode" w:cs="Tahoma"/>
          <w:kern w:val="1"/>
          <w:szCs w:val="20"/>
          <w:lang w:val="en-GB"/>
        </w:rPr>
        <w:t xml:space="preserve"> </w:t>
      </w:r>
      <w:r w:rsidR="005C04A7" w:rsidRPr="00144F3E">
        <w:rPr>
          <w:rFonts w:eastAsia="Lucida Sans Unicode" w:cs="Tahoma"/>
          <w:kern w:val="1"/>
          <w:szCs w:val="20"/>
        </w:rPr>
        <w:t>d.</w:t>
      </w:r>
    </w:p>
    <w:p w:rsidR="005C04A7" w:rsidRPr="00144F3E" w:rsidRDefault="005C04A7" w:rsidP="005C04A7">
      <w:pPr>
        <w:widowControl w:val="0"/>
        <w:jc w:val="center"/>
        <w:rPr>
          <w:rFonts w:eastAsia="Lucida Sans Unicode" w:cs="Tahoma"/>
          <w:kern w:val="1"/>
          <w:szCs w:val="20"/>
        </w:rPr>
      </w:pPr>
      <w:r w:rsidRPr="00144F3E">
        <w:rPr>
          <w:rFonts w:eastAsia="Lucida Sans Unicode" w:cs="Tahoma"/>
          <w:kern w:val="1"/>
          <w:szCs w:val="20"/>
        </w:rPr>
        <w:t>Plungė</w:t>
      </w:r>
    </w:p>
    <w:p w:rsidR="005C04A7" w:rsidRDefault="005C04A7" w:rsidP="005C04A7">
      <w:pPr>
        <w:widowControl w:val="0"/>
        <w:ind w:firstLine="720"/>
        <w:jc w:val="center"/>
        <w:rPr>
          <w:rFonts w:eastAsia="Lucida Sans Unicode" w:cs="Tahoma"/>
          <w:kern w:val="1"/>
          <w:szCs w:val="20"/>
        </w:rPr>
      </w:pPr>
    </w:p>
    <w:p w:rsidR="00910E87" w:rsidRPr="00612C97" w:rsidRDefault="00006AAE" w:rsidP="00612C97">
      <w:pPr>
        <w:pStyle w:val="Sraopastraipa"/>
        <w:numPr>
          <w:ilvl w:val="0"/>
          <w:numId w:val="7"/>
        </w:numPr>
        <w:tabs>
          <w:tab w:val="left" w:pos="993"/>
        </w:tabs>
        <w:autoSpaceDE w:val="0"/>
        <w:autoSpaceDN w:val="0"/>
        <w:adjustRightInd w:val="0"/>
        <w:ind w:left="0" w:firstLine="720"/>
        <w:jc w:val="both"/>
        <w:rPr>
          <w:b/>
        </w:rPr>
      </w:pPr>
      <w:r w:rsidRPr="00910E87">
        <w:rPr>
          <w:b/>
        </w:rPr>
        <w:t xml:space="preserve">Parengto sprendimo projekto tikslai, uždaviniai. </w:t>
      </w:r>
      <w:r>
        <w:t xml:space="preserve">Pakeisti </w:t>
      </w:r>
      <w:r w:rsidRPr="00057B47">
        <w:t>Plungės</w:t>
      </w:r>
      <w:r>
        <w:t xml:space="preserve"> rajono savivaldybės tarybos 2022</w:t>
      </w:r>
      <w:r w:rsidRPr="00057B47">
        <w:t xml:space="preserve"> m. </w:t>
      </w:r>
      <w:r>
        <w:t>balandžio 28</w:t>
      </w:r>
      <w:r w:rsidRPr="00057B47">
        <w:t xml:space="preserve"> d. sprendim</w:t>
      </w:r>
      <w:r w:rsidR="001C24A2">
        <w:t>o</w:t>
      </w:r>
      <w:r w:rsidRPr="00057B47">
        <w:t xml:space="preserve"> Nr. T1-</w:t>
      </w:r>
      <w:r>
        <w:t xml:space="preserve">117 </w:t>
      </w:r>
      <w:r w:rsidRPr="00A87AC1">
        <w:t>„</w:t>
      </w:r>
      <w:r>
        <w:t>Dėl užsieniečių, pasitraukusių iš Ukrainos dėl Rusijos karinės agresijos, apgyvendinimo</w:t>
      </w:r>
      <w:r w:rsidRPr="00A87AC1">
        <w:t>“</w:t>
      </w:r>
      <w:r>
        <w:t xml:space="preserve"> 2 </w:t>
      </w:r>
      <w:r w:rsidRPr="001A117B">
        <w:t>punktą</w:t>
      </w:r>
      <w:r w:rsidR="00910E87">
        <w:t>.</w:t>
      </w:r>
    </w:p>
    <w:p w:rsidR="00006AAE" w:rsidRPr="00910E87" w:rsidRDefault="00006AAE" w:rsidP="00612C97">
      <w:pPr>
        <w:pStyle w:val="Sraopastraipa"/>
        <w:numPr>
          <w:ilvl w:val="0"/>
          <w:numId w:val="7"/>
        </w:numPr>
        <w:tabs>
          <w:tab w:val="left" w:pos="993"/>
        </w:tabs>
        <w:autoSpaceDE w:val="0"/>
        <w:autoSpaceDN w:val="0"/>
        <w:adjustRightInd w:val="0"/>
        <w:ind w:left="0" w:firstLine="720"/>
        <w:jc w:val="both"/>
        <w:rPr>
          <w:shd w:val="clear" w:color="auto" w:fill="FFFFFF"/>
        </w:rPr>
      </w:pPr>
      <w:r w:rsidRPr="001A117B">
        <w:t xml:space="preserve"> </w:t>
      </w:r>
      <w:r w:rsidRPr="00910E87">
        <w:rPr>
          <w:rFonts w:eastAsia="TimesNewRomanPSMT"/>
          <w:b/>
        </w:rPr>
        <w:t xml:space="preserve">Siūlomos teisinio reguliavimo nuostatos, šiuo metu esantis teisinis reglamentavimas, kokie šios srities teisės aktai tebegalioja ir kokius teisės aktus būtina pakeisti ar panaikinti, priėmus teikiamą tarybos sprendimo projektą. </w:t>
      </w:r>
      <w:r>
        <w:t xml:space="preserve">Vadovaujantis Lietuvos Respublikos Vyriausybės 2022 m. kovo 16 d. nutarimu Nr. 224, organizuojamas apgyvendinimas Savivaldybei nuosavybės teise priklausančiose, laisvose ir nenaudojamose gyvenamosios paskirties patalpose. </w:t>
      </w:r>
    </w:p>
    <w:p w:rsidR="001A117B" w:rsidRPr="00612C97" w:rsidRDefault="00006AAE" w:rsidP="00612C97">
      <w:pPr>
        <w:pStyle w:val="Sraopastraipa"/>
        <w:numPr>
          <w:ilvl w:val="0"/>
          <w:numId w:val="7"/>
        </w:numPr>
        <w:tabs>
          <w:tab w:val="left" w:pos="993"/>
        </w:tabs>
        <w:ind w:left="0" w:firstLine="720"/>
        <w:jc w:val="both"/>
        <w:rPr>
          <w:b/>
        </w:rPr>
      </w:pPr>
      <w:r w:rsidRPr="00006AAE">
        <w:rPr>
          <w:b/>
        </w:rPr>
        <w:t xml:space="preserve">Kodėl būtina priimti sprendimą, kokių pozityvių rezultatų laukiama. </w:t>
      </w:r>
      <w:r w:rsidRPr="00006AAE">
        <w:rPr>
          <w:rFonts w:ascii="TimesNewRoman" w:hAnsi="TimesNewRoman" w:cs="TimesNewRoman"/>
        </w:rPr>
        <w:t>Bus teisinis pagrindas Administracijos direktoriui organizuoti nemokamą apgyvendinimą.</w:t>
      </w:r>
    </w:p>
    <w:p w:rsidR="001A117B" w:rsidRPr="00612C97" w:rsidRDefault="001A117B" w:rsidP="00612C97">
      <w:pPr>
        <w:pStyle w:val="Sraopastraipa"/>
        <w:tabs>
          <w:tab w:val="left" w:pos="993"/>
        </w:tabs>
        <w:ind w:left="0" w:firstLine="720"/>
        <w:jc w:val="both"/>
        <w:rPr>
          <w:b/>
        </w:rPr>
      </w:pPr>
      <w:r w:rsidRPr="003A5FBE">
        <w:rPr>
          <w:rFonts w:eastAsia="TimesNewRomanPSMT"/>
          <w:b/>
          <w:szCs w:val="24"/>
        </w:rPr>
        <w:t xml:space="preserve">4. </w:t>
      </w:r>
      <w:r w:rsidRPr="003A5FBE">
        <w:rPr>
          <w:b/>
        </w:rPr>
        <w:t>Lėšų poreikis ir finansavimo šaltiniai.</w:t>
      </w:r>
      <w:r w:rsidR="003A5FBE">
        <w:rPr>
          <w:b/>
        </w:rPr>
        <w:t xml:space="preserve"> </w:t>
      </w:r>
      <w:r w:rsidR="003A5FBE" w:rsidRPr="003A5FBE">
        <w:t>Nėra. Kompensuojama valstybės lėšomis.</w:t>
      </w:r>
    </w:p>
    <w:p w:rsidR="00006AAE" w:rsidRPr="00006AAE" w:rsidRDefault="001A117B" w:rsidP="00612C97">
      <w:pPr>
        <w:pStyle w:val="Sraopastraipa"/>
        <w:tabs>
          <w:tab w:val="left" w:pos="993"/>
        </w:tabs>
        <w:autoSpaceDE w:val="0"/>
        <w:autoSpaceDN w:val="0"/>
        <w:adjustRightInd w:val="0"/>
        <w:ind w:left="0" w:firstLine="720"/>
        <w:jc w:val="both"/>
        <w:rPr>
          <w:shd w:val="clear" w:color="auto" w:fill="FFFFFF"/>
        </w:rPr>
      </w:pPr>
      <w:r>
        <w:rPr>
          <w:b/>
        </w:rPr>
        <w:t xml:space="preserve">5. </w:t>
      </w:r>
      <w:r w:rsidR="00006AAE" w:rsidRPr="00006AAE">
        <w:rPr>
          <w:b/>
        </w:rPr>
        <w:t xml:space="preserve">Pateikti </w:t>
      </w:r>
      <w:r w:rsidR="00006AAE" w:rsidRPr="00006AAE">
        <w:rPr>
          <w:rFonts w:eastAsia="TimesNewRomanPSMT"/>
          <w:b/>
        </w:rPr>
        <w:t xml:space="preserve">kitus sprendimui priimti reikalingus </w:t>
      </w:r>
      <w:proofErr w:type="spellStart"/>
      <w:r w:rsidR="00006AAE" w:rsidRPr="00006AAE">
        <w:rPr>
          <w:rFonts w:eastAsia="TimesNewRomanPSMT"/>
          <w:b/>
        </w:rPr>
        <w:t>pagrindimus</w:t>
      </w:r>
      <w:proofErr w:type="spellEnd"/>
      <w:r w:rsidR="00006AAE" w:rsidRPr="00006AAE">
        <w:rPr>
          <w:rFonts w:eastAsia="TimesNewRomanPSMT"/>
          <w:b/>
        </w:rPr>
        <w:t>, skaičiavimus ar paaiškinimus.</w:t>
      </w:r>
      <w:r w:rsidR="00006AAE" w:rsidRPr="00006AAE">
        <w:rPr>
          <w:rFonts w:eastAsia="TimesNewRomanPSMT"/>
        </w:rPr>
        <w:t xml:space="preserve"> </w:t>
      </w:r>
      <w:r w:rsidR="00006AAE">
        <w:t>Plung</w:t>
      </w:r>
      <w:bookmarkStart w:id="0" w:name="_GoBack"/>
      <w:bookmarkEnd w:id="0"/>
      <w:r w:rsidR="00006AAE">
        <w:t>ės rajono savivaldybė, nepaprastosios padėties valdymui, patyrė išlaidas – 40</w:t>
      </w:r>
      <w:r w:rsidR="001C24A2">
        <w:t xml:space="preserve"> </w:t>
      </w:r>
      <w:r w:rsidR="00006AAE">
        <w:t xml:space="preserve">380 </w:t>
      </w:r>
      <w:proofErr w:type="spellStart"/>
      <w:r w:rsidR="00006AAE">
        <w:t>Eur</w:t>
      </w:r>
      <w:proofErr w:type="spellEnd"/>
      <w:r w:rsidR="00006AAE">
        <w:t xml:space="preserve">, susijusias su užsieniečių, pasitraukusių iš Ukrainos dėl Rusijos </w:t>
      </w:r>
      <w:r w:rsidR="001C24A2">
        <w:t>F</w:t>
      </w:r>
      <w:r w:rsidR="00006AAE">
        <w:t xml:space="preserve">ederacijos karinių veiksmų, apgyvendinimu. Šios lėšos Lietuvos Respublikos Vyriausybės sprendimais </w:t>
      </w:r>
      <w:r w:rsidR="001C24A2">
        <w:t>S</w:t>
      </w:r>
      <w:r w:rsidR="00006AAE">
        <w:t xml:space="preserve">avivaldybei buvo kompensuotos. Šiuo metu 34 ukrainiečiai yra apgyvendinti 6 </w:t>
      </w:r>
      <w:r w:rsidR="001C24A2">
        <w:t>S</w:t>
      </w:r>
      <w:r w:rsidR="00006AAE">
        <w:t>avivaldybei nuosavybės teise priklausančiose vietose (butuose ir įstaigų bendrabučiuose).</w:t>
      </w:r>
    </w:p>
    <w:p w:rsidR="001A117B" w:rsidRDefault="001A117B" w:rsidP="00612C97">
      <w:pPr>
        <w:pStyle w:val="Sraopastraipa"/>
        <w:tabs>
          <w:tab w:val="left" w:pos="993"/>
        </w:tabs>
        <w:autoSpaceDE w:val="0"/>
        <w:autoSpaceDN w:val="0"/>
        <w:adjustRightInd w:val="0"/>
        <w:ind w:left="0" w:firstLine="720"/>
        <w:jc w:val="both"/>
      </w:pPr>
      <w:r>
        <w:rPr>
          <w:b/>
        </w:rPr>
        <w:t xml:space="preserve">6. </w:t>
      </w:r>
      <w:r w:rsidR="00006AAE" w:rsidRPr="00006AAE">
        <w:rPr>
          <w:b/>
        </w:rPr>
        <w:t xml:space="preserve">Pateikti </w:t>
      </w:r>
      <w:r w:rsidR="00006AAE" w:rsidRPr="00006AAE">
        <w:rPr>
          <w:rFonts w:eastAsia="TimesNewRomanPSMT"/>
          <w:b/>
        </w:rPr>
        <w:t xml:space="preserve">sprendimo projekto lyginamąjį variantą, jeigu teikiamas sprendimo pakeitimo projektas. </w:t>
      </w:r>
      <w:r>
        <w:t xml:space="preserve">Keičiamas </w:t>
      </w:r>
      <w:r w:rsidRPr="00057B47">
        <w:t>Plungės</w:t>
      </w:r>
      <w:r>
        <w:t xml:space="preserve"> rajono savivaldybės tarybos 2022</w:t>
      </w:r>
      <w:r w:rsidRPr="00057B47">
        <w:t xml:space="preserve"> m. </w:t>
      </w:r>
      <w:r>
        <w:t>balandžio 28</w:t>
      </w:r>
      <w:r w:rsidRPr="00057B47">
        <w:t xml:space="preserve"> d. sprendim</w:t>
      </w:r>
      <w:r>
        <w:t>o</w:t>
      </w:r>
      <w:r w:rsidRPr="00057B47">
        <w:t xml:space="preserve"> Nr. T1-</w:t>
      </w:r>
      <w:r>
        <w:t xml:space="preserve">117 </w:t>
      </w:r>
      <w:r w:rsidRPr="00A87AC1">
        <w:t>„</w:t>
      </w:r>
      <w:r>
        <w:t>Dėl užsieniečių, pasitraukusių iš Ukrainos dėl Rusijos karinės agresijos, apgyvendinimo</w:t>
      </w:r>
      <w:r w:rsidRPr="00A87AC1">
        <w:t>“</w:t>
      </w:r>
      <w:r>
        <w:t>, 2 punktas</w:t>
      </w:r>
      <w:r w:rsidRPr="001A117B">
        <w:t xml:space="preserve"> </w:t>
      </w:r>
      <w:r>
        <w:t>ir</w:t>
      </w:r>
      <w:r w:rsidR="00910E87">
        <w:t xml:space="preserve"> jis</w:t>
      </w:r>
      <w:r w:rsidRPr="001A117B">
        <w:t xml:space="preserve"> </w:t>
      </w:r>
      <w:r>
        <w:t>išdėstomas</w:t>
      </w:r>
      <w:r w:rsidRPr="001A117B">
        <w:t xml:space="preserve"> taip: </w:t>
      </w:r>
    </w:p>
    <w:p w:rsidR="00006AAE" w:rsidRPr="00612C97" w:rsidRDefault="001A117B" w:rsidP="00612C97">
      <w:pPr>
        <w:pStyle w:val="Sraopastraipa"/>
        <w:tabs>
          <w:tab w:val="left" w:pos="993"/>
        </w:tabs>
        <w:autoSpaceDE w:val="0"/>
        <w:autoSpaceDN w:val="0"/>
        <w:adjustRightInd w:val="0"/>
        <w:ind w:left="0" w:firstLine="720"/>
        <w:jc w:val="both"/>
        <w:rPr>
          <w:b/>
        </w:rPr>
      </w:pPr>
      <w:r w:rsidRPr="001A117B">
        <w:t xml:space="preserve">„2. </w:t>
      </w:r>
      <w:r w:rsidRPr="001A117B">
        <w:rPr>
          <w:rFonts w:eastAsia="Calibri"/>
        </w:rPr>
        <w:t>Nustatyti</w:t>
      </w:r>
      <w:r w:rsidRPr="00006AAE">
        <w:rPr>
          <w:rFonts w:eastAsia="Calibri"/>
        </w:rPr>
        <w:t xml:space="preserve">, kad asmenys turi teisę gyventi nemokamai Savivaldybės įstaigų apgyvendinimo vietose iki laikinosios apsaugos termino pabaigos </w:t>
      </w:r>
      <w:r>
        <w:rPr>
          <w:rFonts w:eastAsia="Calibri"/>
        </w:rPr>
        <w:t>–</w:t>
      </w:r>
      <w:r w:rsidRPr="00006AAE">
        <w:rPr>
          <w:rFonts w:eastAsia="Calibri"/>
        </w:rPr>
        <w:t xml:space="preserve"> 2025 m. kovo 4 d.“</w:t>
      </w:r>
    </w:p>
    <w:p w:rsidR="00006AAE" w:rsidRPr="00006AAE" w:rsidRDefault="00006AAE" w:rsidP="00612C97">
      <w:pPr>
        <w:pStyle w:val="Sraopastraipa"/>
        <w:numPr>
          <w:ilvl w:val="0"/>
          <w:numId w:val="9"/>
        </w:numPr>
        <w:shd w:val="clear" w:color="auto" w:fill="FFFFFF" w:themeFill="background1"/>
        <w:tabs>
          <w:tab w:val="left" w:pos="993"/>
        </w:tabs>
        <w:ind w:left="0" w:firstLine="720"/>
        <w:jc w:val="both"/>
      </w:pPr>
      <w:r w:rsidRPr="00006AAE">
        <w:rPr>
          <w:b/>
        </w:rPr>
        <w:t xml:space="preserve">Sprendimo projekto antikorupcinis vertinimas. </w:t>
      </w:r>
      <w:r w:rsidRPr="00006AAE">
        <w:rPr>
          <w:rFonts w:eastAsia="TimesNewRomanPSMT"/>
        </w:rPr>
        <w:t xml:space="preserve">Korupcijos požymių nėra, vertinimas neatliekamas. </w:t>
      </w:r>
    </w:p>
    <w:p w:rsidR="00006AAE" w:rsidRPr="00006AAE" w:rsidRDefault="00006AAE" w:rsidP="00612C97">
      <w:pPr>
        <w:pStyle w:val="Sraopastraipa"/>
        <w:numPr>
          <w:ilvl w:val="0"/>
          <w:numId w:val="9"/>
        </w:numPr>
        <w:shd w:val="clear" w:color="auto" w:fill="FFFFFF" w:themeFill="background1"/>
        <w:tabs>
          <w:tab w:val="left" w:pos="720"/>
          <w:tab w:val="left" w:pos="993"/>
        </w:tabs>
        <w:ind w:left="0" w:firstLine="720"/>
        <w:jc w:val="both"/>
        <w:rPr>
          <w:b/>
        </w:rPr>
      </w:pPr>
      <w:r w:rsidRPr="00006AAE">
        <w:rPr>
          <w:b/>
        </w:rPr>
        <w:t xml:space="preserve">Nurodyti, kieno iniciatyva sprendimo projektas yra parengtas. </w:t>
      </w:r>
      <w:r>
        <w:t>Turto skyriaus</w:t>
      </w:r>
      <w:r w:rsidR="001C24A2">
        <w:t xml:space="preserve"> iniciatyva</w:t>
      </w:r>
      <w:r>
        <w:t>.</w:t>
      </w:r>
    </w:p>
    <w:p w:rsidR="00006AAE" w:rsidRPr="00006AAE" w:rsidRDefault="00006AAE" w:rsidP="00612C97">
      <w:pPr>
        <w:pStyle w:val="Sraopastraipa"/>
        <w:numPr>
          <w:ilvl w:val="0"/>
          <w:numId w:val="9"/>
        </w:numPr>
        <w:tabs>
          <w:tab w:val="left" w:pos="720"/>
          <w:tab w:val="left" w:pos="993"/>
        </w:tabs>
        <w:ind w:left="0" w:firstLine="720"/>
        <w:jc w:val="both"/>
      </w:pPr>
      <w:r w:rsidRPr="00006AAE">
        <w:rPr>
          <w:b/>
        </w:rPr>
        <w:t>Nurodyti, kuri sprendimo projekto ar pridedamos medžiagos dalis (remiantis teisės aktais) yra neskelbtina.</w:t>
      </w:r>
      <w:r w:rsidRPr="00485FC0">
        <w:t xml:space="preserve"> Nėra.</w:t>
      </w:r>
    </w:p>
    <w:p w:rsidR="00006AAE" w:rsidRPr="00006AAE" w:rsidRDefault="00006AAE" w:rsidP="00612C97">
      <w:pPr>
        <w:pStyle w:val="Sraopastraipa"/>
        <w:numPr>
          <w:ilvl w:val="0"/>
          <w:numId w:val="9"/>
        </w:numPr>
        <w:tabs>
          <w:tab w:val="left" w:pos="720"/>
          <w:tab w:val="left" w:pos="993"/>
        </w:tabs>
        <w:ind w:left="0" w:firstLine="720"/>
        <w:jc w:val="both"/>
        <w:rPr>
          <w:b/>
        </w:rPr>
      </w:pPr>
      <w:r w:rsidRPr="00006AAE">
        <w:rPr>
          <w:b/>
        </w:rPr>
        <w:t xml:space="preserve">Kam (institucijoms, skyriams, organizacijoms ir t. t.) patvirtintas sprendimas turi būti išsiųstas. </w:t>
      </w:r>
      <w:r w:rsidR="001C24A2">
        <w:rPr>
          <w:b/>
        </w:rPr>
        <w:t xml:space="preserve">- </w:t>
      </w:r>
    </w:p>
    <w:p w:rsidR="00006AAE" w:rsidRPr="00006AAE" w:rsidRDefault="00006AAE" w:rsidP="00612C97">
      <w:pPr>
        <w:pStyle w:val="Sraopastraipa"/>
        <w:numPr>
          <w:ilvl w:val="0"/>
          <w:numId w:val="9"/>
        </w:numPr>
        <w:tabs>
          <w:tab w:val="left" w:pos="1134"/>
        </w:tabs>
        <w:ind w:left="0" w:firstLine="720"/>
        <w:jc w:val="both"/>
      </w:pPr>
      <w:r w:rsidRPr="00006AAE">
        <w:rPr>
          <w:b/>
        </w:rPr>
        <w:t xml:space="preserve">Kita svarbi informacija </w:t>
      </w:r>
      <w:r w:rsidRPr="00006AAE">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 </w:t>
      </w:r>
    </w:p>
    <w:p w:rsidR="00006AAE" w:rsidRPr="00006AAE" w:rsidRDefault="00006AAE" w:rsidP="00612C97">
      <w:pPr>
        <w:pStyle w:val="Sraopastraipa"/>
        <w:numPr>
          <w:ilvl w:val="0"/>
          <w:numId w:val="9"/>
        </w:numPr>
        <w:ind w:left="0" w:firstLine="720"/>
        <w:jc w:val="both"/>
        <w:rPr>
          <w:b/>
        </w:rPr>
      </w:pPr>
      <w:r w:rsidRPr="00006AAE">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006AAE" w:rsidRPr="00485FC0" w:rsidTr="007D4FB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006AAE" w:rsidRPr="00485FC0" w:rsidRDefault="00006AAE" w:rsidP="007D4FBD">
            <w:pPr>
              <w:widowControl w:val="0"/>
              <w:jc w:val="center"/>
              <w:rPr>
                <w:rFonts w:eastAsia="Lucida Sans Unicode"/>
                <w:b/>
                <w:kern w:val="1"/>
                <w:lang w:bidi="lo-LA"/>
              </w:rPr>
            </w:pPr>
            <w:r w:rsidRPr="00485FC0">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006AAE" w:rsidRPr="00485FC0" w:rsidRDefault="00006AAE" w:rsidP="007D4FBD">
            <w:pPr>
              <w:widowControl w:val="0"/>
              <w:jc w:val="center"/>
              <w:rPr>
                <w:rFonts w:eastAsia="Lucida Sans Unicode"/>
                <w:b/>
                <w:bCs/>
                <w:kern w:val="1"/>
              </w:rPr>
            </w:pPr>
            <w:r w:rsidRPr="00485FC0">
              <w:rPr>
                <w:rFonts w:eastAsia="Lucida Sans Unicode"/>
                <w:b/>
                <w:bCs/>
                <w:kern w:val="1"/>
              </w:rPr>
              <w:t>Numatomo teisinio reguliavimo poveikio vertinimo rezultatai</w:t>
            </w:r>
          </w:p>
        </w:tc>
      </w:tr>
      <w:tr w:rsidR="00006AAE" w:rsidRPr="00485FC0" w:rsidTr="007D4FB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006AAE" w:rsidRPr="00485FC0" w:rsidRDefault="00006AAE" w:rsidP="007D4FBD">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006AAE" w:rsidRPr="00485FC0" w:rsidRDefault="00006AAE" w:rsidP="007D4FBD">
            <w:pPr>
              <w:widowControl w:val="0"/>
              <w:jc w:val="center"/>
              <w:rPr>
                <w:rFonts w:eastAsia="Lucida Sans Unicode"/>
                <w:b/>
                <w:kern w:val="1"/>
              </w:rPr>
            </w:pPr>
            <w:r w:rsidRPr="00485FC0">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006AAE" w:rsidRPr="00485FC0" w:rsidRDefault="00006AAE" w:rsidP="007D4FBD">
            <w:pPr>
              <w:widowControl w:val="0"/>
              <w:jc w:val="center"/>
              <w:rPr>
                <w:rFonts w:eastAsia="Lucida Sans Unicode"/>
                <w:b/>
                <w:kern w:val="1"/>
                <w:lang w:bidi="lo-LA"/>
              </w:rPr>
            </w:pPr>
            <w:r w:rsidRPr="00485FC0">
              <w:rPr>
                <w:rFonts w:eastAsia="Lucida Sans Unicode"/>
                <w:b/>
                <w:kern w:val="1"/>
              </w:rPr>
              <w:t>Neigiamas poveikis</w:t>
            </w:r>
          </w:p>
        </w:tc>
      </w:tr>
      <w:tr w:rsidR="00006AAE" w:rsidRPr="00485FC0" w:rsidTr="007D4FBD">
        <w:tc>
          <w:tcPr>
            <w:tcW w:w="3118" w:type="dxa"/>
            <w:tcBorders>
              <w:top w:val="single" w:sz="4" w:space="0" w:color="000000"/>
              <w:left w:val="single" w:sz="4" w:space="0" w:color="000000"/>
              <w:bottom w:val="single" w:sz="4" w:space="0" w:color="000000"/>
              <w:right w:val="single" w:sz="4" w:space="0" w:color="000000"/>
            </w:tcBorders>
          </w:tcPr>
          <w:p w:rsidR="00006AAE" w:rsidRPr="00485FC0" w:rsidRDefault="00006AAE" w:rsidP="007D4FBD">
            <w:pPr>
              <w:widowControl w:val="0"/>
              <w:rPr>
                <w:rFonts w:eastAsia="Lucida Sans Unicode"/>
                <w:i/>
                <w:kern w:val="1"/>
                <w:lang w:bidi="lo-LA"/>
              </w:rPr>
            </w:pPr>
            <w:r w:rsidRPr="00485FC0">
              <w:rPr>
                <w:rFonts w:eastAsia="Lucida Sans Unicode"/>
                <w:i/>
                <w:kern w:val="1"/>
              </w:rPr>
              <w:lastRenderedPageBreak/>
              <w:t>Ekonomikai</w:t>
            </w:r>
          </w:p>
        </w:tc>
        <w:tc>
          <w:tcPr>
            <w:tcW w:w="2977" w:type="dxa"/>
            <w:tcBorders>
              <w:top w:val="single" w:sz="4" w:space="0" w:color="000000"/>
              <w:left w:val="single" w:sz="4" w:space="0" w:color="000000"/>
              <w:bottom w:val="single" w:sz="4" w:space="0" w:color="000000"/>
              <w:right w:val="single" w:sz="4" w:space="0" w:color="000000"/>
            </w:tcBorders>
          </w:tcPr>
          <w:p w:rsidR="00006AAE" w:rsidRPr="00485FC0" w:rsidRDefault="00006AAE" w:rsidP="007D4FBD">
            <w:pPr>
              <w:widowControl w:val="0"/>
              <w:jc w:val="center"/>
              <w:rPr>
                <w:rFonts w:eastAsia="Lucida Sans Unicode"/>
                <w:i/>
                <w:kern w:val="1"/>
                <w:lang w:bidi="lo-LA"/>
              </w:rPr>
            </w:pPr>
            <w:r w:rsidRPr="00485FC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006AAE" w:rsidRPr="00485FC0" w:rsidRDefault="00006AAE" w:rsidP="007D4FBD">
            <w:pPr>
              <w:widowControl w:val="0"/>
              <w:jc w:val="center"/>
              <w:rPr>
                <w:rFonts w:eastAsia="Lucida Sans Unicode"/>
                <w:i/>
                <w:kern w:val="1"/>
                <w:lang w:bidi="lo-LA"/>
              </w:rPr>
            </w:pPr>
            <w:r>
              <w:rPr>
                <w:rFonts w:eastAsia="Lucida Sans Unicode"/>
                <w:i/>
                <w:kern w:val="1"/>
                <w:szCs w:val="20"/>
                <w:lang w:bidi="lo-LA"/>
              </w:rPr>
              <w:t>Padidėjusios biudžeto išlaidos</w:t>
            </w:r>
          </w:p>
        </w:tc>
      </w:tr>
      <w:tr w:rsidR="00006AAE" w:rsidRPr="00485FC0" w:rsidTr="007D4FBD">
        <w:tc>
          <w:tcPr>
            <w:tcW w:w="3118" w:type="dxa"/>
            <w:tcBorders>
              <w:top w:val="single" w:sz="4" w:space="0" w:color="000000"/>
              <w:left w:val="single" w:sz="4" w:space="0" w:color="000000"/>
              <w:bottom w:val="single" w:sz="4" w:space="0" w:color="000000"/>
              <w:right w:val="single" w:sz="4" w:space="0" w:color="000000"/>
            </w:tcBorders>
          </w:tcPr>
          <w:p w:rsidR="00006AAE" w:rsidRPr="00485FC0" w:rsidRDefault="00006AAE" w:rsidP="007D4FBD">
            <w:pPr>
              <w:widowControl w:val="0"/>
              <w:rPr>
                <w:rFonts w:eastAsia="Lucida Sans Unicode"/>
                <w:i/>
                <w:kern w:val="1"/>
                <w:lang w:bidi="lo-LA"/>
              </w:rPr>
            </w:pPr>
            <w:r w:rsidRPr="00485FC0">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006AAE" w:rsidRPr="00485FC0" w:rsidRDefault="00006AAE" w:rsidP="007D4FBD">
            <w:pPr>
              <w:widowControl w:val="0"/>
              <w:jc w:val="center"/>
              <w:rPr>
                <w:rFonts w:eastAsia="Lucida Sans Unicode"/>
                <w:i/>
                <w:kern w:val="1"/>
                <w:lang w:bidi="lo-LA"/>
              </w:rPr>
            </w:pPr>
            <w:r w:rsidRPr="00485FC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006AAE" w:rsidRPr="00485FC0" w:rsidRDefault="00006AAE" w:rsidP="007D4FBD">
            <w:pPr>
              <w:widowControl w:val="0"/>
              <w:jc w:val="center"/>
              <w:rPr>
                <w:rFonts w:eastAsia="Lucida Sans Unicode"/>
                <w:i/>
                <w:kern w:val="1"/>
                <w:lang w:bidi="lo-LA"/>
              </w:rPr>
            </w:pPr>
            <w:r w:rsidRPr="00485FC0">
              <w:rPr>
                <w:rFonts w:eastAsia="Lucida Sans Unicode"/>
                <w:i/>
                <w:kern w:val="1"/>
                <w:lang w:bidi="lo-LA"/>
              </w:rPr>
              <w:t>Nenumatomas</w:t>
            </w:r>
          </w:p>
        </w:tc>
      </w:tr>
      <w:tr w:rsidR="00006AAE" w:rsidRPr="00485FC0" w:rsidTr="007D4FBD">
        <w:tc>
          <w:tcPr>
            <w:tcW w:w="3118" w:type="dxa"/>
            <w:tcBorders>
              <w:top w:val="single" w:sz="4" w:space="0" w:color="000000"/>
              <w:left w:val="single" w:sz="4" w:space="0" w:color="000000"/>
              <w:bottom w:val="single" w:sz="4" w:space="0" w:color="000000"/>
              <w:right w:val="single" w:sz="4" w:space="0" w:color="000000"/>
            </w:tcBorders>
          </w:tcPr>
          <w:p w:rsidR="00006AAE" w:rsidRPr="00485FC0" w:rsidRDefault="00006AAE" w:rsidP="007D4FBD">
            <w:pPr>
              <w:widowControl w:val="0"/>
              <w:rPr>
                <w:rFonts w:eastAsia="Lucida Sans Unicode"/>
                <w:i/>
                <w:kern w:val="1"/>
                <w:lang w:bidi="lo-LA"/>
              </w:rPr>
            </w:pPr>
            <w:r w:rsidRPr="00485FC0">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006AAE" w:rsidRPr="00485FC0" w:rsidRDefault="00006AAE" w:rsidP="007D4FBD">
            <w:pPr>
              <w:widowControl w:val="0"/>
              <w:jc w:val="center"/>
              <w:rPr>
                <w:rFonts w:eastAsia="Lucida Sans Unicode"/>
                <w:i/>
                <w:kern w:val="1"/>
                <w:lang w:bidi="lo-LA"/>
              </w:rPr>
            </w:pPr>
            <w:r w:rsidRPr="00485FC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006AAE" w:rsidRPr="00485FC0" w:rsidRDefault="00006AAE" w:rsidP="007D4FBD">
            <w:pPr>
              <w:widowControl w:val="0"/>
              <w:jc w:val="center"/>
              <w:rPr>
                <w:rFonts w:eastAsia="Lucida Sans Unicode"/>
                <w:i/>
                <w:kern w:val="1"/>
                <w:lang w:bidi="lo-LA"/>
              </w:rPr>
            </w:pPr>
            <w:r w:rsidRPr="00485FC0">
              <w:rPr>
                <w:rFonts w:eastAsia="Lucida Sans Unicode"/>
                <w:i/>
                <w:kern w:val="1"/>
                <w:lang w:bidi="lo-LA"/>
              </w:rPr>
              <w:t>Nenumatomas</w:t>
            </w:r>
          </w:p>
        </w:tc>
      </w:tr>
      <w:tr w:rsidR="00006AAE" w:rsidRPr="00485FC0" w:rsidTr="007D4FBD">
        <w:tc>
          <w:tcPr>
            <w:tcW w:w="3118" w:type="dxa"/>
            <w:tcBorders>
              <w:top w:val="single" w:sz="4" w:space="0" w:color="000000"/>
              <w:left w:val="single" w:sz="4" w:space="0" w:color="000000"/>
              <w:bottom w:val="single" w:sz="4" w:space="0" w:color="000000"/>
              <w:right w:val="single" w:sz="4" w:space="0" w:color="000000"/>
            </w:tcBorders>
          </w:tcPr>
          <w:p w:rsidR="00006AAE" w:rsidRPr="00485FC0" w:rsidRDefault="00006AAE" w:rsidP="007D4FBD">
            <w:pPr>
              <w:widowControl w:val="0"/>
              <w:rPr>
                <w:rFonts w:eastAsia="Lucida Sans Unicode"/>
                <w:i/>
                <w:kern w:val="1"/>
                <w:lang w:bidi="lo-LA"/>
              </w:rPr>
            </w:pPr>
            <w:r w:rsidRPr="00485FC0">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006AAE" w:rsidRPr="00485FC0" w:rsidRDefault="00006AAE" w:rsidP="007D4FBD">
            <w:pPr>
              <w:widowControl w:val="0"/>
              <w:jc w:val="center"/>
              <w:rPr>
                <w:rFonts w:eastAsia="Lucida Sans Unicode"/>
                <w:i/>
                <w:kern w:val="1"/>
                <w:lang w:bidi="lo-LA"/>
              </w:rPr>
            </w:pPr>
            <w:r w:rsidRPr="00485FC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006AAE" w:rsidRPr="00485FC0" w:rsidRDefault="00006AAE" w:rsidP="007D4FBD">
            <w:pPr>
              <w:widowControl w:val="0"/>
              <w:jc w:val="center"/>
              <w:rPr>
                <w:rFonts w:eastAsia="Lucida Sans Unicode"/>
                <w:i/>
                <w:kern w:val="1"/>
                <w:lang w:bidi="lo-LA"/>
              </w:rPr>
            </w:pPr>
            <w:r w:rsidRPr="00485FC0">
              <w:rPr>
                <w:rFonts w:eastAsia="Lucida Sans Unicode"/>
                <w:i/>
                <w:kern w:val="1"/>
                <w:lang w:bidi="lo-LA"/>
              </w:rPr>
              <w:t>Nenumatomas</w:t>
            </w:r>
          </w:p>
        </w:tc>
      </w:tr>
      <w:tr w:rsidR="00006AAE" w:rsidRPr="00485FC0" w:rsidTr="007D4FBD">
        <w:tc>
          <w:tcPr>
            <w:tcW w:w="3118" w:type="dxa"/>
            <w:tcBorders>
              <w:top w:val="single" w:sz="4" w:space="0" w:color="000000"/>
              <w:left w:val="single" w:sz="4" w:space="0" w:color="000000"/>
              <w:bottom w:val="single" w:sz="4" w:space="0" w:color="000000"/>
              <w:right w:val="single" w:sz="4" w:space="0" w:color="000000"/>
            </w:tcBorders>
          </w:tcPr>
          <w:p w:rsidR="00006AAE" w:rsidRPr="00485FC0" w:rsidRDefault="00006AAE" w:rsidP="007D4FBD">
            <w:pPr>
              <w:widowControl w:val="0"/>
              <w:rPr>
                <w:rFonts w:eastAsia="Lucida Sans Unicode"/>
                <w:i/>
                <w:kern w:val="1"/>
                <w:lang w:bidi="lo-LA"/>
              </w:rPr>
            </w:pPr>
            <w:r w:rsidRPr="00485FC0">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006AAE" w:rsidRPr="00485FC0" w:rsidRDefault="00006AAE" w:rsidP="007D4FBD">
            <w:pPr>
              <w:widowControl w:val="0"/>
              <w:jc w:val="center"/>
              <w:rPr>
                <w:rFonts w:eastAsia="Lucida Sans Unicode"/>
                <w:i/>
                <w:kern w:val="1"/>
                <w:lang w:bidi="lo-LA"/>
              </w:rPr>
            </w:pPr>
            <w:r w:rsidRPr="00485FC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006AAE" w:rsidRPr="00485FC0" w:rsidRDefault="00006AAE" w:rsidP="007D4FBD">
            <w:pPr>
              <w:widowControl w:val="0"/>
              <w:jc w:val="center"/>
              <w:rPr>
                <w:rFonts w:eastAsia="Lucida Sans Unicode"/>
                <w:i/>
                <w:kern w:val="1"/>
                <w:lang w:bidi="lo-LA"/>
              </w:rPr>
            </w:pPr>
            <w:r w:rsidRPr="00485FC0">
              <w:rPr>
                <w:rFonts w:eastAsia="Lucida Sans Unicode"/>
                <w:i/>
                <w:kern w:val="1"/>
                <w:lang w:bidi="lo-LA"/>
              </w:rPr>
              <w:t>Nenumatomas</w:t>
            </w:r>
          </w:p>
        </w:tc>
      </w:tr>
      <w:tr w:rsidR="00006AAE" w:rsidRPr="00485FC0" w:rsidTr="007D4FBD">
        <w:tc>
          <w:tcPr>
            <w:tcW w:w="3118" w:type="dxa"/>
            <w:tcBorders>
              <w:top w:val="single" w:sz="4" w:space="0" w:color="000000"/>
              <w:left w:val="single" w:sz="4" w:space="0" w:color="000000"/>
              <w:bottom w:val="single" w:sz="4" w:space="0" w:color="000000"/>
              <w:right w:val="single" w:sz="4" w:space="0" w:color="000000"/>
            </w:tcBorders>
          </w:tcPr>
          <w:p w:rsidR="00006AAE" w:rsidRPr="00485FC0" w:rsidRDefault="00006AAE" w:rsidP="007D4FBD">
            <w:pPr>
              <w:widowControl w:val="0"/>
              <w:rPr>
                <w:rFonts w:eastAsia="Lucida Sans Unicode"/>
                <w:i/>
                <w:kern w:val="1"/>
                <w:lang w:bidi="lo-LA"/>
              </w:rPr>
            </w:pPr>
            <w:r w:rsidRPr="00485FC0">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006AAE" w:rsidRPr="00485FC0" w:rsidRDefault="00006AAE" w:rsidP="007D4FBD">
            <w:pPr>
              <w:widowControl w:val="0"/>
              <w:jc w:val="center"/>
              <w:rPr>
                <w:rFonts w:eastAsia="Lucida Sans Unicode"/>
                <w:i/>
                <w:kern w:val="1"/>
                <w:lang w:bidi="lo-LA"/>
              </w:rPr>
            </w:pPr>
            <w:r w:rsidRPr="00485FC0">
              <w:rPr>
                <w:rFonts w:eastAsia="Lucida Sans Unicode"/>
                <w:i/>
                <w:kern w:val="2"/>
                <w:lang w:eastAsia="ar-SA"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006AAE" w:rsidRPr="00485FC0" w:rsidRDefault="00006AAE" w:rsidP="007D4FBD">
            <w:pPr>
              <w:widowControl w:val="0"/>
              <w:jc w:val="center"/>
              <w:rPr>
                <w:rFonts w:eastAsia="Lucida Sans Unicode"/>
                <w:i/>
                <w:kern w:val="1"/>
                <w:lang w:bidi="lo-LA"/>
              </w:rPr>
            </w:pPr>
            <w:r w:rsidRPr="00485FC0">
              <w:rPr>
                <w:rFonts w:eastAsia="Lucida Sans Unicode"/>
                <w:i/>
                <w:kern w:val="1"/>
                <w:lang w:bidi="lo-LA"/>
              </w:rPr>
              <w:t>Nenumatomas</w:t>
            </w:r>
          </w:p>
        </w:tc>
      </w:tr>
      <w:tr w:rsidR="00006AAE" w:rsidRPr="00485FC0" w:rsidTr="007D4FBD">
        <w:tc>
          <w:tcPr>
            <w:tcW w:w="3118" w:type="dxa"/>
            <w:tcBorders>
              <w:top w:val="single" w:sz="4" w:space="0" w:color="000000"/>
              <w:left w:val="single" w:sz="4" w:space="0" w:color="000000"/>
              <w:bottom w:val="single" w:sz="4" w:space="0" w:color="000000"/>
              <w:right w:val="single" w:sz="4" w:space="0" w:color="000000"/>
            </w:tcBorders>
          </w:tcPr>
          <w:p w:rsidR="00006AAE" w:rsidRPr="00485FC0" w:rsidRDefault="00006AAE" w:rsidP="007D4FBD">
            <w:pPr>
              <w:widowControl w:val="0"/>
              <w:rPr>
                <w:rFonts w:eastAsia="Lucida Sans Unicode"/>
                <w:i/>
                <w:kern w:val="1"/>
                <w:lang w:bidi="lo-LA"/>
              </w:rPr>
            </w:pPr>
            <w:r w:rsidRPr="00485FC0">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006AAE" w:rsidRPr="00485FC0" w:rsidRDefault="00006AAE" w:rsidP="007D4FBD">
            <w:pPr>
              <w:widowControl w:val="0"/>
              <w:jc w:val="center"/>
              <w:rPr>
                <w:rFonts w:eastAsia="Lucida Sans Unicode"/>
                <w:i/>
                <w:kern w:val="1"/>
                <w:lang w:bidi="lo-LA"/>
              </w:rPr>
            </w:pPr>
            <w:r w:rsidRPr="00485FC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006AAE" w:rsidRPr="00485FC0" w:rsidRDefault="00006AAE" w:rsidP="007D4FBD">
            <w:pPr>
              <w:widowControl w:val="0"/>
              <w:jc w:val="center"/>
              <w:rPr>
                <w:rFonts w:eastAsia="Lucida Sans Unicode"/>
                <w:i/>
                <w:kern w:val="1"/>
                <w:lang w:bidi="lo-LA"/>
              </w:rPr>
            </w:pPr>
            <w:r w:rsidRPr="00485FC0">
              <w:rPr>
                <w:rFonts w:eastAsia="Lucida Sans Unicode"/>
                <w:i/>
                <w:kern w:val="1"/>
                <w:lang w:bidi="lo-LA"/>
              </w:rPr>
              <w:t>Nenumatomas</w:t>
            </w:r>
          </w:p>
        </w:tc>
      </w:tr>
      <w:tr w:rsidR="00006AAE" w:rsidRPr="00485FC0" w:rsidTr="007D4FBD">
        <w:tc>
          <w:tcPr>
            <w:tcW w:w="3118" w:type="dxa"/>
            <w:tcBorders>
              <w:top w:val="single" w:sz="4" w:space="0" w:color="000000"/>
              <w:left w:val="single" w:sz="4" w:space="0" w:color="000000"/>
              <w:bottom w:val="single" w:sz="4" w:space="0" w:color="000000"/>
              <w:right w:val="single" w:sz="4" w:space="0" w:color="000000"/>
            </w:tcBorders>
          </w:tcPr>
          <w:p w:rsidR="00006AAE" w:rsidRPr="00485FC0" w:rsidRDefault="00006AAE" w:rsidP="007D4FBD">
            <w:pPr>
              <w:widowControl w:val="0"/>
              <w:rPr>
                <w:rFonts w:eastAsia="Lucida Sans Unicode"/>
                <w:i/>
                <w:kern w:val="1"/>
                <w:lang w:bidi="lo-LA"/>
              </w:rPr>
            </w:pPr>
            <w:r w:rsidRPr="00485FC0">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006AAE" w:rsidRPr="00485FC0" w:rsidRDefault="00006AAE" w:rsidP="007D4FBD">
            <w:pPr>
              <w:widowControl w:val="0"/>
              <w:jc w:val="center"/>
              <w:rPr>
                <w:rFonts w:eastAsia="Lucida Sans Unicode"/>
                <w:i/>
                <w:kern w:val="1"/>
                <w:lang w:bidi="lo-LA"/>
              </w:rPr>
            </w:pPr>
            <w:r w:rsidRPr="00485FC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006AAE" w:rsidRPr="00485FC0" w:rsidRDefault="00006AAE" w:rsidP="007D4FBD">
            <w:pPr>
              <w:widowControl w:val="0"/>
              <w:jc w:val="center"/>
              <w:rPr>
                <w:rFonts w:eastAsia="Lucida Sans Unicode"/>
                <w:i/>
                <w:kern w:val="1"/>
                <w:lang w:bidi="lo-LA"/>
              </w:rPr>
            </w:pPr>
            <w:r w:rsidRPr="00485FC0">
              <w:rPr>
                <w:rFonts w:eastAsia="Lucida Sans Unicode"/>
                <w:i/>
                <w:kern w:val="1"/>
                <w:lang w:bidi="lo-LA"/>
              </w:rPr>
              <w:t>Nenumatomas</w:t>
            </w:r>
          </w:p>
        </w:tc>
      </w:tr>
      <w:tr w:rsidR="00006AAE" w:rsidRPr="00485FC0" w:rsidTr="007D4FBD">
        <w:tc>
          <w:tcPr>
            <w:tcW w:w="3118" w:type="dxa"/>
            <w:tcBorders>
              <w:top w:val="single" w:sz="4" w:space="0" w:color="000000"/>
              <w:left w:val="single" w:sz="4" w:space="0" w:color="000000"/>
              <w:bottom w:val="single" w:sz="4" w:space="0" w:color="000000"/>
              <w:right w:val="single" w:sz="4" w:space="0" w:color="000000"/>
            </w:tcBorders>
          </w:tcPr>
          <w:p w:rsidR="00006AAE" w:rsidRPr="00485FC0" w:rsidRDefault="00006AAE" w:rsidP="007D4FBD">
            <w:pPr>
              <w:widowControl w:val="0"/>
              <w:rPr>
                <w:rFonts w:eastAsia="Lucida Sans Unicode"/>
                <w:i/>
                <w:kern w:val="1"/>
                <w:lang w:bidi="lo-LA"/>
              </w:rPr>
            </w:pPr>
            <w:r w:rsidRPr="00485FC0">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006AAE" w:rsidRPr="00485FC0" w:rsidRDefault="00006AAE" w:rsidP="007D4FBD">
            <w:pPr>
              <w:widowControl w:val="0"/>
              <w:jc w:val="center"/>
              <w:rPr>
                <w:rFonts w:eastAsia="Lucida Sans Unicode"/>
                <w:i/>
                <w:kern w:val="1"/>
                <w:lang w:bidi="lo-LA"/>
              </w:rPr>
            </w:pPr>
            <w:r w:rsidRPr="00485FC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006AAE" w:rsidRPr="00485FC0" w:rsidRDefault="00006AAE" w:rsidP="007D4FBD">
            <w:pPr>
              <w:widowControl w:val="0"/>
              <w:jc w:val="center"/>
              <w:rPr>
                <w:rFonts w:eastAsia="Lucida Sans Unicode"/>
                <w:i/>
                <w:kern w:val="1"/>
                <w:lang w:bidi="lo-LA"/>
              </w:rPr>
            </w:pPr>
            <w:r w:rsidRPr="00485FC0">
              <w:rPr>
                <w:rFonts w:eastAsia="Lucida Sans Unicode"/>
                <w:i/>
                <w:kern w:val="1"/>
                <w:lang w:bidi="lo-LA"/>
              </w:rPr>
              <w:t>Nenumatomas</w:t>
            </w:r>
          </w:p>
        </w:tc>
      </w:tr>
      <w:tr w:rsidR="00006AAE" w:rsidRPr="00485FC0" w:rsidTr="007D4FBD">
        <w:tc>
          <w:tcPr>
            <w:tcW w:w="3118" w:type="dxa"/>
            <w:tcBorders>
              <w:top w:val="single" w:sz="4" w:space="0" w:color="000000"/>
              <w:left w:val="single" w:sz="4" w:space="0" w:color="000000"/>
              <w:bottom w:val="single" w:sz="4" w:space="0" w:color="000000"/>
              <w:right w:val="single" w:sz="4" w:space="0" w:color="000000"/>
            </w:tcBorders>
          </w:tcPr>
          <w:p w:rsidR="00006AAE" w:rsidRPr="00485FC0" w:rsidRDefault="00006AAE" w:rsidP="007D4FBD">
            <w:pPr>
              <w:widowControl w:val="0"/>
              <w:rPr>
                <w:rFonts w:eastAsia="Lucida Sans Unicode"/>
                <w:i/>
                <w:kern w:val="1"/>
                <w:lang w:bidi="lo-LA"/>
              </w:rPr>
            </w:pPr>
            <w:r w:rsidRPr="00485FC0">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006AAE" w:rsidRPr="00485FC0" w:rsidRDefault="00006AAE" w:rsidP="007D4FBD">
            <w:pPr>
              <w:widowControl w:val="0"/>
              <w:jc w:val="center"/>
              <w:rPr>
                <w:rFonts w:eastAsia="Lucida Sans Unicode"/>
                <w:i/>
                <w:kern w:val="1"/>
                <w:lang w:bidi="lo-LA"/>
              </w:rPr>
            </w:pPr>
            <w:r w:rsidRPr="00BA510C">
              <w:rPr>
                <w:rFonts w:eastAsia="Lucida Sans Unicode"/>
                <w:i/>
                <w:kern w:val="1"/>
                <w:lang w:bidi="lo-LA"/>
              </w:rPr>
              <w:t xml:space="preserve">Bus teikiama </w:t>
            </w:r>
            <w:r>
              <w:rPr>
                <w:rFonts w:eastAsia="Lucida Sans Unicode"/>
                <w:i/>
                <w:kern w:val="1"/>
                <w:lang w:bidi="lo-LA"/>
              </w:rPr>
              <w:t>humanitarinė pagalba</w:t>
            </w:r>
          </w:p>
        </w:tc>
        <w:tc>
          <w:tcPr>
            <w:tcW w:w="2835" w:type="dxa"/>
            <w:tcBorders>
              <w:top w:val="single" w:sz="4" w:space="0" w:color="000000"/>
              <w:left w:val="single" w:sz="4" w:space="0" w:color="000000"/>
              <w:bottom w:val="single" w:sz="4" w:space="0" w:color="000000"/>
              <w:right w:val="single" w:sz="4" w:space="0" w:color="000000"/>
            </w:tcBorders>
          </w:tcPr>
          <w:p w:rsidR="00006AAE" w:rsidRPr="00485FC0" w:rsidRDefault="00006AAE" w:rsidP="007D4FBD">
            <w:pPr>
              <w:widowControl w:val="0"/>
              <w:jc w:val="center"/>
              <w:rPr>
                <w:rFonts w:eastAsia="Lucida Sans Unicode"/>
                <w:i/>
                <w:kern w:val="1"/>
                <w:lang w:bidi="lo-LA"/>
              </w:rPr>
            </w:pPr>
            <w:r w:rsidRPr="00485FC0">
              <w:rPr>
                <w:rFonts w:eastAsia="Lucida Sans Unicode"/>
                <w:i/>
                <w:kern w:val="1"/>
                <w:lang w:bidi="lo-LA"/>
              </w:rPr>
              <w:t>Nenumatomas</w:t>
            </w:r>
          </w:p>
        </w:tc>
      </w:tr>
    </w:tbl>
    <w:p w:rsidR="00006AAE" w:rsidRPr="00485FC0" w:rsidRDefault="00006AAE" w:rsidP="00006AAE">
      <w:pPr>
        <w:widowControl w:val="0"/>
        <w:jc w:val="both"/>
        <w:rPr>
          <w:rFonts w:eastAsia="Lucida Sans Unicode"/>
          <w:kern w:val="1"/>
          <w:lang w:bidi="lo-LA"/>
        </w:rPr>
      </w:pPr>
    </w:p>
    <w:p w:rsidR="00006AAE" w:rsidRPr="00485FC0" w:rsidRDefault="00006AAE" w:rsidP="00006AAE">
      <w:pPr>
        <w:jc w:val="both"/>
      </w:pPr>
      <w:r w:rsidRPr="00485FC0">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006AAE" w:rsidRPr="00485FC0" w:rsidRDefault="00006AAE" w:rsidP="00006AAE">
      <w:pPr>
        <w:widowControl w:val="0"/>
        <w:jc w:val="both"/>
        <w:rPr>
          <w:rFonts w:eastAsia="Lucida Sans Unicode"/>
          <w:kern w:val="2"/>
        </w:rPr>
      </w:pPr>
    </w:p>
    <w:p w:rsidR="00006AAE" w:rsidRPr="00485FC0" w:rsidRDefault="00006AAE" w:rsidP="00006AAE">
      <w:pPr>
        <w:widowControl w:val="0"/>
        <w:jc w:val="both"/>
        <w:rPr>
          <w:rFonts w:eastAsia="Lucida Sans Unicode"/>
          <w:kern w:val="2"/>
        </w:rPr>
      </w:pPr>
    </w:p>
    <w:p w:rsidR="00006AAE" w:rsidRPr="00485FC0" w:rsidRDefault="00006AAE" w:rsidP="00006AAE">
      <w:pPr>
        <w:widowControl w:val="0"/>
        <w:rPr>
          <w:rFonts w:eastAsia="Lucida Sans Unicode"/>
          <w:kern w:val="2"/>
          <w:lang w:eastAsia="ar-SA"/>
        </w:rPr>
      </w:pPr>
      <w:r w:rsidRPr="00485FC0">
        <w:rPr>
          <w:rFonts w:eastAsia="Lucida Sans Unicode"/>
          <w:kern w:val="2"/>
        </w:rPr>
        <w:t>Rengėja</w:t>
      </w:r>
      <w:r w:rsidRPr="00485FC0">
        <w:rPr>
          <w:rFonts w:eastAsia="Lucida Sans Unicode"/>
          <w:kern w:val="2"/>
        </w:rPr>
        <w:tab/>
      </w:r>
      <w:r w:rsidRPr="00485FC0">
        <w:rPr>
          <w:rFonts w:eastAsia="Lucida Sans Unicode"/>
          <w:kern w:val="2"/>
        </w:rPr>
        <w:tab/>
        <w:t xml:space="preserve">                                 </w:t>
      </w:r>
    </w:p>
    <w:p w:rsidR="00006AAE" w:rsidRPr="00485FC0" w:rsidRDefault="00006AAE" w:rsidP="00006AAE">
      <w:pPr>
        <w:widowControl w:val="0"/>
        <w:rPr>
          <w:rFonts w:eastAsia="Lucida Sans Unicode" w:cs="Tahoma"/>
          <w:bCs/>
        </w:rPr>
      </w:pPr>
      <w:r w:rsidRPr="00485FC0">
        <w:rPr>
          <w:rFonts w:eastAsia="Lucida Sans Unicode" w:cs="Tahoma"/>
          <w:bCs/>
        </w:rPr>
        <w:t xml:space="preserve">Turto skyriaus </w:t>
      </w:r>
      <w:r>
        <w:rPr>
          <w:rFonts w:eastAsia="Lucida Sans Unicode" w:cs="Tahoma"/>
          <w:bCs/>
        </w:rPr>
        <w:t xml:space="preserve">vedėja </w:t>
      </w:r>
      <w:r>
        <w:rPr>
          <w:rFonts w:eastAsia="Lucida Sans Unicode" w:cs="Tahoma"/>
          <w:bCs/>
        </w:rPr>
        <w:tab/>
      </w:r>
      <w:r>
        <w:rPr>
          <w:rFonts w:eastAsia="Lucida Sans Unicode" w:cs="Tahoma"/>
          <w:bCs/>
        </w:rPr>
        <w:tab/>
      </w:r>
      <w:r>
        <w:rPr>
          <w:rFonts w:eastAsia="Lucida Sans Unicode" w:cs="Tahoma"/>
          <w:bCs/>
        </w:rPr>
        <w:tab/>
      </w:r>
      <w:r>
        <w:rPr>
          <w:rFonts w:eastAsia="Lucida Sans Unicode" w:cs="Tahoma"/>
          <w:bCs/>
        </w:rPr>
        <w:tab/>
        <w:t>Živilė Bieliauskienė</w:t>
      </w:r>
    </w:p>
    <w:p w:rsidR="00006AAE" w:rsidRPr="00485FC0" w:rsidRDefault="00006AAE" w:rsidP="00006AAE"/>
    <w:p w:rsidR="00006AAE" w:rsidRPr="00144F3E" w:rsidRDefault="00006AAE" w:rsidP="005C04A7">
      <w:pPr>
        <w:widowControl w:val="0"/>
        <w:ind w:firstLine="720"/>
        <w:jc w:val="center"/>
        <w:rPr>
          <w:rFonts w:eastAsia="Lucida Sans Unicode" w:cs="Tahoma"/>
          <w:kern w:val="1"/>
          <w:szCs w:val="20"/>
        </w:rPr>
      </w:pPr>
    </w:p>
    <w:p w:rsidR="005C04A7" w:rsidRPr="007378D5" w:rsidRDefault="005C04A7" w:rsidP="00006AAE">
      <w:pPr>
        <w:tabs>
          <w:tab w:val="num" w:pos="-3261"/>
        </w:tabs>
        <w:ind w:firstLine="720"/>
        <w:jc w:val="both"/>
        <w:rPr>
          <w:rFonts w:eastAsia="Lucida Sans Unicode"/>
          <w:kern w:val="1"/>
          <w:szCs w:val="20"/>
        </w:rPr>
      </w:pPr>
    </w:p>
    <w:p w:rsidR="00A07ACE" w:rsidRDefault="00A07ACE" w:rsidP="008D7592">
      <w:pPr>
        <w:ind w:firstLine="737"/>
        <w:jc w:val="both"/>
      </w:pPr>
    </w:p>
    <w:sectPr w:rsidR="00A07ACE" w:rsidSect="00612C97">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421C3"/>
    <w:multiLevelType w:val="hybridMultilevel"/>
    <w:tmpl w:val="5EFEC5C6"/>
    <w:lvl w:ilvl="0" w:tplc="93C8F414">
      <w:start w:val="7"/>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1A6F379B"/>
    <w:multiLevelType w:val="hybridMultilevel"/>
    <w:tmpl w:val="F8CC6CEE"/>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24614FF0"/>
    <w:multiLevelType w:val="hybridMultilevel"/>
    <w:tmpl w:val="9DCAC4B8"/>
    <w:lvl w:ilvl="0" w:tplc="54C43D96">
      <w:start w:val="1"/>
      <w:numFmt w:val="decimal"/>
      <w:lvlText w:val="4.%1."/>
      <w:lvlJc w:val="left"/>
      <w:pPr>
        <w:ind w:left="1080" w:hanging="360"/>
      </w:pPr>
      <w:rPr>
        <w:rFonts w:hint="default"/>
      </w:rPr>
    </w:lvl>
    <w:lvl w:ilvl="1" w:tplc="5B4E1406">
      <w:start w:val="1"/>
      <w:numFmt w:val="decimal"/>
      <w:lvlText w:val="1.%2"/>
      <w:lvlJc w:val="left"/>
      <w:pPr>
        <w:ind w:left="1800" w:hanging="360"/>
      </w:pPr>
      <w:rPr>
        <w:rFonts w:hint="default"/>
      </w:r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4" w15:restartNumberingAfterBreak="0">
    <w:nsid w:val="394E1584"/>
    <w:multiLevelType w:val="multilevel"/>
    <w:tmpl w:val="C8EEE22C"/>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5" w15:restartNumberingAfterBreak="0">
    <w:nsid w:val="3B951065"/>
    <w:multiLevelType w:val="hybridMultilevel"/>
    <w:tmpl w:val="4BA8BDB2"/>
    <w:lvl w:ilvl="0" w:tplc="5840E58A">
      <w:start w:val="1"/>
      <w:numFmt w:val="decimal"/>
      <w:lvlText w:val="1.%1."/>
      <w:lvlJc w:val="left"/>
      <w:pPr>
        <w:ind w:left="180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6394643A"/>
    <w:multiLevelType w:val="hybridMultilevel"/>
    <w:tmpl w:val="AC0CC610"/>
    <w:lvl w:ilvl="0" w:tplc="1486B87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7A5D0F03"/>
    <w:multiLevelType w:val="hybridMultilevel"/>
    <w:tmpl w:val="326EFA8E"/>
    <w:lvl w:ilvl="0" w:tplc="8AB4C0A0">
      <w:start w:val="1"/>
      <w:numFmt w:val="decimal"/>
      <w:lvlText w:val="%1."/>
      <w:lvlJc w:val="left"/>
      <w:pPr>
        <w:ind w:left="1440" w:hanging="360"/>
      </w:pPr>
      <w:rPr>
        <w:b/>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7ADA5725"/>
    <w:multiLevelType w:val="hybridMultilevel"/>
    <w:tmpl w:val="F0BE3768"/>
    <w:lvl w:ilvl="0" w:tplc="9258BAFE">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3"/>
  </w:num>
  <w:num w:numId="2">
    <w:abstractNumId w:val="4"/>
  </w:num>
  <w:num w:numId="3">
    <w:abstractNumId w:val="1"/>
  </w:num>
  <w:num w:numId="4">
    <w:abstractNumId w:val="2"/>
  </w:num>
  <w:num w:numId="5">
    <w:abstractNumId w:val="8"/>
  </w:num>
  <w:num w:numId="6">
    <w:abstractNumId w:val="5"/>
  </w:num>
  <w:num w:numId="7">
    <w:abstractNumId w:val="7"/>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EC0"/>
    <w:rsid w:val="00006AAE"/>
    <w:rsid w:val="00040145"/>
    <w:rsid w:val="00071069"/>
    <w:rsid w:val="00072080"/>
    <w:rsid w:val="0008106E"/>
    <w:rsid w:val="00082EE0"/>
    <w:rsid w:val="000C4A51"/>
    <w:rsid w:val="000C7049"/>
    <w:rsid w:val="000D06D0"/>
    <w:rsid w:val="000D0B1B"/>
    <w:rsid w:val="001364EE"/>
    <w:rsid w:val="001767B0"/>
    <w:rsid w:val="001A117B"/>
    <w:rsid w:val="001A42E8"/>
    <w:rsid w:val="001C24A2"/>
    <w:rsid w:val="00235D6E"/>
    <w:rsid w:val="0025370C"/>
    <w:rsid w:val="002662FD"/>
    <w:rsid w:val="00267763"/>
    <w:rsid w:val="002A2043"/>
    <w:rsid w:val="002C7DEB"/>
    <w:rsid w:val="002E25C0"/>
    <w:rsid w:val="002E5472"/>
    <w:rsid w:val="0030142A"/>
    <w:rsid w:val="00325C52"/>
    <w:rsid w:val="0033273E"/>
    <w:rsid w:val="00353310"/>
    <w:rsid w:val="0039245C"/>
    <w:rsid w:val="00395865"/>
    <w:rsid w:val="003A5FBE"/>
    <w:rsid w:val="003E4700"/>
    <w:rsid w:val="004058E6"/>
    <w:rsid w:val="0041223D"/>
    <w:rsid w:val="004152BF"/>
    <w:rsid w:val="0042784F"/>
    <w:rsid w:val="00491AD9"/>
    <w:rsid w:val="00523F59"/>
    <w:rsid w:val="005575ED"/>
    <w:rsid w:val="0057409A"/>
    <w:rsid w:val="00574979"/>
    <w:rsid w:val="00576F75"/>
    <w:rsid w:val="00577823"/>
    <w:rsid w:val="00587F67"/>
    <w:rsid w:val="00594FDA"/>
    <w:rsid w:val="005C04A7"/>
    <w:rsid w:val="005E1008"/>
    <w:rsid w:val="005F4633"/>
    <w:rsid w:val="006067C1"/>
    <w:rsid w:val="00612569"/>
    <w:rsid w:val="00612C97"/>
    <w:rsid w:val="00640923"/>
    <w:rsid w:val="00666797"/>
    <w:rsid w:val="00682A8F"/>
    <w:rsid w:val="006B6350"/>
    <w:rsid w:val="006F5609"/>
    <w:rsid w:val="007B3B02"/>
    <w:rsid w:val="007D46EC"/>
    <w:rsid w:val="007F37B2"/>
    <w:rsid w:val="0080347E"/>
    <w:rsid w:val="00811305"/>
    <w:rsid w:val="00824793"/>
    <w:rsid w:val="008376D8"/>
    <w:rsid w:val="00844655"/>
    <w:rsid w:val="008D7592"/>
    <w:rsid w:val="008E7877"/>
    <w:rsid w:val="008F5ACA"/>
    <w:rsid w:val="008F7063"/>
    <w:rsid w:val="009027B9"/>
    <w:rsid w:val="00910E87"/>
    <w:rsid w:val="00955A3C"/>
    <w:rsid w:val="0096634B"/>
    <w:rsid w:val="00970EA9"/>
    <w:rsid w:val="009828FE"/>
    <w:rsid w:val="00984176"/>
    <w:rsid w:val="009A433B"/>
    <w:rsid w:val="009B344B"/>
    <w:rsid w:val="009C0B8F"/>
    <w:rsid w:val="009D2E81"/>
    <w:rsid w:val="009E407E"/>
    <w:rsid w:val="009F33DB"/>
    <w:rsid w:val="00A011BC"/>
    <w:rsid w:val="00A07ACE"/>
    <w:rsid w:val="00A46169"/>
    <w:rsid w:val="00A53727"/>
    <w:rsid w:val="00A66ABC"/>
    <w:rsid w:val="00A75EE5"/>
    <w:rsid w:val="00AA04AB"/>
    <w:rsid w:val="00AB31F4"/>
    <w:rsid w:val="00AD69C6"/>
    <w:rsid w:val="00AE555B"/>
    <w:rsid w:val="00AE7EA7"/>
    <w:rsid w:val="00B43074"/>
    <w:rsid w:val="00B5395A"/>
    <w:rsid w:val="00B56D75"/>
    <w:rsid w:val="00B72A00"/>
    <w:rsid w:val="00B83AB8"/>
    <w:rsid w:val="00B968BB"/>
    <w:rsid w:val="00BB51EE"/>
    <w:rsid w:val="00BD0389"/>
    <w:rsid w:val="00BE06D7"/>
    <w:rsid w:val="00BE7143"/>
    <w:rsid w:val="00C1182A"/>
    <w:rsid w:val="00C20009"/>
    <w:rsid w:val="00C638E7"/>
    <w:rsid w:val="00C63CAE"/>
    <w:rsid w:val="00C9183F"/>
    <w:rsid w:val="00CA01FD"/>
    <w:rsid w:val="00CA215E"/>
    <w:rsid w:val="00CB00D1"/>
    <w:rsid w:val="00CB0EC9"/>
    <w:rsid w:val="00CC5610"/>
    <w:rsid w:val="00CD0517"/>
    <w:rsid w:val="00CE54F5"/>
    <w:rsid w:val="00D20630"/>
    <w:rsid w:val="00D27EC0"/>
    <w:rsid w:val="00D53722"/>
    <w:rsid w:val="00D71956"/>
    <w:rsid w:val="00DD428B"/>
    <w:rsid w:val="00DD75EA"/>
    <w:rsid w:val="00DE0676"/>
    <w:rsid w:val="00DE2EB2"/>
    <w:rsid w:val="00DF479F"/>
    <w:rsid w:val="00E11ADE"/>
    <w:rsid w:val="00E30E46"/>
    <w:rsid w:val="00E605CE"/>
    <w:rsid w:val="00E61579"/>
    <w:rsid w:val="00E62E01"/>
    <w:rsid w:val="00E64FD4"/>
    <w:rsid w:val="00E725B7"/>
    <w:rsid w:val="00E7579C"/>
    <w:rsid w:val="00E761A2"/>
    <w:rsid w:val="00E93FED"/>
    <w:rsid w:val="00EB478E"/>
    <w:rsid w:val="00EE0854"/>
    <w:rsid w:val="00EE3A9B"/>
    <w:rsid w:val="00F01168"/>
    <w:rsid w:val="00F030C6"/>
    <w:rsid w:val="00F05921"/>
    <w:rsid w:val="00F479A4"/>
    <w:rsid w:val="00FE1F6A"/>
    <w:rsid w:val="00FF083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6823B3"/>
  <w15:chartTrackingRefBased/>
  <w15:docId w15:val="{8555FFFB-87F0-4953-B869-59C6B1CAC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Pagrindiniotekstotrauka3">
    <w:name w:val="Body Text Indent 3"/>
    <w:basedOn w:val="prastasis"/>
    <w:rsid w:val="00E64FD4"/>
    <w:pPr>
      <w:tabs>
        <w:tab w:val="left" w:pos="720"/>
      </w:tabs>
      <w:ind w:firstLine="720"/>
      <w:jc w:val="both"/>
    </w:pPr>
    <w:rPr>
      <w:lang w:eastAsia="en-US"/>
    </w:rPr>
  </w:style>
  <w:style w:type="character" w:styleId="Hipersaitas">
    <w:name w:val="Hyperlink"/>
    <w:rsid w:val="00E64FD4"/>
    <w:rPr>
      <w:color w:val="0000FF"/>
      <w:u w:val="single"/>
    </w:rPr>
  </w:style>
  <w:style w:type="character" w:styleId="Komentaronuoroda">
    <w:name w:val="annotation reference"/>
    <w:rsid w:val="00DF479F"/>
    <w:rPr>
      <w:sz w:val="16"/>
    </w:rPr>
  </w:style>
  <w:style w:type="paragraph" w:customStyle="1" w:styleId="DiagramaDiagramaCharCharDiagramaDiagramaCharCharCharChar">
    <w:name w:val="Diagrama Diagrama Char Char Diagrama Diagrama Char Char Char Char"/>
    <w:basedOn w:val="prastasis"/>
    <w:rsid w:val="008D7592"/>
    <w:pPr>
      <w:spacing w:after="160" w:line="240" w:lineRule="exact"/>
    </w:pPr>
    <w:rPr>
      <w:rFonts w:ascii="Tahoma" w:hAnsi="Tahoma"/>
      <w:sz w:val="20"/>
      <w:szCs w:val="20"/>
      <w:lang w:val="en-US" w:eastAsia="en-US"/>
    </w:rPr>
  </w:style>
  <w:style w:type="paragraph" w:styleId="Antrats">
    <w:name w:val="header"/>
    <w:basedOn w:val="prastasis"/>
    <w:link w:val="AntratsDiagrama"/>
    <w:rsid w:val="005C04A7"/>
    <w:pPr>
      <w:tabs>
        <w:tab w:val="center" w:pos="4153"/>
        <w:tab w:val="right" w:pos="8306"/>
      </w:tabs>
    </w:pPr>
    <w:rPr>
      <w:lang w:eastAsia="en-US"/>
    </w:rPr>
  </w:style>
  <w:style w:type="character" w:customStyle="1" w:styleId="AntratsDiagrama">
    <w:name w:val="Antraštės Diagrama"/>
    <w:link w:val="Antrats"/>
    <w:rsid w:val="005C04A7"/>
    <w:rPr>
      <w:sz w:val="24"/>
      <w:szCs w:val="24"/>
      <w:lang w:eastAsia="en-US"/>
    </w:rPr>
  </w:style>
  <w:style w:type="paragraph" w:styleId="Pagrindinistekstas3">
    <w:name w:val="Body Text 3"/>
    <w:basedOn w:val="prastasis"/>
    <w:link w:val="Pagrindinistekstas3Diagrama"/>
    <w:rsid w:val="005C04A7"/>
    <w:pPr>
      <w:spacing w:after="120"/>
    </w:pPr>
    <w:rPr>
      <w:sz w:val="16"/>
      <w:szCs w:val="16"/>
    </w:rPr>
  </w:style>
  <w:style w:type="character" w:customStyle="1" w:styleId="Pagrindinistekstas3Diagrama">
    <w:name w:val="Pagrindinis tekstas 3 Diagrama"/>
    <w:link w:val="Pagrindinistekstas3"/>
    <w:rsid w:val="005C04A7"/>
    <w:rPr>
      <w:sz w:val="16"/>
      <w:szCs w:val="16"/>
    </w:rPr>
  </w:style>
  <w:style w:type="paragraph" w:styleId="Pataisymai">
    <w:name w:val="Revision"/>
    <w:hidden/>
    <w:uiPriority w:val="99"/>
    <w:semiHidden/>
    <w:rsid w:val="004058E6"/>
    <w:rPr>
      <w:sz w:val="24"/>
      <w:szCs w:val="24"/>
    </w:rPr>
  </w:style>
  <w:style w:type="paragraph" w:styleId="Sraopastraipa">
    <w:name w:val="List Paragraph"/>
    <w:basedOn w:val="prastasis"/>
    <w:uiPriority w:val="34"/>
    <w:qFormat/>
    <w:rsid w:val="009F33DB"/>
    <w:pPr>
      <w:suppressAutoHyphens/>
      <w:ind w:left="720"/>
      <w:contextualSpacing/>
    </w:pPr>
    <w:rPr>
      <w:color w:val="000000"/>
      <w:szCs w:val="20"/>
      <w:lang w:eastAsia="en-US"/>
    </w:rPr>
  </w:style>
  <w:style w:type="paragraph" w:styleId="Pagrindiniotekstotrauka2">
    <w:name w:val="Body Text Indent 2"/>
    <w:basedOn w:val="prastasis"/>
    <w:link w:val="Pagrindiniotekstotrauka2Diagrama"/>
    <w:rsid w:val="00A75EE5"/>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A75EE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022873">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686</Words>
  <Characters>5044</Characters>
  <Application>Microsoft Office Word</Application>
  <DocSecurity>4</DocSecurity>
  <Lines>42</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Živilė Bieliauskienė</dc:creator>
  <cp:keywords/>
  <cp:lastModifiedBy>Živilė Bieliauskienė</cp:lastModifiedBy>
  <cp:revision>2</cp:revision>
  <cp:lastPrinted>2004-11-10T13:39:00Z</cp:lastPrinted>
  <dcterms:created xsi:type="dcterms:W3CDTF">2024-01-22T14:40:00Z</dcterms:created>
  <dcterms:modified xsi:type="dcterms:W3CDTF">2024-01-22T14:40:00Z</dcterms:modified>
</cp:coreProperties>
</file>