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A97DF7" w:rsidRDefault="001606C9" w:rsidP="00A97DF7">
      <w:pPr>
        <w:jc w:val="right"/>
        <w:rPr>
          <w:b/>
        </w:rPr>
      </w:pPr>
      <w:bookmarkStart w:id="0" w:name="_GoBack"/>
      <w:bookmarkEnd w:id="0"/>
      <w:r>
        <w:rPr>
          <w:b/>
        </w:rPr>
        <w:t>Projektas</w:t>
      </w:r>
    </w:p>
    <w:p w:rsidR="003E5139" w:rsidRDefault="003E5139" w:rsidP="003E5139">
      <w:pPr>
        <w:ind w:firstLine="0"/>
        <w:jc w:val="center"/>
        <w:rPr>
          <w:b/>
          <w:sz w:val="28"/>
          <w:szCs w:val="28"/>
        </w:rPr>
      </w:pPr>
      <w:bookmarkStart w:id="1" w:name="tekstas"/>
      <w:bookmarkEnd w:id="1"/>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E9739B" w:rsidRDefault="009E722E" w:rsidP="00E9739B">
      <w:pPr>
        <w:ind w:firstLine="0"/>
        <w:jc w:val="center"/>
        <w:rPr>
          <w:b/>
          <w:sz w:val="28"/>
          <w:szCs w:val="28"/>
        </w:rPr>
      </w:pPr>
      <w:r w:rsidRPr="005C7A33">
        <w:rPr>
          <w:b/>
          <w:sz w:val="28"/>
          <w:szCs w:val="28"/>
        </w:rPr>
        <w:t xml:space="preserve">DĖL </w:t>
      </w:r>
      <w:r w:rsidR="007327C9">
        <w:rPr>
          <w:b/>
          <w:sz w:val="28"/>
          <w:szCs w:val="28"/>
        </w:rPr>
        <w:t xml:space="preserve">VALSTYBĖS NEKILNOJAMOJO TURTO (VIETINĖS REIKŠMĖS KELIŲ) PERĖMIMO </w:t>
      </w:r>
      <w:r w:rsidRPr="005C7A33">
        <w:rPr>
          <w:b/>
          <w:sz w:val="28"/>
          <w:szCs w:val="28"/>
        </w:rPr>
        <w:t>PLUNGĖS RAJONO SAVIVALDYBĖS</w:t>
      </w:r>
      <w:r w:rsidR="007327C9">
        <w:rPr>
          <w:b/>
          <w:sz w:val="28"/>
          <w:szCs w:val="28"/>
        </w:rPr>
        <w:t xml:space="preserve"> NUOSAVYBĖN</w:t>
      </w:r>
      <w:r w:rsidR="006E6DD8">
        <w:rPr>
          <w:b/>
          <w:sz w:val="28"/>
          <w:szCs w:val="28"/>
        </w:rPr>
        <w:t xml:space="preserve"> </w:t>
      </w:r>
      <w:r w:rsidR="007327C9">
        <w:rPr>
          <w:b/>
          <w:sz w:val="28"/>
          <w:szCs w:val="28"/>
        </w:rPr>
        <w:t xml:space="preserve">IR ŠIO TURTO PERDAVIMO </w:t>
      </w:r>
      <w:r w:rsidR="00E9739B" w:rsidRPr="00E9739B">
        <w:rPr>
          <w:b/>
          <w:sz w:val="28"/>
          <w:szCs w:val="28"/>
        </w:rPr>
        <w:t>PLUNGĖS RAJONO SAVIVALDYBĖS ADMINISTRACIJAI VALDYTI, NAUDOTI IR DISPONUOTI</w:t>
      </w:r>
    </w:p>
    <w:p w:rsidR="003E5139" w:rsidRDefault="003A1E0A" w:rsidP="00E9739B">
      <w:pPr>
        <w:ind w:firstLine="0"/>
        <w:jc w:val="center"/>
        <w:rPr>
          <w:b/>
          <w:sz w:val="28"/>
          <w:szCs w:val="28"/>
        </w:rPr>
      </w:pPr>
      <w:r>
        <w:rPr>
          <w:b/>
          <w:sz w:val="28"/>
          <w:szCs w:val="28"/>
        </w:rPr>
        <w:t>PATIKĖJIMO TEISE</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843910">
        <w:rPr>
          <w:szCs w:val="24"/>
        </w:rPr>
        <w:t>3</w:t>
      </w:r>
      <w:r w:rsidRPr="003E5139">
        <w:rPr>
          <w:szCs w:val="24"/>
        </w:rPr>
        <w:t xml:space="preserve"> m.</w:t>
      </w:r>
      <w:r w:rsidR="00843910">
        <w:rPr>
          <w:szCs w:val="24"/>
        </w:rPr>
        <w:t xml:space="preserve"> </w:t>
      </w:r>
      <w:r w:rsidR="008A571E">
        <w:rPr>
          <w:szCs w:val="24"/>
        </w:rPr>
        <w:t xml:space="preserve">gruodžio </w:t>
      </w:r>
      <w:r w:rsidR="009F4841">
        <w:rPr>
          <w:szCs w:val="24"/>
        </w:rPr>
        <w:t>21</w:t>
      </w:r>
      <w:r w:rsidR="00D53D6B">
        <w:rPr>
          <w:szCs w:val="24"/>
        </w:rPr>
        <w:t xml:space="preserve">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F90DEB" w:rsidRDefault="007327C9" w:rsidP="00F90DEB">
      <w:pPr>
        <w:pStyle w:val="Komentarotekstas"/>
        <w:rPr>
          <w:rFonts w:ascii="Times New Roman" w:hAnsi="Times New Roman"/>
          <w:spacing w:val="0"/>
        </w:rPr>
      </w:pPr>
      <w:r w:rsidRPr="007327C9">
        <w:rPr>
          <w:rFonts w:ascii="Times New Roman" w:hAnsi="Times New Roman"/>
          <w:spacing w:val="0"/>
        </w:rPr>
        <w:t>Vadovaudamasi</w:t>
      </w:r>
      <w:r>
        <w:rPr>
          <w:rFonts w:ascii="Times New Roman" w:hAnsi="Times New Roman"/>
          <w:spacing w:val="0"/>
        </w:rPr>
        <w:t xml:space="preserve"> </w:t>
      </w:r>
      <w:r w:rsidRPr="007327C9">
        <w:rPr>
          <w:rFonts w:ascii="Times New Roman" w:hAnsi="Times New Roman"/>
          <w:spacing w:val="0"/>
        </w:rPr>
        <w:t>Lietuvos</w:t>
      </w:r>
      <w:r>
        <w:rPr>
          <w:rFonts w:ascii="Times New Roman" w:hAnsi="Times New Roman"/>
          <w:spacing w:val="0"/>
        </w:rPr>
        <w:t xml:space="preserve"> </w:t>
      </w:r>
      <w:r w:rsidRPr="007327C9">
        <w:rPr>
          <w:rFonts w:ascii="Times New Roman" w:hAnsi="Times New Roman"/>
          <w:spacing w:val="0"/>
        </w:rPr>
        <w:t>Respublikos</w:t>
      </w:r>
      <w:r>
        <w:rPr>
          <w:rFonts w:ascii="Times New Roman" w:hAnsi="Times New Roman"/>
          <w:spacing w:val="0"/>
        </w:rPr>
        <w:t xml:space="preserve"> </w:t>
      </w:r>
      <w:r w:rsidRPr="007327C9">
        <w:rPr>
          <w:rFonts w:ascii="Times New Roman" w:hAnsi="Times New Roman"/>
          <w:spacing w:val="0"/>
        </w:rPr>
        <w:t>vietos</w:t>
      </w:r>
      <w:r>
        <w:rPr>
          <w:rFonts w:ascii="Times New Roman" w:hAnsi="Times New Roman"/>
          <w:spacing w:val="0"/>
        </w:rPr>
        <w:t xml:space="preserve"> </w:t>
      </w:r>
      <w:r w:rsidRPr="007327C9">
        <w:rPr>
          <w:rFonts w:ascii="Times New Roman" w:hAnsi="Times New Roman"/>
          <w:spacing w:val="0"/>
        </w:rPr>
        <w:t>savivaldos</w:t>
      </w:r>
      <w:r>
        <w:rPr>
          <w:rFonts w:ascii="Times New Roman" w:hAnsi="Times New Roman"/>
          <w:spacing w:val="0"/>
        </w:rPr>
        <w:t xml:space="preserve"> </w:t>
      </w:r>
      <w:r w:rsidRPr="007327C9">
        <w:rPr>
          <w:rFonts w:ascii="Times New Roman" w:hAnsi="Times New Roman"/>
          <w:spacing w:val="0"/>
        </w:rPr>
        <w:t>įstatymo</w:t>
      </w:r>
      <w:r>
        <w:rPr>
          <w:rFonts w:ascii="Times New Roman" w:hAnsi="Times New Roman"/>
          <w:spacing w:val="0"/>
        </w:rPr>
        <w:t xml:space="preserve"> </w:t>
      </w:r>
      <w:r w:rsidRPr="007327C9">
        <w:rPr>
          <w:rFonts w:ascii="Times New Roman" w:hAnsi="Times New Roman"/>
          <w:spacing w:val="0"/>
        </w:rPr>
        <w:t>6</w:t>
      </w:r>
      <w:r>
        <w:rPr>
          <w:rFonts w:ascii="Times New Roman" w:hAnsi="Times New Roman"/>
          <w:spacing w:val="0"/>
        </w:rPr>
        <w:t xml:space="preserve"> </w:t>
      </w:r>
      <w:r w:rsidRPr="007327C9">
        <w:rPr>
          <w:rFonts w:ascii="Times New Roman" w:hAnsi="Times New Roman"/>
          <w:spacing w:val="0"/>
        </w:rPr>
        <w:t>straipsnio</w:t>
      </w:r>
      <w:r>
        <w:rPr>
          <w:rFonts w:ascii="Times New Roman" w:hAnsi="Times New Roman"/>
          <w:spacing w:val="0"/>
        </w:rPr>
        <w:t xml:space="preserve"> </w:t>
      </w:r>
      <w:r w:rsidR="00E4750A">
        <w:rPr>
          <w:rFonts w:ascii="Times New Roman" w:hAnsi="Times New Roman"/>
          <w:spacing w:val="0"/>
        </w:rPr>
        <w:t xml:space="preserve">3 ir </w:t>
      </w:r>
      <w:r w:rsidRPr="007327C9">
        <w:rPr>
          <w:rFonts w:ascii="Times New Roman" w:hAnsi="Times New Roman"/>
          <w:spacing w:val="0"/>
        </w:rPr>
        <w:t>32</w:t>
      </w:r>
      <w:r>
        <w:rPr>
          <w:rFonts w:ascii="Times New Roman" w:hAnsi="Times New Roman"/>
          <w:spacing w:val="0"/>
        </w:rPr>
        <w:t xml:space="preserve"> </w:t>
      </w:r>
      <w:r w:rsidRPr="007327C9">
        <w:rPr>
          <w:rFonts w:ascii="Times New Roman" w:hAnsi="Times New Roman"/>
          <w:spacing w:val="0"/>
        </w:rPr>
        <w:t>punktu</w:t>
      </w:r>
      <w:r>
        <w:rPr>
          <w:rFonts w:ascii="Times New Roman" w:hAnsi="Times New Roman"/>
          <w:spacing w:val="0"/>
        </w:rPr>
        <w:t xml:space="preserve">, </w:t>
      </w:r>
      <w:r w:rsidRPr="007327C9">
        <w:rPr>
          <w:rFonts w:ascii="Times New Roman" w:hAnsi="Times New Roman"/>
          <w:spacing w:val="0"/>
        </w:rPr>
        <w:t>1</w:t>
      </w:r>
      <w:r w:rsidR="00E4750A">
        <w:rPr>
          <w:rFonts w:ascii="Times New Roman" w:hAnsi="Times New Roman"/>
          <w:spacing w:val="0"/>
        </w:rPr>
        <w:t>5</w:t>
      </w:r>
      <w:r w:rsidRPr="007327C9">
        <w:rPr>
          <w:rFonts w:ascii="Times New Roman" w:hAnsi="Times New Roman"/>
          <w:spacing w:val="0"/>
        </w:rPr>
        <w:t xml:space="preserve"> straipsnio 2 dalies </w:t>
      </w:r>
      <w:r w:rsidR="00D75390">
        <w:rPr>
          <w:rFonts w:ascii="Times New Roman" w:hAnsi="Times New Roman"/>
          <w:spacing w:val="0"/>
        </w:rPr>
        <w:t>19</w:t>
      </w:r>
      <w:r w:rsidRPr="007327C9">
        <w:rPr>
          <w:rFonts w:ascii="Times New Roman" w:hAnsi="Times New Roman"/>
          <w:spacing w:val="0"/>
        </w:rPr>
        <w:t xml:space="preserve"> punktu</w:t>
      </w:r>
      <w:r>
        <w:rPr>
          <w:rFonts w:ascii="Times New Roman" w:hAnsi="Times New Roman"/>
          <w:spacing w:val="0"/>
        </w:rPr>
        <w:t xml:space="preserve">, </w:t>
      </w:r>
      <w:r w:rsidRPr="007327C9">
        <w:rPr>
          <w:rFonts w:ascii="Times New Roman" w:hAnsi="Times New Roman"/>
          <w:spacing w:val="0"/>
        </w:rPr>
        <w:t>Lietuvos Respublikos valstybės turto perdavimo savivaldybių nuosavybėn įstatymo 3 straipsnio 1 dalies 2 punktu, 2 dalimi, 4 straipsnio 1</w:t>
      </w:r>
      <w:r w:rsidR="00F9382F">
        <w:rPr>
          <w:rFonts w:ascii="Times New Roman" w:hAnsi="Times New Roman"/>
          <w:spacing w:val="0"/>
        </w:rPr>
        <w:t xml:space="preserve"> dalimi, </w:t>
      </w:r>
      <w:r w:rsidR="00F9382F" w:rsidRPr="00F9382F">
        <w:rPr>
          <w:rFonts w:ascii="Times New Roman" w:hAnsi="Times New Roman"/>
          <w:spacing w:val="0"/>
        </w:rPr>
        <w:t>Lietuvos Respublikos valstybės ir savivaldybių turto valdymo, naudojimo ir disponavimo juo įstatymo 12 straipsnio 1 ir 2 dalimis</w:t>
      </w:r>
      <w:r w:rsidR="00F9382F">
        <w:rPr>
          <w:rFonts w:ascii="Times New Roman" w:hAnsi="Times New Roman"/>
          <w:spacing w:val="0"/>
        </w:rPr>
        <w:t xml:space="preserve">, </w:t>
      </w:r>
      <w:r w:rsidR="00F90DEB" w:rsidRPr="00F90DEB">
        <w:rPr>
          <w:rFonts w:ascii="Times New Roman" w:hAnsi="Times New Roman"/>
          <w:spacing w:val="0"/>
        </w:rPr>
        <w:t>Plungės rajono savivaldybės taryba n u s p r e n d ž i a:</w:t>
      </w:r>
    </w:p>
    <w:p w:rsidR="00F9382F" w:rsidRPr="00F9382F" w:rsidRDefault="00126962" w:rsidP="00F9382F">
      <w:pPr>
        <w:pStyle w:val="Komentarotekstas"/>
        <w:rPr>
          <w:rFonts w:ascii="Times New Roman" w:hAnsi="Times New Roman"/>
          <w:spacing w:val="0"/>
        </w:rPr>
      </w:pPr>
      <w:r>
        <w:rPr>
          <w:rFonts w:ascii="Times New Roman" w:hAnsi="Times New Roman"/>
          <w:spacing w:val="0"/>
        </w:rPr>
        <w:t xml:space="preserve">1. </w:t>
      </w:r>
      <w:r w:rsidR="00F9382F" w:rsidRPr="00F9382F">
        <w:rPr>
          <w:rFonts w:ascii="Times New Roman" w:hAnsi="Times New Roman"/>
          <w:spacing w:val="0"/>
        </w:rPr>
        <w:t xml:space="preserve">Perimti </w:t>
      </w:r>
      <w:r w:rsidR="00F9382F">
        <w:rPr>
          <w:rFonts w:ascii="Times New Roman" w:hAnsi="Times New Roman"/>
          <w:spacing w:val="0"/>
        </w:rPr>
        <w:t>Plungės</w:t>
      </w:r>
      <w:r w:rsidR="00F9382F" w:rsidRPr="00F9382F">
        <w:rPr>
          <w:rFonts w:ascii="Times New Roman" w:hAnsi="Times New Roman"/>
          <w:spacing w:val="0"/>
        </w:rPr>
        <w:t xml:space="preserve"> rajono savivaldybės nuosavybėn </w:t>
      </w:r>
      <w:r w:rsidR="006973CF">
        <w:rPr>
          <w:rFonts w:ascii="Times New Roman" w:hAnsi="Times New Roman"/>
          <w:spacing w:val="0"/>
        </w:rPr>
        <w:t>S</w:t>
      </w:r>
      <w:r w:rsidR="00F9382F" w:rsidRPr="00F9382F">
        <w:rPr>
          <w:rFonts w:ascii="Times New Roman" w:hAnsi="Times New Roman"/>
          <w:spacing w:val="0"/>
        </w:rPr>
        <w:t xml:space="preserve">avivaldybės </w:t>
      </w:r>
      <w:r w:rsidR="001464E7">
        <w:rPr>
          <w:rFonts w:ascii="Times New Roman" w:hAnsi="Times New Roman"/>
          <w:spacing w:val="0"/>
        </w:rPr>
        <w:t xml:space="preserve">faktiškai </w:t>
      </w:r>
      <w:r w:rsidR="00F9382F" w:rsidRPr="00F9382F">
        <w:rPr>
          <w:rFonts w:ascii="Times New Roman" w:hAnsi="Times New Roman"/>
          <w:spacing w:val="0"/>
        </w:rPr>
        <w:t xml:space="preserve">valdomą valstybės nekilnojamąjį turtą (vietinės reikšmės kelius), nurodytą šio sprendimo priede, savarankiškajai savivaldybių funkcijai (savivaldybių vietinės reikšmės </w:t>
      </w:r>
      <w:r w:rsidR="00F9382F" w:rsidRPr="00604866">
        <w:rPr>
          <w:rFonts w:ascii="Times New Roman" w:hAnsi="Times New Roman"/>
          <w:spacing w:val="0"/>
        </w:rPr>
        <w:t>kelių ir gatvių priežiūra, taisymas, tiesimas</w:t>
      </w:r>
      <w:r w:rsidR="00F9382F" w:rsidRPr="00F9382F">
        <w:rPr>
          <w:rFonts w:ascii="Times New Roman" w:hAnsi="Times New Roman"/>
          <w:spacing w:val="0"/>
        </w:rPr>
        <w:t xml:space="preserve"> ir saugaus eismo organizavimas) įgyvendinti.</w:t>
      </w:r>
    </w:p>
    <w:p w:rsidR="00AC359C" w:rsidRDefault="00126962" w:rsidP="00CD4B5B">
      <w:pPr>
        <w:pStyle w:val="Komentarotekstas"/>
        <w:rPr>
          <w:rFonts w:ascii="Times New Roman" w:hAnsi="Times New Roman"/>
          <w:spacing w:val="0"/>
        </w:rPr>
      </w:pPr>
      <w:r w:rsidRPr="00126962">
        <w:rPr>
          <w:rFonts w:ascii="Times New Roman" w:hAnsi="Times New Roman"/>
          <w:spacing w:val="0"/>
        </w:rPr>
        <w:t xml:space="preserve">2. </w:t>
      </w:r>
      <w:r w:rsidR="00CD4B5B" w:rsidRPr="00CD4B5B">
        <w:rPr>
          <w:rFonts w:ascii="Times New Roman" w:hAnsi="Times New Roman"/>
          <w:spacing w:val="0"/>
        </w:rPr>
        <w:t xml:space="preserve">Perėmus šio sprendimo priede nurodytą nekilnojamąjį turtą </w:t>
      </w:r>
      <w:r w:rsidR="00CD4B5B">
        <w:rPr>
          <w:rFonts w:ascii="Times New Roman" w:hAnsi="Times New Roman"/>
          <w:spacing w:val="0"/>
        </w:rPr>
        <w:t>Plungės</w:t>
      </w:r>
      <w:r w:rsidR="00CD4B5B" w:rsidRPr="00CD4B5B">
        <w:rPr>
          <w:rFonts w:ascii="Times New Roman" w:hAnsi="Times New Roman"/>
          <w:spacing w:val="0"/>
        </w:rPr>
        <w:t xml:space="preserve"> rajono savivaldybės nuosavybėn, jį perduoti</w:t>
      </w:r>
      <w:r w:rsidR="00CD4B5B">
        <w:rPr>
          <w:rFonts w:ascii="Times New Roman" w:hAnsi="Times New Roman"/>
          <w:spacing w:val="0"/>
        </w:rPr>
        <w:t xml:space="preserve"> Plungės</w:t>
      </w:r>
      <w:r w:rsidR="00CD4B5B" w:rsidRPr="00CD4B5B">
        <w:rPr>
          <w:rFonts w:ascii="Times New Roman" w:hAnsi="Times New Roman"/>
          <w:spacing w:val="0"/>
        </w:rPr>
        <w:t xml:space="preserve"> rajono savivaldybės administracijai (kodas</w:t>
      </w:r>
      <w:r w:rsidR="00772B1E">
        <w:rPr>
          <w:rFonts w:ascii="Times New Roman" w:hAnsi="Times New Roman"/>
          <w:spacing w:val="0"/>
        </w:rPr>
        <w:t xml:space="preserve"> </w:t>
      </w:r>
      <w:r w:rsidR="00CD4B5B" w:rsidRPr="00CD4B5B">
        <w:rPr>
          <w:rFonts w:ascii="Times New Roman" w:hAnsi="Times New Roman"/>
          <w:spacing w:val="0"/>
        </w:rPr>
        <w:t>188714469) valdyti, naudoti ir disponuoti patikėjimo teise</w:t>
      </w:r>
      <w:r w:rsidR="00CD4B5B">
        <w:rPr>
          <w:rFonts w:ascii="Times New Roman" w:hAnsi="Times New Roman"/>
          <w:spacing w:val="0"/>
        </w:rPr>
        <w:t>.</w:t>
      </w:r>
    </w:p>
    <w:p w:rsidR="00B71B43" w:rsidRDefault="00AE14D7" w:rsidP="00AE14D7">
      <w:pPr>
        <w:pStyle w:val="Komentarotekstas"/>
        <w:rPr>
          <w:rFonts w:ascii="Times New Roman" w:hAnsi="Times New Roman"/>
          <w:szCs w:val="24"/>
        </w:rPr>
      </w:pPr>
      <w:r>
        <w:rPr>
          <w:rFonts w:ascii="Times New Roman" w:hAnsi="Times New Roman"/>
          <w:spacing w:val="0"/>
        </w:rPr>
        <w:t>3.</w:t>
      </w:r>
      <w:r w:rsidRPr="00AE14D7">
        <w:rPr>
          <w:rFonts w:ascii="Times New Roman" w:hAnsi="Times New Roman"/>
          <w:spacing w:val="0"/>
        </w:rPr>
        <w:t xml:space="preserve"> </w:t>
      </w:r>
      <w:r>
        <w:rPr>
          <w:rFonts w:ascii="Times New Roman" w:hAnsi="Times New Roman"/>
          <w:spacing w:val="0"/>
        </w:rPr>
        <w:t xml:space="preserve">Įgalioti </w:t>
      </w:r>
      <w:r w:rsidRPr="00AE14D7">
        <w:rPr>
          <w:rFonts w:ascii="Times New Roman" w:hAnsi="Times New Roman"/>
          <w:spacing w:val="0"/>
        </w:rPr>
        <w:t>Plungės rajono savivaldybės merą, o jo nesant –</w:t>
      </w:r>
      <w:r w:rsidR="00A479CA">
        <w:rPr>
          <w:rFonts w:ascii="Times New Roman" w:hAnsi="Times New Roman"/>
          <w:spacing w:val="0"/>
        </w:rPr>
        <w:t xml:space="preserve"> </w:t>
      </w:r>
      <w:r w:rsidR="009F4841">
        <w:rPr>
          <w:rFonts w:ascii="Times New Roman" w:hAnsi="Times New Roman"/>
          <w:spacing w:val="0"/>
        </w:rPr>
        <w:t xml:space="preserve">jį </w:t>
      </w:r>
      <w:r w:rsidRPr="00AE14D7">
        <w:rPr>
          <w:rFonts w:ascii="Times New Roman" w:hAnsi="Times New Roman"/>
          <w:spacing w:val="0"/>
        </w:rPr>
        <w:t>pavaduojantį asmenį, Savivaldybės vardu pasirašyti sprendimo 1 punkte nurodyto turto priėmimo ir perdavimo aktus</w:t>
      </w:r>
      <w:r>
        <w:rPr>
          <w:rFonts w:ascii="Times New Roman" w:hAnsi="Times New Roman"/>
          <w:spacing w:val="0"/>
        </w:rPr>
        <w:t>.</w:t>
      </w:r>
    </w:p>
    <w:p w:rsidR="00AE14D7" w:rsidRDefault="00AE14D7" w:rsidP="00BE40B8">
      <w:pPr>
        <w:pStyle w:val="Komentarotekstas"/>
        <w:ind w:firstLine="0"/>
        <w:rPr>
          <w:rFonts w:ascii="Times New Roman" w:hAnsi="Times New Roman"/>
          <w:szCs w:val="24"/>
        </w:rPr>
      </w:pPr>
    </w:p>
    <w:p w:rsidR="00AE14D7" w:rsidRDefault="00AE14D7"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B71B43" w:rsidRDefault="00B71B43" w:rsidP="00CD4B5B">
      <w:pPr>
        <w:ind w:firstLine="0"/>
      </w:pPr>
    </w:p>
    <w:p w:rsidR="00B71B43" w:rsidRDefault="00B71B43" w:rsidP="00CD4B5B">
      <w:pPr>
        <w:ind w:firstLine="0"/>
      </w:pPr>
    </w:p>
    <w:p w:rsidR="00B71B43" w:rsidRDefault="00B71B43" w:rsidP="00CD4B5B">
      <w:pPr>
        <w:ind w:firstLine="0"/>
      </w:pPr>
    </w:p>
    <w:p w:rsidR="00AE14D7" w:rsidRPr="00AE14D7" w:rsidRDefault="00AE14D7" w:rsidP="00AE14D7">
      <w:pPr>
        <w:ind w:firstLine="0"/>
        <w:rPr>
          <w:szCs w:val="24"/>
          <w:lang w:eastAsia="lt-LT"/>
        </w:rPr>
      </w:pPr>
      <w:r w:rsidRPr="00AE14D7">
        <w:rPr>
          <w:szCs w:val="24"/>
          <w:lang w:eastAsia="lt-LT"/>
        </w:rPr>
        <w:t>SUDERINTA:</w:t>
      </w:r>
    </w:p>
    <w:p w:rsidR="00AE14D7" w:rsidRPr="00AE14D7" w:rsidRDefault="00AE14D7" w:rsidP="00AE14D7">
      <w:pPr>
        <w:ind w:firstLine="0"/>
        <w:rPr>
          <w:szCs w:val="24"/>
          <w:lang w:eastAsia="lt-LT"/>
        </w:rPr>
      </w:pPr>
      <w:r w:rsidRPr="00AE14D7">
        <w:rPr>
          <w:szCs w:val="24"/>
          <w:lang w:eastAsia="lt-LT"/>
        </w:rPr>
        <w:t>Savivaldybės meras Audrius Klišonis</w:t>
      </w:r>
    </w:p>
    <w:p w:rsidR="00AE14D7" w:rsidRPr="00AE14D7" w:rsidRDefault="00AE14D7" w:rsidP="00AE14D7">
      <w:pPr>
        <w:ind w:firstLine="0"/>
        <w:rPr>
          <w:szCs w:val="24"/>
          <w:lang w:eastAsia="lt-LT"/>
        </w:rPr>
      </w:pPr>
      <w:r w:rsidRPr="00AE14D7">
        <w:rPr>
          <w:szCs w:val="24"/>
          <w:lang w:eastAsia="lt-LT"/>
        </w:rPr>
        <w:t>Savivaldybės administracijos direktorius Dalius Pečiulis</w:t>
      </w:r>
    </w:p>
    <w:p w:rsidR="00AE14D7" w:rsidRPr="00AE14D7" w:rsidRDefault="00AE14D7" w:rsidP="00AE14D7">
      <w:pPr>
        <w:ind w:firstLine="0"/>
        <w:jc w:val="left"/>
        <w:rPr>
          <w:szCs w:val="24"/>
          <w:lang w:eastAsia="lt-LT"/>
        </w:rPr>
      </w:pPr>
      <w:r w:rsidRPr="00AE14D7">
        <w:rPr>
          <w:szCs w:val="24"/>
          <w:lang w:eastAsia="lt-LT"/>
        </w:rPr>
        <w:t xml:space="preserve">Savivaldybės tarybos posėdžių sekretorė </w:t>
      </w:r>
      <w:r w:rsidR="00CB071D" w:rsidRPr="00CB071D">
        <w:rPr>
          <w:szCs w:val="24"/>
          <w:lang w:eastAsia="lt-LT"/>
        </w:rPr>
        <w:t>Irma</w:t>
      </w:r>
      <w:r w:rsidR="009F4841">
        <w:rPr>
          <w:szCs w:val="24"/>
          <w:lang w:eastAsia="lt-LT"/>
        </w:rPr>
        <w:t>ntė</w:t>
      </w:r>
      <w:r w:rsidR="00CB071D" w:rsidRPr="00CB071D">
        <w:rPr>
          <w:szCs w:val="24"/>
          <w:lang w:eastAsia="lt-LT"/>
        </w:rPr>
        <w:t xml:space="preserve"> K</w:t>
      </w:r>
      <w:r w:rsidR="009F4841">
        <w:rPr>
          <w:szCs w:val="24"/>
          <w:lang w:eastAsia="lt-LT"/>
        </w:rPr>
        <w:t>urmienė</w:t>
      </w:r>
    </w:p>
    <w:p w:rsidR="00AE14D7" w:rsidRPr="00AE14D7" w:rsidRDefault="00AE14D7" w:rsidP="00AE14D7">
      <w:pPr>
        <w:ind w:firstLine="0"/>
        <w:rPr>
          <w:szCs w:val="24"/>
          <w:lang w:eastAsia="lt-LT"/>
        </w:rPr>
      </w:pPr>
      <w:r w:rsidRPr="00AE14D7">
        <w:rPr>
          <w:szCs w:val="24"/>
          <w:lang w:eastAsia="lt-LT"/>
        </w:rPr>
        <w:t xml:space="preserve">Juridinio ir personalo administravimo skyriaus </w:t>
      </w:r>
      <w:r>
        <w:rPr>
          <w:szCs w:val="24"/>
          <w:lang w:eastAsia="lt-LT"/>
        </w:rPr>
        <w:t>vedėjas Vytautas Tumas</w:t>
      </w:r>
    </w:p>
    <w:p w:rsidR="00AE14D7" w:rsidRPr="00AE14D7" w:rsidRDefault="00AE14D7" w:rsidP="00AE14D7">
      <w:pPr>
        <w:ind w:firstLine="0"/>
        <w:rPr>
          <w:szCs w:val="24"/>
          <w:lang w:eastAsia="lt-LT"/>
        </w:rPr>
      </w:pPr>
      <w:r w:rsidRPr="00AE14D7">
        <w:rPr>
          <w:szCs w:val="24"/>
          <w:lang w:eastAsia="lt-LT"/>
        </w:rPr>
        <w:t>Turto skyriaus vedėja Živilė Bieliauskienė</w:t>
      </w:r>
    </w:p>
    <w:p w:rsidR="00AE14D7" w:rsidRPr="00AE14D7" w:rsidRDefault="00AE14D7" w:rsidP="00AE14D7">
      <w:pPr>
        <w:ind w:firstLine="0"/>
        <w:rPr>
          <w:szCs w:val="24"/>
          <w:lang w:eastAsia="lt-LT"/>
        </w:rPr>
      </w:pPr>
      <w:r w:rsidRPr="00AE14D7">
        <w:rPr>
          <w:szCs w:val="24"/>
          <w:lang w:eastAsia="lt-LT"/>
        </w:rPr>
        <w:t>Protokolo skyriaus kalbos tvarkytoja Simona Grigalauskaitė</w:t>
      </w:r>
    </w:p>
    <w:p w:rsidR="00AE14D7" w:rsidRPr="00AE14D7" w:rsidRDefault="00AE14D7" w:rsidP="00AE14D7">
      <w:pPr>
        <w:ind w:firstLine="0"/>
        <w:rPr>
          <w:szCs w:val="24"/>
          <w:lang w:eastAsia="lt-LT"/>
        </w:rPr>
      </w:pPr>
    </w:p>
    <w:p w:rsidR="00AE14D7" w:rsidRPr="00AE14D7" w:rsidRDefault="00AE14D7" w:rsidP="00AE14D7">
      <w:pPr>
        <w:ind w:firstLine="0"/>
        <w:jc w:val="left"/>
        <w:rPr>
          <w:rFonts w:eastAsia="Batang"/>
          <w:b/>
          <w:bCs/>
          <w:szCs w:val="24"/>
          <w:lang w:eastAsia="lt-LT"/>
        </w:rPr>
      </w:pPr>
      <w:r w:rsidRPr="00AE14D7">
        <w:rPr>
          <w:szCs w:val="24"/>
          <w:lang w:eastAsia="lt-LT"/>
        </w:rPr>
        <w:t>Sprendimą rengė Turto skyriaus vyr. specialistė Lina Miknienė</w:t>
      </w:r>
    </w:p>
    <w:p w:rsidR="00AE14D7" w:rsidRPr="00AE14D7" w:rsidRDefault="00AE14D7" w:rsidP="00AE14D7">
      <w:pPr>
        <w:ind w:firstLine="0"/>
        <w:jc w:val="center"/>
        <w:rPr>
          <w:rFonts w:eastAsia="Batang"/>
          <w:b/>
          <w:bCs/>
          <w:szCs w:val="24"/>
          <w:lang w:eastAsia="lt-LT"/>
        </w:rPr>
      </w:pP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717517" w:rsidRPr="00717517" w:rsidRDefault="00717517" w:rsidP="00717517">
      <w:pPr>
        <w:spacing w:line="259" w:lineRule="auto"/>
        <w:ind w:left="8640"/>
        <w:jc w:val="left"/>
        <w:rPr>
          <w:rFonts w:eastAsia="Calibri"/>
          <w:szCs w:val="24"/>
        </w:rPr>
      </w:pPr>
      <w:r w:rsidRPr="00717517">
        <w:rPr>
          <w:rFonts w:eastAsia="Calibri"/>
          <w:szCs w:val="24"/>
        </w:rPr>
        <w:lastRenderedPageBreak/>
        <w:t xml:space="preserve">Plungės rajono savivaldybės </w:t>
      </w:r>
    </w:p>
    <w:p w:rsidR="00717517" w:rsidRPr="00717517" w:rsidRDefault="00717517" w:rsidP="00717517">
      <w:pPr>
        <w:spacing w:line="259" w:lineRule="auto"/>
        <w:ind w:left="7200" w:firstLine="0"/>
        <w:jc w:val="center"/>
        <w:rPr>
          <w:rFonts w:eastAsia="Calibri"/>
          <w:szCs w:val="24"/>
        </w:rPr>
      </w:pPr>
      <w:r w:rsidRPr="00717517">
        <w:rPr>
          <w:rFonts w:eastAsia="Calibri"/>
          <w:szCs w:val="24"/>
        </w:rPr>
        <w:t xml:space="preserve">  </w:t>
      </w:r>
      <w:r>
        <w:rPr>
          <w:rFonts w:eastAsia="Calibri"/>
          <w:szCs w:val="24"/>
        </w:rPr>
        <w:t xml:space="preserve">      </w:t>
      </w:r>
      <w:r w:rsidR="00A479CA">
        <w:rPr>
          <w:rFonts w:eastAsia="Calibri"/>
          <w:szCs w:val="24"/>
        </w:rPr>
        <w:t xml:space="preserve">    </w:t>
      </w:r>
      <w:r>
        <w:rPr>
          <w:rFonts w:eastAsia="Calibri"/>
          <w:szCs w:val="24"/>
        </w:rPr>
        <w:t xml:space="preserve">    </w:t>
      </w:r>
      <w:r w:rsidR="00843910">
        <w:rPr>
          <w:rFonts w:eastAsia="Calibri"/>
          <w:szCs w:val="24"/>
        </w:rPr>
        <w:t>tarybos 2023 m.</w:t>
      </w:r>
      <w:r w:rsidR="00F37675">
        <w:rPr>
          <w:rFonts w:eastAsia="Calibri"/>
          <w:szCs w:val="24"/>
        </w:rPr>
        <w:t xml:space="preserve"> </w:t>
      </w:r>
      <w:r w:rsidR="008A571E">
        <w:rPr>
          <w:rFonts w:eastAsia="Calibri"/>
          <w:szCs w:val="24"/>
        </w:rPr>
        <w:t xml:space="preserve">gruodžio </w:t>
      </w:r>
      <w:r w:rsidR="009F4841">
        <w:rPr>
          <w:rFonts w:eastAsia="Calibri"/>
          <w:szCs w:val="24"/>
        </w:rPr>
        <w:t>21</w:t>
      </w:r>
      <w:r w:rsidR="008A571E">
        <w:rPr>
          <w:rFonts w:eastAsia="Calibri"/>
          <w:szCs w:val="24"/>
        </w:rPr>
        <w:t xml:space="preserve"> </w:t>
      </w:r>
      <w:r w:rsidRPr="00717517">
        <w:rPr>
          <w:rFonts w:eastAsia="Calibri"/>
          <w:szCs w:val="24"/>
        </w:rPr>
        <w:t xml:space="preserve">d.  </w:t>
      </w:r>
    </w:p>
    <w:p w:rsidR="00717517" w:rsidRPr="00717517" w:rsidRDefault="00843910" w:rsidP="00717517">
      <w:pPr>
        <w:spacing w:line="259" w:lineRule="auto"/>
        <w:ind w:left="8640"/>
        <w:jc w:val="left"/>
        <w:rPr>
          <w:rFonts w:eastAsia="Calibri"/>
          <w:szCs w:val="24"/>
        </w:rPr>
      </w:pPr>
      <w:r>
        <w:rPr>
          <w:rFonts w:eastAsia="Calibri"/>
          <w:szCs w:val="24"/>
        </w:rPr>
        <w:t>sprendimo</w:t>
      </w:r>
      <w:r w:rsidR="00717517" w:rsidRPr="00717517">
        <w:rPr>
          <w:rFonts w:eastAsia="Calibri"/>
          <w:szCs w:val="24"/>
        </w:rPr>
        <w:t xml:space="preserve"> Nr. T1-</w:t>
      </w:r>
    </w:p>
    <w:p w:rsidR="00B71B43" w:rsidRDefault="00717517" w:rsidP="00717517">
      <w:pPr>
        <w:spacing w:line="259" w:lineRule="auto"/>
        <w:ind w:left="8640"/>
        <w:jc w:val="left"/>
        <w:rPr>
          <w:rFonts w:eastAsia="Calibri"/>
          <w:szCs w:val="24"/>
        </w:rPr>
      </w:pPr>
      <w:r w:rsidRPr="00717517">
        <w:rPr>
          <w:rFonts w:eastAsia="Calibri"/>
          <w:szCs w:val="24"/>
        </w:rPr>
        <w:t>priedas</w:t>
      </w:r>
    </w:p>
    <w:p w:rsidR="009F4841" w:rsidRPr="00717517" w:rsidRDefault="009F4841" w:rsidP="00717517">
      <w:pPr>
        <w:spacing w:line="259" w:lineRule="auto"/>
        <w:ind w:left="8640"/>
        <w:jc w:val="left"/>
        <w:rPr>
          <w:rFonts w:eastAsia="Calibri"/>
          <w:szCs w:val="24"/>
        </w:rPr>
      </w:pPr>
    </w:p>
    <w:p w:rsidR="00717517" w:rsidRPr="00717517" w:rsidRDefault="00717517" w:rsidP="00717517">
      <w:pPr>
        <w:pBdr>
          <w:bottom w:val="single" w:sz="4" w:space="1" w:color="auto"/>
        </w:pBdr>
        <w:spacing w:line="259" w:lineRule="auto"/>
        <w:ind w:firstLine="0"/>
        <w:jc w:val="center"/>
        <w:rPr>
          <w:rFonts w:eastAsia="Calibri"/>
          <w:b/>
          <w:szCs w:val="24"/>
        </w:rPr>
      </w:pPr>
      <w:r w:rsidRPr="00717517">
        <w:rPr>
          <w:rFonts w:eastAsia="Calibri"/>
          <w:b/>
          <w:szCs w:val="24"/>
        </w:rPr>
        <w:t>PLUNGĖS RAJONO SAVIVALDYBĖS NUOSAVYBĖN PERIMAMŲ KELIŲ IR GATVIŲ SĄRAŠAS</w:t>
      </w:r>
    </w:p>
    <w:tbl>
      <w:tblPr>
        <w:tblW w:w="13980" w:type="dxa"/>
        <w:tblLayout w:type="fixed"/>
        <w:tblLook w:val="04A0" w:firstRow="1" w:lastRow="0" w:firstColumn="1" w:lastColumn="0" w:noHBand="0" w:noVBand="1"/>
      </w:tblPr>
      <w:tblGrid>
        <w:gridCol w:w="675"/>
        <w:gridCol w:w="993"/>
        <w:gridCol w:w="3543"/>
        <w:gridCol w:w="1616"/>
        <w:gridCol w:w="23"/>
        <w:gridCol w:w="1763"/>
        <w:gridCol w:w="13"/>
        <w:gridCol w:w="990"/>
        <w:gridCol w:w="982"/>
        <w:gridCol w:w="1134"/>
        <w:gridCol w:w="768"/>
        <w:gridCol w:w="1480"/>
      </w:tblGrid>
      <w:tr w:rsidR="00717517" w:rsidRPr="00717517" w:rsidTr="0039327D">
        <w:trPr>
          <w:trHeight w:val="330"/>
        </w:trPr>
        <w:tc>
          <w:tcPr>
            <w:tcW w:w="6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Eil.Nr.</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17517" w:rsidRPr="00717517" w:rsidRDefault="00717517" w:rsidP="00717517">
            <w:pPr>
              <w:ind w:firstLine="0"/>
              <w:jc w:val="center"/>
              <w:rPr>
                <w:b/>
                <w:bCs/>
                <w:sz w:val="22"/>
                <w:szCs w:val="22"/>
              </w:rPr>
            </w:pPr>
            <w:r w:rsidRPr="00717517">
              <w:rPr>
                <w:b/>
                <w:bCs/>
                <w:sz w:val="22"/>
                <w:szCs w:val="22"/>
              </w:rPr>
              <w:t>Kelio numeris</w:t>
            </w:r>
          </w:p>
        </w:tc>
        <w:tc>
          <w:tcPr>
            <w:tcW w:w="3543" w:type="dxa"/>
            <w:vMerge w:val="restart"/>
            <w:tcBorders>
              <w:top w:val="single" w:sz="8" w:space="0" w:color="auto"/>
              <w:left w:val="single" w:sz="8" w:space="0" w:color="auto"/>
              <w:bottom w:val="single" w:sz="8" w:space="0" w:color="000000"/>
              <w:right w:val="nil"/>
            </w:tcBorders>
            <w:shd w:val="clear" w:color="auto" w:fill="auto"/>
            <w:vAlign w:val="bottom"/>
            <w:hideMark/>
          </w:tcPr>
          <w:p w:rsidR="00717517" w:rsidRPr="00717517" w:rsidRDefault="00717517" w:rsidP="00717517">
            <w:pPr>
              <w:ind w:firstLine="0"/>
              <w:jc w:val="center"/>
              <w:rPr>
                <w:b/>
                <w:bCs/>
                <w:sz w:val="22"/>
                <w:szCs w:val="22"/>
              </w:rPr>
            </w:pPr>
            <w:r w:rsidRPr="00717517">
              <w:rPr>
                <w:b/>
                <w:bCs/>
                <w:sz w:val="22"/>
                <w:szCs w:val="22"/>
              </w:rPr>
              <w:t>Seniūnijos, kaimo pavadinimas</w:t>
            </w:r>
          </w:p>
        </w:tc>
        <w:tc>
          <w:tcPr>
            <w:tcW w:w="1616" w:type="dxa"/>
            <w:vMerge w:val="restart"/>
            <w:tcBorders>
              <w:top w:val="single" w:sz="8" w:space="0" w:color="auto"/>
              <w:left w:val="single" w:sz="8" w:space="0" w:color="auto"/>
              <w:bottom w:val="single" w:sz="8" w:space="0" w:color="000000"/>
              <w:right w:val="nil"/>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Gatvės pavadinimas</w:t>
            </w:r>
          </w:p>
        </w:tc>
        <w:tc>
          <w:tcPr>
            <w:tcW w:w="1799" w:type="dxa"/>
            <w:gridSpan w:val="3"/>
            <w:tcBorders>
              <w:top w:val="single" w:sz="8" w:space="0" w:color="auto"/>
              <w:left w:val="single" w:sz="8" w:space="0" w:color="auto"/>
              <w:bottom w:val="nil"/>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 </w:t>
            </w:r>
          </w:p>
        </w:tc>
        <w:tc>
          <w:tcPr>
            <w:tcW w:w="3106" w:type="dxa"/>
            <w:gridSpan w:val="3"/>
            <w:tcBorders>
              <w:top w:val="single" w:sz="8" w:space="0" w:color="auto"/>
              <w:left w:val="nil"/>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Kelio danga, m</w:t>
            </w:r>
          </w:p>
        </w:tc>
        <w:tc>
          <w:tcPr>
            <w:tcW w:w="76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717517" w:rsidRPr="00717517" w:rsidRDefault="00717517" w:rsidP="00717517">
            <w:pPr>
              <w:ind w:firstLine="0"/>
              <w:jc w:val="center"/>
              <w:rPr>
                <w:b/>
                <w:bCs/>
                <w:sz w:val="22"/>
                <w:szCs w:val="22"/>
              </w:rPr>
            </w:pPr>
            <w:r w:rsidRPr="00717517">
              <w:rPr>
                <w:b/>
                <w:bCs/>
                <w:sz w:val="22"/>
                <w:szCs w:val="22"/>
              </w:rPr>
              <w:t>Ilgis, m</w:t>
            </w:r>
          </w:p>
        </w:tc>
        <w:tc>
          <w:tcPr>
            <w:tcW w:w="14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Pastabos</w:t>
            </w:r>
          </w:p>
        </w:tc>
      </w:tr>
      <w:tr w:rsidR="00717517" w:rsidRPr="00717517" w:rsidTr="0039327D">
        <w:trPr>
          <w:trHeight w:val="645"/>
        </w:trPr>
        <w:tc>
          <w:tcPr>
            <w:tcW w:w="675"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c>
          <w:tcPr>
            <w:tcW w:w="3543" w:type="dxa"/>
            <w:vMerge/>
            <w:tcBorders>
              <w:top w:val="single" w:sz="8" w:space="0" w:color="auto"/>
              <w:left w:val="single" w:sz="8" w:space="0" w:color="auto"/>
              <w:bottom w:val="single" w:sz="8" w:space="0" w:color="000000"/>
              <w:right w:val="nil"/>
            </w:tcBorders>
            <w:vAlign w:val="center"/>
            <w:hideMark/>
          </w:tcPr>
          <w:p w:rsidR="00717517" w:rsidRPr="00717517" w:rsidRDefault="00717517" w:rsidP="00717517">
            <w:pPr>
              <w:ind w:firstLine="0"/>
              <w:jc w:val="left"/>
              <w:rPr>
                <w:b/>
                <w:bCs/>
                <w:szCs w:val="24"/>
              </w:rPr>
            </w:pPr>
          </w:p>
        </w:tc>
        <w:tc>
          <w:tcPr>
            <w:tcW w:w="1616" w:type="dxa"/>
            <w:vMerge/>
            <w:tcBorders>
              <w:top w:val="single" w:sz="8" w:space="0" w:color="auto"/>
              <w:left w:val="single" w:sz="8" w:space="0" w:color="auto"/>
              <w:bottom w:val="single" w:sz="8" w:space="0" w:color="000000"/>
              <w:right w:val="nil"/>
            </w:tcBorders>
            <w:vAlign w:val="center"/>
            <w:hideMark/>
          </w:tcPr>
          <w:p w:rsidR="00717517" w:rsidRPr="00717517" w:rsidRDefault="00717517" w:rsidP="00717517">
            <w:pPr>
              <w:ind w:firstLine="0"/>
              <w:jc w:val="left"/>
              <w:rPr>
                <w:b/>
                <w:bCs/>
                <w:szCs w:val="24"/>
              </w:rPr>
            </w:pPr>
          </w:p>
        </w:tc>
        <w:tc>
          <w:tcPr>
            <w:tcW w:w="1799" w:type="dxa"/>
            <w:gridSpan w:val="3"/>
            <w:tcBorders>
              <w:top w:val="nil"/>
              <w:left w:val="single" w:sz="8" w:space="0" w:color="auto"/>
              <w:bottom w:val="single" w:sz="8" w:space="0" w:color="auto"/>
              <w:right w:val="single" w:sz="8" w:space="0" w:color="auto"/>
            </w:tcBorders>
            <w:shd w:val="clear" w:color="auto" w:fill="auto"/>
            <w:vAlign w:val="center"/>
            <w:hideMark/>
          </w:tcPr>
          <w:p w:rsidR="00717517" w:rsidRPr="00717517" w:rsidRDefault="00717517" w:rsidP="00717517">
            <w:pPr>
              <w:ind w:firstLine="0"/>
              <w:jc w:val="center"/>
              <w:rPr>
                <w:b/>
                <w:bCs/>
                <w:szCs w:val="24"/>
              </w:rPr>
            </w:pPr>
            <w:r w:rsidRPr="00717517">
              <w:rPr>
                <w:b/>
                <w:bCs/>
                <w:szCs w:val="24"/>
              </w:rPr>
              <w:t>Unikalus Nr.</w:t>
            </w:r>
          </w:p>
        </w:tc>
        <w:tc>
          <w:tcPr>
            <w:tcW w:w="990" w:type="dxa"/>
            <w:tcBorders>
              <w:top w:val="nil"/>
              <w:left w:val="nil"/>
              <w:bottom w:val="single" w:sz="8" w:space="0" w:color="auto"/>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Asfalt-</w:t>
            </w:r>
            <w:r w:rsidRPr="00717517">
              <w:rPr>
                <w:b/>
                <w:bCs/>
                <w:sz w:val="22"/>
                <w:szCs w:val="22"/>
              </w:rPr>
              <w:br/>
              <w:t>betonis</w:t>
            </w:r>
          </w:p>
        </w:tc>
        <w:tc>
          <w:tcPr>
            <w:tcW w:w="982" w:type="dxa"/>
            <w:tcBorders>
              <w:top w:val="nil"/>
              <w:left w:val="nil"/>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Žvyras</w:t>
            </w:r>
          </w:p>
        </w:tc>
        <w:tc>
          <w:tcPr>
            <w:tcW w:w="1134" w:type="dxa"/>
            <w:tcBorders>
              <w:top w:val="nil"/>
              <w:left w:val="single" w:sz="8" w:space="0" w:color="auto"/>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Gruntas</w:t>
            </w:r>
          </w:p>
        </w:tc>
        <w:tc>
          <w:tcPr>
            <w:tcW w:w="768"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 w:val="22"/>
                <w:szCs w:val="22"/>
              </w:rPr>
            </w:pPr>
          </w:p>
        </w:tc>
        <w:tc>
          <w:tcPr>
            <w:tcW w:w="1480"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r>
      <w:tr w:rsidR="003174AF" w:rsidRPr="003174AF" w:rsidTr="0039327D">
        <w:trPr>
          <w:trHeight w:val="645"/>
        </w:trPr>
        <w:tc>
          <w:tcPr>
            <w:tcW w:w="675" w:type="dxa"/>
            <w:tcBorders>
              <w:top w:val="single" w:sz="8" w:space="0" w:color="auto"/>
              <w:left w:val="single" w:sz="8" w:space="0" w:color="auto"/>
              <w:bottom w:val="single" w:sz="8" w:space="0" w:color="000000"/>
              <w:right w:val="single" w:sz="8" w:space="0" w:color="auto"/>
            </w:tcBorders>
            <w:vAlign w:val="center"/>
          </w:tcPr>
          <w:p w:rsidR="00342C84" w:rsidRPr="003174AF" w:rsidRDefault="00342C84" w:rsidP="00342C84">
            <w:pPr>
              <w:ind w:firstLine="0"/>
              <w:jc w:val="center"/>
              <w:rPr>
                <w:bCs/>
                <w:sz w:val="22"/>
                <w:szCs w:val="22"/>
              </w:rPr>
            </w:pPr>
            <w:r w:rsidRPr="003174AF">
              <w:rPr>
                <w:bCs/>
                <w:sz w:val="22"/>
                <w:szCs w:val="22"/>
              </w:rPr>
              <w:t>1.</w:t>
            </w:r>
          </w:p>
        </w:tc>
        <w:tc>
          <w:tcPr>
            <w:tcW w:w="993" w:type="dxa"/>
            <w:tcBorders>
              <w:top w:val="single" w:sz="8" w:space="0" w:color="auto"/>
              <w:left w:val="single" w:sz="8" w:space="0" w:color="auto"/>
              <w:bottom w:val="single" w:sz="8" w:space="0" w:color="000000"/>
              <w:right w:val="single" w:sz="8" w:space="0" w:color="auto"/>
            </w:tcBorders>
            <w:vAlign w:val="center"/>
          </w:tcPr>
          <w:p w:rsidR="00342C84" w:rsidRPr="003174AF" w:rsidRDefault="00342C84" w:rsidP="00342C84">
            <w:pPr>
              <w:ind w:firstLine="0"/>
              <w:jc w:val="center"/>
              <w:rPr>
                <w:bCs/>
                <w:sz w:val="22"/>
                <w:szCs w:val="22"/>
              </w:rPr>
            </w:pPr>
            <w:r w:rsidRPr="003174AF">
              <w:rPr>
                <w:bCs/>
                <w:sz w:val="22"/>
                <w:szCs w:val="22"/>
              </w:rPr>
              <w:t>PL109</w:t>
            </w:r>
          </w:p>
        </w:tc>
        <w:tc>
          <w:tcPr>
            <w:tcW w:w="3543" w:type="dxa"/>
            <w:tcBorders>
              <w:top w:val="single" w:sz="8" w:space="0" w:color="auto"/>
              <w:left w:val="single" w:sz="8" w:space="0" w:color="auto"/>
              <w:bottom w:val="single" w:sz="8" w:space="0" w:color="000000"/>
              <w:right w:val="nil"/>
            </w:tcBorders>
            <w:vAlign w:val="center"/>
          </w:tcPr>
          <w:p w:rsidR="00342C84" w:rsidRPr="003174AF" w:rsidRDefault="00342C84" w:rsidP="00342C84">
            <w:pPr>
              <w:ind w:firstLine="0"/>
              <w:jc w:val="center"/>
              <w:rPr>
                <w:bCs/>
                <w:sz w:val="22"/>
                <w:szCs w:val="22"/>
              </w:rPr>
            </w:pPr>
            <w:r w:rsidRPr="003174AF">
              <w:rPr>
                <w:bCs/>
                <w:sz w:val="22"/>
                <w:szCs w:val="22"/>
              </w:rPr>
              <w:t>Plungės r. sav., Pauošnių k.</w:t>
            </w:r>
          </w:p>
        </w:tc>
        <w:tc>
          <w:tcPr>
            <w:tcW w:w="1616" w:type="dxa"/>
            <w:tcBorders>
              <w:top w:val="single" w:sz="8" w:space="0" w:color="auto"/>
              <w:left w:val="single" w:sz="8" w:space="0" w:color="auto"/>
              <w:bottom w:val="single" w:sz="8" w:space="0" w:color="000000"/>
              <w:right w:val="nil"/>
            </w:tcBorders>
            <w:vAlign w:val="center"/>
          </w:tcPr>
          <w:p w:rsidR="00342C84" w:rsidRPr="003174AF" w:rsidRDefault="00342C84" w:rsidP="00342C84">
            <w:pPr>
              <w:ind w:firstLine="0"/>
              <w:jc w:val="center"/>
              <w:rPr>
                <w:bCs/>
                <w:sz w:val="22"/>
                <w:szCs w:val="22"/>
              </w:rPr>
            </w:pPr>
            <w:r w:rsidRPr="003174AF">
              <w:rPr>
                <w:bCs/>
                <w:sz w:val="22"/>
                <w:szCs w:val="22"/>
              </w:rPr>
              <w:t>Klevų g.</w:t>
            </w:r>
          </w:p>
        </w:tc>
        <w:tc>
          <w:tcPr>
            <w:tcW w:w="1799" w:type="dxa"/>
            <w:gridSpan w:val="3"/>
            <w:tcBorders>
              <w:top w:val="nil"/>
              <w:left w:val="single" w:sz="8" w:space="0" w:color="auto"/>
              <w:bottom w:val="single" w:sz="8" w:space="0" w:color="auto"/>
              <w:right w:val="single" w:sz="8" w:space="0" w:color="auto"/>
            </w:tcBorders>
            <w:shd w:val="clear" w:color="auto" w:fill="auto"/>
            <w:vAlign w:val="center"/>
          </w:tcPr>
          <w:p w:rsidR="00342C84" w:rsidRPr="003174AF" w:rsidRDefault="00342C84" w:rsidP="00717517">
            <w:pPr>
              <w:ind w:firstLine="0"/>
              <w:jc w:val="center"/>
              <w:rPr>
                <w:bCs/>
                <w:sz w:val="22"/>
                <w:szCs w:val="22"/>
              </w:rPr>
            </w:pPr>
            <w:r w:rsidRPr="003174AF">
              <w:rPr>
                <w:bCs/>
                <w:sz w:val="22"/>
                <w:szCs w:val="22"/>
              </w:rPr>
              <w:t>4400-6225-5441</w:t>
            </w:r>
          </w:p>
        </w:tc>
        <w:tc>
          <w:tcPr>
            <w:tcW w:w="990" w:type="dxa"/>
            <w:tcBorders>
              <w:top w:val="nil"/>
              <w:left w:val="nil"/>
              <w:bottom w:val="single" w:sz="8" w:space="0" w:color="auto"/>
              <w:right w:val="single" w:sz="8" w:space="0" w:color="auto"/>
            </w:tcBorders>
            <w:shd w:val="clear" w:color="auto" w:fill="auto"/>
            <w:vAlign w:val="center"/>
          </w:tcPr>
          <w:p w:rsidR="00342C84" w:rsidRPr="003174AF" w:rsidRDefault="00342C84" w:rsidP="00717517">
            <w:pPr>
              <w:ind w:firstLine="0"/>
              <w:jc w:val="center"/>
              <w:rPr>
                <w:bCs/>
                <w:sz w:val="22"/>
                <w:szCs w:val="22"/>
              </w:rPr>
            </w:pPr>
          </w:p>
        </w:tc>
        <w:tc>
          <w:tcPr>
            <w:tcW w:w="982" w:type="dxa"/>
            <w:tcBorders>
              <w:top w:val="nil"/>
              <w:left w:val="nil"/>
              <w:bottom w:val="single" w:sz="8" w:space="0" w:color="auto"/>
              <w:right w:val="nil"/>
            </w:tcBorders>
            <w:shd w:val="clear" w:color="auto" w:fill="auto"/>
            <w:noWrap/>
            <w:vAlign w:val="center"/>
          </w:tcPr>
          <w:p w:rsidR="00342C84" w:rsidRPr="003174AF" w:rsidRDefault="00342C84" w:rsidP="00342C84">
            <w:pPr>
              <w:ind w:firstLine="0"/>
              <w:jc w:val="center"/>
              <w:rPr>
                <w:bCs/>
                <w:sz w:val="22"/>
                <w:szCs w:val="22"/>
              </w:rPr>
            </w:pPr>
            <w:r w:rsidRPr="003174AF">
              <w:rPr>
                <w:bCs/>
                <w:sz w:val="22"/>
                <w:szCs w:val="22"/>
              </w:rPr>
              <w:t>55</w:t>
            </w:r>
          </w:p>
        </w:tc>
        <w:tc>
          <w:tcPr>
            <w:tcW w:w="1134" w:type="dxa"/>
            <w:tcBorders>
              <w:top w:val="nil"/>
              <w:left w:val="single" w:sz="8" w:space="0" w:color="auto"/>
              <w:bottom w:val="single" w:sz="8" w:space="0" w:color="auto"/>
              <w:right w:val="nil"/>
            </w:tcBorders>
            <w:shd w:val="clear" w:color="auto" w:fill="auto"/>
            <w:noWrap/>
            <w:vAlign w:val="center"/>
          </w:tcPr>
          <w:p w:rsidR="00342C84" w:rsidRPr="003174AF" w:rsidRDefault="00342C84" w:rsidP="00342C84">
            <w:pPr>
              <w:ind w:firstLine="0"/>
              <w:jc w:val="center"/>
              <w:rPr>
                <w:bCs/>
                <w:sz w:val="22"/>
                <w:szCs w:val="22"/>
              </w:rPr>
            </w:pPr>
          </w:p>
        </w:tc>
        <w:tc>
          <w:tcPr>
            <w:tcW w:w="768" w:type="dxa"/>
            <w:tcBorders>
              <w:top w:val="single" w:sz="8" w:space="0" w:color="auto"/>
              <w:left w:val="single" w:sz="8" w:space="0" w:color="auto"/>
              <w:bottom w:val="single" w:sz="8" w:space="0" w:color="000000"/>
              <w:right w:val="single" w:sz="8" w:space="0" w:color="auto"/>
            </w:tcBorders>
            <w:vAlign w:val="center"/>
          </w:tcPr>
          <w:p w:rsidR="00342C84" w:rsidRPr="003174AF" w:rsidRDefault="00342C84" w:rsidP="00342C84">
            <w:pPr>
              <w:ind w:firstLine="0"/>
              <w:jc w:val="center"/>
              <w:rPr>
                <w:bCs/>
                <w:sz w:val="22"/>
                <w:szCs w:val="22"/>
              </w:rPr>
            </w:pPr>
            <w:r w:rsidRPr="003174AF">
              <w:rPr>
                <w:bCs/>
                <w:sz w:val="22"/>
                <w:szCs w:val="22"/>
              </w:rPr>
              <w:t>55</w:t>
            </w:r>
          </w:p>
        </w:tc>
        <w:tc>
          <w:tcPr>
            <w:tcW w:w="1480" w:type="dxa"/>
            <w:tcBorders>
              <w:top w:val="single" w:sz="8" w:space="0" w:color="auto"/>
              <w:left w:val="single" w:sz="8" w:space="0" w:color="auto"/>
              <w:bottom w:val="single" w:sz="8" w:space="0" w:color="000000"/>
              <w:right w:val="single" w:sz="8" w:space="0" w:color="auto"/>
            </w:tcBorders>
            <w:vAlign w:val="center"/>
          </w:tcPr>
          <w:p w:rsidR="00342C84" w:rsidRPr="003174AF" w:rsidRDefault="00342C84" w:rsidP="00342C84">
            <w:pPr>
              <w:ind w:firstLine="0"/>
              <w:jc w:val="center"/>
              <w:rPr>
                <w:bCs/>
                <w:szCs w:val="24"/>
              </w:rPr>
            </w:pPr>
            <w:r w:rsidRPr="003174AF">
              <w:rPr>
                <w:bCs/>
                <w:szCs w:val="24"/>
              </w:rPr>
              <w:t>44/3278598</w:t>
            </w:r>
          </w:p>
        </w:tc>
      </w:tr>
      <w:tr w:rsidR="003174AF" w:rsidRPr="003174AF" w:rsidTr="0039327D">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A07548" w:rsidRPr="003174AF" w:rsidRDefault="00B2101E" w:rsidP="00647713">
            <w:pPr>
              <w:ind w:left="-735"/>
              <w:jc w:val="center"/>
              <w:rPr>
                <w:sz w:val="22"/>
                <w:szCs w:val="22"/>
              </w:rPr>
            </w:pPr>
            <w:r w:rsidRPr="003174AF">
              <w:rPr>
                <w:sz w:val="22"/>
                <w:szCs w:val="22"/>
              </w:rPr>
              <w:t>2</w:t>
            </w:r>
            <w:r w:rsidR="00647713" w:rsidRPr="003174AF">
              <w:rPr>
                <w:sz w:val="22"/>
                <w:szCs w:val="22"/>
              </w:rPr>
              <w:t>.</w:t>
            </w:r>
          </w:p>
        </w:tc>
        <w:tc>
          <w:tcPr>
            <w:tcW w:w="993" w:type="dxa"/>
            <w:tcBorders>
              <w:left w:val="nil"/>
              <w:bottom w:val="single" w:sz="4" w:space="0" w:color="auto"/>
              <w:right w:val="single" w:sz="4" w:space="0" w:color="auto"/>
            </w:tcBorders>
            <w:shd w:val="clear" w:color="auto" w:fill="auto"/>
          </w:tcPr>
          <w:p w:rsidR="00A07548" w:rsidRPr="003174AF" w:rsidRDefault="00193D2D" w:rsidP="00F22E75">
            <w:pPr>
              <w:ind w:firstLine="0"/>
              <w:jc w:val="center"/>
              <w:rPr>
                <w:sz w:val="22"/>
                <w:szCs w:val="22"/>
              </w:rPr>
            </w:pPr>
            <w:r w:rsidRPr="003174AF">
              <w:rPr>
                <w:sz w:val="22"/>
                <w:szCs w:val="22"/>
              </w:rPr>
              <w:t>PL0114</w:t>
            </w:r>
          </w:p>
        </w:tc>
        <w:tc>
          <w:tcPr>
            <w:tcW w:w="3543" w:type="dxa"/>
            <w:tcBorders>
              <w:left w:val="nil"/>
              <w:bottom w:val="single" w:sz="4" w:space="0" w:color="auto"/>
              <w:right w:val="single" w:sz="4" w:space="0" w:color="auto"/>
            </w:tcBorders>
            <w:shd w:val="clear" w:color="auto" w:fill="auto"/>
          </w:tcPr>
          <w:p w:rsidR="00A07548" w:rsidRPr="003174AF" w:rsidRDefault="00193D2D" w:rsidP="00F22E75">
            <w:pPr>
              <w:ind w:firstLine="0"/>
              <w:jc w:val="center"/>
              <w:rPr>
                <w:sz w:val="22"/>
                <w:szCs w:val="22"/>
              </w:rPr>
            </w:pPr>
            <w:r w:rsidRPr="003174AF">
              <w:rPr>
                <w:sz w:val="22"/>
                <w:szCs w:val="22"/>
              </w:rPr>
              <w:t>Plungės r. sav., Užupių k.</w:t>
            </w:r>
          </w:p>
        </w:tc>
        <w:tc>
          <w:tcPr>
            <w:tcW w:w="1639" w:type="dxa"/>
            <w:gridSpan w:val="2"/>
            <w:tcBorders>
              <w:left w:val="nil"/>
              <w:bottom w:val="single" w:sz="4" w:space="0" w:color="auto"/>
              <w:right w:val="single" w:sz="4" w:space="0" w:color="auto"/>
            </w:tcBorders>
            <w:shd w:val="clear" w:color="auto" w:fill="auto"/>
            <w:noWrap/>
          </w:tcPr>
          <w:p w:rsidR="00A07548" w:rsidRPr="003174AF" w:rsidRDefault="00193D2D" w:rsidP="00717517">
            <w:pPr>
              <w:ind w:firstLine="0"/>
              <w:jc w:val="center"/>
              <w:rPr>
                <w:sz w:val="22"/>
                <w:szCs w:val="22"/>
              </w:rPr>
            </w:pPr>
            <w:r w:rsidRPr="003174AF">
              <w:rPr>
                <w:sz w:val="22"/>
                <w:szCs w:val="22"/>
              </w:rPr>
              <w:t>Paupio g.</w:t>
            </w:r>
          </w:p>
        </w:tc>
        <w:tc>
          <w:tcPr>
            <w:tcW w:w="1763" w:type="dxa"/>
            <w:tcBorders>
              <w:top w:val="nil"/>
              <w:left w:val="nil"/>
              <w:bottom w:val="single" w:sz="4" w:space="0" w:color="auto"/>
              <w:right w:val="single" w:sz="4" w:space="0" w:color="auto"/>
            </w:tcBorders>
            <w:shd w:val="clear" w:color="auto" w:fill="auto"/>
          </w:tcPr>
          <w:p w:rsidR="00A07548" w:rsidRPr="003174AF" w:rsidRDefault="006D377D" w:rsidP="00193D2D">
            <w:pPr>
              <w:ind w:firstLine="0"/>
              <w:jc w:val="center"/>
              <w:rPr>
                <w:sz w:val="22"/>
                <w:szCs w:val="22"/>
              </w:rPr>
            </w:pPr>
            <w:r w:rsidRPr="003174AF">
              <w:rPr>
                <w:sz w:val="22"/>
                <w:szCs w:val="22"/>
              </w:rPr>
              <w:t>4400-</w:t>
            </w:r>
            <w:r w:rsidR="00193D2D" w:rsidRPr="003174AF">
              <w:rPr>
                <w:sz w:val="22"/>
                <w:szCs w:val="22"/>
              </w:rPr>
              <w:t>6225-5496</w:t>
            </w:r>
          </w:p>
        </w:tc>
        <w:tc>
          <w:tcPr>
            <w:tcW w:w="1003" w:type="dxa"/>
            <w:gridSpan w:val="2"/>
            <w:tcBorders>
              <w:top w:val="nil"/>
              <w:left w:val="nil"/>
              <w:bottom w:val="single" w:sz="4" w:space="0" w:color="auto"/>
              <w:right w:val="single" w:sz="4" w:space="0" w:color="auto"/>
            </w:tcBorders>
            <w:shd w:val="clear" w:color="auto" w:fill="auto"/>
            <w:noWrap/>
          </w:tcPr>
          <w:p w:rsidR="00A07548" w:rsidRPr="003174AF" w:rsidRDefault="00A07548"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tcPr>
          <w:p w:rsidR="00A07548" w:rsidRPr="003174AF" w:rsidRDefault="00193D2D" w:rsidP="00717517">
            <w:pPr>
              <w:ind w:firstLine="0"/>
              <w:jc w:val="center"/>
              <w:rPr>
                <w:sz w:val="22"/>
                <w:szCs w:val="22"/>
              </w:rPr>
            </w:pPr>
            <w:r w:rsidRPr="003174AF">
              <w:rPr>
                <w:sz w:val="22"/>
                <w:szCs w:val="22"/>
              </w:rPr>
              <w:t>325</w:t>
            </w:r>
          </w:p>
        </w:tc>
        <w:tc>
          <w:tcPr>
            <w:tcW w:w="1134" w:type="dxa"/>
            <w:tcBorders>
              <w:top w:val="nil"/>
              <w:left w:val="nil"/>
              <w:bottom w:val="single" w:sz="4" w:space="0" w:color="auto"/>
              <w:right w:val="single" w:sz="4" w:space="0" w:color="auto"/>
            </w:tcBorders>
            <w:shd w:val="clear" w:color="auto" w:fill="auto"/>
            <w:noWrap/>
          </w:tcPr>
          <w:p w:rsidR="00A07548" w:rsidRPr="003174AF" w:rsidRDefault="00A07548" w:rsidP="00717517">
            <w:pPr>
              <w:ind w:firstLine="0"/>
              <w:jc w:val="center"/>
              <w:rPr>
                <w:sz w:val="22"/>
                <w:szCs w:val="22"/>
              </w:rPr>
            </w:pPr>
          </w:p>
        </w:tc>
        <w:tc>
          <w:tcPr>
            <w:tcW w:w="768" w:type="dxa"/>
            <w:tcBorders>
              <w:top w:val="nil"/>
              <w:left w:val="nil"/>
              <w:bottom w:val="single" w:sz="4" w:space="0" w:color="auto"/>
              <w:right w:val="nil"/>
            </w:tcBorders>
            <w:shd w:val="clear" w:color="000000" w:fill="FFFFFF"/>
            <w:noWrap/>
          </w:tcPr>
          <w:p w:rsidR="00A07548" w:rsidRPr="003174AF" w:rsidRDefault="00193D2D" w:rsidP="00717517">
            <w:pPr>
              <w:ind w:firstLine="0"/>
              <w:jc w:val="center"/>
              <w:rPr>
                <w:sz w:val="22"/>
                <w:szCs w:val="22"/>
              </w:rPr>
            </w:pPr>
            <w:r w:rsidRPr="003174AF">
              <w:rPr>
                <w:sz w:val="22"/>
                <w:szCs w:val="22"/>
              </w:rPr>
              <w:t>325</w:t>
            </w:r>
          </w:p>
        </w:tc>
        <w:tc>
          <w:tcPr>
            <w:tcW w:w="1480" w:type="dxa"/>
            <w:tcBorders>
              <w:left w:val="single" w:sz="4" w:space="0" w:color="auto"/>
              <w:bottom w:val="single" w:sz="4" w:space="0" w:color="auto"/>
              <w:right w:val="single" w:sz="8" w:space="0" w:color="auto"/>
            </w:tcBorders>
            <w:shd w:val="clear" w:color="auto" w:fill="auto"/>
            <w:vAlign w:val="center"/>
          </w:tcPr>
          <w:p w:rsidR="00A07548" w:rsidRPr="003174AF" w:rsidRDefault="006D377D" w:rsidP="00193D2D">
            <w:pPr>
              <w:ind w:firstLine="0"/>
              <w:jc w:val="center"/>
              <w:rPr>
                <w:sz w:val="22"/>
                <w:szCs w:val="22"/>
              </w:rPr>
            </w:pPr>
            <w:r w:rsidRPr="003174AF">
              <w:rPr>
                <w:sz w:val="22"/>
                <w:szCs w:val="22"/>
              </w:rPr>
              <w:t>44/</w:t>
            </w:r>
            <w:r w:rsidR="00193D2D" w:rsidRPr="003174AF">
              <w:rPr>
                <w:sz w:val="22"/>
                <w:szCs w:val="22"/>
              </w:rPr>
              <w:t>2373851</w:t>
            </w:r>
          </w:p>
        </w:tc>
      </w:tr>
      <w:tr w:rsidR="003174AF" w:rsidRPr="003174AF" w:rsidTr="0039327D">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564DE2" w:rsidRPr="003174AF" w:rsidRDefault="00B2101E" w:rsidP="00647713">
            <w:pPr>
              <w:ind w:left="-735"/>
              <w:jc w:val="center"/>
              <w:rPr>
                <w:sz w:val="22"/>
                <w:szCs w:val="22"/>
              </w:rPr>
            </w:pPr>
            <w:r w:rsidRPr="003174AF">
              <w:rPr>
                <w:sz w:val="22"/>
                <w:szCs w:val="22"/>
              </w:rPr>
              <w:t>3.</w:t>
            </w:r>
          </w:p>
        </w:tc>
        <w:tc>
          <w:tcPr>
            <w:tcW w:w="993" w:type="dxa"/>
            <w:tcBorders>
              <w:left w:val="nil"/>
              <w:bottom w:val="single" w:sz="4" w:space="0" w:color="auto"/>
              <w:right w:val="single" w:sz="4" w:space="0" w:color="auto"/>
            </w:tcBorders>
            <w:shd w:val="clear" w:color="auto" w:fill="auto"/>
          </w:tcPr>
          <w:p w:rsidR="00564DE2" w:rsidRPr="003174AF" w:rsidRDefault="00564DE2" w:rsidP="00F22E75">
            <w:pPr>
              <w:ind w:firstLine="0"/>
              <w:jc w:val="center"/>
              <w:rPr>
                <w:sz w:val="22"/>
                <w:szCs w:val="22"/>
              </w:rPr>
            </w:pPr>
            <w:r w:rsidRPr="003174AF">
              <w:rPr>
                <w:sz w:val="22"/>
                <w:szCs w:val="22"/>
              </w:rPr>
              <w:t>PL0511</w:t>
            </w:r>
          </w:p>
        </w:tc>
        <w:tc>
          <w:tcPr>
            <w:tcW w:w="3543" w:type="dxa"/>
            <w:tcBorders>
              <w:left w:val="nil"/>
              <w:bottom w:val="single" w:sz="4" w:space="0" w:color="auto"/>
              <w:right w:val="single" w:sz="4" w:space="0" w:color="auto"/>
            </w:tcBorders>
            <w:shd w:val="clear" w:color="auto" w:fill="auto"/>
          </w:tcPr>
          <w:p w:rsidR="00564DE2" w:rsidRPr="003174AF" w:rsidRDefault="00564DE2" w:rsidP="00F22E75">
            <w:pPr>
              <w:ind w:firstLine="0"/>
              <w:jc w:val="center"/>
              <w:rPr>
                <w:sz w:val="22"/>
                <w:szCs w:val="22"/>
              </w:rPr>
            </w:pPr>
            <w:r w:rsidRPr="003174AF">
              <w:rPr>
                <w:sz w:val="22"/>
                <w:szCs w:val="22"/>
              </w:rPr>
              <w:t>Plungės r. sav., Stonaičiai</w:t>
            </w:r>
          </w:p>
        </w:tc>
        <w:tc>
          <w:tcPr>
            <w:tcW w:w="1639" w:type="dxa"/>
            <w:gridSpan w:val="2"/>
            <w:tcBorders>
              <w:left w:val="nil"/>
              <w:bottom w:val="single" w:sz="4" w:space="0" w:color="auto"/>
              <w:right w:val="single" w:sz="4" w:space="0" w:color="auto"/>
            </w:tcBorders>
            <w:shd w:val="clear" w:color="auto" w:fill="auto"/>
            <w:noWrap/>
          </w:tcPr>
          <w:p w:rsidR="00564DE2" w:rsidRPr="003174AF" w:rsidRDefault="00564DE2" w:rsidP="00717517">
            <w:pPr>
              <w:ind w:firstLine="0"/>
              <w:jc w:val="center"/>
              <w:rPr>
                <w:sz w:val="22"/>
                <w:szCs w:val="22"/>
              </w:rPr>
            </w:pPr>
            <w:r w:rsidRPr="003174AF">
              <w:rPr>
                <w:sz w:val="22"/>
                <w:szCs w:val="22"/>
              </w:rPr>
              <w:t xml:space="preserve">Brolių g. </w:t>
            </w:r>
          </w:p>
        </w:tc>
        <w:tc>
          <w:tcPr>
            <w:tcW w:w="1763" w:type="dxa"/>
            <w:tcBorders>
              <w:top w:val="nil"/>
              <w:left w:val="nil"/>
              <w:bottom w:val="single" w:sz="4" w:space="0" w:color="auto"/>
              <w:right w:val="single" w:sz="4" w:space="0" w:color="auto"/>
            </w:tcBorders>
            <w:shd w:val="clear" w:color="auto" w:fill="auto"/>
          </w:tcPr>
          <w:p w:rsidR="00564DE2" w:rsidRPr="003174AF" w:rsidRDefault="00564DE2" w:rsidP="00193D2D">
            <w:pPr>
              <w:ind w:firstLine="0"/>
              <w:jc w:val="center"/>
              <w:rPr>
                <w:sz w:val="22"/>
                <w:szCs w:val="22"/>
              </w:rPr>
            </w:pPr>
            <w:r w:rsidRPr="003174AF">
              <w:rPr>
                <w:sz w:val="22"/>
                <w:szCs w:val="22"/>
              </w:rPr>
              <w:t>4400-6225-5410</w:t>
            </w:r>
          </w:p>
        </w:tc>
        <w:tc>
          <w:tcPr>
            <w:tcW w:w="1003" w:type="dxa"/>
            <w:gridSpan w:val="2"/>
            <w:tcBorders>
              <w:top w:val="nil"/>
              <w:left w:val="nil"/>
              <w:bottom w:val="single" w:sz="4" w:space="0" w:color="auto"/>
              <w:right w:val="single" w:sz="4" w:space="0" w:color="auto"/>
            </w:tcBorders>
            <w:shd w:val="clear" w:color="auto" w:fill="auto"/>
            <w:noWrap/>
          </w:tcPr>
          <w:p w:rsidR="00564DE2" w:rsidRPr="003174AF" w:rsidRDefault="00564DE2"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tcPr>
          <w:p w:rsidR="00564DE2" w:rsidRPr="003174AF" w:rsidRDefault="00564DE2" w:rsidP="00717517">
            <w:pPr>
              <w:ind w:firstLine="0"/>
              <w:jc w:val="center"/>
              <w:rPr>
                <w:sz w:val="22"/>
                <w:szCs w:val="22"/>
              </w:rPr>
            </w:pPr>
            <w:r w:rsidRPr="003174AF">
              <w:rPr>
                <w:sz w:val="22"/>
                <w:szCs w:val="22"/>
              </w:rPr>
              <w:t>95</w:t>
            </w:r>
          </w:p>
        </w:tc>
        <w:tc>
          <w:tcPr>
            <w:tcW w:w="1134" w:type="dxa"/>
            <w:tcBorders>
              <w:top w:val="nil"/>
              <w:left w:val="nil"/>
              <w:bottom w:val="single" w:sz="4" w:space="0" w:color="auto"/>
              <w:right w:val="single" w:sz="4" w:space="0" w:color="auto"/>
            </w:tcBorders>
            <w:shd w:val="clear" w:color="auto" w:fill="auto"/>
            <w:noWrap/>
          </w:tcPr>
          <w:p w:rsidR="00564DE2" w:rsidRPr="003174AF" w:rsidRDefault="00564DE2" w:rsidP="00717517">
            <w:pPr>
              <w:ind w:firstLine="0"/>
              <w:jc w:val="center"/>
              <w:rPr>
                <w:sz w:val="22"/>
                <w:szCs w:val="22"/>
              </w:rPr>
            </w:pPr>
          </w:p>
        </w:tc>
        <w:tc>
          <w:tcPr>
            <w:tcW w:w="768" w:type="dxa"/>
            <w:tcBorders>
              <w:top w:val="nil"/>
              <w:left w:val="nil"/>
              <w:bottom w:val="single" w:sz="4" w:space="0" w:color="auto"/>
              <w:right w:val="nil"/>
            </w:tcBorders>
            <w:shd w:val="clear" w:color="000000" w:fill="FFFFFF"/>
            <w:noWrap/>
          </w:tcPr>
          <w:p w:rsidR="00564DE2" w:rsidRPr="003174AF" w:rsidRDefault="00564DE2" w:rsidP="00717517">
            <w:pPr>
              <w:ind w:firstLine="0"/>
              <w:jc w:val="center"/>
              <w:rPr>
                <w:sz w:val="22"/>
                <w:szCs w:val="22"/>
              </w:rPr>
            </w:pPr>
            <w:r w:rsidRPr="003174AF">
              <w:rPr>
                <w:sz w:val="22"/>
                <w:szCs w:val="22"/>
              </w:rPr>
              <w:t>95</w:t>
            </w:r>
          </w:p>
        </w:tc>
        <w:tc>
          <w:tcPr>
            <w:tcW w:w="1480" w:type="dxa"/>
            <w:tcBorders>
              <w:left w:val="single" w:sz="4" w:space="0" w:color="auto"/>
              <w:bottom w:val="single" w:sz="4" w:space="0" w:color="auto"/>
              <w:right w:val="single" w:sz="8" w:space="0" w:color="auto"/>
            </w:tcBorders>
            <w:shd w:val="clear" w:color="auto" w:fill="auto"/>
            <w:vAlign w:val="center"/>
          </w:tcPr>
          <w:p w:rsidR="00564DE2" w:rsidRPr="003174AF" w:rsidRDefault="00564DE2" w:rsidP="00193D2D">
            <w:pPr>
              <w:ind w:firstLine="0"/>
              <w:jc w:val="center"/>
              <w:rPr>
                <w:sz w:val="22"/>
                <w:szCs w:val="22"/>
              </w:rPr>
            </w:pPr>
            <w:r w:rsidRPr="003174AF">
              <w:rPr>
                <w:sz w:val="22"/>
                <w:szCs w:val="22"/>
              </w:rPr>
              <w:t>44/2521636</w:t>
            </w:r>
          </w:p>
        </w:tc>
      </w:tr>
      <w:tr w:rsidR="003174AF" w:rsidRPr="003174AF" w:rsidTr="0039327D">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90379D" w:rsidRPr="003174AF" w:rsidRDefault="0090379D" w:rsidP="00647713">
            <w:pPr>
              <w:ind w:left="-735"/>
              <w:jc w:val="center"/>
              <w:rPr>
                <w:sz w:val="22"/>
                <w:szCs w:val="22"/>
              </w:rPr>
            </w:pPr>
            <w:r w:rsidRPr="003174AF">
              <w:rPr>
                <w:sz w:val="22"/>
                <w:szCs w:val="22"/>
              </w:rPr>
              <w:t>4.</w:t>
            </w:r>
          </w:p>
        </w:tc>
        <w:tc>
          <w:tcPr>
            <w:tcW w:w="993" w:type="dxa"/>
            <w:tcBorders>
              <w:left w:val="nil"/>
              <w:bottom w:val="single" w:sz="4" w:space="0" w:color="auto"/>
              <w:right w:val="single" w:sz="4" w:space="0" w:color="auto"/>
            </w:tcBorders>
            <w:shd w:val="clear" w:color="auto" w:fill="auto"/>
          </w:tcPr>
          <w:p w:rsidR="0090379D" w:rsidRPr="003174AF" w:rsidRDefault="0090379D" w:rsidP="005F6427">
            <w:pPr>
              <w:ind w:firstLine="0"/>
              <w:jc w:val="center"/>
              <w:rPr>
                <w:sz w:val="22"/>
                <w:szCs w:val="22"/>
              </w:rPr>
            </w:pPr>
            <w:r w:rsidRPr="003174AF">
              <w:rPr>
                <w:sz w:val="22"/>
                <w:szCs w:val="22"/>
              </w:rPr>
              <w:t>PL0</w:t>
            </w:r>
            <w:r w:rsidR="005F6427" w:rsidRPr="003174AF">
              <w:rPr>
                <w:sz w:val="22"/>
                <w:szCs w:val="22"/>
              </w:rPr>
              <w:t>909</w:t>
            </w:r>
          </w:p>
        </w:tc>
        <w:tc>
          <w:tcPr>
            <w:tcW w:w="3543" w:type="dxa"/>
            <w:tcBorders>
              <w:left w:val="nil"/>
              <w:bottom w:val="single" w:sz="4" w:space="0" w:color="auto"/>
              <w:right w:val="single" w:sz="4" w:space="0" w:color="auto"/>
            </w:tcBorders>
            <w:shd w:val="clear" w:color="auto" w:fill="auto"/>
          </w:tcPr>
          <w:p w:rsidR="0090379D" w:rsidRPr="003174AF" w:rsidRDefault="0090379D" w:rsidP="005F6427">
            <w:pPr>
              <w:ind w:left="-250" w:firstLine="142"/>
              <w:jc w:val="center"/>
              <w:rPr>
                <w:sz w:val="22"/>
                <w:szCs w:val="22"/>
              </w:rPr>
            </w:pPr>
            <w:r w:rsidRPr="003174AF">
              <w:rPr>
                <w:sz w:val="22"/>
                <w:szCs w:val="22"/>
              </w:rPr>
              <w:t>Plungės r.</w:t>
            </w:r>
            <w:r w:rsidR="00564DE2" w:rsidRPr="003174AF">
              <w:rPr>
                <w:sz w:val="22"/>
                <w:szCs w:val="22"/>
              </w:rPr>
              <w:t xml:space="preserve"> </w:t>
            </w:r>
            <w:r w:rsidRPr="003174AF">
              <w:rPr>
                <w:sz w:val="22"/>
                <w:szCs w:val="22"/>
              </w:rPr>
              <w:t>sav.</w:t>
            </w:r>
            <w:r w:rsidR="00564DE2" w:rsidRPr="003174AF">
              <w:rPr>
                <w:sz w:val="22"/>
                <w:szCs w:val="22"/>
              </w:rPr>
              <w:t>,</w:t>
            </w:r>
            <w:r w:rsidRPr="003174AF">
              <w:rPr>
                <w:sz w:val="22"/>
                <w:szCs w:val="22"/>
              </w:rPr>
              <w:t xml:space="preserve"> </w:t>
            </w:r>
            <w:r w:rsidR="005F6427" w:rsidRPr="003174AF">
              <w:rPr>
                <w:sz w:val="22"/>
                <w:szCs w:val="22"/>
              </w:rPr>
              <w:t>Paežerės Rūdaičių k.</w:t>
            </w:r>
          </w:p>
        </w:tc>
        <w:tc>
          <w:tcPr>
            <w:tcW w:w="1639" w:type="dxa"/>
            <w:gridSpan w:val="2"/>
            <w:tcBorders>
              <w:left w:val="nil"/>
              <w:bottom w:val="single" w:sz="4" w:space="0" w:color="auto"/>
              <w:right w:val="single" w:sz="4" w:space="0" w:color="auto"/>
            </w:tcBorders>
            <w:shd w:val="clear" w:color="auto" w:fill="auto"/>
            <w:noWrap/>
          </w:tcPr>
          <w:p w:rsidR="0090379D" w:rsidRPr="003174AF" w:rsidRDefault="005F6427" w:rsidP="00717517">
            <w:pPr>
              <w:ind w:firstLine="0"/>
              <w:jc w:val="center"/>
              <w:rPr>
                <w:sz w:val="22"/>
                <w:szCs w:val="22"/>
              </w:rPr>
            </w:pPr>
            <w:r w:rsidRPr="003174AF">
              <w:rPr>
                <w:sz w:val="22"/>
                <w:szCs w:val="22"/>
              </w:rPr>
              <w:t xml:space="preserve">Lankų g. </w:t>
            </w:r>
          </w:p>
        </w:tc>
        <w:tc>
          <w:tcPr>
            <w:tcW w:w="1763" w:type="dxa"/>
            <w:tcBorders>
              <w:top w:val="nil"/>
              <w:left w:val="nil"/>
              <w:bottom w:val="single" w:sz="4" w:space="0" w:color="auto"/>
              <w:right w:val="single" w:sz="4" w:space="0" w:color="auto"/>
            </w:tcBorders>
            <w:shd w:val="clear" w:color="auto" w:fill="auto"/>
          </w:tcPr>
          <w:p w:rsidR="0090379D" w:rsidRPr="003174AF" w:rsidRDefault="0090379D" w:rsidP="005F6427">
            <w:pPr>
              <w:ind w:firstLine="0"/>
              <w:jc w:val="center"/>
              <w:rPr>
                <w:sz w:val="22"/>
                <w:szCs w:val="22"/>
              </w:rPr>
            </w:pPr>
            <w:r w:rsidRPr="003174AF">
              <w:rPr>
                <w:sz w:val="22"/>
                <w:szCs w:val="22"/>
              </w:rPr>
              <w:t>4400-</w:t>
            </w:r>
            <w:r w:rsidR="005F6427" w:rsidRPr="003174AF">
              <w:rPr>
                <w:sz w:val="22"/>
                <w:szCs w:val="22"/>
              </w:rPr>
              <w:t>6225-6160</w:t>
            </w:r>
          </w:p>
        </w:tc>
        <w:tc>
          <w:tcPr>
            <w:tcW w:w="1003" w:type="dxa"/>
            <w:gridSpan w:val="2"/>
            <w:tcBorders>
              <w:top w:val="nil"/>
              <w:left w:val="nil"/>
              <w:bottom w:val="single" w:sz="4" w:space="0" w:color="auto"/>
              <w:right w:val="single" w:sz="4" w:space="0" w:color="auto"/>
            </w:tcBorders>
            <w:shd w:val="clear" w:color="auto" w:fill="auto"/>
            <w:noWrap/>
          </w:tcPr>
          <w:p w:rsidR="0090379D" w:rsidRPr="003174AF" w:rsidRDefault="0090379D"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tcPr>
          <w:p w:rsidR="0090379D" w:rsidRPr="003174AF" w:rsidRDefault="00564DE2" w:rsidP="00717517">
            <w:pPr>
              <w:ind w:firstLine="0"/>
              <w:jc w:val="center"/>
              <w:rPr>
                <w:sz w:val="22"/>
                <w:szCs w:val="22"/>
              </w:rPr>
            </w:pPr>
            <w:r w:rsidRPr="003174AF">
              <w:rPr>
                <w:sz w:val="22"/>
                <w:szCs w:val="22"/>
              </w:rPr>
              <w:t>576</w:t>
            </w:r>
          </w:p>
        </w:tc>
        <w:tc>
          <w:tcPr>
            <w:tcW w:w="1134" w:type="dxa"/>
            <w:tcBorders>
              <w:top w:val="nil"/>
              <w:left w:val="nil"/>
              <w:bottom w:val="single" w:sz="4" w:space="0" w:color="auto"/>
              <w:right w:val="single" w:sz="4" w:space="0" w:color="auto"/>
            </w:tcBorders>
            <w:shd w:val="clear" w:color="auto" w:fill="auto"/>
            <w:noWrap/>
          </w:tcPr>
          <w:p w:rsidR="0090379D" w:rsidRPr="003174AF" w:rsidRDefault="0090379D" w:rsidP="00717517">
            <w:pPr>
              <w:ind w:firstLine="0"/>
              <w:jc w:val="center"/>
              <w:rPr>
                <w:sz w:val="22"/>
                <w:szCs w:val="22"/>
              </w:rPr>
            </w:pPr>
          </w:p>
        </w:tc>
        <w:tc>
          <w:tcPr>
            <w:tcW w:w="768" w:type="dxa"/>
            <w:tcBorders>
              <w:top w:val="nil"/>
              <w:left w:val="nil"/>
              <w:bottom w:val="single" w:sz="4" w:space="0" w:color="auto"/>
              <w:right w:val="nil"/>
            </w:tcBorders>
            <w:shd w:val="clear" w:color="000000" w:fill="FFFFFF"/>
            <w:noWrap/>
          </w:tcPr>
          <w:p w:rsidR="0090379D" w:rsidRPr="003174AF" w:rsidRDefault="00564DE2" w:rsidP="00717517">
            <w:pPr>
              <w:ind w:firstLine="0"/>
              <w:jc w:val="center"/>
              <w:rPr>
                <w:sz w:val="22"/>
                <w:szCs w:val="22"/>
              </w:rPr>
            </w:pPr>
            <w:r w:rsidRPr="003174AF">
              <w:rPr>
                <w:sz w:val="22"/>
                <w:szCs w:val="22"/>
              </w:rPr>
              <w:t>576</w:t>
            </w:r>
          </w:p>
        </w:tc>
        <w:tc>
          <w:tcPr>
            <w:tcW w:w="1480" w:type="dxa"/>
            <w:tcBorders>
              <w:left w:val="single" w:sz="4" w:space="0" w:color="auto"/>
              <w:bottom w:val="single" w:sz="4" w:space="0" w:color="auto"/>
              <w:right w:val="single" w:sz="8" w:space="0" w:color="auto"/>
            </w:tcBorders>
            <w:shd w:val="clear" w:color="auto" w:fill="auto"/>
            <w:vAlign w:val="center"/>
          </w:tcPr>
          <w:p w:rsidR="0090379D" w:rsidRPr="003174AF" w:rsidRDefault="0090379D" w:rsidP="00564DE2">
            <w:pPr>
              <w:ind w:firstLine="0"/>
              <w:jc w:val="center"/>
              <w:rPr>
                <w:sz w:val="22"/>
                <w:szCs w:val="22"/>
              </w:rPr>
            </w:pPr>
            <w:r w:rsidRPr="003174AF">
              <w:rPr>
                <w:sz w:val="22"/>
                <w:szCs w:val="22"/>
              </w:rPr>
              <w:t>44/</w:t>
            </w:r>
            <w:r w:rsidR="00564DE2" w:rsidRPr="003174AF">
              <w:rPr>
                <w:sz w:val="22"/>
                <w:szCs w:val="22"/>
              </w:rPr>
              <w:t>3278862</w:t>
            </w:r>
          </w:p>
        </w:tc>
      </w:tr>
      <w:tr w:rsidR="003174AF" w:rsidRPr="003174AF" w:rsidTr="0039327D">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6D377D" w:rsidRPr="003174AF" w:rsidRDefault="0090379D" w:rsidP="00647713">
            <w:pPr>
              <w:ind w:left="-735"/>
              <w:jc w:val="center"/>
              <w:rPr>
                <w:sz w:val="22"/>
                <w:szCs w:val="22"/>
              </w:rPr>
            </w:pPr>
            <w:r w:rsidRPr="003174AF">
              <w:rPr>
                <w:sz w:val="22"/>
                <w:szCs w:val="22"/>
              </w:rPr>
              <w:t>5</w:t>
            </w:r>
            <w:r w:rsidR="00DB389A" w:rsidRPr="003174AF">
              <w:rPr>
                <w:sz w:val="22"/>
                <w:szCs w:val="22"/>
              </w:rPr>
              <w:t>.</w:t>
            </w:r>
          </w:p>
        </w:tc>
        <w:tc>
          <w:tcPr>
            <w:tcW w:w="993" w:type="dxa"/>
            <w:tcBorders>
              <w:left w:val="nil"/>
              <w:bottom w:val="single" w:sz="4" w:space="0" w:color="auto"/>
              <w:right w:val="single" w:sz="4" w:space="0" w:color="auto"/>
            </w:tcBorders>
            <w:shd w:val="clear" w:color="auto" w:fill="auto"/>
          </w:tcPr>
          <w:p w:rsidR="006D377D" w:rsidRPr="003174AF" w:rsidRDefault="006D377D" w:rsidP="00EF071C">
            <w:pPr>
              <w:ind w:firstLine="0"/>
              <w:jc w:val="center"/>
              <w:rPr>
                <w:sz w:val="22"/>
                <w:szCs w:val="22"/>
              </w:rPr>
            </w:pPr>
            <w:r w:rsidRPr="003174AF">
              <w:rPr>
                <w:sz w:val="22"/>
                <w:szCs w:val="22"/>
              </w:rPr>
              <w:t>PL</w:t>
            </w:r>
            <w:r w:rsidR="00EF071C" w:rsidRPr="003174AF">
              <w:rPr>
                <w:sz w:val="22"/>
                <w:szCs w:val="22"/>
              </w:rPr>
              <w:t>1763</w:t>
            </w:r>
          </w:p>
        </w:tc>
        <w:tc>
          <w:tcPr>
            <w:tcW w:w="3543" w:type="dxa"/>
            <w:tcBorders>
              <w:left w:val="nil"/>
              <w:bottom w:val="single" w:sz="4" w:space="0" w:color="auto"/>
              <w:right w:val="single" w:sz="4" w:space="0" w:color="auto"/>
            </w:tcBorders>
            <w:shd w:val="clear" w:color="auto" w:fill="auto"/>
          </w:tcPr>
          <w:p w:rsidR="006D377D" w:rsidRPr="003174AF" w:rsidRDefault="00EF071C" w:rsidP="00F22E75">
            <w:pPr>
              <w:ind w:firstLine="0"/>
              <w:jc w:val="center"/>
              <w:rPr>
                <w:sz w:val="22"/>
                <w:szCs w:val="22"/>
              </w:rPr>
            </w:pPr>
            <w:r w:rsidRPr="003174AF">
              <w:rPr>
                <w:sz w:val="22"/>
                <w:szCs w:val="22"/>
              </w:rPr>
              <w:t>Plungės r</w:t>
            </w:r>
            <w:r w:rsidR="009F4841" w:rsidRPr="003174AF">
              <w:rPr>
                <w:sz w:val="22"/>
                <w:szCs w:val="22"/>
              </w:rPr>
              <w:t>.</w:t>
            </w:r>
            <w:r w:rsidRPr="003174AF">
              <w:rPr>
                <w:sz w:val="22"/>
                <w:szCs w:val="22"/>
              </w:rPr>
              <w:t xml:space="preserve"> sav</w:t>
            </w:r>
            <w:r w:rsidR="009F4841" w:rsidRPr="003174AF">
              <w:rPr>
                <w:sz w:val="22"/>
                <w:szCs w:val="22"/>
              </w:rPr>
              <w:t>.</w:t>
            </w:r>
            <w:r w:rsidRPr="003174AF">
              <w:rPr>
                <w:sz w:val="22"/>
                <w:szCs w:val="22"/>
              </w:rPr>
              <w:t>, Plungės r. sav. teritorija</w:t>
            </w:r>
          </w:p>
        </w:tc>
        <w:tc>
          <w:tcPr>
            <w:tcW w:w="1639" w:type="dxa"/>
            <w:gridSpan w:val="2"/>
            <w:tcBorders>
              <w:left w:val="nil"/>
              <w:bottom w:val="single" w:sz="4" w:space="0" w:color="auto"/>
              <w:right w:val="single" w:sz="4" w:space="0" w:color="auto"/>
            </w:tcBorders>
            <w:shd w:val="clear" w:color="auto" w:fill="auto"/>
            <w:noWrap/>
          </w:tcPr>
          <w:p w:rsidR="006D377D" w:rsidRPr="003174AF" w:rsidRDefault="00EF071C" w:rsidP="00717517">
            <w:pPr>
              <w:ind w:firstLine="0"/>
              <w:jc w:val="center"/>
              <w:rPr>
                <w:sz w:val="22"/>
                <w:szCs w:val="22"/>
              </w:rPr>
            </w:pPr>
            <w:r w:rsidRPr="003174AF">
              <w:rPr>
                <w:sz w:val="22"/>
                <w:szCs w:val="22"/>
              </w:rPr>
              <w:t>Alyvų g.</w:t>
            </w:r>
          </w:p>
        </w:tc>
        <w:tc>
          <w:tcPr>
            <w:tcW w:w="1763" w:type="dxa"/>
            <w:tcBorders>
              <w:top w:val="nil"/>
              <w:left w:val="nil"/>
              <w:bottom w:val="single" w:sz="4" w:space="0" w:color="auto"/>
              <w:right w:val="single" w:sz="4" w:space="0" w:color="auto"/>
            </w:tcBorders>
            <w:shd w:val="clear" w:color="auto" w:fill="auto"/>
          </w:tcPr>
          <w:p w:rsidR="006D377D" w:rsidRPr="003174AF" w:rsidRDefault="006D377D" w:rsidP="00EF071C">
            <w:pPr>
              <w:ind w:firstLine="0"/>
              <w:jc w:val="center"/>
              <w:rPr>
                <w:sz w:val="22"/>
                <w:szCs w:val="22"/>
              </w:rPr>
            </w:pPr>
            <w:r w:rsidRPr="003174AF">
              <w:rPr>
                <w:sz w:val="22"/>
                <w:szCs w:val="22"/>
              </w:rPr>
              <w:t>4400-</w:t>
            </w:r>
            <w:r w:rsidR="00EF071C" w:rsidRPr="003174AF">
              <w:rPr>
                <w:sz w:val="22"/>
                <w:szCs w:val="22"/>
              </w:rPr>
              <w:t>6225-6171</w:t>
            </w:r>
          </w:p>
        </w:tc>
        <w:tc>
          <w:tcPr>
            <w:tcW w:w="1003" w:type="dxa"/>
            <w:gridSpan w:val="2"/>
            <w:tcBorders>
              <w:top w:val="nil"/>
              <w:left w:val="nil"/>
              <w:bottom w:val="single" w:sz="4" w:space="0" w:color="auto"/>
              <w:right w:val="single" w:sz="4" w:space="0" w:color="auto"/>
            </w:tcBorders>
            <w:shd w:val="clear" w:color="auto" w:fill="auto"/>
            <w:noWrap/>
          </w:tcPr>
          <w:p w:rsidR="006D377D" w:rsidRPr="003174AF" w:rsidRDefault="006D377D"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tcPr>
          <w:p w:rsidR="006D377D" w:rsidRPr="003174AF" w:rsidRDefault="00EF071C" w:rsidP="00717517">
            <w:pPr>
              <w:ind w:firstLine="0"/>
              <w:jc w:val="center"/>
              <w:rPr>
                <w:sz w:val="22"/>
                <w:szCs w:val="22"/>
              </w:rPr>
            </w:pPr>
            <w:r w:rsidRPr="003174AF">
              <w:rPr>
                <w:sz w:val="22"/>
                <w:szCs w:val="22"/>
              </w:rPr>
              <w:t>1 855</w:t>
            </w:r>
          </w:p>
        </w:tc>
        <w:tc>
          <w:tcPr>
            <w:tcW w:w="1134" w:type="dxa"/>
            <w:tcBorders>
              <w:top w:val="nil"/>
              <w:left w:val="nil"/>
              <w:bottom w:val="single" w:sz="4" w:space="0" w:color="auto"/>
              <w:right w:val="single" w:sz="4" w:space="0" w:color="auto"/>
            </w:tcBorders>
            <w:shd w:val="clear" w:color="auto" w:fill="auto"/>
            <w:noWrap/>
          </w:tcPr>
          <w:p w:rsidR="006D377D" w:rsidRPr="003174AF" w:rsidRDefault="006D377D" w:rsidP="00717517">
            <w:pPr>
              <w:ind w:firstLine="0"/>
              <w:jc w:val="center"/>
              <w:rPr>
                <w:sz w:val="22"/>
                <w:szCs w:val="22"/>
              </w:rPr>
            </w:pPr>
          </w:p>
        </w:tc>
        <w:tc>
          <w:tcPr>
            <w:tcW w:w="768" w:type="dxa"/>
            <w:tcBorders>
              <w:top w:val="nil"/>
              <w:left w:val="nil"/>
              <w:bottom w:val="single" w:sz="4" w:space="0" w:color="auto"/>
              <w:right w:val="nil"/>
            </w:tcBorders>
            <w:shd w:val="clear" w:color="000000" w:fill="FFFFFF"/>
            <w:noWrap/>
          </w:tcPr>
          <w:p w:rsidR="006D377D" w:rsidRPr="003174AF" w:rsidRDefault="00EF071C" w:rsidP="00717517">
            <w:pPr>
              <w:ind w:firstLine="0"/>
              <w:jc w:val="center"/>
              <w:rPr>
                <w:sz w:val="22"/>
                <w:szCs w:val="22"/>
              </w:rPr>
            </w:pPr>
            <w:r w:rsidRPr="003174AF">
              <w:rPr>
                <w:sz w:val="22"/>
                <w:szCs w:val="22"/>
              </w:rPr>
              <w:t>1 855</w:t>
            </w:r>
          </w:p>
        </w:tc>
        <w:tc>
          <w:tcPr>
            <w:tcW w:w="1480" w:type="dxa"/>
            <w:tcBorders>
              <w:left w:val="single" w:sz="4" w:space="0" w:color="auto"/>
              <w:bottom w:val="single" w:sz="4" w:space="0" w:color="auto"/>
              <w:right w:val="single" w:sz="8" w:space="0" w:color="auto"/>
            </w:tcBorders>
            <w:shd w:val="clear" w:color="auto" w:fill="auto"/>
            <w:vAlign w:val="center"/>
          </w:tcPr>
          <w:p w:rsidR="006D377D" w:rsidRPr="003174AF" w:rsidRDefault="006D377D" w:rsidP="00EF071C">
            <w:pPr>
              <w:ind w:firstLine="0"/>
              <w:jc w:val="center"/>
              <w:rPr>
                <w:sz w:val="22"/>
                <w:szCs w:val="22"/>
              </w:rPr>
            </w:pPr>
            <w:r w:rsidRPr="003174AF">
              <w:rPr>
                <w:sz w:val="22"/>
                <w:szCs w:val="22"/>
              </w:rPr>
              <w:t>44/32</w:t>
            </w:r>
            <w:r w:rsidR="00EF071C" w:rsidRPr="003174AF">
              <w:rPr>
                <w:sz w:val="22"/>
                <w:szCs w:val="22"/>
              </w:rPr>
              <w:t>78863</w:t>
            </w:r>
          </w:p>
        </w:tc>
      </w:tr>
      <w:tr w:rsidR="003174AF" w:rsidRPr="003174AF" w:rsidTr="0039327D">
        <w:trPr>
          <w:trHeight w:val="419"/>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B6717" w:rsidRPr="003174AF" w:rsidRDefault="00DB6717" w:rsidP="0090379D">
            <w:pPr>
              <w:jc w:val="center"/>
              <w:rPr>
                <w:sz w:val="22"/>
                <w:szCs w:val="22"/>
              </w:rPr>
            </w:pPr>
            <w:r w:rsidRPr="003174AF">
              <w:rPr>
                <w:sz w:val="22"/>
                <w:szCs w:val="22"/>
              </w:rPr>
              <w:t>2</w:t>
            </w:r>
            <w:r w:rsidR="0090379D" w:rsidRPr="003174AF">
              <w:rPr>
                <w:sz w:val="22"/>
                <w:szCs w:val="22"/>
              </w:rPr>
              <w:t>6</w:t>
            </w:r>
            <w:r w:rsidRPr="003174AF">
              <w:rPr>
                <w:sz w:val="22"/>
                <w:szCs w:val="22"/>
              </w:rPr>
              <w:t>.</w:t>
            </w:r>
          </w:p>
        </w:tc>
        <w:tc>
          <w:tcPr>
            <w:tcW w:w="993" w:type="dxa"/>
            <w:tcBorders>
              <w:top w:val="nil"/>
              <w:left w:val="nil"/>
              <w:bottom w:val="single" w:sz="4" w:space="0" w:color="auto"/>
              <w:right w:val="single" w:sz="4" w:space="0" w:color="auto"/>
            </w:tcBorders>
            <w:shd w:val="clear" w:color="auto" w:fill="auto"/>
            <w:vAlign w:val="center"/>
            <w:hideMark/>
          </w:tcPr>
          <w:p w:rsidR="00DB6717" w:rsidRPr="003174AF" w:rsidRDefault="00DB6717" w:rsidP="00EC0FC6">
            <w:pPr>
              <w:ind w:firstLine="0"/>
              <w:jc w:val="center"/>
              <w:rPr>
                <w:sz w:val="22"/>
                <w:szCs w:val="22"/>
              </w:rPr>
            </w:pPr>
            <w:r w:rsidRPr="003174AF">
              <w:rPr>
                <w:sz w:val="22"/>
                <w:szCs w:val="22"/>
              </w:rPr>
              <w:t>PL</w:t>
            </w:r>
            <w:r w:rsidR="00EF071C" w:rsidRPr="003174AF">
              <w:rPr>
                <w:sz w:val="22"/>
                <w:szCs w:val="22"/>
              </w:rPr>
              <w:t xml:space="preserve"> 1</w:t>
            </w:r>
            <w:r w:rsidR="00EC0FC6" w:rsidRPr="003174AF">
              <w:rPr>
                <w:sz w:val="22"/>
                <w:szCs w:val="22"/>
              </w:rPr>
              <w:t>887</w:t>
            </w:r>
          </w:p>
        </w:tc>
        <w:tc>
          <w:tcPr>
            <w:tcW w:w="3543" w:type="dxa"/>
            <w:tcBorders>
              <w:top w:val="nil"/>
              <w:left w:val="nil"/>
              <w:bottom w:val="single" w:sz="4" w:space="0" w:color="auto"/>
              <w:right w:val="single" w:sz="4" w:space="0" w:color="auto"/>
            </w:tcBorders>
            <w:shd w:val="clear" w:color="auto" w:fill="auto"/>
            <w:vAlign w:val="center"/>
            <w:hideMark/>
          </w:tcPr>
          <w:p w:rsidR="00DB6717" w:rsidRPr="003174AF" w:rsidRDefault="00DB6717" w:rsidP="00EF071C">
            <w:pPr>
              <w:ind w:firstLine="0"/>
              <w:jc w:val="center"/>
              <w:rPr>
                <w:sz w:val="22"/>
                <w:szCs w:val="22"/>
              </w:rPr>
            </w:pPr>
            <w:r w:rsidRPr="003174AF">
              <w:rPr>
                <w:sz w:val="22"/>
                <w:szCs w:val="22"/>
              </w:rPr>
              <w:t>Plungės r. sav., K</w:t>
            </w:r>
            <w:r w:rsidR="00EF071C" w:rsidRPr="003174AF">
              <w:rPr>
                <w:sz w:val="22"/>
                <w:szCs w:val="22"/>
              </w:rPr>
              <w:t>antaučių</w:t>
            </w:r>
            <w:r w:rsidRPr="003174AF">
              <w:rPr>
                <w:sz w:val="22"/>
                <w:szCs w:val="22"/>
              </w:rPr>
              <w:t xml:space="preserve"> k.</w:t>
            </w:r>
          </w:p>
        </w:tc>
        <w:tc>
          <w:tcPr>
            <w:tcW w:w="1639" w:type="dxa"/>
            <w:gridSpan w:val="2"/>
            <w:tcBorders>
              <w:top w:val="nil"/>
              <w:left w:val="nil"/>
              <w:bottom w:val="single" w:sz="4" w:space="0" w:color="auto"/>
              <w:right w:val="single" w:sz="4" w:space="0" w:color="auto"/>
            </w:tcBorders>
            <w:shd w:val="clear" w:color="auto" w:fill="auto"/>
            <w:noWrap/>
            <w:vAlign w:val="center"/>
            <w:hideMark/>
          </w:tcPr>
          <w:p w:rsidR="00DB6717" w:rsidRPr="003174AF" w:rsidRDefault="00DB6717" w:rsidP="00EF071C">
            <w:pPr>
              <w:ind w:firstLine="0"/>
              <w:jc w:val="center"/>
              <w:rPr>
                <w:sz w:val="22"/>
                <w:szCs w:val="22"/>
              </w:rPr>
            </w:pPr>
            <w:r w:rsidRPr="003174AF">
              <w:rPr>
                <w:sz w:val="22"/>
                <w:szCs w:val="22"/>
              </w:rPr>
              <w:t>P</w:t>
            </w:r>
            <w:r w:rsidR="00EF071C" w:rsidRPr="003174AF">
              <w:rPr>
                <w:sz w:val="22"/>
                <w:szCs w:val="22"/>
              </w:rPr>
              <w:t>lungės</w:t>
            </w:r>
            <w:r w:rsidRPr="003174AF">
              <w:rPr>
                <w:sz w:val="22"/>
                <w:szCs w:val="22"/>
              </w:rPr>
              <w:t xml:space="preserve"> g.</w:t>
            </w:r>
            <w:r w:rsidR="00EF071C" w:rsidRPr="003174AF">
              <w:rPr>
                <w:sz w:val="22"/>
                <w:szCs w:val="22"/>
              </w:rPr>
              <w:t xml:space="preserve"> atšaka </w:t>
            </w:r>
          </w:p>
        </w:tc>
        <w:tc>
          <w:tcPr>
            <w:tcW w:w="1763" w:type="dxa"/>
            <w:tcBorders>
              <w:top w:val="nil"/>
              <w:left w:val="nil"/>
              <w:bottom w:val="single" w:sz="4" w:space="0" w:color="auto"/>
              <w:right w:val="single" w:sz="4" w:space="0" w:color="auto"/>
            </w:tcBorders>
            <w:shd w:val="clear" w:color="auto" w:fill="auto"/>
            <w:vAlign w:val="center"/>
            <w:hideMark/>
          </w:tcPr>
          <w:p w:rsidR="00DB6717" w:rsidRPr="003174AF" w:rsidRDefault="00DB6717" w:rsidP="00EF071C">
            <w:pPr>
              <w:ind w:firstLine="0"/>
              <w:jc w:val="center"/>
              <w:rPr>
                <w:sz w:val="22"/>
                <w:szCs w:val="22"/>
              </w:rPr>
            </w:pPr>
            <w:r w:rsidRPr="003174AF">
              <w:rPr>
                <w:sz w:val="22"/>
                <w:szCs w:val="22"/>
              </w:rPr>
              <w:t>4400-</w:t>
            </w:r>
            <w:r w:rsidR="00EF071C" w:rsidRPr="003174AF">
              <w:rPr>
                <w:sz w:val="22"/>
                <w:szCs w:val="22"/>
              </w:rPr>
              <w:t>6225-6128</w:t>
            </w:r>
          </w:p>
        </w:tc>
        <w:tc>
          <w:tcPr>
            <w:tcW w:w="1003" w:type="dxa"/>
            <w:gridSpan w:val="2"/>
            <w:tcBorders>
              <w:top w:val="nil"/>
              <w:left w:val="nil"/>
              <w:bottom w:val="single" w:sz="4" w:space="0" w:color="auto"/>
              <w:right w:val="single" w:sz="4" w:space="0" w:color="auto"/>
            </w:tcBorders>
            <w:shd w:val="clear" w:color="auto" w:fill="auto"/>
            <w:noWrap/>
            <w:vAlign w:val="center"/>
            <w:hideMark/>
          </w:tcPr>
          <w:p w:rsidR="00DB6717" w:rsidRPr="003174AF" w:rsidRDefault="00EF071C" w:rsidP="00DB6717">
            <w:pPr>
              <w:ind w:firstLine="0"/>
              <w:jc w:val="center"/>
              <w:rPr>
                <w:sz w:val="22"/>
                <w:szCs w:val="22"/>
              </w:rPr>
            </w:pPr>
            <w:r w:rsidRPr="003174AF">
              <w:rPr>
                <w:sz w:val="22"/>
                <w:szCs w:val="22"/>
              </w:rPr>
              <w:t>155</w:t>
            </w:r>
          </w:p>
        </w:tc>
        <w:tc>
          <w:tcPr>
            <w:tcW w:w="982" w:type="dxa"/>
            <w:tcBorders>
              <w:top w:val="nil"/>
              <w:left w:val="nil"/>
              <w:bottom w:val="single" w:sz="4" w:space="0" w:color="auto"/>
              <w:right w:val="single" w:sz="4" w:space="0" w:color="auto"/>
            </w:tcBorders>
            <w:shd w:val="clear" w:color="auto" w:fill="auto"/>
            <w:noWrap/>
            <w:vAlign w:val="center"/>
          </w:tcPr>
          <w:p w:rsidR="00DB6717" w:rsidRPr="003174AF" w:rsidRDefault="00EF071C" w:rsidP="00DB6717">
            <w:pPr>
              <w:ind w:firstLine="0"/>
              <w:jc w:val="center"/>
              <w:rPr>
                <w:sz w:val="22"/>
                <w:szCs w:val="22"/>
              </w:rPr>
            </w:pPr>
            <w:r w:rsidRPr="003174AF">
              <w:rPr>
                <w:sz w:val="22"/>
                <w:szCs w:val="22"/>
              </w:rPr>
              <w:t>12</w:t>
            </w:r>
          </w:p>
        </w:tc>
        <w:tc>
          <w:tcPr>
            <w:tcW w:w="1134" w:type="dxa"/>
            <w:tcBorders>
              <w:top w:val="nil"/>
              <w:left w:val="nil"/>
              <w:bottom w:val="single" w:sz="4" w:space="0" w:color="auto"/>
              <w:right w:val="single" w:sz="4" w:space="0" w:color="auto"/>
            </w:tcBorders>
            <w:shd w:val="clear" w:color="auto" w:fill="auto"/>
            <w:noWrap/>
            <w:vAlign w:val="center"/>
          </w:tcPr>
          <w:p w:rsidR="00DB6717" w:rsidRPr="003174AF" w:rsidRDefault="00DB6717" w:rsidP="00DB6717">
            <w:pPr>
              <w:ind w:firstLine="0"/>
              <w:jc w:val="center"/>
              <w:rPr>
                <w:sz w:val="22"/>
                <w:szCs w:val="22"/>
              </w:rPr>
            </w:pPr>
          </w:p>
        </w:tc>
        <w:tc>
          <w:tcPr>
            <w:tcW w:w="768" w:type="dxa"/>
            <w:tcBorders>
              <w:top w:val="nil"/>
              <w:left w:val="nil"/>
              <w:bottom w:val="single" w:sz="4" w:space="0" w:color="auto"/>
              <w:right w:val="nil"/>
            </w:tcBorders>
            <w:shd w:val="clear" w:color="000000" w:fill="FFFFFF"/>
            <w:noWrap/>
            <w:vAlign w:val="center"/>
          </w:tcPr>
          <w:p w:rsidR="00DB6717" w:rsidRPr="003174AF" w:rsidRDefault="00DB6717" w:rsidP="00DB6717">
            <w:pPr>
              <w:ind w:firstLine="0"/>
              <w:jc w:val="center"/>
              <w:rPr>
                <w:sz w:val="22"/>
                <w:szCs w:val="22"/>
              </w:rPr>
            </w:pPr>
            <w:r w:rsidRPr="003174AF">
              <w:rPr>
                <w:sz w:val="22"/>
                <w:szCs w:val="22"/>
              </w:rPr>
              <w:t>1</w:t>
            </w:r>
            <w:r w:rsidR="00EF071C" w:rsidRPr="003174AF">
              <w:rPr>
                <w:sz w:val="22"/>
                <w:szCs w:val="22"/>
              </w:rPr>
              <w:t>67</w:t>
            </w:r>
          </w:p>
        </w:tc>
        <w:tc>
          <w:tcPr>
            <w:tcW w:w="1480" w:type="dxa"/>
            <w:tcBorders>
              <w:top w:val="nil"/>
              <w:left w:val="single" w:sz="4" w:space="0" w:color="auto"/>
              <w:bottom w:val="single" w:sz="4" w:space="0" w:color="auto"/>
              <w:right w:val="single" w:sz="8" w:space="0" w:color="auto"/>
            </w:tcBorders>
            <w:shd w:val="clear" w:color="auto" w:fill="auto"/>
            <w:vAlign w:val="center"/>
          </w:tcPr>
          <w:p w:rsidR="00DB6717" w:rsidRPr="003174AF" w:rsidRDefault="00DB6717" w:rsidP="00EF071C">
            <w:pPr>
              <w:ind w:firstLine="0"/>
              <w:jc w:val="center"/>
              <w:rPr>
                <w:sz w:val="22"/>
                <w:szCs w:val="22"/>
              </w:rPr>
            </w:pPr>
            <w:r w:rsidRPr="003174AF">
              <w:rPr>
                <w:sz w:val="22"/>
                <w:szCs w:val="22"/>
              </w:rPr>
              <w:t>44/32</w:t>
            </w:r>
            <w:r w:rsidR="00EF071C" w:rsidRPr="003174AF">
              <w:rPr>
                <w:sz w:val="22"/>
                <w:szCs w:val="22"/>
              </w:rPr>
              <w:t>78860</w:t>
            </w:r>
          </w:p>
        </w:tc>
      </w:tr>
      <w:tr w:rsidR="003174AF" w:rsidRPr="003174AF" w:rsidTr="0039327D">
        <w:trPr>
          <w:trHeight w:val="419"/>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tcPr>
          <w:p w:rsidR="007F5319" w:rsidRPr="003174AF" w:rsidRDefault="0090379D" w:rsidP="00A07548">
            <w:pPr>
              <w:jc w:val="center"/>
              <w:rPr>
                <w:sz w:val="22"/>
                <w:szCs w:val="22"/>
              </w:rPr>
            </w:pPr>
            <w:r w:rsidRPr="003174AF">
              <w:rPr>
                <w:sz w:val="22"/>
                <w:szCs w:val="22"/>
              </w:rPr>
              <w:t>77.</w:t>
            </w:r>
          </w:p>
        </w:tc>
        <w:tc>
          <w:tcPr>
            <w:tcW w:w="993" w:type="dxa"/>
            <w:tcBorders>
              <w:top w:val="nil"/>
              <w:left w:val="nil"/>
              <w:bottom w:val="nil"/>
              <w:right w:val="single" w:sz="4" w:space="0" w:color="auto"/>
            </w:tcBorders>
            <w:shd w:val="clear" w:color="auto" w:fill="auto"/>
            <w:vAlign w:val="center"/>
          </w:tcPr>
          <w:p w:rsidR="007F5319" w:rsidRPr="003174AF" w:rsidRDefault="007F5319" w:rsidP="00B2101E">
            <w:pPr>
              <w:ind w:firstLine="0"/>
              <w:jc w:val="center"/>
              <w:rPr>
                <w:sz w:val="22"/>
                <w:szCs w:val="22"/>
              </w:rPr>
            </w:pPr>
            <w:r w:rsidRPr="003174AF">
              <w:rPr>
                <w:sz w:val="22"/>
                <w:szCs w:val="22"/>
              </w:rPr>
              <w:t>PL</w:t>
            </w:r>
            <w:r w:rsidR="00B2101E" w:rsidRPr="003174AF">
              <w:rPr>
                <w:sz w:val="22"/>
                <w:szCs w:val="22"/>
              </w:rPr>
              <w:t>106</w:t>
            </w:r>
          </w:p>
        </w:tc>
        <w:tc>
          <w:tcPr>
            <w:tcW w:w="3543" w:type="dxa"/>
            <w:tcBorders>
              <w:top w:val="nil"/>
              <w:left w:val="nil"/>
              <w:bottom w:val="single" w:sz="4" w:space="0" w:color="auto"/>
              <w:right w:val="single" w:sz="4" w:space="0" w:color="auto"/>
            </w:tcBorders>
            <w:shd w:val="clear" w:color="auto" w:fill="auto"/>
            <w:vAlign w:val="center"/>
          </w:tcPr>
          <w:p w:rsidR="007F5319" w:rsidRPr="003174AF" w:rsidRDefault="007F5319" w:rsidP="00B2101E">
            <w:pPr>
              <w:ind w:firstLine="0"/>
              <w:jc w:val="center"/>
              <w:rPr>
                <w:sz w:val="22"/>
                <w:szCs w:val="22"/>
              </w:rPr>
            </w:pPr>
            <w:r w:rsidRPr="003174AF">
              <w:rPr>
                <w:sz w:val="22"/>
                <w:szCs w:val="22"/>
              </w:rPr>
              <w:t>Plungės r. sav.</w:t>
            </w:r>
            <w:r w:rsidR="009F4841" w:rsidRPr="003174AF">
              <w:rPr>
                <w:sz w:val="22"/>
                <w:szCs w:val="22"/>
              </w:rPr>
              <w:t>,</w:t>
            </w:r>
            <w:r w:rsidRPr="003174AF">
              <w:rPr>
                <w:sz w:val="22"/>
                <w:szCs w:val="22"/>
              </w:rPr>
              <w:t xml:space="preserve"> </w:t>
            </w:r>
            <w:r w:rsidR="00B2101E" w:rsidRPr="003174AF">
              <w:rPr>
                <w:sz w:val="22"/>
                <w:szCs w:val="22"/>
              </w:rPr>
              <w:t xml:space="preserve">Plungės m. Birutės g. </w:t>
            </w:r>
            <w:r w:rsidRPr="003174AF">
              <w:rPr>
                <w:sz w:val="22"/>
                <w:szCs w:val="22"/>
              </w:rPr>
              <w:t xml:space="preserve"> </w:t>
            </w:r>
          </w:p>
        </w:tc>
        <w:tc>
          <w:tcPr>
            <w:tcW w:w="1639" w:type="dxa"/>
            <w:gridSpan w:val="2"/>
            <w:tcBorders>
              <w:top w:val="nil"/>
              <w:left w:val="nil"/>
              <w:bottom w:val="single" w:sz="4" w:space="0" w:color="auto"/>
              <w:right w:val="single" w:sz="4" w:space="0" w:color="auto"/>
            </w:tcBorders>
            <w:shd w:val="clear" w:color="auto" w:fill="auto"/>
            <w:noWrap/>
            <w:vAlign w:val="center"/>
          </w:tcPr>
          <w:p w:rsidR="007F5319" w:rsidRPr="003174AF" w:rsidRDefault="00B2101E" w:rsidP="00604866">
            <w:pPr>
              <w:ind w:firstLine="0"/>
              <w:jc w:val="center"/>
              <w:rPr>
                <w:sz w:val="22"/>
                <w:szCs w:val="22"/>
              </w:rPr>
            </w:pPr>
            <w:r w:rsidRPr="003174AF">
              <w:rPr>
                <w:sz w:val="22"/>
                <w:szCs w:val="22"/>
              </w:rPr>
              <w:t xml:space="preserve">Birutės g. tarp </w:t>
            </w:r>
            <w:r w:rsidR="006833E7" w:rsidRPr="003174AF">
              <w:rPr>
                <w:sz w:val="22"/>
                <w:szCs w:val="22"/>
              </w:rPr>
              <w:t xml:space="preserve">5, 7 </w:t>
            </w:r>
            <w:r w:rsidRPr="003174AF">
              <w:rPr>
                <w:sz w:val="22"/>
                <w:szCs w:val="22"/>
              </w:rPr>
              <w:t xml:space="preserve">namų </w:t>
            </w:r>
          </w:p>
        </w:tc>
        <w:tc>
          <w:tcPr>
            <w:tcW w:w="1763" w:type="dxa"/>
            <w:tcBorders>
              <w:top w:val="nil"/>
              <w:left w:val="nil"/>
              <w:bottom w:val="single" w:sz="4" w:space="0" w:color="auto"/>
              <w:right w:val="single" w:sz="4" w:space="0" w:color="auto"/>
            </w:tcBorders>
            <w:shd w:val="clear" w:color="auto" w:fill="auto"/>
            <w:vAlign w:val="center"/>
          </w:tcPr>
          <w:p w:rsidR="007F5319" w:rsidRPr="003174AF" w:rsidRDefault="007F5319" w:rsidP="00EC0FC6">
            <w:pPr>
              <w:ind w:firstLine="0"/>
              <w:jc w:val="center"/>
              <w:rPr>
                <w:sz w:val="22"/>
                <w:szCs w:val="22"/>
              </w:rPr>
            </w:pPr>
            <w:r w:rsidRPr="003174AF">
              <w:rPr>
                <w:sz w:val="22"/>
                <w:szCs w:val="22"/>
              </w:rPr>
              <w:t>4400-</w:t>
            </w:r>
            <w:r w:rsidR="001C78AF" w:rsidRPr="003174AF">
              <w:rPr>
                <w:sz w:val="22"/>
                <w:szCs w:val="22"/>
              </w:rPr>
              <w:t>6247-3926</w:t>
            </w:r>
          </w:p>
        </w:tc>
        <w:tc>
          <w:tcPr>
            <w:tcW w:w="1003" w:type="dxa"/>
            <w:gridSpan w:val="2"/>
            <w:tcBorders>
              <w:top w:val="nil"/>
              <w:left w:val="nil"/>
              <w:bottom w:val="single" w:sz="4" w:space="0" w:color="auto"/>
              <w:right w:val="single" w:sz="4" w:space="0" w:color="auto"/>
            </w:tcBorders>
            <w:shd w:val="clear" w:color="auto" w:fill="auto"/>
            <w:noWrap/>
            <w:vAlign w:val="center"/>
          </w:tcPr>
          <w:p w:rsidR="007F5319" w:rsidRPr="003174AF" w:rsidRDefault="007F5319" w:rsidP="00DB67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vAlign w:val="center"/>
          </w:tcPr>
          <w:p w:rsidR="007F5319" w:rsidRPr="003174AF" w:rsidRDefault="001C78AF" w:rsidP="00DB6717">
            <w:pPr>
              <w:ind w:firstLine="0"/>
              <w:jc w:val="center"/>
              <w:rPr>
                <w:sz w:val="22"/>
                <w:szCs w:val="22"/>
              </w:rPr>
            </w:pPr>
            <w:r w:rsidRPr="003174AF">
              <w:rPr>
                <w:sz w:val="22"/>
                <w:szCs w:val="22"/>
              </w:rPr>
              <w:t>62</w:t>
            </w:r>
          </w:p>
        </w:tc>
        <w:tc>
          <w:tcPr>
            <w:tcW w:w="1134" w:type="dxa"/>
            <w:tcBorders>
              <w:top w:val="nil"/>
              <w:left w:val="nil"/>
              <w:bottom w:val="single" w:sz="4" w:space="0" w:color="auto"/>
              <w:right w:val="single" w:sz="4" w:space="0" w:color="auto"/>
            </w:tcBorders>
            <w:shd w:val="clear" w:color="auto" w:fill="auto"/>
            <w:noWrap/>
            <w:vAlign w:val="center"/>
          </w:tcPr>
          <w:p w:rsidR="007F5319" w:rsidRPr="003174AF" w:rsidRDefault="007F5319" w:rsidP="00DB6717">
            <w:pPr>
              <w:ind w:firstLine="0"/>
              <w:jc w:val="center"/>
              <w:rPr>
                <w:sz w:val="22"/>
                <w:szCs w:val="22"/>
              </w:rPr>
            </w:pPr>
          </w:p>
        </w:tc>
        <w:tc>
          <w:tcPr>
            <w:tcW w:w="768" w:type="dxa"/>
            <w:tcBorders>
              <w:top w:val="nil"/>
              <w:left w:val="nil"/>
              <w:bottom w:val="single" w:sz="4" w:space="0" w:color="auto"/>
              <w:right w:val="nil"/>
            </w:tcBorders>
            <w:shd w:val="clear" w:color="000000" w:fill="FFFFFF"/>
            <w:noWrap/>
            <w:vAlign w:val="center"/>
          </w:tcPr>
          <w:p w:rsidR="007F5319" w:rsidRPr="003174AF" w:rsidRDefault="001C78AF" w:rsidP="00DB6717">
            <w:pPr>
              <w:ind w:firstLine="0"/>
              <w:jc w:val="center"/>
              <w:rPr>
                <w:sz w:val="22"/>
                <w:szCs w:val="22"/>
              </w:rPr>
            </w:pPr>
            <w:r w:rsidRPr="003174AF">
              <w:rPr>
                <w:sz w:val="22"/>
                <w:szCs w:val="22"/>
              </w:rPr>
              <w:t>62</w:t>
            </w:r>
          </w:p>
        </w:tc>
        <w:tc>
          <w:tcPr>
            <w:tcW w:w="1480" w:type="dxa"/>
            <w:tcBorders>
              <w:top w:val="nil"/>
              <w:left w:val="single" w:sz="4" w:space="0" w:color="auto"/>
              <w:bottom w:val="single" w:sz="4" w:space="0" w:color="auto"/>
              <w:right w:val="single" w:sz="8" w:space="0" w:color="auto"/>
            </w:tcBorders>
            <w:shd w:val="clear" w:color="auto" w:fill="auto"/>
            <w:vAlign w:val="center"/>
          </w:tcPr>
          <w:p w:rsidR="007F5319" w:rsidRPr="003174AF" w:rsidRDefault="007F5319" w:rsidP="001C78AF">
            <w:pPr>
              <w:ind w:firstLine="0"/>
              <w:jc w:val="center"/>
              <w:rPr>
                <w:sz w:val="22"/>
                <w:szCs w:val="22"/>
              </w:rPr>
            </w:pPr>
            <w:r w:rsidRPr="003174AF">
              <w:rPr>
                <w:sz w:val="22"/>
                <w:szCs w:val="22"/>
              </w:rPr>
              <w:t>44/3</w:t>
            </w:r>
            <w:r w:rsidR="001C78AF" w:rsidRPr="003174AF">
              <w:rPr>
                <w:sz w:val="22"/>
                <w:szCs w:val="22"/>
              </w:rPr>
              <w:t>313285</w:t>
            </w:r>
          </w:p>
        </w:tc>
      </w:tr>
      <w:tr w:rsidR="003174AF" w:rsidRPr="003174AF" w:rsidTr="0039327D">
        <w:trPr>
          <w:trHeight w:val="315"/>
        </w:trPr>
        <w:tc>
          <w:tcPr>
            <w:tcW w:w="67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17517" w:rsidRPr="003174AF" w:rsidRDefault="0090379D" w:rsidP="00717517">
            <w:pPr>
              <w:ind w:firstLine="0"/>
              <w:jc w:val="center"/>
              <w:rPr>
                <w:sz w:val="22"/>
                <w:szCs w:val="22"/>
              </w:rPr>
            </w:pPr>
            <w:r w:rsidRPr="003174AF">
              <w:rPr>
                <w:sz w:val="22"/>
                <w:szCs w:val="22"/>
              </w:rPr>
              <w:t>8</w:t>
            </w:r>
            <w:r w:rsidR="00717517" w:rsidRPr="003174AF">
              <w:rPr>
                <w:sz w:val="22"/>
                <w:szCs w:val="22"/>
              </w:rPr>
              <w:t>.</w:t>
            </w:r>
          </w:p>
        </w:tc>
        <w:tc>
          <w:tcPr>
            <w:tcW w:w="993" w:type="dxa"/>
            <w:tcBorders>
              <w:top w:val="single" w:sz="4" w:space="0" w:color="auto"/>
              <w:left w:val="nil"/>
              <w:bottom w:val="single" w:sz="4" w:space="0" w:color="auto"/>
              <w:right w:val="single" w:sz="4" w:space="0" w:color="auto"/>
            </w:tcBorders>
            <w:shd w:val="clear" w:color="000000" w:fill="FFFFFF"/>
            <w:noWrap/>
            <w:hideMark/>
          </w:tcPr>
          <w:p w:rsidR="00717517" w:rsidRPr="003174AF" w:rsidRDefault="00717517" w:rsidP="001C78AF">
            <w:pPr>
              <w:ind w:firstLine="0"/>
              <w:jc w:val="center"/>
              <w:rPr>
                <w:sz w:val="22"/>
                <w:szCs w:val="22"/>
              </w:rPr>
            </w:pPr>
            <w:r w:rsidRPr="003174AF">
              <w:rPr>
                <w:sz w:val="22"/>
                <w:szCs w:val="22"/>
              </w:rPr>
              <w:t>PL</w:t>
            </w:r>
            <w:r w:rsidR="001C78AF" w:rsidRPr="003174AF">
              <w:rPr>
                <w:sz w:val="22"/>
                <w:szCs w:val="22"/>
              </w:rPr>
              <w:t>113</w:t>
            </w:r>
          </w:p>
        </w:tc>
        <w:tc>
          <w:tcPr>
            <w:tcW w:w="3543" w:type="dxa"/>
            <w:tcBorders>
              <w:top w:val="nil"/>
              <w:left w:val="nil"/>
              <w:bottom w:val="single" w:sz="4" w:space="0" w:color="auto"/>
              <w:right w:val="single" w:sz="4" w:space="0" w:color="auto"/>
            </w:tcBorders>
            <w:shd w:val="clear" w:color="000000" w:fill="FFFFFF"/>
            <w:hideMark/>
          </w:tcPr>
          <w:p w:rsidR="00717517" w:rsidRPr="003174AF" w:rsidRDefault="001C78AF" w:rsidP="001C78AF">
            <w:pPr>
              <w:ind w:firstLine="0"/>
              <w:jc w:val="center"/>
              <w:rPr>
                <w:sz w:val="22"/>
                <w:szCs w:val="22"/>
              </w:rPr>
            </w:pPr>
            <w:r w:rsidRPr="003174AF">
              <w:rPr>
                <w:sz w:val="22"/>
                <w:szCs w:val="22"/>
              </w:rPr>
              <w:t>Plungės r. sav.</w:t>
            </w:r>
            <w:r w:rsidR="009F4841" w:rsidRPr="003174AF">
              <w:rPr>
                <w:sz w:val="22"/>
                <w:szCs w:val="22"/>
              </w:rPr>
              <w:t>,</w:t>
            </w:r>
            <w:r w:rsidRPr="003174AF">
              <w:rPr>
                <w:sz w:val="22"/>
                <w:szCs w:val="22"/>
              </w:rPr>
              <w:t xml:space="preserve"> Plungės m. Ežero g.  </w:t>
            </w:r>
          </w:p>
        </w:tc>
        <w:tc>
          <w:tcPr>
            <w:tcW w:w="1639" w:type="dxa"/>
            <w:gridSpan w:val="2"/>
            <w:tcBorders>
              <w:top w:val="nil"/>
              <w:left w:val="nil"/>
              <w:bottom w:val="single" w:sz="4" w:space="0" w:color="auto"/>
              <w:right w:val="single" w:sz="4" w:space="0" w:color="auto"/>
            </w:tcBorders>
            <w:shd w:val="clear" w:color="000000" w:fill="FFFFFF"/>
            <w:noWrap/>
            <w:hideMark/>
          </w:tcPr>
          <w:p w:rsidR="00717517" w:rsidRPr="003174AF" w:rsidRDefault="001C78AF" w:rsidP="00717517">
            <w:pPr>
              <w:ind w:firstLine="0"/>
              <w:jc w:val="center"/>
              <w:rPr>
                <w:sz w:val="22"/>
                <w:szCs w:val="22"/>
              </w:rPr>
            </w:pPr>
            <w:r w:rsidRPr="003174AF">
              <w:rPr>
                <w:sz w:val="22"/>
                <w:szCs w:val="22"/>
              </w:rPr>
              <w:t xml:space="preserve">Ežero </w:t>
            </w:r>
            <w:r w:rsidR="00DB6717" w:rsidRPr="003174AF">
              <w:rPr>
                <w:sz w:val="22"/>
                <w:szCs w:val="22"/>
              </w:rPr>
              <w:t xml:space="preserve">g. </w:t>
            </w:r>
            <w:r w:rsidRPr="003174AF">
              <w:rPr>
                <w:sz w:val="22"/>
                <w:szCs w:val="22"/>
              </w:rPr>
              <w:t>atšaka</w:t>
            </w:r>
          </w:p>
        </w:tc>
        <w:tc>
          <w:tcPr>
            <w:tcW w:w="1763" w:type="dxa"/>
            <w:tcBorders>
              <w:top w:val="nil"/>
              <w:left w:val="nil"/>
              <w:bottom w:val="single" w:sz="4" w:space="0" w:color="auto"/>
              <w:right w:val="single" w:sz="4" w:space="0" w:color="auto"/>
            </w:tcBorders>
            <w:shd w:val="clear" w:color="000000" w:fill="FFFFFF"/>
            <w:noWrap/>
            <w:hideMark/>
          </w:tcPr>
          <w:p w:rsidR="00717517" w:rsidRPr="003174AF" w:rsidRDefault="00DB6717" w:rsidP="001C78AF">
            <w:pPr>
              <w:ind w:firstLine="0"/>
              <w:jc w:val="center"/>
              <w:rPr>
                <w:sz w:val="22"/>
                <w:szCs w:val="22"/>
              </w:rPr>
            </w:pPr>
            <w:r w:rsidRPr="003174AF">
              <w:rPr>
                <w:sz w:val="22"/>
                <w:szCs w:val="22"/>
              </w:rPr>
              <w:t>4400-</w:t>
            </w:r>
            <w:r w:rsidR="001C78AF" w:rsidRPr="003174AF">
              <w:rPr>
                <w:sz w:val="22"/>
                <w:szCs w:val="22"/>
              </w:rPr>
              <w:t>6225-5330</w:t>
            </w:r>
          </w:p>
        </w:tc>
        <w:tc>
          <w:tcPr>
            <w:tcW w:w="1003" w:type="dxa"/>
            <w:gridSpan w:val="2"/>
            <w:tcBorders>
              <w:top w:val="nil"/>
              <w:left w:val="nil"/>
              <w:bottom w:val="single" w:sz="4" w:space="0" w:color="auto"/>
              <w:right w:val="single" w:sz="4" w:space="0" w:color="auto"/>
            </w:tcBorders>
            <w:shd w:val="clear" w:color="000000" w:fill="FFFFFF"/>
            <w:noWrap/>
            <w:hideMark/>
          </w:tcPr>
          <w:p w:rsidR="00717517" w:rsidRPr="003174AF" w:rsidRDefault="00717517"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000000" w:fill="FFFFFF"/>
            <w:noWrap/>
            <w:hideMark/>
          </w:tcPr>
          <w:p w:rsidR="00717517" w:rsidRPr="003174AF" w:rsidRDefault="001C78AF" w:rsidP="00717517">
            <w:pPr>
              <w:ind w:firstLine="0"/>
              <w:jc w:val="center"/>
              <w:rPr>
                <w:sz w:val="22"/>
                <w:szCs w:val="22"/>
              </w:rPr>
            </w:pPr>
            <w:r w:rsidRPr="003174AF">
              <w:rPr>
                <w:sz w:val="22"/>
                <w:szCs w:val="22"/>
              </w:rPr>
              <w:t>87</w:t>
            </w:r>
          </w:p>
        </w:tc>
        <w:tc>
          <w:tcPr>
            <w:tcW w:w="1134" w:type="dxa"/>
            <w:tcBorders>
              <w:top w:val="nil"/>
              <w:left w:val="nil"/>
              <w:bottom w:val="single" w:sz="4" w:space="0" w:color="auto"/>
              <w:right w:val="single" w:sz="4" w:space="0" w:color="auto"/>
            </w:tcBorders>
            <w:shd w:val="clear" w:color="000000" w:fill="FFFFFF"/>
            <w:noWrap/>
            <w:hideMark/>
          </w:tcPr>
          <w:p w:rsidR="00717517" w:rsidRPr="003174AF" w:rsidRDefault="00717517" w:rsidP="00717517">
            <w:pPr>
              <w:ind w:firstLine="0"/>
              <w:jc w:val="center"/>
              <w:rPr>
                <w:sz w:val="22"/>
                <w:szCs w:val="22"/>
              </w:rPr>
            </w:pPr>
            <w:r w:rsidRPr="003174AF">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3174AF" w:rsidRDefault="001C78AF" w:rsidP="00717517">
            <w:pPr>
              <w:ind w:firstLine="0"/>
              <w:jc w:val="center"/>
              <w:rPr>
                <w:sz w:val="22"/>
                <w:szCs w:val="22"/>
              </w:rPr>
            </w:pPr>
            <w:r w:rsidRPr="003174AF">
              <w:rPr>
                <w:sz w:val="22"/>
                <w:szCs w:val="22"/>
              </w:rPr>
              <w:t>87</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3174AF" w:rsidRDefault="00717517" w:rsidP="001C78AF">
            <w:pPr>
              <w:ind w:firstLine="0"/>
              <w:jc w:val="center"/>
              <w:rPr>
                <w:sz w:val="22"/>
                <w:szCs w:val="22"/>
              </w:rPr>
            </w:pPr>
            <w:r w:rsidRPr="003174AF">
              <w:rPr>
                <w:sz w:val="22"/>
                <w:szCs w:val="22"/>
              </w:rPr>
              <w:t>44/</w:t>
            </w:r>
            <w:r w:rsidR="00703A26" w:rsidRPr="003174AF">
              <w:rPr>
                <w:sz w:val="22"/>
                <w:szCs w:val="22"/>
              </w:rPr>
              <w:t>3</w:t>
            </w:r>
            <w:r w:rsidR="001C78AF" w:rsidRPr="003174AF">
              <w:rPr>
                <w:sz w:val="22"/>
                <w:szCs w:val="22"/>
              </w:rPr>
              <w:t>278592</w:t>
            </w:r>
          </w:p>
        </w:tc>
      </w:tr>
      <w:tr w:rsidR="003174AF" w:rsidRPr="003174AF" w:rsidTr="0039327D">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tcPr>
          <w:p w:rsidR="00FB7858" w:rsidRPr="003174AF" w:rsidRDefault="0090379D" w:rsidP="00717517">
            <w:pPr>
              <w:ind w:firstLine="0"/>
              <w:jc w:val="center"/>
              <w:rPr>
                <w:sz w:val="22"/>
                <w:szCs w:val="22"/>
              </w:rPr>
            </w:pPr>
            <w:r w:rsidRPr="003174AF">
              <w:rPr>
                <w:sz w:val="22"/>
                <w:szCs w:val="22"/>
              </w:rPr>
              <w:t>9.</w:t>
            </w:r>
          </w:p>
        </w:tc>
        <w:tc>
          <w:tcPr>
            <w:tcW w:w="993" w:type="dxa"/>
            <w:tcBorders>
              <w:top w:val="single" w:sz="4" w:space="0" w:color="auto"/>
              <w:left w:val="nil"/>
              <w:bottom w:val="single" w:sz="4" w:space="0" w:color="auto"/>
              <w:right w:val="single" w:sz="4" w:space="0" w:color="auto"/>
            </w:tcBorders>
            <w:shd w:val="clear" w:color="000000" w:fill="FFFFFF"/>
            <w:noWrap/>
          </w:tcPr>
          <w:p w:rsidR="00FB7858" w:rsidRPr="003174AF" w:rsidRDefault="00FB7858" w:rsidP="00F41110">
            <w:pPr>
              <w:ind w:firstLine="0"/>
              <w:jc w:val="center"/>
              <w:rPr>
                <w:sz w:val="22"/>
                <w:szCs w:val="22"/>
              </w:rPr>
            </w:pPr>
            <w:r w:rsidRPr="003174AF">
              <w:rPr>
                <w:sz w:val="22"/>
                <w:szCs w:val="22"/>
              </w:rPr>
              <w:t>PL</w:t>
            </w:r>
            <w:r w:rsidR="00F41110" w:rsidRPr="003174AF">
              <w:rPr>
                <w:sz w:val="22"/>
                <w:szCs w:val="22"/>
              </w:rPr>
              <w:t>122</w:t>
            </w:r>
          </w:p>
        </w:tc>
        <w:tc>
          <w:tcPr>
            <w:tcW w:w="3543" w:type="dxa"/>
            <w:tcBorders>
              <w:top w:val="nil"/>
              <w:left w:val="nil"/>
              <w:bottom w:val="single" w:sz="4" w:space="0" w:color="auto"/>
              <w:right w:val="single" w:sz="4" w:space="0" w:color="auto"/>
            </w:tcBorders>
            <w:shd w:val="clear" w:color="000000" w:fill="FFFFFF"/>
          </w:tcPr>
          <w:p w:rsidR="00FB7858" w:rsidRPr="003174AF" w:rsidRDefault="00C13BB3" w:rsidP="00717517">
            <w:pPr>
              <w:ind w:firstLine="0"/>
              <w:jc w:val="center"/>
              <w:rPr>
                <w:sz w:val="22"/>
                <w:szCs w:val="22"/>
              </w:rPr>
            </w:pPr>
            <w:r w:rsidRPr="003174AF">
              <w:rPr>
                <w:sz w:val="22"/>
                <w:szCs w:val="22"/>
              </w:rPr>
              <w:t xml:space="preserve">Plungės r. sav., </w:t>
            </w:r>
            <w:r w:rsidR="00F41110" w:rsidRPr="003174AF">
              <w:rPr>
                <w:sz w:val="22"/>
                <w:szCs w:val="22"/>
              </w:rPr>
              <w:t>Plungės m. Kuršių g.</w:t>
            </w:r>
          </w:p>
        </w:tc>
        <w:tc>
          <w:tcPr>
            <w:tcW w:w="1639" w:type="dxa"/>
            <w:gridSpan w:val="2"/>
            <w:tcBorders>
              <w:top w:val="nil"/>
              <w:left w:val="nil"/>
              <w:bottom w:val="single" w:sz="4" w:space="0" w:color="auto"/>
              <w:right w:val="single" w:sz="4" w:space="0" w:color="auto"/>
            </w:tcBorders>
            <w:shd w:val="clear" w:color="000000" w:fill="FFFFFF"/>
            <w:noWrap/>
          </w:tcPr>
          <w:p w:rsidR="00FB7858" w:rsidRPr="003174AF" w:rsidRDefault="00F41110" w:rsidP="00717517">
            <w:pPr>
              <w:ind w:firstLine="0"/>
              <w:jc w:val="center"/>
              <w:rPr>
                <w:sz w:val="22"/>
                <w:szCs w:val="22"/>
              </w:rPr>
            </w:pPr>
            <w:r w:rsidRPr="003174AF">
              <w:rPr>
                <w:sz w:val="22"/>
                <w:szCs w:val="22"/>
              </w:rPr>
              <w:t>Kuršių g. atšaka</w:t>
            </w:r>
          </w:p>
        </w:tc>
        <w:tc>
          <w:tcPr>
            <w:tcW w:w="1763" w:type="dxa"/>
            <w:tcBorders>
              <w:top w:val="nil"/>
              <w:left w:val="nil"/>
              <w:bottom w:val="single" w:sz="4" w:space="0" w:color="auto"/>
              <w:right w:val="single" w:sz="4" w:space="0" w:color="auto"/>
            </w:tcBorders>
            <w:shd w:val="clear" w:color="000000" w:fill="FFFFFF"/>
            <w:noWrap/>
          </w:tcPr>
          <w:p w:rsidR="00FB7858" w:rsidRPr="003174AF" w:rsidRDefault="00FB7858" w:rsidP="00F41110">
            <w:pPr>
              <w:ind w:firstLine="0"/>
              <w:jc w:val="center"/>
              <w:rPr>
                <w:sz w:val="22"/>
                <w:szCs w:val="22"/>
              </w:rPr>
            </w:pPr>
            <w:r w:rsidRPr="003174AF">
              <w:rPr>
                <w:sz w:val="22"/>
                <w:szCs w:val="22"/>
              </w:rPr>
              <w:t>4400-</w:t>
            </w:r>
            <w:r w:rsidR="00F41110" w:rsidRPr="003174AF">
              <w:rPr>
                <w:sz w:val="22"/>
                <w:szCs w:val="22"/>
              </w:rPr>
              <w:t>6225-5309</w:t>
            </w:r>
          </w:p>
        </w:tc>
        <w:tc>
          <w:tcPr>
            <w:tcW w:w="1003" w:type="dxa"/>
            <w:gridSpan w:val="2"/>
            <w:tcBorders>
              <w:top w:val="nil"/>
              <w:left w:val="nil"/>
              <w:bottom w:val="single" w:sz="4" w:space="0" w:color="auto"/>
              <w:right w:val="single" w:sz="4" w:space="0" w:color="auto"/>
            </w:tcBorders>
            <w:shd w:val="clear" w:color="000000" w:fill="FFFFFF"/>
            <w:noWrap/>
          </w:tcPr>
          <w:p w:rsidR="00FB7858" w:rsidRPr="003174AF" w:rsidRDefault="00FB7858"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000000" w:fill="FFFFFF"/>
            <w:noWrap/>
          </w:tcPr>
          <w:p w:rsidR="00FB7858" w:rsidRPr="003174AF" w:rsidRDefault="00F41110" w:rsidP="00717517">
            <w:pPr>
              <w:ind w:firstLine="0"/>
              <w:jc w:val="center"/>
              <w:rPr>
                <w:sz w:val="22"/>
                <w:szCs w:val="22"/>
              </w:rPr>
            </w:pPr>
            <w:r w:rsidRPr="003174AF">
              <w:rPr>
                <w:sz w:val="22"/>
                <w:szCs w:val="22"/>
              </w:rPr>
              <w:t>212</w:t>
            </w:r>
          </w:p>
        </w:tc>
        <w:tc>
          <w:tcPr>
            <w:tcW w:w="1134" w:type="dxa"/>
            <w:tcBorders>
              <w:top w:val="nil"/>
              <w:left w:val="nil"/>
              <w:bottom w:val="single" w:sz="4" w:space="0" w:color="auto"/>
              <w:right w:val="single" w:sz="4" w:space="0" w:color="auto"/>
            </w:tcBorders>
            <w:shd w:val="clear" w:color="000000" w:fill="FFFFFF"/>
            <w:noWrap/>
          </w:tcPr>
          <w:p w:rsidR="00FB7858" w:rsidRPr="003174AF" w:rsidRDefault="00FB7858" w:rsidP="00717517">
            <w:pPr>
              <w:ind w:firstLine="0"/>
              <w:jc w:val="center"/>
              <w:rPr>
                <w:sz w:val="22"/>
                <w:szCs w:val="22"/>
              </w:rPr>
            </w:pPr>
          </w:p>
        </w:tc>
        <w:tc>
          <w:tcPr>
            <w:tcW w:w="768" w:type="dxa"/>
            <w:tcBorders>
              <w:top w:val="nil"/>
              <w:left w:val="nil"/>
              <w:bottom w:val="single" w:sz="4" w:space="0" w:color="auto"/>
              <w:right w:val="single" w:sz="4" w:space="0" w:color="auto"/>
            </w:tcBorders>
            <w:shd w:val="clear" w:color="000000" w:fill="FFFFFF"/>
            <w:noWrap/>
          </w:tcPr>
          <w:p w:rsidR="00FB7858" w:rsidRPr="003174AF" w:rsidRDefault="00F41110" w:rsidP="00717517">
            <w:pPr>
              <w:ind w:firstLine="0"/>
              <w:jc w:val="center"/>
              <w:rPr>
                <w:sz w:val="22"/>
                <w:szCs w:val="22"/>
              </w:rPr>
            </w:pPr>
            <w:r w:rsidRPr="003174AF">
              <w:rPr>
                <w:sz w:val="22"/>
                <w:szCs w:val="22"/>
              </w:rPr>
              <w:t>212</w:t>
            </w:r>
          </w:p>
        </w:tc>
        <w:tc>
          <w:tcPr>
            <w:tcW w:w="1480" w:type="dxa"/>
            <w:tcBorders>
              <w:top w:val="nil"/>
              <w:left w:val="nil"/>
              <w:bottom w:val="single" w:sz="4" w:space="0" w:color="auto"/>
              <w:right w:val="single" w:sz="8" w:space="0" w:color="auto"/>
            </w:tcBorders>
            <w:shd w:val="clear" w:color="000000" w:fill="FFFFFF"/>
            <w:noWrap/>
            <w:vAlign w:val="center"/>
          </w:tcPr>
          <w:p w:rsidR="00FB7858" w:rsidRPr="003174AF" w:rsidRDefault="00C13BB3" w:rsidP="00F41110">
            <w:pPr>
              <w:ind w:firstLine="0"/>
              <w:jc w:val="center"/>
              <w:rPr>
                <w:sz w:val="22"/>
                <w:szCs w:val="22"/>
              </w:rPr>
            </w:pPr>
            <w:r w:rsidRPr="003174AF">
              <w:rPr>
                <w:sz w:val="22"/>
                <w:szCs w:val="22"/>
              </w:rPr>
              <w:t>44/</w:t>
            </w:r>
            <w:r w:rsidR="00F41110" w:rsidRPr="003174AF">
              <w:rPr>
                <w:sz w:val="22"/>
                <w:szCs w:val="22"/>
              </w:rPr>
              <w:t>3278590</w:t>
            </w:r>
          </w:p>
        </w:tc>
      </w:tr>
      <w:tr w:rsidR="003174AF" w:rsidRPr="003174AF" w:rsidTr="0039327D">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3174AF" w:rsidRDefault="0090379D" w:rsidP="00717517">
            <w:pPr>
              <w:ind w:firstLine="0"/>
              <w:jc w:val="center"/>
              <w:rPr>
                <w:sz w:val="22"/>
                <w:szCs w:val="22"/>
              </w:rPr>
            </w:pPr>
            <w:r w:rsidRPr="003174AF">
              <w:rPr>
                <w:sz w:val="22"/>
                <w:szCs w:val="22"/>
              </w:rPr>
              <w:t>10</w:t>
            </w:r>
            <w:r w:rsidR="00717517" w:rsidRPr="003174AF">
              <w:rPr>
                <w:sz w:val="22"/>
                <w:szCs w:val="22"/>
              </w:rPr>
              <w:t>.</w:t>
            </w:r>
          </w:p>
        </w:tc>
        <w:tc>
          <w:tcPr>
            <w:tcW w:w="993" w:type="dxa"/>
            <w:tcBorders>
              <w:top w:val="nil"/>
              <w:left w:val="nil"/>
              <w:bottom w:val="single" w:sz="4" w:space="0" w:color="auto"/>
              <w:right w:val="single" w:sz="4" w:space="0" w:color="auto"/>
            </w:tcBorders>
            <w:shd w:val="clear" w:color="000000" w:fill="FFFFFF"/>
            <w:noWrap/>
            <w:hideMark/>
          </w:tcPr>
          <w:p w:rsidR="00717517" w:rsidRPr="003174AF" w:rsidRDefault="00703A26" w:rsidP="00F41110">
            <w:pPr>
              <w:ind w:firstLine="0"/>
              <w:jc w:val="center"/>
              <w:rPr>
                <w:sz w:val="22"/>
                <w:szCs w:val="22"/>
              </w:rPr>
            </w:pPr>
            <w:r w:rsidRPr="003174AF">
              <w:rPr>
                <w:sz w:val="22"/>
                <w:szCs w:val="22"/>
              </w:rPr>
              <w:t>PL</w:t>
            </w:r>
            <w:r w:rsidR="00F41110" w:rsidRPr="003174AF">
              <w:rPr>
                <w:sz w:val="22"/>
                <w:szCs w:val="22"/>
              </w:rPr>
              <w:t>223</w:t>
            </w:r>
          </w:p>
        </w:tc>
        <w:tc>
          <w:tcPr>
            <w:tcW w:w="3543" w:type="dxa"/>
            <w:tcBorders>
              <w:top w:val="nil"/>
              <w:left w:val="nil"/>
              <w:bottom w:val="single" w:sz="4" w:space="0" w:color="auto"/>
              <w:right w:val="single" w:sz="4" w:space="0" w:color="auto"/>
            </w:tcBorders>
            <w:shd w:val="clear" w:color="000000" w:fill="FFFFFF"/>
            <w:hideMark/>
          </w:tcPr>
          <w:p w:rsidR="00717517" w:rsidRPr="003174AF" w:rsidRDefault="00703A26" w:rsidP="00F41110">
            <w:pPr>
              <w:ind w:firstLine="0"/>
              <w:jc w:val="center"/>
              <w:rPr>
                <w:sz w:val="22"/>
                <w:szCs w:val="22"/>
              </w:rPr>
            </w:pPr>
            <w:r w:rsidRPr="003174AF">
              <w:rPr>
                <w:sz w:val="22"/>
                <w:szCs w:val="22"/>
              </w:rPr>
              <w:t xml:space="preserve">Plungės r. sav., </w:t>
            </w:r>
            <w:r w:rsidR="00F41110" w:rsidRPr="003174AF">
              <w:rPr>
                <w:sz w:val="22"/>
                <w:szCs w:val="22"/>
              </w:rPr>
              <w:t>Plungės m.</w:t>
            </w:r>
          </w:p>
        </w:tc>
        <w:tc>
          <w:tcPr>
            <w:tcW w:w="1639" w:type="dxa"/>
            <w:gridSpan w:val="2"/>
            <w:tcBorders>
              <w:top w:val="nil"/>
              <w:left w:val="nil"/>
              <w:bottom w:val="single" w:sz="4" w:space="0" w:color="auto"/>
              <w:right w:val="single" w:sz="4" w:space="0" w:color="auto"/>
            </w:tcBorders>
            <w:shd w:val="clear" w:color="000000" w:fill="FFFFFF"/>
            <w:noWrap/>
            <w:hideMark/>
          </w:tcPr>
          <w:p w:rsidR="00717517" w:rsidRPr="003174AF" w:rsidRDefault="00F41110" w:rsidP="00717517">
            <w:pPr>
              <w:ind w:firstLine="0"/>
              <w:jc w:val="center"/>
              <w:rPr>
                <w:sz w:val="22"/>
                <w:szCs w:val="22"/>
              </w:rPr>
            </w:pPr>
            <w:r w:rsidRPr="003174AF">
              <w:rPr>
                <w:sz w:val="22"/>
                <w:szCs w:val="22"/>
              </w:rPr>
              <w:t>V.</w:t>
            </w:r>
            <w:r w:rsidR="009F4841" w:rsidRPr="003174AF">
              <w:rPr>
                <w:sz w:val="22"/>
                <w:szCs w:val="22"/>
              </w:rPr>
              <w:t xml:space="preserve"> </w:t>
            </w:r>
            <w:r w:rsidRPr="003174AF">
              <w:rPr>
                <w:sz w:val="22"/>
                <w:szCs w:val="22"/>
              </w:rPr>
              <w:t>Lingio</w:t>
            </w:r>
            <w:r w:rsidR="00703A26" w:rsidRPr="003174AF">
              <w:rPr>
                <w:sz w:val="22"/>
                <w:szCs w:val="22"/>
              </w:rPr>
              <w:t xml:space="preserve"> g.</w:t>
            </w:r>
          </w:p>
        </w:tc>
        <w:tc>
          <w:tcPr>
            <w:tcW w:w="1763" w:type="dxa"/>
            <w:tcBorders>
              <w:top w:val="nil"/>
              <w:left w:val="nil"/>
              <w:bottom w:val="single" w:sz="4" w:space="0" w:color="auto"/>
              <w:right w:val="single" w:sz="4" w:space="0" w:color="auto"/>
            </w:tcBorders>
            <w:shd w:val="clear" w:color="000000" w:fill="FFFFFF"/>
            <w:noWrap/>
            <w:hideMark/>
          </w:tcPr>
          <w:p w:rsidR="00717517" w:rsidRPr="003174AF" w:rsidRDefault="00703A26" w:rsidP="00F41110">
            <w:pPr>
              <w:ind w:firstLine="0"/>
              <w:jc w:val="center"/>
              <w:rPr>
                <w:sz w:val="22"/>
                <w:szCs w:val="22"/>
              </w:rPr>
            </w:pPr>
            <w:r w:rsidRPr="003174AF">
              <w:rPr>
                <w:sz w:val="22"/>
                <w:szCs w:val="22"/>
              </w:rPr>
              <w:t>4400-</w:t>
            </w:r>
            <w:r w:rsidR="00F41110" w:rsidRPr="003174AF">
              <w:rPr>
                <w:sz w:val="22"/>
                <w:szCs w:val="22"/>
              </w:rPr>
              <w:t>6250-3151</w:t>
            </w:r>
          </w:p>
        </w:tc>
        <w:tc>
          <w:tcPr>
            <w:tcW w:w="1003" w:type="dxa"/>
            <w:gridSpan w:val="2"/>
            <w:tcBorders>
              <w:top w:val="nil"/>
              <w:left w:val="nil"/>
              <w:bottom w:val="single" w:sz="4" w:space="0" w:color="auto"/>
              <w:right w:val="single" w:sz="4" w:space="0" w:color="auto"/>
            </w:tcBorders>
            <w:shd w:val="clear" w:color="000000" w:fill="FFFFFF"/>
            <w:noWrap/>
            <w:hideMark/>
          </w:tcPr>
          <w:p w:rsidR="00717517" w:rsidRPr="003174AF" w:rsidRDefault="00717517"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000000" w:fill="FFFFFF"/>
            <w:noWrap/>
            <w:hideMark/>
          </w:tcPr>
          <w:p w:rsidR="00717517" w:rsidRPr="003174AF" w:rsidRDefault="00F41110" w:rsidP="00717517">
            <w:pPr>
              <w:ind w:firstLine="0"/>
              <w:jc w:val="center"/>
              <w:rPr>
                <w:sz w:val="22"/>
                <w:szCs w:val="22"/>
              </w:rPr>
            </w:pPr>
            <w:r w:rsidRPr="003174AF">
              <w:rPr>
                <w:sz w:val="22"/>
                <w:szCs w:val="22"/>
              </w:rPr>
              <w:t>147</w:t>
            </w:r>
          </w:p>
        </w:tc>
        <w:tc>
          <w:tcPr>
            <w:tcW w:w="1134" w:type="dxa"/>
            <w:tcBorders>
              <w:top w:val="nil"/>
              <w:left w:val="nil"/>
              <w:bottom w:val="single" w:sz="4" w:space="0" w:color="auto"/>
              <w:right w:val="single" w:sz="4" w:space="0" w:color="auto"/>
            </w:tcBorders>
            <w:shd w:val="clear" w:color="000000" w:fill="FFFFFF"/>
            <w:noWrap/>
            <w:hideMark/>
          </w:tcPr>
          <w:p w:rsidR="00717517" w:rsidRPr="003174AF" w:rsidRDefault="00717517" w:rsidP="00717517">
            <w:pPr>
              <w:ind w:firstLine="0"/>
              <w:jc w:val="center"/>
              <w:rPr>
                <w:sz w:val="22"/>
                <w:szCs w:val="22"/>
              </w:rPr>
            </w:pPr>
            <w:r w:rsidRPr="003174AF">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3174AF" w:rsidRDefault="00F41110" w:rsidP="00717517">
            <w:pPr>
              <w:ind w:firstLine="0"/>
              <w:jc w:val="center"/>
              <w:rPr>
                <w:sz w:val="22"/>
                <w:szCs w:val="22"/>
              </w:rPr>
            </w:pPr>
            <w:r w:rsidRPr="003174AF">
              <w:rPr>
                <w:sz w:val="22"/>
                <w:szCs w:val="22"/>
              </w:rPr>
              <w:t>147</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3174AF" w:rsidRDefault="00717517" w:rsidP="00F41110">
            <w:pPr>
              <w:ind w:firstLine="0"/>
              <w:jc w:val="center"/>
              <w:rPr>
                <w:sz w:val="22"/>
                <w:szCs w:val="22"/>
              </w:rPr>
            </w:pPr>
            <w:r w:rsidRPr="003174AF">
              <w:rPr>
                <w:sz w:val="22"/>
                <w:szCs w:val="22"/>
              </w:rPr>
              <w:t>44/</w:t>
            </w:r>
            <w:r w:rsidR="00F41110" w:rsidRPr="003174AF">
              <w:rPr>
                <w:sz w:val="22"/>
                <w:szCs w:val="22"/>
              </w:rPr>
              <w:t>3314762</w:t>
            </w:r>
          </w:p>
        </w:tc>
      </w:tr>
    </w:tbl>
    <w:p w:rsidR="00717517" w:rsidRPr="003174AF" w:rsidRDefault="00717517" w:rsidP="00717517">
      <w:pPr>
        <w:spacing w:line="259" w:lineRule="auto"/>
        <w:ind w:firstLine="0"/>
        <w:jc w:val="left"/>
        <w:rPr>
          <w:rFonts w:eastAsia="Calibri"/>
          <w:b/>
          <w:sz w:val="22"/>
          <w:szCs w:val="22"/>
        </w:rPr>
      </w:pPr>
    </w:p>
    <w:p w:rsidR="007E7732" w:rsidRDefault="007E7732" w:rsidP="0053212D">
      <w:pPr>
        <w:spacing w:line="259" w:lineRule="auto"/>
        <w:ind w:firstLine="0"/>
        <w:jc w:val="center"/>
        <w:rPr>
          <w:rFonts w:eastAsia="Calibri"/>
          <w:b/>
          <w:sz w:val="22"/>
          <w:szCs w:val="22"/>
        </w:rPr>
      </w:pPr>
      <w:r>
        <w:rPr>
          <w:rFonts w:eastAsia="Calibri"/>
          <w:b/>
          <w:sz w:val="22"/>
          <w:szCs w:val="22"/>
        </w:rPr>
        <w:t>____________________________</w:t>
      </w:r>
    </w:p>
    <w:p w:rsidR="007E7732" w:rsidRDefault="007E7732" w:rsidP="00717517">
      <w:pPr>
        <w:spacing w:line="259" w:lineRule="auto"/>
        <w:ind w:firstLine="0"/>
        <w:jc w:val="left"/>
        <w:rPr>
          <w:rFonts w:eastAsia="Calibri"/>
          <w:b/>
          <w:sz w:val="22"/>
          <w:szCs w:val="22"/>
        </w:rPr>
      </w:pPr>
    </w:p>
    <w:p w:rsidR="007E7732" w:rsidRDefault="007E7732" w:rsidP="00717517">
      <w:pPr>
        <w:spacing w:line="259" w:lineRule="auto"/>
        <w:ind w:firstLine="0"/>
        <w:jc w:val="left"/>
        <w:rPr>
          <w:rFonts w:eastAsia="Calibri"/>
          <w:b/>
          <w:sz w:val="22"/>
          <w:szCs w:val="22"/>
        </w:rPr>
        <w:sectPr w:rsidR="007E7732" w:rsidSect="00033AA1">
          <w:pgSz w:w="15840" w:h="12240" w:orient="landscape"/>
          <w:pgMar w:top="1134" w:right="567" w:bottom="1134" w:left="1701" w:header="709" w:footer="709" w:gutter="0"/>
          <w:cols w:space="708"/>
          <w:docGrid w:linePitch="360"/>
        </w:sectPr>
      </w:pPr>
    </w:p>
    <w:p w:rsidR="00D53877" w:rsidRPr="002064DC" w:rsidRDefault="00D53877">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FE7195" w:rsidRDefault="003E5139" w:rsidP="003E513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 xml:space="preserve">PROJEKTO </w:t>
      </w:r>
    </w:p>
    <w:p w:rsidR="003F3BD6" w:rsidRDefault="003F3BD6" w:rsidP="00CD4B5B">
      <w:pPr>
        <w:ind w:firstLine="0"/>
        <w:jc w:val="center"/>
        <w:rPr>
          <w:b/>
          <w:sz w:val="28"/>
          <w:szCs w:val="28"/>
        </w:rPr>
      </w:pPr>
      <w:r>
        <w:rPr>
          <w:b/>
          <w:szCs w:val="24"/>
        </w:rPr>
        <w:t>„</w:t>
      </w:r>
      <w:r w:rsidR="00CD4B5B" w:rsidRPr="00CD4B5B">
        <w:rPr>
          <w:b/>
          <w:szCs w:val="24"/>
        </w:rPr>
        <w:t>DĖL VALSTYBĖS NEKILNOJAMOJO TURTO (VIETINĖS REIKŠMĖS KELIŲ) PERĖMIMO PLUNGĖS RAJONO SAVIVALDYBĖS NUOSAVYBĖN IR ŠIO TURTO PERDAVIMO PLUNGĖS RAJONO SAVIVALDYBĖS ADMINISTRACIJAI VALDYTI, NAUDOTI IR DISPONUOTI</w:t>
      </w:r>
      <w:r w:rsidR="0007734F">
        <w:rPr>
          <w:b/>
          <w:szCs w:val="24"/>
        </w:rPr>
        <w:t xml:space="preserve"> </w:t>
      </w:r>
      <w:r w:rsidR="00CD4B5B" w:rsidRPr="00CD4B5B">
        <w:rPr>
          <w:b/>
          <w:szCs w:val="24"/>
        </w:rPr>
        <w:t>PATIKĖJIMO TEISE</w:t>
      </w:r>
      <w:r w:rsidR="003A1E0A">
        <w:rPr>
          <w:b/>
          <w:szCs w:val="24"/>
        </w:rPr>
        <w:t>“</w:t>
      </w:r>
      <w:r w:rsidR="00F533CA">
        <w:rPr>
          <w:b/>
          <w:sz w:val="28"/>
          <w:szCs w:val="28"/>
        </w:rPr>
        <w:t xml:space="preserve">  </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9B59E5">
        <w:t>3</w:t>
      </w:r>
      <w:r w:rsidRPr="00D1296F">
        <w:t xml:space="preserve"> m.</w:t>
      </w:r>
      <w:r w:rsidR="00F44857">
        <w:t xml:space="preserve"> lapkričio</w:t>
      </w:r>
      <w:r w:rsidR="005C43BF">
        <w:t xml:space="preserve"> </w:t>
      </w:r>
      <w:r w:rsidR="00F44857">
        <w:t>2</w:t>
      </w:r>
      <w:r w:rsidR="003174AF">
        <w:t>3</w:t>
      </w:r>
      <w:r w:rsidR="00F44857">
        <w:t xml:space="preserve"> </w:t>
      </w:r>
      <w:r>
        <w:t xml:space="preserve">d. </w:t>
      </w:r>
    </w:p>
    <w:p w:rsidR="00D53877" w:rsidRDefault="00D53877" w:rsidP="003E5139">
      <w:pPr>
        <w:ind w:firstLine="0"/>
        <w:jc w:val="center"/>
      </w:pPr>
      <w:r w:rsidRPr="00D1296F">
        <w:t>Plungė</w:t>
      </w:r>
    </w:p>
    <w:p w:rsidR="00827073" w:rsidRDefault="00657B1A" w:rsidP="003E5139">
      <w:pPr>
        <w:ind w:firstLine="0"/>
        <w:jc w:val="center"/>
      </w:pPr>
      <w:r>
        <w:t xml:space="preserve"> </w:t>
      </w:r>
    </w:p>
    <w:p w:rsidR="009B59E5" w:rsidRDefault="00827073" w:rsidP="0053212D">
      <w:pPr>
        <w:pStyle w:val="Sraopastraipa"/>
        <w:numPr>
          <w:ilvl w:val="0"/>
          <w:numId w:val="5"/>
        </w:numPr>
        <w:tabs>
          <w:tab w:val="left" w:pos="993"/>
        </w:tabs>
        <w:ind w:left="0" w:firstLine="720"/>
        <w:rPr>
          <w:rFonts w:eastAsia="Calibri"/>
          <w:b/>
        </w:rPr>
      </w:pPr>
      <w:r w:rsidRPr="009B59E5">
        <w:rPr>
          <w:rFonts w:eastAsia="Calibri"/>
          <w:b/>
        </w:rPr>
        <w:t>Parengto teisės ak</w:t>
      </w:r>
      <w:r w:rsidR="009B59E5" w:rsidRPr="009B59E5">
        <w:rPr>
          <w:rFonts w:eastAsia="Calibri"/>
          <w:b/>
        </w:rPr>
        <w:t>to projekto tikslai, uždaviniai</w:t>
      </w:r>
      <w:r w:rsidRPr="009B59E5">
        <w:rPr>
          <w:rFonts w:eastAsia="Calibri"/>
          <w:b/>
        </w:rPr>
        <w:t xml:space="preserve">. </w:t>
      </w:r>
    </w:p>
    <w:p w:rsidR="00EF6CB0" w:rsidRPr="009B59E5" w:rsidRDefault="00827073" w:rsidP="0053212D">
      <w:pPr>
        <w:pStyle w:val="Sraopastraipa"/>
        <w:ind w:left="0"/>
        <w:rPr>
          <w:rFonts w:eastAsia="Calibri"/>
          <w:b/>
        </w:rPr>
      </w:pPr>
      <w:r w:rsidRPr="009B59E5">
        <w:rPr>
          <w:rFonts w:eastAsia="Calibri"/>
          <w:szCs w:val="24"/>
        </w:rPr>
        <w:t xml:space="preserve">Šis Plungės rajono savivaldybės tarybos sprendimo projektas teikiamas </w:t>
      </w:r>
      <w:r w:rsidR="00402591" w:rsidRPr="009B59E5">
        <w:rPr>
          <w:rFonts w:eastAsia="Calibri"/>
          <w:szCs w:val="24"/>
        </w:rPr>
        <w:t xml:space="preserve">siekiant priregistruoti parengtas </w:t>
      </w:r>
      <w:r w:rsidR="00EF6CB0" w:rsidRPr="009B59E5">
        <w:rPr>
          <w:rFonts w:eastAsia="Calibri"/>
          <w:szCs w:val="24"/>
        </w:rPr>
        <w:t>kadastrinių matavimų byl</w:t>
      </w:r>
      <w:r w:rsidR="00402591" w:rsidRPr="009B59E5">
        <w:rPr>
          <w:rFonts w:eastAsia="Calibri"/>
          <w:szCs w:val="24"/>
        </w:rPr>
        <w:t>as</w:t>
      </w:r>
      <w:r w:rsidR="00EF6CB0" w:rsidRPr="009B59E5">
        <w:rPr>
          <w:rFonts w:eastAsia="Calibri"/>
          <w:szCs w:val="24"/>
        </w:rPr>
        <w:t xml:space="preserve"> bei daiktin</w:t>
      </w:r>
      <w:r w:rsidR="00402591" w:rsidRPr="009B59E5">
        <w:rPr>
          <w:rFonts w:eastAsia="Calibri"/>
          <w:szCs w:val="24"/>
        </w:rPr>
        <w:t>es</w:t>
      </w:r>
      <w:r w:rsidR="00EF6CB0" w:rsidRPr="009B59E5">
        <w:rPr>
          <w:rFonts w:eastAsia="Calibri"/>
          <w:szCs w:val="24"/>
        </w:rPr>
        <w:t xml:space="preserve"> teis</w:t>
      </w:r>
      <w:r w:rsidR="00402591" w:rsidRPr="009B59E5">
        <w:rPr>
          <w:rFonts w:eastAsia="Calibri"/>
          <w:szCs w:val="24"/>
        </w:rPr>
        <w:t>es</w:t>
      </w:r>
      <w:r w:rsidR="00EF6CB0" w:rsidRPr="009B59E5">
        <w:rPr>
          <w:rFonts w:eastAsia="Calibri"/>
          <w:szCs w:val="24"/>
        </w:rPr>
        <w:t xml:space="preserve"> į Savivaldybei nuosavybės teise priklausančio nekilnojamojo turto </w:t>
      </w:r>
      <w:r w:rsidR="00402591" w:rsidRPr="009B59E5">
        <w:rPr>
          <w:rFonts w:eastAsia="Calibri"/>
          <w:szCs w:val="24"/>
        </w:rPr>
        <w:t xml:space="preserve">(vietinės reikšmės kelių) </w:t>
      </w:r>
      <w:r w:rsidR="00EF6CB0" w:rsidRPr="009B59E5">
        <w:rPr>
          <w:rFonts w:eastAsia="Calibri"/>
          <w:szCs w:val="24"/>
        </w:rPr>
        <w:t>registravimą Nekilnojamojo turto registre.</w:t>
      </w:r>
    </w:p>
    <w:p w:rsidR="00827073" w:rsidRDefault="00827073" w:rsidP="00617D63">
      <w:r w:rsidRPr="00617D63">
        <w:rPr>
          <w:rFonts w:eastAsia="Calibri"/>
          <w:szCs w:val="24"/>
        </w:rPr>
        <w:t>Plungės rajono savivaldybė</w:t>
      </w:r>
      <w:r w:rsidR="00A33437" w:rsidRPr="00617D63">
        <w:rPr>
          <w:rFonts w:eastAsia="Calibri"/>
          <w:szCs w:val="24"/>
        </w:rPr>
        <w:t>s</w:t>
      </w:r>
      <w:r w:rsidRPr="00617D63">
        <w:rPr>
          <w:rFonts w:eastAsia="Calibri"/>
          <w:szCs w:val="24"/>
        </w:rPr>
        <w:t xml:space="preserve"> administracija 2020 m. gruodžio 22 d. yra pasirašiusi sutartį Nr. BT6-01-855 </w:t>
      </w:r>
      <w:r w:rsidR="007F35DB" w:rsidRPr="00617D63">
        <w:rPr>
          <w:rFonts w:eastAsia="Calibri"/>
          <w:szCs w:val="24"/>
        </w:rPr>
        <w:t xml:space="preserve">su UAB </w:t>
      </w:r>
      <w:r w:rsidRPr="00617D63">
        <w:rPr>
          <w:rFonts w:eastAsia="Calibri"/>
          <w:szCs w:val="24"/>
        </w:rPr>
        <w:t>„Geopagrindas</w:t>
      </w:r>
      <w:r>
        <w:rPr>
          <w:rFonts w:eastAsia="Calibri"/>
          <w:szCs w:val="24"/>
        </w:rPr>
        <w:t xml:space="preserve">“ </w:t>
      </w:r>
      <w:r w:rsidR="007F35DB">
        <w:rPr>
          <w:rFonts w:eastAsia="Calibri"/>
          <w:szCs w:val="24"/>
        </w:rPr>
        <w:t xml:space="preserve">dėl </w:t>
      </w:r>
      <w:r w:rsidR="007F35DB" w:rsidRPr="007F35DB">
        <w:rPr>
          <w:rFonts w:eastAsia="Calibri"/>
          <w:szCs w:val="24"/>
        </w:rPr>
        <w:t>Plungės rajono savivaldybei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Š</w:t>
      </w:r>
      <w:r w:rsidR="0090379D">
        <w:rPr>
          <w:rFonts w:eastAsia="Calibri"/>
          <w:szCs w:val="24"/>
        </w:rPr>
        <w:t>i</w:t>
      </w:r>
      <w:r w:rsidR="007F35DB">
        <w:rPr>
          <w:rFonts w:eastAsia="Calibri"/>
          <w:szCs w:val="24"/>
        </w:rPr>
        <w:t xml:space="preserve">uo metu yra atliekami kadastriniai matavimai ir </w:t>
      </w:r>
      <w:r w:rsidR="00C14336">
        <w:rPr>
          <w:rFonts w:eastAsia="Calibri"/>
          <w:szCs w:val="24"/>
        </w:rPr>
        <w:t xml:space="preserve">sisteminami </w:t>
      </w:r>
      <w:r w:rsidR="00C14336" w:rsidRPr="006B1C5A">
        <w:rPr>
          <w:rFonts w:eastAsia="Calibri"/>
          <w:szCs w:val="24"/>
        </w:rPr>
        <w:t>duomenys apie Plungės r. saviva</w:t>
      </w:r>
      <w:r w:rsidR="00501C69" w:rsidRPr="006B1C5A">
        <w:rPr>
          <w:rFonts w:eastAsia="Calibri"/>
          <w:szCs w:val="24"/>
        </w:rPr>
        <w:t>ldybėje esančius</w:t>
      </w:r>
      <w:r w:rsidR="00501C69">
        <w:rPr>
          <w:rFonts w:eastAsia="Calibri"/>
          <w:szCs w:val="24"/>
        </w:rPr>
        <w:t xml:space="preserve"> kelius. Kelių </w:t>
      </w:r>
      <w:r w:rsidR="00C14336">
        <w:rPr>
          <w:rFonts w:eastAsia="Calibri"/>
          <w:szCs w:val="24"/>
        </w:rPr>
        <w:t xml:space="preserve">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r w:rsidR="0095208B">
        <w:t xml:space="preserve"> </w:t>
      </w:r>
    </w:p>
    <w:p w:rsidR="009B59E5" w:rsidRPr="009B59E5" w:rsidRDefault="009B59E5">
      <w:pPr>
        <w:rPr>
          <w:b/>
        </w:rPr>
      </w:pPr>
      <w:r w:rsidRPr="009B59E5">
        <w:rPr>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9B59E5" w:rsidRPr="0053212D" w:rsidRDefault="009B59E5">
      <w:r w:rsidRPr="0053212D">
        <w:t>Nėra.</w:t>
      </w:r>
    </w:p>
    <w:p w:rsidR="0007734F" w:rsidRDefault="00827073">
      <w:pPr>
        <w:rPr>
          <w:rFonts w:eastAsia="Calibri"/>
          <w:b/>
        </w:rPr>
      </w:pPr>
      <w:r w:rsidRPr="00827073">
        <w:rPr>
          <w:rFonts w:eastAsia="Calibri"/>
          <w:b/>
        </w:rPr>
        <w:t xml:space="preserve">3. Kodėl būtina priimti sprendimą, kokių pozityvių rezultatų laukiama. </w:t>
      </w:r>
    </w:p>
    <w:p w:rsidR="00501C69" w:rsidRDefault="00501C69" w:rsidP="00617D63">
      <w:pPr>
        <w:rPr>
          <w:rFonts w:eastAsia="Calibri"/>
        </w:rPr>
      </w:pPr>
      <w:r>
        <w:rPr>
          <w:rFonts w:eastAsia="Calibri"/>
        </w:rPr>
        <w:t>Priėmus šį sprendimą bus galim</w:t>
      </w:r>
      <w:r w:rsidR="00A33437">
        <w:rPr>
          <w:rFonts w:eastAsia="Calibri"/>
        </w:rPr>
        <w:t>a</w:t>
      </w:r>
      <w:r>
        <w:rPr>
          <w:rFonts w:eastAsia="Calibri"/>
        </w:rPr>
        <w:t xml:space="preserve"> įregistruoti atliktus vietinės reikšmės kelių </w:t>
      </w:r>
      <w:r w:rsidR="009F76F1">
        <w:rPr>
          <w:rFonts w:eastAsia="Calibri"/>
        </w:rPr>
        <w:t xml:space="preserve">kadastrinius </w:t>
      </w:r>
      <w:r>
        <w:rPr>
          <w:rFonts w:eastAsia="Calibri"/>
        </w:rPr>
        <w:t>matavimus bei nuosavybės teisę Plungės rajono savivaldybei, nes dabar</w:t>
      </w:r>
      <w:r w:rsidR="000C2860">
        <w:rPr>
          <w:rFonts w:eastAsia="Calibri"/>
        </w:rPr>
        <w:t>,</w:t>
      </w:r>
      <w:r>
        <w:rPr>
          <w:rFonts w:eastAsia="Calibri"/>
        </w:rPr>
        <w:t xml:space="preserve"> pateikus </w:t>
      </w:r>
      <w:r w:rsidRPr="00617D63">
        <w:rPr>
          <w:rFonts w:eastAsia="Calibri"/>
        </w:rPr>
        <w:t xml:space="preserve">prašymą VĮ Registrų </w:t>
      </w:r>
      <w:r w:rsidRPr="006B1C5A">
        <w:rPr>
          <w:rFonts w:eastAsia="Calibri"/>
        </w:rPr>
        <w:t>cent</w:t>
      </w:r>
      <w:r w:rsidR="006B1C5A" w:rsidRPr="0039327D">
        <w:rPr>
          <w:rFonts w:eastAsia="Calibri"/>
        </w:rPr>
        <w:t>r</w:t>
      </w:r>
      <w:r w:rsidR="00617D63" w:rsidRPr="006B1C5A">
        <w:rPr>
          <w:rFonts w:eastAsia="Calibri"/>
        </w:rPr>
        <w:t>ui</w:t>
      </w:r>
      <w:r w:rsidR="00A33437" w:rsidRPr="006B1C5A">
        <w:rPr>
          <w:rFonts w:eastAsia="Calibri"/>
        </w:rPr>
        <w:t>,</w:t>
      </w:r>
      <w:r w:rsidRPr="006B1C5A">
        <w:rPr>
          <w:rFonts w:eastAsia="Calibri"/>
        </w:rPr>
        <w:t xml:space="preserve"> </w:t>
      </w:r>
      <w:r w:rsidR="009F76F1" w:rsidRPr="00604866">
        <w:rPr>
          <w:rFonts w:eastAsia="Calibri"/>
        </w:rPr>
        <w:t>ga</w:t>
      </w:r>
      <w:r w:rsidR="006B1C5A" w:rsidRPr="0039327D">
        <w:rPr>
          <w:rFonts w:eastAsia="Calibri"/>
        </w:rPr>
        <w:t>utas</w:t>
      </w:r>
      <w:r w:rsidR="009F76F1" w:rsidRPr="006B1C5A">
        <w:rPr>
          <w:rFonts w:eastAsia="Calibri"/>
        </w:rPr>
        <w:t xml:space="preserve"> atsakym</w:t>
      </w:r>
      <w:r w:rsidR="006B1C5A" w:rsidRPr="0039327D">
        <w:rPr>
          <w:rFonts w:eastAsia="Calibri"/>
        </w:rPr>
        <w:t>as</w:t>
      </w:r>
      <w:r w:rsidR="009F76F1" w:rsidRPr="006B1C5A">
        <w:rPr>
          <w:rFonts w:eastAsia="Calibri"/>
        </w:rPr>
        <w:t>, kad nėra teisinio pagrindo juos registruoti.</w:t>
      </w:r>
      <w:r w:rsidR="009F76F1">
        <w:rPr>
          <w:rFonts w:eastAsia="Calibri"/>
        </w:rPr>
        <w:t xml:space="preserve"> </w:t>
      </w:r>
    </w:p>
    <w:p w:rsidR="00402591" w:rsidRPr="00402591" w:rsidRDefault="0095208B" w:rsidP="00617D63">
      <w:pPr>
        <w:rPr>
          <w:rFonts w:eastAsia="Calibri"/>
        </w:rPr>
      </w:pPr>
      <w:r w:rsidRPr="0095208B">
        <w:rPr>
          <w:rFonts w:eastAsia="Calibri"/>
        </w:rPr>
        <w:t xml:space="preserve">Iki </w:t>
      </w:r>
      <w:r>
        <w:rPr>
          <w:rFonts w:eastAsia="Calibri"/>
        </w:rPr>
        <w:t>į</w:t>
      </w:r>
      <w:r w:rsidR="00402591" w:rsidRPr="00402591">
        <w:rPr>
          <w:rFonts w:eastAsia="Calibri"/>
        </w:rPr>
        <w:t>sigaliojant naujai Lietuvos Respublikos valstybės turto perėmimo savivaldybių nuosavybėn įstatymo (toliau – Įstatymas) redakcijai, valstybės turtas, nurodytas Įstatymo 3 straipsnio 1 dalyje, Savivaldybės nuosavybėn buvo perduodama</w:t>
      </w:r>
      <w:r w:rsidR="009F76F1">
        <w:rPr>
          <w:rFonts w:eastAsia="Calibri"/>
        </w:rPr>
        <w:t>s priėmimo ir perdavimo aktais.</w:t>
      </w:r>
    </w:p>
    <w:p w:rsidR="00402591" w:rsidRPr="00402591" w:rsidRDefault="00402591">
      <w:pPr>
        <w:rPr>
          <w:rFonts w:eastAsia="Calibri"/>
        </w:rPr>
      </w:pPr>
      <w:r w:rsidRPr="00402591">
        <w:rPr>
          <w:rFonts w:eastAsia="Calibri"/>
        </w:rPr>
        <w:t>Nuo 2022 m. liepos 8 d.</w:t>
      </w:r>
      <w:r w:rsidR="00A33437">
        <w:rPr>
          <w:rFonts w:eastAsia="Calibri"/>
        </w:rPr>
        <w:t>,</w:t>
      </w:r>
      <w:r w:rsidRPr="00402591">
        <w:rPr>
          <w:rFonts w:eastAsia="Calibri"/>
        </w:rPr>
        <w:t xml:space="preserve"> įsigaliojus naujai Įstatymo redakcijai, savivaldybių nuosavybėn perimamą turtą savivaldybės perima savivaldybės tarybos sprendimu. Savivaldybės tarybų sprendimų projektai dėl savivaldybių nuosavybėn perimamo turto</w:t>
      </w:r>
      <w:r w:rsidR="002029B1">
        <w:rPr>
          <w:rFonts w:eastAsia="Calibri"/>
        </w:rPr>
        <w:t>,</w:t>
      </w:r>
      <w:r w:rsidRPr="00402591">
        <w:rPr>
          <w:rFonts w:eastAsia="Calibri"/>
        </w:rPr>
        <w:t xml:space="preserve"> ne vėliau kaip prieš vieną mėnesį iki jų svarstymo savivaldybės tarybos posėdyje, paskelbiami viešai sav</w:t>
      </w:r>
      <w:r w:rsidR="0007734F">
        <w:rPr>
          <w:rFonts w:eastAsia="Calibri"/>
        </w:rPr>
        <w:t xml:space="preserve">ivaldybės interneto svetainėje. </w:t>
      </w:r>
    </w:p>
    <w:p w:rsidR="00675C95" w:rsidRPr="00675C95" w:rsidRDefault="00675C95">
      <w:pPr>
        <w:rPr>
          <w:rFonts w:eastAsia="Calibri"/>
          <w:b/>
        </w:rPr>
      </w:pPr>
      <w:r w:rsidRPr="00675C95">
        <w:rPr>
          <w:rFonts w:eastAsia="Calibri"/>
          <w:b/>
        </w:rPr>
        <w:t xml:space="preserve">4. Lėšų poreikis ir finansavimo šaltiniai. </w:t>
      </w:r>
    </w:p>
    <w:p w:rsidR="00675C95" w:rsidRPr="00675C95" w:rsidRDefault="00675C95">
      <w:pPr>
        <w:rPr>
          <w:rFonts w:eastAsia="Calibri"/>
        </w:rPr>
      </w:pPr>
      <w:r w:rsidRPr="00604866">
        <w:rPr>
          <w:rFonts w:eastAsia="Calibri"/>
        </w:rPr>
        <w:t>Papildomų lėšų nereikės.</w:t>
      </w:r>
    </w:p>
    <w:p w:rsidR="00675C95" w:rsidRPr="00675C95" w:rsidRDefault="00675C95">
      <w:pPr>
        <w:rPr>
          <w:rFonts w:eastAsia="Calibri"/>
          <w:b/>
        </w:rPr>
      </w:pPr>
      <w:r w:rsidRPr="00675C95">
        <w:rPr>
          <w:rFonts w:eastAsia="Calibri"/>
          <w:b/>
        </w:rPr>
        <w:t xml:space="preserve">5. Pateikti kitus sprendimui priimti reikalingus pagrindimus, skaičiavimus ar paaiškinimus. </w:t>
      </w:r>
    </w:p>
    <w:p w:rsidR="00675C95" w:rsidRPr="00675C95" w:rsidRDefault="00675C95">
      <w:pPr>
        <w:rPr>
          <w:rFonts w:eastAsia="Calibri"/>
        </w:rPr>
      </w:pPr>
      <w:r w:rsidRPr="00675C95">
        <w:rPr>
          <w:rFonts w:eastAsia="Calibri"/>
        </w:rPr>
        <w:t>Nėra.</w:t>
      </w:r>
    </w:p>
    <w:p w:rsidR="00675C95" w:rsidRPr="00675C95" w:rsidRDefault="00675C95">
      <w:pPr>
        <w:rPr>
          <w:rFonts w:eastAsia="Calibri"/>
          <w:b/>
        </w:rPr>
      </w:pPr>
      <w:r w:rsidRPr="00675C95">
        <w:rPr>
          <w:rFonts w:eastAsia="Calibri"/>
          <w:b/>
        </w:rPr>
        <w:t xml:space="preserve">6. Pateikti sprendimo projekto lyginamąjį variantą, jeigu teikiamas sprendimo pakeitimo projektas. </w:t>
      </w:r>
    </w:p>
    <w:p w:rsidR="00675C95" w:rsidRPr="00675C95" w:rsidRDefault="00675C95">
      <w:pPr>
        <w:rPr>
          <w:rFonts w:eastAsia="Calibri"/>
        </w:rPr>
      </w:pPr>
      <w:r w:rsidRPr="00675C95">
        <w:rPr>
          <w:rFonts w:eastAsia="Calibri"/>
        </w:rPr>
        <w:t>Paruoštas naujos redakcijos sprendimo projektas, projekto lyginamasis variantas neteikiamas.</w:t>
      </w:r>
    </w:p>
    <w:p w:rsidR="00675C95" w:rsidRPr="00675C95" w:rsidRDefault="00675C95">
      <w:pPr>
        <w:rPr>
          <w:rFonts w:eastAsia="Calibri"/>
          <w:b/>
        </w:rPr>
      </w:pPr>
      <w:r w:rsidRPr="00675C95">
        <w:rPr>
          <w:rFonts w:eastAsia="Calibri"/>
          <w:b/>
        </w:rPr>
        <w:t xml:space="preserve">7. Sprendimo projekto antikorupcinis vertinimas. </w:t>
      </w:r>
    </w:p>
    <w:p w:rsidR="00675C95" w:rsidRPr="00675C95" w:rsidRDefault="00675C95">
      <w:pPr>
        <w:rPr>
          <w:rFonts w:eastAsia="Calibri"/>
        </w:rPr>
      </w:pPr>
      <w:r w:rsidRPr="00675C95">
        <w:rPr>
          <w:rFonts w:eastAsia="Calibri"/>
        </w:rPr>
        <w:t>Korupcijos požymių nėra, vertinimas neatliekamas</w:t>
      </w:r>
      <w:r w:rsidR="009F4841">
        <w:rPr>
          <w:rFonts w:eastAsia="Calibri"/>
        </w:rPr>
        <w:t>.</w:t>
      </w:r>
      <w:r w:rsidRPr="00675C95">
        <w:rPr>
          <w:rFonts w:eastAsia="Calibri"/>
        </w:rPr>
        <w:t xml:space="preserve"> </w:t>
      </w:r>
    </w:p>
    <w:p w:rsidR="00675C95" w:rsidRDefault="00675C95">
      <w:pPr>
        <w:rPr>
          <w:rFonts w:eastAsia="Calibri"/>
          <w:b/>
        </w:rPr>
      </w:pPr>
      <w:r w:rsidRPr="00675C95">
        <w:rPr>
          <w:rFonts w:eastAsia="Calibri"/>
          <w:b/>
        </w:rPr>
        <w:t xml:space="preserve">8. Nurodyti, kieno iniciatyva sprendimo projektas yra parengtas. </w:t>
      </w:r>
    </w:p>
    <w:p w:rsidR="00675C95" w:rsidRPr="00675C95" w:rsidRDefault="00675C95">
      <w:pPr>
        <w:rPr>
          <w:rFonts w:eastAsia="Calibri"/>
        </w:rPr>
      </w:pPr>
      <w:r>
        <w:rPr>
          <w:rFonts w:eastAsia="Calibri"/>
        </w:rPr>
        <w:t xml:space="preserve">Turto </w:t>
      </w:r>
      <w:r w:rsidRPr="00604866">
        <w:rPr>
          <w:rFonts w:eastAsia="Calibri"/>
        </w:rPr>
        <w:t>skyriaus atliktais kadastriniais matavimais</w:t>
      </w:r>
      <w:r w:rsidR="007E7732" w:rsidRPr="00604866">
        <w:rPr>
          <w:rFonts w:eastAsia="Calibri"/>
        </w:rPr>
        <w:t>.</w:t>
      </w:r>
    </w:p>
    <w:p w:rsidR="00675C95" w:rsidRPr="00675C95" w:rsidRDefault="00675C95">
      <w:pPr>
        <w:tabs>
          <w:tab w:val="left" w:pos="720"/>
        </w:tabs>
        <w:rPr>
          <w:szCs w:val="24"/>
          <w:lang w:eastAsia="lt-LT"/>
        </w:rPr>
      </w:pPr>
      <w:r w:rsidRPr="00675C95">
        <w:rPr>
          <w:b/>
          <w:szCs w:val="24"/>
          <w:lang w:eastAsia="lt-LT"/>
        </w:rPr>
        <w:lastRenderedPageBreak/>
        <w:t>9. Nurodyti, kuri sprendimo projekto ar pridedamos medžiagos dalis (remiantis teisės aktais) yra neskelbtina.</w:t>
      </w:r>
      <w:r w:rsidRPr="00675C95">
        <w:rPr>
          <w:szCs w:val="24"/>
          <w:lang w:eastAsia="lt-LT"/>
        </w:rPr>
        <w:t xml:space="preserve"> </w:t>
      </w:r>
    </w:p>
    <w:p w:rsidR="00675C95" w:rsidRPr="00675C95" w:rsidRDefault="00675C95">
      <w:pPr>
        <w:tabs>
          <w:tab w:val="left" w:pos="720"/>
        </w:tabs>
        <w:rPr>
          <w:b/>
          <w:szCs w:val="24"/>
          <w:lang w:eastAsia="lt-LT"/>
        </w:rPr>
      </w:pPr>
      <w:r w:rsidRPr="00675C95">
        <w:rPr>
          <w:szCs w:val="24"/>
          <w:lang w:eastAsia="lt-LT"/>
        </w:rPr>
        <w:t>Nėra.</w:t>
      </w:r>
    </w:p>
    <w:p w:rsidR="00675C95" w:rsidRPr="00675C95" w:rsidRDefault="00675C95">
      <w:pPr>
        <w:tabs>
          <w:tab w:val="left" w:pos="720"/>
        </w:tabs>
        <w:rPr>
          <w:b/>
          <w:szCs w:val="24"/>
          <w:lang w:eastAsia="lt-LT"/>
        </w:rPr>
      </w:pPr>
      <w:r w:rsidRPr="00675C95">
        <w:rPr>
          <w:b/>
          <w:szCs w:val="24"/>
          <w:lang w:eastAsia="lt-LT"/>
        </w:rPr>
        <w:t xml:space="preserve">10. Kam (institucijoms, skyriams, organizacijoms ir t. t.) patvirtintas sprendimas turi būti išsiųstas. </w:t>
      </w:r>
    </w:p>
    <w:p w:rsidR="00675C95" w:rsidRPr="00675C95" w:rsidRDefault="00675C95">
      <w:pPr>
        <w:tabs>
          <w:tab w:val="left" w:pos="720"/>
        </w:tabs>
        <w:rPr>
          <w:b/>
          <w:szCs w:val="24"/>
          <w:lang w:eastAsia="lt-LT"/>
        </w:rPr>
      </w:pPr>
      <w:r w:rsidRPr="00617D63">
        <w:rPr>
          <w:szCs w:val="24"/>
          <w:lang w:eastAsia="lt-LT"/>
        </w:rPr>
        <w:t xml:space="preserve">Plungės </w:t>
      </w:r>
      <w:r w:rsidR="007E7732" w:rsidRPr="00617D63">
        <w:rPr>
          <w:szCs w:val="24"/>
          <w:lang w:eastAsia="lt-LT"/>
        </w:rPr>
        <w:t xml:space="preserve">rajono </w:t>
      </w:r>
      <w:r w:rsidR="00617D63" w:rsidRPr="0053212D">
        <w:rPr>
          <w:szCs w:val="24"/>
          <w:lang w:eastAsia="lt-LT"/>
        </w:rPr>
        <w:t xml:space="preserve">savivaldybės </w:t>
      </w:r>
      <w:r w:rsidRPr="00617D63">
        <w:rPr>
          <w:szCs w:val="24"/>
          <w:lang w:eastAsia="lt-LT"/>
        </w:rPr>
        <w:t>seniūnijoms.</w:t>
      </w:r>
    </w:p>
    <w:p w:rsidR="00675C95" w:rsidRPr="00675C95" w:rsidRDefault="00675C95">
      <w:r w:rsidRPr="00675C95">
        <w:rPr>
          <w:b/>
          <w:szCs w:val="24"/>
          <w:lang w:eastAsia="lt-LT"/>
        </w:rPr>
        <w:t xml:space="preserve">11. Kita svarbi informacija </w:t>
      </w:r>
      <w:r w:rsidRPr="00675C95">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 </w:t>
      </w:r>
    </w:p>
    <w:p w:rsidR="00675C95" w:rsidRPr="00675C95" w:rsidRDefault="00675C95">
      <w:pPr>
        <w:rPr>
          <w:b/>
          <w:szCs w:val="24"/>
          <w:lang w:eastAsia="lt-LT"/>
        </w:rPr>
      </w:pPr>
      <w:r w:rsidRPr="00675C95">
        <w:rPr>
          <w:b/>
          <w:szCs w:val="24"/>
          <w:lang w:eastAsia="lt-LT"/>
        </w:rPr>
        <w:t>12.</w:t>
      </w:r>
      <w:r w:rsidRPr="00675C95">
        <w:rPr>
          <w:szCs w:val="24"/>
          <w:lang w:eastAsia="lt-LT"/>
        </w:rPr>
        <w:t xml:space="preserve"> </w:t>
      </w:r>
      <w:r w:rsidRPr="00675C95">
        <w:rPr>
          <w:b/>
          <w:szCs w:val="24"/>
          <w:lang w:eastAsia="lt-LT"/>
        </w:rPr>
        <w:t>Numatomo teisinio reguliavimo poveikio vertinimas*</w:t>
      </w:r>
    </w:p>
    <w:tbl>
      <w:tblPr>
        <w:tblW w:w="970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3237"/>
        <w:gridCol w:w="3082"/>
      </w:tblGrid>
      <w:tr w:rsidR="00675C95" w:rsidRPr="00675C95" w:rsidTr="0053212D">
        <w:trPr>
          <w:trHeight w:val="286"/>
        </w:trPr>
        <w:tc>
          <w:tcPr>
            <w:tcW w:w="3390" w:type="dxa"/>
            <w:vMerge w:val="restart"/>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Sritys</w:t>
            </w:r>
          </w:p>
        </w:tc>
        <w:tc>
          <w:tcPr>
            <w:tcW w:w="6319" w:type="dxa"/>
            <w:gridSpan w:val="2"/>
            <w:tcBorders>
              <w:top w:val="single" w:sz="4" w:space="0" w:color="000000"/>
              <w:left w:val="single" w:sz="4" w:space="0" w:color="000000"/>
              <w:bottom w:val="single" w:sz="4" w:space="0" w:color="auto"/>
              <w:right w:val="single" w:sz="4" w:space="0" w:color="000000"/>
            </w:tcBorders>
          </w:tcPr>
          <w:p w:rsidR="00675C95" w:rsidRPr="00675C95" w:rsidRDefault="00675C95" w:rsidP="00675C95">
            <w:pPr>
              <w:widowControl w:val="0"/>
              <w:ind w:firstLine="0"/>
              <w:jc w:val="center"/>
              <w:rPr>
                <w:rFonts w:eastAsia="Lucida Sans Unicode"/>
                <w:b/>
                <w:bCs/>
                <w:kern w:val="1"/>
                <w:szCs w:val="24"/>
                <w:lang w:eastAsia="lt-LT"/>
              </w:rPr>
            </w:pPr>
            <w:r w:rsidRPr="00675C95">
              <w:rPr>
                <w:rFonts w:eastAsia="Lucida Sans Unicode"/>
                <w:b/>
                <w:bCs/>
                <w:kern w:val="1"/>
                <w:szCs w:val="24"/>
                <w:lang w:eastAsia="lt-LT"/>
              </w:rPr>
              <w:t>Numatomo teisinio reguliavimo poveikio vertinimo rezultatai</w:t>
            </w:r>
          </w:p>
        </w:tc>
      </w:tr>
      <w:tr w:rsidR="00675C95" w:rsidRPr="00675C95" w:rsidTr="0053212D">
        <w:trPr>
          <w:trHeight w:val="334"/>
        </w:trPr>
        <w:tc>
          <w:tcPr>
            <w:tcW w:w="0" w:type="auto"/>
            <w:vMerge/>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left"/>
              <w:rPr>
                <w:rFonts w:eastAsia="Lucida Sans Unicode"/>
                <w:b/>
                <w:kern w:val="1"/>
                <w:szCs w:val="24"/>
                <w:lang w:eastAsia="lt-LT" w:bidi="lo-LA"/>
              </w:rPr>
            </w:pPr>
          </w:p>
        </w:tc>
        <w:tc>
          <w:tcPr>
            <w:tcW w:w="3237"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rPr>
            </w:pPr>
            <w:r w:rsidRPr="00675C95">
              <w:rPr>
                <w:rFonts w:eastAsia="Lucida Sans Unicode"/>
                <w:b/>
                <w:kern w:val="1"/>
                <w:szCs w:val="24"/>
                <w:lang w:eastAsia="lt-LT"/>
              </w:rPr>
              <w:t>Teigiamas poveikis</w:t>
            </w:r>
          </w:p>
        </w:tc>
        <w:tc>
          <w:tcPr>
            <w:tcW w:w="3082"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Neigiamas poveikis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Ekonomikai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Finansams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Socialinei 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Viešajam administravimui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Pr>
                <w:rFonts w:eastAsia="Lucida Sans Unicode"/>
                <w:i/>
                <w:kern w:val="1"/>
                <w:szCs w:val="24"/>
                <w:lang w:eastAsia="lt-LT" w:bidi="lo-LA"/>
              </w:rPr>
              <w:t>Duomenų tikslinimas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Teisinei sistemai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86"/>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Kriminogeninei situacijai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2"/>
                <w:szCs w:val="24"/>
                <w:lang w:eastAsia="ar-SA"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Administracinei naštai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Regiono plėtrai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557"/>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Kitoms sritims, asmenims ar jų grupėms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bl>
    <w:p w:rsidR="00675C95" w:rsidRPr="00675C95" w:rsidRDefault="00675C95" w:rsidP="00675C95">
      <w:pPr>
        <w:widowControl w:val="0"/>
        <w:ind w:firstLine="0"/>
        <w:rPr>
          <w:rFonts w:eastAsia="Lucida Sans Unicode"/>
          <w:kern w:val="1"/>
          <w:szCs w:val="24"/>
          <w:lang w:eastAsia="lt-LT" w:bidi="lo-LA"/>
        </w:rPr>
      </w:pPr>
    </w:p>
    <w:p w:rsidR="00675C95" w:rsidRPr="00675C95" w:rsidRDefault="00675C95" w:rsidP="00675C95">
      <w:pPr>
        <w:ind w:firstLine="0"/>
        <w:rPr>
          <w:szCs w:val="24"/>
          <w:lang w:eastAsia="lt-LT"/>
        </w:rPr>
      </w:pPr>
      <w:r w:rsidRPr="00675C95">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jc w:val="left"/>
        <w:rPr>
          <w:rFonts w:eastAsia="Lucida Sans Unicode"/>
          <w:kern w:val="2"/>
          <w:szCs w:val="24"/>
          <w:lang w:eastAsia="ar-SA"/>
        </w:rPr>
      </w:pPr>
      <w:r w:rsidRPr="00675C95">
        <w:rPr>
          <w:rFonts w:eastAsia="Lucida Sans Unicode"/>
          <w:kern w:val="2"/>
          <w:szCs w:val="24"/>
          <w:lang w:eastAsia="lt-LT"/>
        </w:rPr>
        <w:t>Rengėja</w:t>
      </w:r>
      <w:r w:rsidRPr="00675C95">
        <w:rPr>
          <w:rFonts w:eastAsia="Lucida Sans Unicode"/>
          <w:kern w:val="2"/>
          <w:szCs w:val="24"/>
          <w:lang w:eastAsia="lt-LT"/>
        </w:rPr>
        <w:tab/>
      </w:r>
      <w:r w:rsidRPr="00675C95">
        <w:rPr>
          <w:rFonts w:eastAsia="Lucida Sans Unicode"/>
          <w:kern w:val="2"/>
          <w:szCs w:val="24"/>
          <w:lang w:eastAsia="lt-LT"/>
        </w:rPr>
        <w:tab/>
        <w:t xml:space="preserve">                                 </w:t>
      </w:r>
    </w:p>
    <w:p w:rsidR="00675C95" w:rsidRPr="00675C95" w:rsidRDefault="00675C95" w:rsidP="00675C95">
      <w:pPr>
        <w:widowControl w:val="0"/>
        <w:ind w:firstLine="0"/>
        <w:jc w:val="left"/>
        <w:rPr>
          <w:rFonts w:eastAsia="Lucida Sans Unicode" w:cs="Tahoma"/>
          <w:bCs/>
          <w:szCs w:val="24"/>
          <w:lang w:eastAsia="lt-LT"/>
        </w:rPr>
      </w:pPr>
      <w:r w:rsidRPr="00675C95">
        <w:rPr>
          <w:rFonts w:eastAsia="Lucida Sans Unicode" w:cs="Tahoma"/>
          <w:bCs/>
          <w:szCs w:val="24"/>
          <w:lang w:eastAsia="lt-LT"/>
        </w:rPr>
        <w:t xml:space="preserve">Turto skyriaus vyr. specialistė </w:t>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Pr="00675C95">
        <w:rPr>
          <w:rFonts w:eastAsia="Lucida Sans Unicode" w:cs="Tahoma"/>
          <w:bCs/>
          <w:szCs w:val="24"/>
          <w:lang w:eastAsia="lt-LT"/>
        </w:rPr>
        <w:t>Lina Miknienė</w:t>
      </w:r>
    </w:p>
    <w:p w:rsidR="00675C95" w:rsidRPr="00675C95" w:rsidRDefault="00675C95" w:rsidP="00675C95">
      <w:pPr>
        <w:ind w:firstLine="0"/>
        <w:jc w:val="left"/>
        <w:rPr>
          <w:szCs w:val="24"/>
          <w:lang w:eastAsia="lt-LT"/>
        </w:rPr>
      </w:pPr>
    </w:p>
    <w:sectPr w:rsidR="00675C95" w:rsidRPr="00675C95"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38E" w:rsidRDefault="0098638E" w:rsidP="00C21289">
      <w:r>
        <w:separator/>
      </w:r>
    </w:p>
  </w:endnote>
  <w:endnote w:type="continuationSeparator" w:id="0">
    <w:p w:rsidR="0098638E" w:rsidRDefault="0098638E"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38E" w:rsidRDefault="0098638E" w:rsidP="00C21289">
      <w:r>
        <w:separator/>
      </w:r>
    </w:p>
  </w:footnote>
  <w:footnote w:type="continuationSeparator" w:id="0">
    <w:p w:rsidR="0098638E" w:rsidRDefault="0098638E"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2DF27B2"/>
    <w:multiLevelType w:val="hybridMultilevel"/>
    <w:tmpl w:val="57C6DE6E"/>
    <w:lvl w:ilvl="0" w:tplc="F8E4FE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289"/>
    <w:rsid w:val="0002735C"/>
    <w:rsid w:val="00030D7D"/>
    <w:rsid w:val="0003252A"/>
    <w:rsid w:val="00033AA1"/>
    <w:rsid w:val="00034546"/>
    <w:rsid w:val="00041D80"/>
    <w:rsid w:val="000461B1"/>
    <w:rsid w:val="00051156"/>
    <w:rsid w:val="00064AFC"/>
    <w:rsid w:val="000660AB"/>
    <w:rsid w:val="00066359"/>
    <w:rsid w:val="0007436A"/>
    <w:rsid w:val="0007734F"/>
    <w:rsid w:val="00081ABB"/>
    <w:rsid w:val="000A0FE0"/>
    <w:rsid w:val="000A192C"/>
    <w:rsid w:val="000B713D"/>
    <w:rsid w:val="000C2860"/>
    <w:rsid w:val="000C3C5B"/>
    <w:rsid w:val="000E038C"/>
    <w:rsid w:val="000E0CBF"/>
    <w:rsid w:val="00103288"/>
    <w:rsid w:val="00113E12"/>
    <w:rsid w:val="00114FAD"/>
    <w:rsid w:val="00126962"/>
    <w:rsid w:val="0012795A"/>
    <w:rsid w:val="001331DE"/>
    <w:rsid w:val="00143B27"/>
    <w:rsid w:val="00144CD1"/>
    <w:rsid w:val="001464E7"/>
    <w:rsid w:val="00147CE1"/>
    <w:rsid w:val="001508C4"/>
    <w:rsid w:val="00151438"/>
    <w:rsid w:val="0015699C"/>
    <w:rsid w:val="001606C9"/>
    <w:rsid w:val="001870B3"/>
    <w:rsid w:val="00193D2D"/>
    <w:rsid w:val="00197C5B"/>
    <w:rsid w:val="001B5023"/>
    <w:rsid w:val="001C481D"/>
    <w:rsid w:val="001C78AF"/>
    <w:rsid w:val="001D233C"/>
    <w:rsid w:val="001E2717"/>
    <w:rsid w:val="002011BA"/>
    <w:rsid w:val="002029B1"/>
    <w:rsid w:val="002059C6"/>
    <w:rsid w:val="002064DC"/>
    <w:rsid w:val="00220F76"/>
    <w:rsid w:val="00221DF0"/>
    <w:rsid w:val="00227F8B"/>
    <w:rsid w:val="00240C4D"/>
    <w:rsid w:val="00243C4B"/>
    <w:rsid w:val="002470C1"/>
    <w:rsid w:val="00275C7A"/>
    <w:rsid w:val="00275F14"/>
    <w:rsid w:val="00280BBC"/>
    <w:rsid w:val="00291910"/>
    <w:rsid w:val="00294E7B"/>
    <w:rsid w:val="002A67BF"/>
    <w:rsid w:val="002B0462"/>
    <w:rsid w:val="002B39C1"/>
    <w:rsid w:val="002C1646"/>
    <w:rsid w:val="002D4D0D"/>
    <w:rsid w:val="002E520F"/>
    <w:rsid w:val="00301E48"/>
    <w:rsid w:val="00311166"/>
    <w:rsid w:val="003138DF"/>
    <w:rsid w:val="00314432"/>
    <w:rsid w:val="003174AF"/>
    <w:rsid w:val="003261EC"/>
    <w:rsid w:val="00326C8B"/>
    <w:rsid w:val="00333844"/>
    <w:rsid w:val="00342C84"/>
    <w:rsid w:val="00352437"/>
    <w:rsid w:val="00353230"/>
    <w:rsid w:val="00362CDE"/>
    <w:rsid w:val="00365DDE"/>
    <w:rsid w:val="0036733B"/>
    <w:rsid w:val="00372CAA"/>
    <w:rsid w:val="00377C49"/>
    <w:rsid w:val="0038673A"/>
    <w:rsid w:val="00391928"/>
    <w:rsid w:val="00392DE4"/>
    <w:rsid w:val="0039327D"/>
    <w:rsid w:val="003A1E0A"/>
    <w:rsid w:val="003B5688"/>
    <w:rsid w:val="003C5159"/>
    <w:rsid w:val="003D41F2"/>
    <w:rsid w:val="003E2101"/>
    <w:rsid w:val="003E5139"/>
    <w:rsid w:val="003F07F3"/>
    <w:rsid w:val="003F3A19"/>
    <w:rsid w:val="003F3BD6"/>
    <w:rsid w:val="003F4D61"/>
    <w:rsid w:val="00402186"/>
    <w:rsid w:val="00402591"/>
    <w:rsid w:val="00411715"/>
    <w:rsid w:val="0041468E"/>
    <w:rsid w:val="00414E8E"/>
    <w:rsid w:val="004201D7"/>
    <w:rsid w:val="00422638"/>
    <w:rsid w:val="004410B0"/>
    <w:rsid w:val="00442E03"/>
    <w:rsid w:val="00447648"/>
    <w:rsid w:val="004505F3"/>
    <w:rsid w:val="00455AE1"/>
    <w:rsid w:val="00474C5F"/>
    <w:rsid w:val="0048214B"/>
    <w:rsid w:val="00484302"/>
    <w:rsid w:val="00486AD4"/>
    <w:rsid w:val="004879E9"/>
    <w:rsid w:val="004916CA"/>
    <w:rsid w:val="004972AB"/>
    <w:rsid w:val="004A34E8"/>
    <w:rsid w:val="004C6FF7"/>
    <w:rsid w:val="004E78E2"/>
    <w:rsid w:val="004F08AD"/>
    <w:rsid w:val="004F24F1"/>
    <w:rsid w:val="004F498A"/>
    <w:rsid w:val="004F71D3"/>
    <w:rsid w:val="00500DBC"/>
    <w:rsid w:val="00501C69"/>
    <w:rsid w:val="00517823"/>
    <w:rsid w:val="0053212D"/>
    <w:rsid w:val="00532AA1"/>
    <w:rsid w:val="00532ADE"/>
    <w:rsid w:val="00532C13"/>
    <w:rsid w:val="0055102D"/>
    <w:rsid w:val="0055753A"/>
    <w:rsid w:val="005577BC"/>
    <w:rsid w:val="00560160"/>
    <w:rsid w:val="00564DE2"/>
    <w:rsid w:val="00564E7A"/>
    <w:rsid w:val="00571A68"/>
    <w:rsid w:val="00571A84"/>
    <w:rsid w:val="005727B5"/>
    <w:rsid w:val="0058109B"/>
    <w:rsid w:val="0059540B"/>
    <w:rsid w:val="005A0397"/>
    <w:rsid w:val="005A0870"/>
    <w:rsid w:val="005B3E05"/>
    <w:rsid w:val="005C43BF"/>
    <w:rsid w:val="005C7A33"/>
    <w:rsid w:val="005D4F21"/>
    <w:rsid w:val="005D54C3"/>
    <w:rsid w:val="005F6427"/>
    <w:rsid w:val="00604866"/>
    <w:rsid w:val="006141AB"/>
    <w:rsid w:val="00615ECF"/>
    <w:rsid w:val="00617D63"/>
    <w:rsid w:val="006428AE"/>
    <w:rsid w:val="00647713"/>
    <w:rsid w:val="00656F0B"/>
    <w:rsid w:val="00657B1A"/>
    <w:rsid w:val="006673F0"/>
    <w:rsid w:val="00675C95"/>
    <w:rsid w:val="006833E7"/>
    <w:rsid w:val="006877F0"/>
    <w:rsid w:val="0069318C"/>
    <w:rsid w:val="00695617"/>
    <w:rsid w:val="006973CF"/>
    <w:rsid w:val="006A3BDD"/>
    <w:rsid w:val="006B1C5A"/>
    <w:rsid w:val="006C4B10"/>
    <w:rsid w:val="006D183E"/>
    <w:rsid w:val="006D1DA3"/>
    <w:rsid w:val="006D377D"/>
    <w:rsid w:val="006E6DD8"/>
    <w:rsid w:val="00701545"/>
    <w:rsid w:val="00701C7E"/>
    <w:rsid w:val="00702ED6"/>
    <w:rsid w:val="00703A26"/>
    <w:rsid w:val="00712450"/>
    <w:rsid w:val="00717517"/>
    <w:rsid w:val="007327C9"/>
    <w:rsid w:val="00742335"/>
    <w:rsid w:val="00744E3D"/>
    <w:rsid w:val="00745F68"/>
    <w:rsid w:val="00771BE5"/>
    <w:rsid w:val="00772B1E"/>
    <w:rsid w:val="00790CB7"/>
    <w:rsid w:val="00793BD8"/>
    <w:rsid w:val="007A0844"/>
    <w:rsid w:val="007B28F6"/>
    <w:rsid w:val="007C0698"/>
    <w:rsid w:val="007C2ABA"/>
    <w:rsid w:val="007C4D6D"/>
    <w:rsid w:val="007E6060"/>
    <w:rsid w:val="007E6C30"/>
    <w:rsid w:val="007E7732"/>
    <w:rsid w:val="007F35DB"/>
    <w:rsid w:val="007F5319"/>
    <w:rsid w:val="00806374"/>
    <w:rsid w:val="00811554"/>
    <w:rsid w:val="00820BF0"/>
    <w:rsid w:val="008210C3"/>
    <w:rsid w:val="00827073"/>
    <w:rsid w:val="00837D7C"/>
    <w:rsid w:val="00843910"/>
    <w:rsid w:val="008527CF"/>
    <w:rsid w:val="00870F5E"/>
    <w:rsid w:val="00872E13"/>
    <w:rsid w:val="008975FD"/>
    <w:rsid w:val="008A2DE5"/>
    <w:rsid w:val="008A571E"/>
    <w:rsid w:val="008B0557"/>
    <w:rsid w:val="008C13B5"/>
    <w:rsid w:val="008D0D80"/>
    <w:rsid w:val="008D7F02"/>
    <w:rsid w:val="008E4074"/>
    <w:rsid w:val="0090085D"/>
    <w:rsid w:val="0090379A"/>
    <w:rsid w:val="0090379D"/>
    <w:rsid w:val="009049DB"/>
    <w:rsid w:val="00905C9B"/>
    <w:rsid w:val="00940BB4"/>
    <w:rsid w:val="0095208B"/>
    <w:rsid w:val="009536CE"/>
    <w:rsid w:val="0095532B"/>
    <w:rsid w:val="00956B33"/>
    <w:rsid w:val="00960727"/>
    <w:rsid w:val="0096419C"/>
    <w:rsid w:val="00964728"/>
    <w:rsid w:val="00965B58"/>
    <w:rsid w:val="009713D2"/>
    <w:rsid w:val="009769C9"/>
    <w:rsid w:val="00983D04"/>
    <w:rsid w:val="0098638E"/>
    <w:rsid w:val="00996B7D"/>
    <w:rsid w:val="009A3D96"/>
    <w:rsid w:val="009B3E6F"/>
    <w:rsid w:val="009B59E5"/>
    <w:rsid w:val="009B5B9D"/>
    <w:rsid w:val="009C0CF9"/>
    <w:rsid w:val="009C2C0D"/>
    <w:rsid w:val="009D0FC6"/>
    <w:rsid w:val="009E722E"/>
    <w:rsid w:val="009F1860"/>
    <w:rsid w:val="009F4841"/>
    <w:rsid w:val="009F76F1"/>
    <w:rsid w:val="00A00F3C"/>
    <w:rsid w:val="00A01F13"/>
    <w:rsid w:val="00A05060"/>
    <w:rsid w:val="00A05994"/>
    <w:rsid w:val="00A07548"/>
    <w:rsid w:val="00A160D2"/>
    <w:rsid w:val="00A27F4D"/>
    <w:rsid w:val="00A33437"/>
    <w:rsid w:val="00A45DF3"/>
    <w:rsid w:val="00A479CA"/>
    <w:rsid w:val="00A47D8C"/>
    <w:rsid w:val="00A5724F"/>
    <w:rsid w:val="00A57A60"/>
    <w:rsid w:val="00A66004"/>
    <w:rsid w:val="00A6653D"/>
    <w:rsid w:val="00A83A8D"/>
    <w:rsid w:val="00A84E07"/>
    <w:rsid w:val="00A90383"/>
    <w:rsid w:val="00A97DF7"/>
    <w:rsid w:val="00AB1810"/>
    <w:rsid w:val="00AB311A"/>
    <w:rsid w:val="00AB4A23"/>
    <w:rsid w:val="00AC359C"/>
    <w:rsid w:val="00AC42BB"/>
    <w:rsid w:val="00AC5EF4"/>
    <w:rsid w:val="00AD0691"/>
    <w:rsid w:val="00AD5524"/>
    <w:rsid w:val="00AD5F96"/>
    <w:rsid w:val="00AD78DE"/>
    <w:rsid w:val="00AE14D7"/>
    <w:rsid w:val="00AE2971"/>
    <w:rsid w:val="00B05E16"/>
    <w:rsid w:val="00B2101E"/>
    <w:rsid w:val="00B45948"/>
    <w:rsid w:val="00B4700C"/>
    <w:rsid w:val="00B65814"/>
    <w:rsid w:val="00B66F57"/>
    <w:rsid w:val="00B71B43"/>
    <w:rsid w:val="00BB3F2E"/>
    <w:rsid w:val="00BE1740"/>
    <w:rsid w:val="00BE40B8"/>
    <w:rsid w:val="00BE6B2B"/>
    <w:rsid w:val="00BE7CFF"/>
    <w:rsid w:val="00BF3381"/>
    <w:rsid w:val="00BF51B4"/>
    <w:rsid w:val="00C04A46"/>
    <w:rsid w:val="00C13BB3"/>
    <w:rsid w:val="00C14336"/>
    <w:rsid w:val="00C21289"/>
    <w:rsid w:val="00C25C00"/>
    <w:rsid w:val="00C4406B"/>
    <w:rsid w:val="00CB071D"/>
    <w:rsid w:val="00CB0C8F"/>
    <w:rsid w:val="00CB7B0F"/>
    <w:rsid w:val="00CD4B5B"/>
    <w:rsid w:val="00CD69DC"/>
    <w:rsid w:val="00CE48B2"/>
    <w:rsid w:val="00CF3CF3"/>
    <w:rsid w:val="00CF3EE4"/>
    <w:rsid w:val="00D07942"/>
    <w:rsid w:val="00D14047"/>
    <w:rsid w:val="00D1488F"/>
    <w:rsid w:val="00D1586F"/>
    <w:rsid w:val="00D15FEB"/>
    <w:rsid w:val="00D20FCA"/>
    <w:rsid w:val="00D3375F"/>
    <w:rsid w:val="00D340BB"/>
    <w:rsid w:val="00D40C84"/>
    <w:rsid w:val="00D44647"/>
    <w:rsid w:val="00D44BE0"/>
    <w:rsid w:val="00D53877"/>
    <w:rsid w:val="00D53D6B"/>
    <w:rsid w:val="00D63339"/>
    <w:rsid w:val="00D75390"/>
    <w:rsid w:val="00D77654"/>
    <w:rsid w:val="00D82E33"/>
    <w:rsid w:val="00D8685F"/>
    <w:rsid w:val="00D93183"/>
    <w:rsid w:val="00D9471A"/>
    <w:rsid w:val="00DA2245"/>
    <w:rsid w:val="00DA35B4"/>
    <w:rsid w:val="00DA675E"/>
    <w:rsid w:val="00DA74D6"/>
    <w:rsid w:val="00DB0989"/>
    <w:rsid w:val="00DB1CB9"/>
    <w:rsid w:val="00DB244E"/>
    <w:rsid w:val="00DB389A"/>
    <w:rsid w:val="00DB6717"/>
    <w:rsid w:val="00DC388E"/>
    <w:rsid w:val="00DC6049"/>
    <w:rsid w:val="00DD049F"/>
    <w:rsid w:val="00DD46A8"/>
    <w:rsid w:val="00DE3CE7"/>
    <w:rsid w:val="00DE5298"/>
    <w:rsid w:val="00E01524"/>
    <w:rsid w:val="00E13A14"/>
    <w:rsid w:val="00E23182"/>
    <w:rsid w:val="00E4750A"/>
    <w:rsid w:val="00E50FA2"/>
    <w:rsid w:val="00E53CAC"/>
    <w:rsid w:val="00E57871"/>
    <w:rsid w:val="00E646D0"/>
    <w:rsid w:val="00E70AC4"/>
    <w:rsid w:val="00E732EA"/>
    <w:rsid w:val="00E77CA5"/>
    <w:rsid w:val="00E83940"/>
    <w:rsid w:val="00E9689C"/>
    <w:rsid w:val="00E9739B"/>
    <w:rsid w:val="00EB3620"/>
    <w:rsid w:val="00EB7996"/>
    <w:rsid w:val="00EC0FC6"/>
    <w:rsid w:val="00EC7798"/>
    <w:rsid w:val="00EF071C"/>
    <w:rsid w:val="00EF42A9"/>
    <w:rsid w:val="00EF490E"/>
    <w:rsid w:val="00EF6C72"/>
    <w:rsid w:val="00EF6CB0"/>
    <w:rsid w:val="00F00114"/>
    <w:rsid w:val="00F02860"/>
    <w:rsid w:val="00F1100C"/>
    <w:rsid w:val="00F229A6"/>
    <w:rsid w:val="00F22E75"/>
    <w:rsid w:val="00F3054C"/>
    <w:rsid w:val="00F37675"/>
    <w:rsid w:val="00F41110"/>
    <w:rsid w:val="00F415BE"/>
    <w:rsid w:val="00F44857"/>
    <w:rsid w:val="00F46C1D"/>
    <w:rsid w:val="00F533CA"/>
    <w:rsid w:val="00F562D8"/>
    <w:rsid w:val="00F73395"/>
    <w:rsid w:val="00F86981"/>
    <w:rsid w:val="00F87081"/>
    <w:rsid w:val="00F90DEB"/>
    <w:rsid w:val="00F9382F"/>
    <w:rsid w:val="00FA45AB"/>
    <w:rsid w:val="00FB2EC6"/>
    <w:rsid w:val="00FB7858"/>
    <w:rsid w:val="00FC1D56"/>
    <w:rsid w:val="00FD3777"/>
    <w:rsid w:val="00FD716D"/>
    <w:rsid w:val="00FE124D"/>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38D891-2371-483D-8CD5-DEDE1A9E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821FF-C2A2-4C5A-A4C9-FE3F31B72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5283</Words>
  <Characters>3012</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Irma Kvizikevičienė</cp:lastModifiedBy>
  <cp:revision>2</cp:revision>
  <cp:lastPrinted>2023-07-07T05:41:00Z</cp:lastPrinted>
  <dcterms:created xsi:type="dcterms:W3CDTF">2023-12-06T09:28:00Z</dcterms:created>
  <dcterms:modified xsi:type="dcterms:W3CDTF">2023-12-06T09:28:00Z</dcterms:modified>
</cp:coreProperties>
</file>