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3873F4">
        <w:t>lapkričio 30</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DB46CE">
        <w:t xml:space="preserve">, </w:t>
      </w:r>
      <w:r w:rsidR="005E2648">
        <w:t>2023 m. rugsėjo 28 d. sprendimu Nr.</w:t>
      </w:r>
      <w:r w:rsidR="00CF3184">
        <w:t xml:space="preserve"> </w:t>
      </w:r>
      <w:r w:rsidR="005E2648">
        <w:t>T1-236</w:t>
      </w:r>
      <w:r w:rsidR="00DB46CE">
        <w:t xml:space="preserve"> ir 2023 m. spalio 26 d. sprendimu Nr.</w:t>
      </w:r>
      <w:r w:rsidR="002D5F40">
        <w:t xml:space="preserve"> </w:t>
      </w:r>
      <w:r w:rsidR="00DB46CE">
        <w:t>T1-289</w:t>
      </w:r>
      <w:r w:rsidR="00487275">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7B75D7" w:rsidRDefault="00196DFD" w:rsidP="00196DFD">
      <w:pPr>
        <w:tabs>
          <w:tab w:val="left" w:pos="1050"/>
        </w:tabs>
        <w:ind w:firstLine="720"/>
        <w:jc w:val="both"/>
      </w:pPr>
      <w:r>
        <w:t>„1.</w:t>
      </w:r>
      <w:r w:rsidRPr="007B75D7">
        <w:rPr>
          <w:spacing w:val="-5"/>
          <w:lang w:eastAsia="en-US"/>
        </w:rPr>
        <w:t xml:space="preserve"> </w:t>
      </w:r>
      <w:r w:rsidRPr="007B75D7">
        <w:t>2023–2025 metų 001 Ugdymo kokybės, sporto ir modernios aplinkos užtikrinimo programos uždaviniai, priemonės, asignavimai ir kitos lėšos, 1.1 priedas.</w:t>
      </w:r>
    </w:p>
    <w:p w:rsidR="00196DFD" w:rsidRPr="00771C33" w:rsidRDefault="00196DFD" w:rsidP="00196DFD">
      <w:pPr>
        <w:tabs>
          <w:tab w:val="left" w:pos="1050"/>
        </w:tabs>
        <w:ind w:firstLine="720"/>
        <w:jc w:val="both"/>
      </w:pPr>
      <w:r w:rsidRPr="007B75D7">
        <w:t>1.1. 001 Ugdymo kokybės, sporto ir modernios aplinkos užtikrinimo programos uždaviniai, priemonės ir jų stebėsenos rodikliai, 2.1 priedas.</w:t>
      </w:r>
    </w:p>
    <w:p w:rsidR="00196DFD" w:rsidRPr="00771C33" w:rsidRDefault="00196DFD" w:rsidP="00196DFD">
      <w:pPr>
        <w:tabs>
          <w:tab w:val="left" w:pos="709"/>
          <w:tab w:val="left" w:pos="993"/>
        </w:tabs>
        <w:ind w:firstLine="720"/>
        <w:jc w:val="both"/>
        <w:rPr>
          <w:spacing w:val="-5"/>
          <w:lang w:eastAsia="en-US"/>
        </w:rPr>
      </w:pPr>
      <w:r>
        <w:rPr>
          <w:spacing w:val="-5"/>
          <w:lang w:eastAsia="en-US"/>
        </w:rPr>
        <w:t xml:space="preserve">2. </w:t>
      </w:r>
      <w:r w:rsidRPr="00771C33">
        <w:rPr>
          <w:spacing w:val="-5"/>
          <w:lang w:eastAsia="en-US"/>
        </w:rPr>
        <w:t>2023–2025 metų 002 Ekonominės ir projektinės veiklos programos uždaviniai, priemonės</w:t>
      </w:r>
      <w:r>
        <w:rPr>
          <w:spacing w:val="-5"/>
          <w:lang w:eastAsia="en-US"/>
        </w:rPr>
        <w:t>,</w:t>
      </w:r>
      <w:r w:rsidRPr="00771C33">
        <w:rPr>
          <w:spacing w:val="-5"/>
          <w:lang w:eastAsia="en-US"/>
        </w:rPr>
        <w:t xml:space="preserve"> asignavimai ir kitos lėšos, 1.2 priedas.</w:t>
      </w:r>
    </w:p>
    <w:p w:rsidR="00196DFD" w:rsidRDefault="00196DFD" w:rsidP="00196DFD">
      <w:pPr>
        <w:tabs>
          <w:tab w:val="left" w:pos="993"/>
        </w:tabs>
        <w:ind w:firstLine="720"/>
        <w:jc w:val="both"/>
        <w:rPr>
          <w:spacing w:val="-5"/>
          <w:lang w:eastAsia="en-US"/>
        </w:rPr>
      </w:pPr>
      <w:r>
        <w:rPr>
          <w:spacing w:val="-5"/>
          <w:lang w:eastAsia="en-US"/>
        </w:rPr>
        <w:t>2</w:t>
      </w:r>
      <w:r w:rsidRPr="00771C33">
        <w:rPr>
          <w:spacing w:val="-5"/>
          <w:lang w:eastAsia="en-US"/>
        </w:rPr>
        <w:t>.1. 002 Ekonominės ir projektinės veiklos programos uždaviniai, priemonės ir jų stebėsenos rodikliai, 2.2 priedas.</w:t>
      </w:r>
    </w:p>
    <w:p w:rsidR="00E7628D" w:rsidRDefault="00E7628D" w:rsidP="00196DFD">
      <w:pPr>
        <w:tabs>
          <w:tab w:val="left" w:pos="993"/>
        </w:tabs>
        <w:ind w:firstLine="720"/>
        <w:jc w:val="both"/>
        <w:rPr>
          <w:spacing w:val="-5"/>
          <w:lang w:eastAsia="en-US"/>
        </w:rPr>
      </w:pPr>
      <w:r>
        <w:rPr>
          <w:spacing w:val="-5"/>
          <w:lang w:eastAsia="en-US"/>
        </w:rPr>
        <w:t>3.</w:t>
      </w:r>
      <w:r w:rsidR="008A2DBB" w:rsidRPr="008A2DBB">
        <w:rPr>
          <w:spacing w:val="-5"/>
          <w:lang w:eastAsia="en-US"/>
        </w:rPr>
        <w:t xml:space="preserve"> 2023–2025 metų</w:t>
      </w:r>
      <w:r w:rsidRPr="008A2DBB">
        <w:rPr>
          <w:spacing w:val="-5"/>
          <w:lang w:eastAsia="en-US"/>
        </w:rPr>
        <w:t xml:space="preserve"> </w:t>
      </w:r>
      <w:r>
        <w:rPr>
          <w:spacing w:val="-5"/>
          <w:lang w:eastAsia="en-US"/>
        </w:rPr>
        <w:t xml:space="preserve">003 </w:t>
      </w:r>
      <w:r w:rsidR="003037BF">
        <w:rPr>
          <w:spacing w:val="-5"/>
          <w:lang w:eastAsia="en-US"/>
        </w:rPr>
        <w:t xml:space="preserve">Teritorijų planavimo programos </w:t>
      </w:r>
      <w:r w:rsidR="003037BF" w:rsidRPr="00771C33">
        <w:rPr>
          <w:spacing w:val="-5"/>
          <w:lang w:eastAsia="en-US"/>
        </w:rPr>
        <w:t xml:space="preserve">uždaviniai, priemonės ir jų stebėsenos rodikliai, </w:t>
      </w:r>
      <w:r w:rsidR="003037BF">
        <w:rPr>
          <w:spacing w:val="-5"/>
          <w:lang w:eastAsia="en-US"/>
        </w:rPr>
        <w:t>1</w:t>
      </w:r>
      <w:r w:rsidR="003037BF" w:rsidRPr="00771C33">
        <w:rPr>
          <w:spacing w:val="-5"/>
          <w:lang w:eastAsia="en-US"/>
        </w:rPr>
        <w:t>.</w:t>
      </w:r>
      <w:r w:rsidR="003037BF">
        <w:rPr>
          <w:spacing w:val="-5"/>
          <w:lang w:eastAsia="en-US"/>
        </w:rPr>
        <w:t>3</w:t>
      </w:r>
      <w:r w:rsidR="003037BF" w:rsidRPr="00771C33">
        <w:rPr>
          <w:spacing w:val="-5"/>
          <w:lang w:eastAsia="en-US"/>
        </w:rPr>
        <w:t xml:space="preserve"> priedas.</w:t>
      </w:r>
    </w:p>
    <w:p w:rsidR="00E7628D" w:rsidRDefault="00E7628D" w:rsidP="003037BF">
      <w:pPr>
        <w:pStyle w:val="Sraopastraipa"/>
        <w:tabs>
          <w:tab w:val="left" w:pos="993"/>
        </w:tabs>
        <w:ind w:left="0" w:firstLine="720"/>
        <w:jc w:val="both"/>
        <w:rPr>
          <w:spacing w:val="-5"/>
          <w:lang w:eastAsia="en-US"/>
        </w:rPr>
      </w:pPr>
      <w:r>
        <w:rPr>
          <w:spacing w:val="-5"/>
          <w:lang w:eastAsia="en-US"/>
        </w:rPr>
        <w:t>3.1.</w:t>
      </w:r>
      <w:r w:rsidR="003037BF" w:rsidRPr="003037BF">
        <w:rPr>
          <w:spacing w:val="-5"/>
          <w:lang w:eastAsia="en-US"/>
        </w:rPr>
        <w:t xml:space="preserve"> </w:t>
      </w:r>
      <w:r w:rsidR="003037BF">
        <w:rPr>
          <w:spacing w:val="-5"/>
          <w:lang w:eastAsia="en-US"/>
        </w:rPr>
        <w:t>003</w:t>
      </w:r>
      <w:r w:rsidR="003037BF" w:rsidRPr="00771C33">
        <w:rPr>
          <w:spacing w:val="-5"/>
          <w:lang w:eastAsia="en-US"/>
        </w:rPr>
        <w:t xml:space="preserve"> </w:t>
      </w:r>
      <w:r w:rsidR="003037BF" w:rsidRPr="00196DFD">
        <w:rPr>
          <w:spacing w:val="-5"/>
          <w:lang w:eastAsia="en-US"/>
        </w:rPr>
        <w:t xml:space="preserve">Teritorijų planavimo </w:t>
      </w:r>
      <w:r w:rsidR="003037BF" w:rsidRPr="00771C33">
        <w:rPr>
          <w:spacing w:val="-5"/>
          <w:lang w:eastAsia="en-US"/>
        </w:rPr>
        <w:t>programos uždaviniai, priemonės ir jų stebėsenos rodikliai, 2.</w:t>
      </w:r>
      <w:r w:rsidR="003037BF">
        <w:rPr>
          <w:spacing w:val="-5"/>
          <w:lang w:eastAsia="en-US"/>
        </w:rPr>
        <w:t>3</w:t>
      </w:r>
      <w:r w:rsidR="003037BF" w:rsidRPr="00771C33">
        <w:rPr>
          <w:spacing w:val="-5"/>
          <w:lang w:eastAsia="en-US"/>
        </w:rPr>
        <w:t xml:space="preserve"> priedas.</w:t>
      </w:r>
    </w:p>
    <w:p w:rsidR="00196DFD" w:rsidRDefault="003037BF" w:rsidP="00196DFD">
      <w:pPr>
        <w:pStyle w:val="Sraopastraipa"/>
        <w:tabs>
          <w:tab w:val="left" w:pos="993"/>
        </w:tabs>
        <w:ind w:left="0" w:firstLine="720"/>
        <w:jc w:val="both"/>
        <w:rPr>
          <w:spacing w:val="-5"/>
          <w:lang w:eastAsia="en-US"/>
        </w:rPr>
      </w:pPr>
      <w:r>
        <w:rPr>
          <w:spacing w:val="-5"/>
          <w:lang w:eastAsia="en-US"/>
        </w:rPr>
        <w:t>4</w:t>
      </w:r>
      <w:r w:rsidR="00196DFD" w:rsidRPr="00771C33">
        <w:rPr>
          <w:spacing w:val="-5"/>
          <w:lang w:eastAsia="en-US"/>
        </w:rPr>
        <w:t xml:space="preserve">. </w:t>
      </w:r>
      <w:r w:rsidR="00196DFD" w:rsidRPr="00196DFD">
        <w:rPr>
          <w:spacing w:val="-5"/>
          <w:lang w:eastAsia="en-US"/>
        </w:rPr>
        <w:t>2023–2025 metų 004 Socialiai saugios ir sveikos aplinkos kūrimo programos uždaviniai, priemonės, asignavimai ir kitos lėšos, 1.4 priedas.</w:t>
      </w:r>
    </w:p>
    <w:p w:rsidR="00196DFD" w:rsidRDefault="003037BF" w:rsidP="00196DFD">
      <w:pPr>
        <w:pStyle w:val="Sraopastraipa"/>
        <w:tabs>
          <w:tab w:val="left" w:pos="993"/>
        </w:tabs>
        <w:ind w:left="0" w:firstLine="720"/>
        <w:jc w:val="both"/>
        <w:rPr>
          <w:spacing w:val="-5"/>
          <w:lang w:eastAsia="en-US"/>
        </w:rPr>
      </w:pPr>
      <w:r>
        <w:rPr>
          <w:spacing w:val="-5"/>
          <w:lang w:eastAsia="en-US"/>
        </w:rPr>
        <w:t>4</w:t>
      </w:r>
      <w:r w:rsidR="00196DFD" w:rsidRPr="00771C33">
        <w:rPr>
          <w:spacing w:val="-5"/>
          <w:lang w:eastAsia="en-US"/>
        </w:rPr>
        <w:t>.1. 004 Socialiai saugios ir sveikos aplinkos kūrimo programos uždaviniai, priemonės ir jų stebėsenos rodikliai, 2.4 priedas</w:t>
      </w:r>
      <w:r w:rsidR="00196DFD">
        <w:rPr>
          <w:spacing w:val="-5"/>
          <w:lang w:eastAsia="en-US"/>
        </w:rPr>
        <w:t>.</w:t>
      </w:r>
      <w:r w:rsidR="00330C43">
        <w:rPr>
          <w:spacing w:val="-5"/>
          <w:lang w:eastAsia="en-US"/>
        </w:rPr>
        <w:t xml:space="preserve"> </w:t>
      </w:r>
    </w:p>
    <w:p w:rsidR="00D81314" w:rsidRPr="00771C33" w:rsidRDefault="003037BF" w:rsidP="00D81314">
      <w:pPr>
        <w:pStyle w:val="Sraopastraipa"/>
        <w:tabs>
          <w:tab w:val="left" w:pos="993"/>
        </w:tabs>
        <w:ind w:left="0" w:firstLine="720"/>
        <w:jc w:val="both"/>
        <w:rPr>
          <w:spacing w:val="-5"/>
          <w:lang w:eastAsia="en-US"/>
        </w:rPr>
      </w:pPr>
      <w:r>
        <w:rPr>
          <w:spacing w:val="-5"/>
          <w:lang w:eastAsia="en-US"/>
        </w:rPr>
        <w:t>5</w:t>
      </w:r>
      <w:r w:rsidR="00D81314" w:rsidRPr="00771C33">
        <w:rPr>
          <w:spacing w:val="-5"/>
          <w:lang w:eastAsia="en-US"/>
        </w:rPr>
        <w:t>. 2023–2025 metų 006 Kultūros ir turizmo programos uždaviniai, priemonės</w:t>
      </w:r>
      <w:r w:rsidR="00D81314">
        <w:rPr>
          <w:spacing w:val="-5"/>
          <w:lang w:eastAsia="en-US"/>
        </w:rPr>
        <w:t>,</w:t>
      </w:r>
      <w:r w:rsidR="00D81314" w:rsidRPr="00771C33">
        <w:rPr>
          <w:spacing w:val="-5"/>
          <w:lang w:eastAsia="en-US"/>
        </w:rPr>
        <w:t xml:space="preserve">  asignavimai ir kitos lėšos, 1.6 priedas.</w:t>
      </w:r>
    </w:p>
    <w:p w:rsidR="00D81314" w:rsidRPr="00771C33" w:rsidRDefault="003037BF" w:rsidP="00D81314">
      <w:pPr>
        <w:pStyle w:val="Sraopastraipa"/>
        <w:tabs>
          <w:tab w:val="left" w:pos="993"/>
        </w:tabs>
        <w:ind w:left="0" w:firstLine="720"/>
        <w:jc w:val="both"/>
        <w:rPr>
          <w:spacing w:val="-5"/>
          <w:lang w:eastAsia="en-US"/>
        </w:rPr>
      </w:pPr>
      <w:r>
        <w:rPr>
          <w:spacing w:val="-5"/>
          <w:lang w:eastAsia="en-US"/>
        </w:rPr>
        <w:t>5</w:t>
      </w:r>
      <w:r w:rsidR="00D81314" w:rsidRPr="00771C33">
        <w:rPr>
          <w:spacing w:val="-5"/>
          <w:lang w:eastAsia="en-US"/>
        </w:rPr>
        <w:t>.1. 006 Kultūros ir turizmo programos uždaviniai, priemonės ir jų stebėsenos rodikliai, 2.6 priedas.</w:t>
      </w:r>
    </w:p>
    <w:p w:rsidR="00196DFD" w:rsidRPr="00771C33" w:rsidRDefault="003037BF" w:rsidP="003873F4">
      <w:pPr>
        <w:pStyle w:val="Sraopastraipa"/>
        <w:tabs>
          <w:tab w:val="left" w:pos="851"/>
        </w:tabs>
        <w:ind w:left="0" w:firstLine="720"/>
        <w:jc w:val="both"/>
        <w:rPr>
          <w:spacing w:val="-5"/>
          <w:lang w:eastAsia="en-US"/>
        </w:rPr>
      </w:pPr>
      <w:r>
        <w:rPr>
          <w:spacing w:val="-5"/>
          <w:lang w:eastAsia="en-US"/>
        </w:rPr>
        <w:t>6</w:t>
      </w:r>
      <w:r w:rsidR="00196DFD">
        <w:rPr>
          <w:spacing w:val="-5"/>
          <w:lang w:eastAsia="en-US"/>
        </w:rPr>
        <w:t xml:space="preserve">. </w:t>
      </w:r>
      <w:r w:rsidR="00196DFD" w:rsidRPr="00771C33">
        <w:rPr>
          <w:spacing w:val="-5"/>
          <w:lang w:eastAsia="en-US"/>
        </w:rPr>
        <w:t>2023–2025 metų 007 Savivaldybės veiklos valdymo programos uždaviniai, priemonės</w:t>
      </w:r>
      <w:r w:rsidR="00196DFD">
        <w:rPr>
          <w:spacing w:val="-5"/>
          <w:lang w:eastAsia="en-US"/>
        </w:rPr>
        <w:t>,</w:t>
      </w:r>
      <w:r w:rsidR="00196DFD" w:rsidRPr="00771C33">
        <w:rPr>
          <w:spacing w:val="-5"/>
          <w:lang w:eastAsia="en-US"/>
        </w:rPr>
        <w:t xml:space="preserve"> asignavimai ir kitos lėšos, 1.7 priedas.</w:t>
      </w:r>
    </w:p>
    <w:p w:rsidR="00196DFD" w:rsidRPr="003037BF" w:rsidRDefault="003037BF" w:rsidP="003873F4">
      <w:pPr>
        <w:tabs>
          <w:tab w:val="left" w:pos="1134"/>
        </w:tabs>
        <w:ind w:firstLine="720"/>
        <w:jc w:val="both"/>
        <w:rPr>
          <w:spacing w:val="-5"/>
          <w:lang w:eastAsia="en-US"/>
        </w:rPr>
      </w:pPr>
      <w:r>
        <w:rPr>
          <w:spacing w:val="-5"/>
          <w:lang w:eastAsia="en-US"/>
        </w:rPr>
        <w:t>6.1.</w:t>
      </w:r>
      <w:r w:rsidR="00196DFD" w:rsidRPr="003037BF">
        <w:rPr>
          <w:spacing w:val="-5"/>
          <w:lang w:eastAsia="en-US"/>
        </w:rPr>
        <w:t>007 Savivaldybės veiklos valdymo programos uždaviniai, priemonės ir jų stebėsenos rodikliai, 2.7 priedas.</w:t>
      </w:r>
    </w:p>
    <w:p w:rsidR="00196DFD" w:rsidRPr="003873F4" w:rsidRDefault="00196DFD" w:rsidP="003873F4">
      <w:pPr>
        <w:pStyle w:val="Sraopastraipa"/>
        <w:numPr>
          <w:ilvl w:val="0"/>
          <w:numId w:val="22"/>
        </w:numPr>
        <w:tabs>
          <w:tab w:val="left" w:pos="851"/>
          <w:tab w:val="left" w:pos="993"/>
        </w:tabs>
        <w:ind w:left="0" w:firstLine="720"/>
        <w:jc w:val="both"/>
        <w:rPr>
          <w:spacing w:val="-5"/>
          <w:lang w:eastAsia="en-US"/>
        </w:rPr>
      </w:pPr>
      <w:r w:rsidRPr="003873F4">
        <w:rPr>
          <w:spacing w:val="-5"/>
          <w:lang w:eastAsia="en-US"/>
        </w:rPr>
        <w:t>2023–2025 metų 008 Infrastruktūros objektų priežiūros ir ūkinių subjektų rėmimo programos uždaviniai, priemonės, asignavimai ir kitos lėšos, 1.8 priedas.</w:t>
      </w:r>
    </w:p>
    <w:p w:rsidR="005A54A5" w:rsidRPr="001E4F64" w:rsidRDefault="003873F4" w:rsidP="001E4F64">
      <w:pPr>
        <w:pStyle w:val="Sraopastraipa"/>
        <w:tabs>
          <w:tab w:val="left" w:pos="567"/>
        </w:tabs>
        <w:ind w:left="0" w:firstLine="720"/>
        <w:jc w:val="both"/>
        <w:rPr>
          <w:spacing w:val="-5"/>
          <w:lang w:eastAsia="en-US"/>
        </w:rPr>
      </w:pPr>
      <w:r>
        <w:rPr>
          <w:spacing w:val="-5"/>
          <w:lang w:eastAsia="en-US"/>
        </w:rPr>
        <w:t>7</w:t>
      </w:r>
      <w:r w:rsidR="00196DFD" w:rsidRPr="00771C33">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22A94" w:rsidRDefault="00B22A94" w:rsidP="001E4F64">
      <w:pPr>
        <w:tabs>
          <w:tab w:val="left" w:pos="1050"/>
        </w:tabs>
        <w:jc w:val="both"/>
      </w:pPr>
    </w:p>
    <w:p w:rsidR="00B22A94" w:rsidRDefault="00A237D0" w:rsidP="00DB46CE">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B5248" w:rsidRDefault="005B5248" w:rsidP="005B5248">
      <w:r>
        <w:t>Strateginio planavimo ir investicijų skyriaus vedėja Žaneta Vaitkuvienė</w:t>
      </w:r>
    </w:p>
    <w:p w:rsidR="00AA6C40" w:rsidRDefault="00AA6C40" w:rsidP="004273DB">
      <w:r w:rsidRPr="004273DB">
        <w:t xml:space="preserve">Juridinio ir personalo administravimo skyriaus vedėjas Vytautas Tumas </w:t>
      </w:r>
    </w:p>
    <w:p w:rsidR="00196DFD" w:rsidRDefault="004273DB" w:rsidP="005B1FE0">
      <w:r w:rsidRPr="004273DB">
        <w:t>Protokolo skyriaus kalbos tvarkytoja Simona Grigalauskaitė</w:t>
      </w:r>
    </w:p>
    <w:p w:rsidR="00B22A94" w:rsidRDefault="00B22A94" w:rsidP="005B1FE0"/>
    <w:p w:rsidR="005A54A5" w:rsidRDefault="004273DB" w:rsidP="005B1FE0">
      <w:r w:rsidRPr="004273DB">
        <w:t>Sprendimą rengė</w:t>
      </w:r>
      <w:r w:rsidR="003873F4">
        <w:t xml:space="preserve"> L.</w:t>
      </w:r>
      <w:r w:rsidR="002D5F40">
        <w:t xml:space="preserve"> </w:t>
      </w:r>
      <w:r w:rsidR="003873F4">
        <w:t xml:space="preserve">e. Bendrųjų reikalų skyriaus vedėjo pareigas </w:t>
      </w:r>
      <w:r w:rsidR="002F1A75">
        <w:t>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E7628D">
        <w:t>lapkričio 1</w:t>
      </w:r>
      <w:r w:rsidR="002D5F40">
        <w:t>4</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AB7D3B">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E7628D">
        <w:t>,</w:t>
      </w:r>
      <w:r w:rsidR="005E2648" w:rsidRPr="005E2648">
        <w:t xml:space="preserve"> </w:t>
      </w:r>
      <w:r w:rsidR="005E2648">
        <w:t>2023 m. rugsėjo 28 d. sprendimu Nr.</w:t>
      </w:r>
      <w:r w:rsidR="00756A70">
        <w:t xml:space="preserve"> </w:t>
      </w:r>
      <w:r w:rsidR="005E2648">
        <w:t>T1-236</w:t>
      </w:r>
      <w:r w:rsidR="00E7628D">
        <w:t xml:space="preserve"> ir 2023 m. s</w:t>
      </w:r>
      <w:r w:rsidR="00DB46CE">
        <w:t>palio 26 d. sprendimu Nr.</w:t>
      </w:r>
      <w:r w:rsidR="002D5F40">
        <w:t xml:space="preserve"> </w:t>
      </w:r>
      <w:r w:rsidR="00DB46CE">
        <w:t>T1-289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E7628D">
        <w:t xml:space="preserve">, </w:t>
      </w:r>
      <w:r w:rsidR="005E2648">
        <w:t>2023 m. rugsėjo 28 d. sprendimu Nr.</w:t>
      </w:r>
      <w:r w:rsidR="00756A70">
        <w:t xml:space="preserve"> </w:t>
      </w:r>
      <w:r w:rsidR="005E2648">
        <w:t>T1-236</w:t>
      </w:r>
      <w:r w:rsidR="00E7628D">
        <w:t xml:space="preserve"> ir 2023 m. spalio 26 d. sprendimu Nr.</w:t>
      </w:r>
      <w:r w:rsidR="002D5F40">
        <w:t xml:space="preserve"> </w:t>
      </w:r>
      <w:r w:rsidR="00E7628D">
        <w:t>T1-289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Default="00196DFD">
      <w:pPr>
        <w:tabs>
          <w:tab w:val="left" w:pos="1050"/>
        </w:tabs>
        <w:ind w:firstLine="720"/>
        <w:jc w:val="both"/>
      </w:pPr>
      <w:r>
        <w:t>„</w:t>
      </w:r>
      <w:r w:rsidR="00D81314">
        <w:t>1. 2023–2025 metų 001 Ugdymo kokybės, sporto ir modernios aplinkos užtikrinimo programos uždaviniai, priemonės, asignavimai ir kitos lėšos, 1.1 priedas.</w:t>
      </w:r>
    </w:p>
    <w:p w:rsidR="00D81314" w:rsidRDefault="00D81314">
      <w:pPr>
        <w:tabs>
          <w:tab w:val="left" w:pos="1050"/>
        </w:tabs>
        <w:ind w:firstLine="720"/>
        <w:jc w:val="both"/>
      </w:pPr>
      <w:r>
        <w:t>1.1. 001 Ugdymo kokybės, sporto ir modernios aplinkos užtikrinimo programos uždaviniai, priemonės ir jų stebėsenos rodikliai, 2.1 priedas.</w:t>
      </w:r>
    </w:p>
    <w:p w:rsidR="00D81314" w:rsidRDefault="00D81314">
      <w:pPr>
        <w:tabs>
          <w:tab w:val="left" w:pos="1050"/>
        </w:tabs>
        <w:ind w:firstLine="720"/>
        <w:jc w:val="both"/>
      </w:pPr>
      <w:r>
        <w:t>2. 2023–2025 metų 002 Ekonominės ir projektinės veiklos programos uždaviniai, priemonės, asignavimai ir kitos lėšos, 1.2 priedas.</w:t>
      </w:r>
    </w:p>
    <w:p w:rsidR="00D81314" w:rsidRDefault="00D81314">
      <w:pPr>
        <w:tabs>
          <w:tab w:val="left" w:pos="1050"/>
        </w:tabs>
        <w:ind w:firstLine="720"/>
        <w:jc w:val="both"/>
      </w:pPr>
      <w:r>
        <w:t>2.1. 002 Ekonominės ir projektinės veiklos programos uždaviniai, priemonės ir jų stebėsenos rodikliai, 2.2 priedas.</w:t>
      </w:r>
    </w:p>
    <w:p w:rsidR="003873F4" w:rsidRDefault="003873F4">
      <w:pPr>
        <w:tabs>
          <w:tab w:val="left" w:pos="1050"/>
        </w:tabs>
        <w:ind w:firstLine="720"/>
        <w:jc w:val="both"/>
      </w:pPr>
      <w:r>
        <w:t>3. 003 Teritorijų planavimo programos uždaviniai, priemonės ir jų stebėsenos rodikliai, 1.3 priedas.</w:t>
      </w:r>
    </w:p>
    <w:p w:rsidR="003873F4" w:rsidRDefault="003873F4">
      <w:pPr>
        <w:tabs>
          <w:tab w:val="left" w:pos="1050"/>
        </w:tabs>
        <w:ind w:firstLine="720"/>
        <w:jc w:val="both"/>
      </w:pPr>
      <w:r>
        <w:t>3.1. 003 Teritorijų planavimo programos uždaviniai, priemonės ir jų stebėsenos rodikliai, 2.3 priedas.</w:t>
      </w:r>
    </w:p>
    <w:p w:rsidR="003873F4" w:rsidRDefault="003873F4">
      <w:pPr>
        <w:tabs>
          <w:tab w:val="left" w:pos="1050"/>
        </w:tabs>
        <w:ind w:firstLine="720"/>
        <w:jc w:val="both"/>
      </w:pPr>
      <w:r>
        <w:t>4. 2023–2025 metų 004 Socialiai saugios ir sveikos aplinkos kūrimo programos uždaviniai, priemonės, asignavimai ir kitos lėšos, 1.4 priedas.</w:t>
      </w:r>
    </w:p>
    <w:p w:rsidR="003873F4" w:rsidRDefault="003873F4">
      <w:pPr>
        <w:tabs>
          <w:tab w:val="left" w:pos="1050"/>
        </w:tabs>
        <w:ind w:firstLine="720"/>
        <w:jc w:val="both"/>
      </w:pPr>
      <w:r>
        <w:t xml:space="preserve">4.1. 004 Socialiai saugios ir sveikos aplinkos kūrimo programos uždaviniai, priemonės ir jų stebėsenos rodikliai, 2.4 priedas. </w:t>
      </w:r>
    </w:p>
    <w:p w:rsidR="003873F4" w:rsidRDefault="003873F4">
      <w:pPr>
        <w:tabs>
          <w:tab w:val="left" w:pos="1050"/>
        </w:tabs>
        <w:ind w:firstLine="720"/>
        <w:jc w:val="both"/>
      </w:pPr>
      <w:r>
        <w:t>5. 2023–2025 metų 006 Kultūros ir turizmo programos uždaviniai, priemonės,  asignavimai ir kitos lėšos, 1.6 priedas.</w:t>
      </w:r>
    </w:p>
    <w:p w:rsidR="003873F4" w:rsidRDefault="003873F4">
      <w:pPr>
        <w:tabs>
          <w:tab w:val="left" w:pos="1050"/>
        </w:tabs>
        <w:ind w:firstLine="720"/>
        <w:jc w:val="both"/>
      </w:pPr>
      <w:r>
        <w:t>5.1. 006 Kultūros ir turizmo programos uždaviniai, priemonės ir jų stebėsenos rodikliai, 2.6 priedas.</w:t>
      </w:r>
    </w:p>
    <w:p w:rsidR="003873F4" w:rsidRDefault="003873F4">
      <w:pPr>
        <w:tabs>
          <w:tab w:val="left" w:pos="1050"/>
        </w:tabs>
        <w:ind w:firstLine="720"/>
        <w:jc w:val="both"/>
      </w:pPr>
      <w:r>
        <w:t>6. 2023–2025 metų 007 Savivaldybės veiklos valdymo programos uždaviniai, priemonės, asignavimai ir kitos lėšos, 1.7 priedas.</w:t>
      </w:r>
    </w:p>
    <w:p w:rsidR="003873F4" w:rsidRDefault="003873F4">
      <w:pPr>
        <w:tabs>
          <w:tab w:val="left" w:pos="1050"/>
        </w:tabs>
        <w:ind w:firstLine="720"/>
        <w:jc w:val="both"/>
      </w:pPr>
      <w:r>
        <w:t>6.1.007 Savivaldybės veiklos valdymo programos uždaviniai, priemonės ir jų stebėsenos rodikliai, 2.7 priedas.</w:t>
      </w:r>
    </w:p>
    <w:p w:rsidR="003873F4" w:rsidRDefault="003873F4">
      <w:pPr>
        <w:tabs>
          <w:tab w:val="left" w:pos="1050"/>
        </w:tabs>
        <w:ind w:firstLine="720"/>
        <w:jc w:val="both"/>
      </w:pPr>
      <w:r>
        <w:t>7.</w:t>
      </w:r>
      <w:r>
        <w:tab/>
        <w:t>2023–2025 metų 008 Infrastruktūros objektų priežiūros ir ūkinių subjektų rėmimo programos uždaviniai, priemonės, asignavimai ir kitos lėšos, 1.8 priedas.</w:t>
      </w:r>
    </w:p>
    <w:p w:rsidR="003873F4" w:rsidRDefault="003873F4">
      <w:pPr>
        <w:tabs>
          <w:tab w:val="left" w:pos="1050"/>
        </w:tabs>
        <w:ind w:firstLine="720"/>
        <w:jc w:val="both"/>
      </w:pPr>
      <w:r>
        <w:lastRenderedPageBreak/>
        <w:t>7.1. 008 Infrastruktūros objektų priežiūros ir ūkinių subjektų rėmimo programos uždaviniai, priemonės ir jų stebėsenos rodikliai, 2.8 priedas.“</w:t>
      </w:r>
    </w:p>
    <w:p w:rsidR="00DC03C9" w:rsidRPr="00771C33" w:rsidRDefault="00DC03C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pPr>
        <w:ind w:firstLine="720"/>
        <w:jc w:val="both"/>
      </w:pPr>
      <w:r>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B270F" w:rsidRDefault="00B41609">
      <w:pPr>
        <w:ind w:firstLine="720"/>
        <w:jc w:val="both"/>
        <w:rPr>
          <w:color w:val="000000" w:themeColor="text1"/>
          <w:spacing w:val="-5"/>
          <w:lang w:eastAsia="en-US"/>
        </w:rPr>
      </w:pPr>
      <w:r>
        <w:t>001</w:t>
      </w:r>
      <w:r w:rsidRPr="00467AFD">
        <w:t xml:space="preserve"> „</w:t>
      </w:r>
      <w:r>
        <w:t xml:space="preserve">Ugdymo kokybės, sporto ir modernios aplinkos užtikrinimo </w:t>
      </w:r>
      <w:r w:rsidRPr="00467AFD">
        <w:t xml:space="preserve">programa“ </w:t>
      </w:r>
      <w:r w:rsidR="009B270F">
        <w:t xml:space="preserve">surinkus </w:t>
      </w:r>
      <w:r w:rsidR="009B270F" w:rsidRPr="00467AFD">
        <w:t xml:space="preserve">daugiau įstaigos pajamų už prekes ir paslaugas </w:t>
      </w:r>
      <w:r w:rsidRPr="00467AFD">
        <w:t xml:space="preserve">didėja įstaigos pajamos sekančiai: </w:t>
      </w:r>
      <w:r>
        <w:rPr>
          <w:color w:val="000000" w:themeColor="text1"/>
          <w:szCs w:val="20"/>
          <w:lang w:eastAsia="en-US"/>
        </w:rPr>
        <w:t>Kulių</w:t>
      </w:r>
      <w:r w:rsidRPr="000614D3">
        <w:rPr>
          <w:color w:val="000000" w:themeColor="text1"/>
          <w:szCs w:val="20"/>
          <w:lang w:eastAsia="en-US"/>
        </w:rPr>
        <w:t xml:space="preserve"> gimnazijai –</w:t>
      </w:r>
      <w:r>
        <w:rPr>
          <w:color w:val="000000" w:themeColor="text1"/>
          <w:szCs w:val="20"/>
          <w:lang w:eastAsia="en-US"/>
        </w:rPr>
        <w:t xml:space="preserve"> 1,700</w:t>
      </w:r>
      <w:r w:rsidRPr="000614D3">
        <w:rPr>
          <w:color w:val="000000" w:themeColor="text1"/>
          <w:szCs w:val="20"/>
          <w:lang w:eastAsia="en-US"/>
        </w:rPr>
        <w:t xml:space="preserve"> tūkst. eurų</w:t>
      </w:r>
      <w:r>
        <w:rPr>
          <w:color w:val="000000" w:themeColor="text1"/>
          <w:szCs w:val="20"/>
          <w:lang w:eastAsia="en-US"/>
        </w:rPr>
        <w:t xml:space="preserve">; </w:t>
      </w:r>
      <w:r w:rsidR="00956031">
        <w:rPr>
          <w:color w:val="000000" w:themeColor="text1"/>
          <w:szCs w:val="20"/>
          <w:lang w:eastAsia="en-US"/>
        </w:rPr>
        <w:t>Plungės Mykolo Oginskio meno mokyklai – 15,</w:t>
      </w:r>
      <w:r w:rsidR="009B270F">
        <w:rPr>
          <w:color w:val="000000" w:themeColor="text1"/>
          <w:szCs w:val="20"/>
          <w:lang w:eastAsia="en-US"/>
        </w:rPr>
        <w:t>0</w:t>
      </w:r>
      <w:r w:rsidR="00956031">
        <w:rPr>
          <w:color w:val="000000" w:themeColor="text1"/>
          <w:szCs w:val="20"/>
          <w:lang w:eastAsia="en-US"/>
        </w:rPr>
        <w:t xml:space="preserve"> </w:t>
      </w:r>
      <w:r w:rsidR="00956031" w:rsidRPr="000614D3">
        <w:rPr>
          <w:color w:val="000000" w:themeColor="text1"/>
          <w:szCs w:val="20"/>
          <w:lang w:eastAsia="en-US"/>
        </w:rPr>
        <w:t>tūkst. eurų</w:t>
      </w:r>
      <w:r w:rsidR="00956031">
        <w:rPr>
          <w:color w:val="000000" w:themeColor="text1"/>
          <w:szCs w:val="20"/>
          <w:lang w:eastAsia="en-US"/>
        </w:rPr>
        <w:t xml:space="preserve">; </w:t>
      </w:r>
      <w:r w:rsidR="00956031" w:rsidRPr="00A52C8A">
        <w:rPr>
          <w:color w:val="000000" w:themeColor="text1"/>
          <w:spacing w:val="-5"/>
          <w:lang w:eastAsia="en-US"/>
        </w:rPr>
        <w:t>Plungės lopšeliui-darželiui „Nykštukas“ –</w:t>
      </w:r>
      <w:r w:rsidR="00956031">
        <w:rPr>
          <w:color w:val="000000" w:themeColor="text1"/>
          <w:spacing w:val="-5"/>
          <w:lang w:eastAsia="en-US"/>
        </w:rPr>
        <w:t xml:space="preserve"> 0,</w:t>
      </w:r>
      <w:r w:rsidR="009B270F">
        <w:rPr>
          <w:color w:val="000000" w:themeColor="text1"/>
          <w:spacing w:val="-5"/>
          <w:lang w:eastAsia="en-US"/>
        </w:rPr>
        <w:t xml:space="preserve">8 </w:t>
      </w:r>
      <w:r w:rsidR="00956031">
        <w:rPr>
          <w:color w:val="000000" w:themeColor="text1"/>
          <w:spacing w:val="-5"/>
          <w:lang w:eastAsia="en-US"/>
        </w:rPr>
        <w:t>tūkst. eurų;</w:t>
      </w:r>
      <w:r w:rsidR="009B270F" w:rsidRPr="009B270F">
        <w:rPr>
          <w:color w:val="000000" w:themeColor="text1"/>
          <w:spacing w:val="-5"/>
          <w:lang w:eastAsia="en-US"/>
        </w:rPr>
        <w:t xml:space="preserve"> </w:t>
      </w:r>
      <w:r w:rsidR="009B270F" w:rsidRPr="00A52C8A">
        <w:rPr>
          <w:color w:val="000000" w:themeColor="text1"/>
          <w:spacing w:val="-5"/>
          <w:lang w:eastAsia="en-US"/>
        </w:rPr>
        <w:t>Plungės lopšeliui-darželiui „</w:t>
      </w:r>
      <w:proofErr w:type="spellStart"/>
      <w:r w:rsidR="009B270F" w:rsidRPr="00A52C8A">
        <w:rPr>
          <w:color w:val="000000" w:themeColor="text1"/>
          <w:spacing w:val="-5"/>
          <w:lang w:eastAsia="en-US"/>
        </w:rPr>
        <w:t>Raudonkepuraitė</w:t>
      </w:r>
      <w:proofErr w:type="spellEnd"/>
      <w:r w:rsidR="009B270F" w:rsidRPr="00A52C8A">
        <w:rPr>
          <w:color w:val="000000" w:themeColor="text1"/>
          <w:spacing w:val="-5"/>
          <w:lang w:eastAsia="en-US"/>
        </w:rPr>
        <w:t>“</w:t>
      </w:r>
      <w:r w:rsidR="009B270F">
        <w:rPr>
          <w:color w:val="000000" w:themeColor="text1"/>
          <w:spacing w:val="-5"/>
          <w:lang w:eastAsia="en-US"/>
        </w:rPr>
        <w:t xml:space="preserve"> – 11,5 tūkst. eurų; </w:t>
      </w:r>
      <w:r w:rsidR="009B270F" w:rsidRPr="00A52C8A">
        <w:rPr>
          <w:color w:val="000000" w:themeColor="text1"/>
          <w:spacing w:val="-5"/>
          <w:lang w:eastAsia="en-US"/>
        </w:rPr>
        <w:t>Plungės lopšeliui-darželiui „R</w:t>
      </w:r>
      <w:r w:rsidR="009B270F">
        <w:rPr>
          <w:color w:val="000000" w:themeColor="text1"/>
          <w:spacing w:val="-5"/>
          <w:lang w:eastAsia="en-US"/>
        </w:rPr>
        <w:t>ūtelė</w:t>
      </w:r>
      <w:r w:rsidR="009B270F" w:rsidRPr="00A52C8A">
        <w:rPr>
          <w:color w:val="000000" w:themeColor="text1"/>
          <w:spacing w:val="-5"/>
          <w:lang w:eastAsia="en-US"/>
        </w:rPr>
        <w:t>“</w:t>
      </w:r>
      <w:r w:rsidR="009B270F">
        <w:rPr>
          <w:color w:val="000000" w:themeColor="text1"/>
          <w:spacing w:val="-5"/>
          <w:lang w:eastAsia="en-US"/>
        </w:rPr>
        <w:t xml:space="preserve"> – 1,0 tūkst.</w:t>
      </w:r>
      <w:r w:rsidR="00AB7D3B">
        <w:rPr>
          <w:color w:val="000000" w:themeColor="text1"/>
          <w:spacing w:val="-5"/>
          <w:lang w:eastAsia="en-US"/>
        </w:rPr>
        <w:t xml:space="preserve"> eurų</w:t>
      </w:r>
      <w:r w:rsidR="009B270F">
        <w:rPr>
          <w:color w:val="000000" w:themeColor="text1"/>
          <w:spacing w:val="-5"/>
          <w:lang w:eastAsia="en-US"/>
        </w:rPr>
        <w:t>;</w:t>
      </w:r>
      <w:r w:rsidR="009B270F" w:rsidRPr="009B270F">
        <w:rPr>
          <w:color w:val="000000" w:themeColor="text1"/>
          <w:spacing w:val="-5"/>
          <w:lang w:eastAsia="en-US"/>
        </w:rPr>
        <w:t xml:space="preserve"> </w:t>
      </w:r>
      <w:r w:rsidR="009B270F" w:rsidRPr="00A52C8A">
        <w:rPr>
          <w:color w:val="000000" w:themeColor="text1"/>
          <w:spacing w:val="-5"/>
          <w:lang w:eastAsia="en-US"/>
        </w:rPr>
        <w:t>Plungės lopšeliui-darželiui „</w:t>
      </w:r>
      <w:r w:rsidR="009B270F">
        <w:rPr>
          <w:color w:val="000000" w:themeColor="text1"/>
          <w:spacing w:val="-5"/>
          <w:lang w:eastAsia="en-US"/>
        </w:rPr>
        <w:t>Vyturėlis</w:t>
      </w:r>
      <w:r w:rsidR="009B270F" w:rsidRPr="00A52C8A">
        <w:rPr>
          <w:color w:val="000000" w:themeColor="text1"/>
          <w:spacing w:val="-5"/>
          <w:lang w:eastAsia="en-US"/>
        </w:rPr>
        <w:t>“</w:t>
      </w:r>
      <w:r w:rsidR="009B270F">
        <w:rPr>
          <w:color w:val="000000" w:themeColor="text1"/>
          <w:spacing w:val="-5"/>
          <w:lang w:eastAsia="en-US"/>
        </w:rPr>
        <w:t xml:space="preserve"> – 2,0 tūkst. eurų. </w:t>
      </w:r>
    </w:p>
    <w:p w:rsidR="009B270F" w:rsidRDefault="00962DC9" w:rsidP="003921C8">
      <w:pPr>
        <w:ind w:firstLine="720"/>
        <w:jc w:val="both"/>
        <w:rPr>
          <w:color w:val="000000" w:themeColor="text1"/>
          <w:spacing w:val="-5"/>
          <w:lang w:eastAsia="en-US"/>
        </w:rPr>
      </w:pPr>
      <w:r>
        <w:rPr>
          <w:color w:val="000000" w:themeColor="text1"/>
          <w:spacing w:val="-5"/>
          <w:lang w:eastAsia="en-US"/>
        </w:rPr>
        <w:t>Savivaldybės biudžeto lėšos 11,8 tūkst. eurų mažinamos Platelių meno mokyklai ir perskirstomos sekančiai</w:t>
      </w:r>
      <w:r w:rsidRPr="00AE078D">
        <w:rPr>
          <w:color w:val="000000" w:themeColor="text1"/>
          <w:spacing w:val="-5"/>
          <w:lang w:eastAsia="en-US"/>
        </w:rPr>
        <w:t>:</w:t>
      </w:r>
      <w:r w:rsidRPr="00AE078D">
        <w:rPr>
          <w:color w:val="000000" w:themeColor="text1"/>
          <w:szCs w:val="20"/>
          <w:lang w:eastAsia="en-US"/>
        </w:rPr>
        <w:t xml:space="preserve"> Žemaičių Kalvarijos Motiejaus Valančiaus gimnazijai – 0,</w:t>
      </w:r>
      <w:r w:rsidR="00170A26">
        <w:rPr>
          <w:color w:val="000000" w:themeColor="text1"/>
          <w:szCs w:val="20"/>
          <w:lang w:eastAsia="en-US"/>
        </w:rPr>
        <w:t>7</w:t>
      </w:r>
      <w:r w:rsidRPr="00AE078D">
        <w:rPr>
          <w:color w:val="000000" w:themeColor="text1"/>
          <w:szCs w:val="20"/>
          <w:lang w:eastAsia="en-US"/>
        </w:rPr>
        <w:t>00 tūkst. eurų;</w:t>
      </w:r>
      <w:r w:rsidR="003921C8">
        <w:rPr>
          <w:color w:val="000000" w:themeColor="text1"/>
          <w:spacing w:val="-5"/>
          <w:lang w:eastAsia="en-US"/>
        </w:rPr>
        <w:t xml:space="preserve"> </w:t>
      </w:r>
      <w:r w:rsidR="009B270F" w:rsidRPr="00A52C8A">
        <w:rPr>
          <w:color w:val="000000" w:themeColor="text1"/>
          <w:spacing w:val="-5"/>
          <w:lang w:eastAsia="en-US"/>
        </w:rPr>
        <w:t>Plungės lopšeliui-darželiui „R</w:t>
      </w:r>
      <w:r w:rsidR="009B270F">
        <w:rPr>
          <w:color w:val="000000" w:themeColor="text1"/>
          <w:spacing w:val="-5"/>
          <w:lang w:eastAsia="en-US"/>
        </w:rPr>
        <w:t>ūtelė</w:t>
      </w:r>
      <w:r w:rsidR="009B270F" w:rsidRPr="00A52C8A">
        <w:rPr>
          <w:color w:val="000000" w:themeColor="text1"/>
          <w:spacing w:val="-5"/>
          <w:lang w:eastAsia="en-US"/>
        </w:rPr>
        <w:t>“</w:t>
      </w:r>
      <w:r w:rsidR="009B270F">
        <w:rPr>
          <w:color w:val="000000" w:themeColor="text1"/>
          <w:spacing w:val="-5"/>
          <w:lang w:eastAsia="en-US"/>
        </w:rPr>
        <w:t xml:space="preserve"> – 9,3 tūkst.</w:t>
      </w:r>
      <w:r w:rsidR="002D5F40">
        <w:rPr>
          <w:color w:val="000000" w:themeColor="text1"/>
          <w:spacing w:val="-5"/>
          <w:lang w:eastAsia="en-US"/>
        </w:rPr>
        <w:t xml:space="preserve"> eurų</w:t>
      </w:r>
      <w:r w:rsidR="009B270F">
        <w:rPr>
          <w:color w:val="000000" w:themeColor="text1"/>
          <w:spacing w:val="-5"/>
          <w:lang w:eastAsia="en-US"/>
        </w:rPr>
        <w:t xml:space="preserve">; </w:t>
      </w:r>
      <w:r w:rsidR="009B270F" w:rsidRPr="00A52C8A">
        <w:rPr>
          <w:color w:val="000000" w:themeColor="text1"/>
          <w:spacing w:val="-5"/>
          <w:lang w:eastAsia="en-US"/>
        </w:rPr>
        <w:t>Plungės lopšeliui-darželiui „</w:t>
      </w:r>
      <w:r w:rsidR="009B270F">
        <w:rPr>
          <w:color w:val="000000" w:themeColor="text1"/>
          <w:spacing w:val="-5"/>
          <w:lang w:eastAsia="en-US"/>
        </w:rPr>
        <w:t>Saulutė</w:t>
      </w:r>
      <w:r w:rsidR="009B270F" w:rsidRPr="00A52C8A">
        <w:rPr>
          <w:color w:val="000000" w:themeColor="text1"/>
          <w:spacing w:val="-5"/>
          <w:lang w:eastAsia="en-US"/>
        </w:rPr>
        <w:t>“</w:t>
      </w:r>
      <w:r w:rsidR="009B270F">
        <w:rPr>
          <w:color w:val="000000" w:themeColor="text1"/>
          <w:spacing w:val="-5"/>
          <w:lang w:eastAsia="en-US"/>
        </w:rPr>
        <w:t xml:space="preserve"> – 1,8 tūkst. </w:t>
      </w:r>
      <w:r w:rsidR="003921C8">
        <w:rPr>
          <w:color w:val="000000" w:themeColor="text1"/>
          <w:spacing w:val="-5"/>
          <w:lang w:eastAsia="en-US"/>
        </w:rPr>
        <w:t>e</w:t>
      </w:r>
      <w:r w:rsidR="009B270F">
        <w:rPr>
          <w:color w:val="000000" w:themeColor="text1"/>
          <w:spacing w:val="-5"/>
          <w:lang w:eastAsia="en-US"/>
        </w:rPr>
        <w:t>urų</w:t>
      </w:r>
      <w:r w:rsidR="003921C8">
        <w:rPr>
          <w:color w:val="000000" w:themeColor="text1"/>
          <w:spacing w:val="-5"/>
          <w:lang w:eastAsia="en-US"/>
        </w:rPr>
        <w:t>.</w:t>
      </w:r>
      <w:r w:rsidR="009B270F">
        <w:rPr>
          <w:color w:val="000000" w:themeColor="text1"/>
          <w:spacing w:val="-5"/>
          <w:lang w:eastAsia="en-US"/>
        </w:rPr>
        <w:t xml:space="preserve"> </w:t>
      </w:r>
    </w:p>
    <w:p w:rsidR="007C1F3D" w:rsidRDefault="00962DC9" w:rsidP="00AB7D3B">
      <w:pPr>
        <w:tabs>
          <w:tab w:val="left" w:pos="709"/>
        </w:tabs>
        <w:ind w:firstLine="720"/>
        <w:jc w:val="both"/>
        <w:rPr>
          <w:color w:val="000000" w:themeColor="text1"/>
          <w:spacing w:val="-5"/>
          <w:lang w:eastAsia="en-US"/>
        </w:rPr>
      </w:pPr>
      <w:r>
        <w:rPr>
          <w:color w:val="000000" w:themeColor="text1"/>
          <w:spacing w:val="-5"/>
          <w:lang w:eastAsia="en-US"/>
        </w:rPr>
        <w:t xml:space="preserve">Valstybės dotacijos lėšos 1,7 tūkst. eurų mažinama iš priemonės „Ugdymo kokybės gerinimas“ ir </w:t>
      </w:r>
      <w:r w:rsidR="007C1F3D">
        <w:rPr>
          <w:color w:val="000000" w:themeColor="text1"/>
          <w:spacing w:val="-5"/>
          <w:lang w:eastAsia="en-US"/>
        </w:rPr>
        <w:t>iš Švietimo ir mokslo ministerijos gautos metų pradžioje neskirtos lėšos 99,3 tūkst. eurų ir paskirstyti sekančiai su auk</w:t>
      </w:r>
      <w:r w:rsidR="002D5F40">
        <w:rPr>
          <w:color w:val="000000" w:themeColor="text1"/>
          <w:spacing w:val="-5"/>
          <w:lang w:eastAsia="en-US"/>
        </w:rPr>
        <w:t>š</w:t>
      </w:r>
      <w:r w:rsidR="007C1F3D">
        <w:rPr>
          <w:color w:val="000000" w:themeColor="text1"/>
          <w:spacing w:val="-5"/>
          <w:lang w:eastAsia="en-US"/>
        </w:rPr>
        <w:t xml:space="preserve">čiau minėtomis sumažintomis lėšomis (101,00 tūkst. eurų) paskirstytos </w:t>
      </w:r>
      <w:r w:rsidR="0015397F">
        <w:rPr>
          <w:color w:val="000000" w:themeColor="text1"/>
          <w:spacing w:val="-5"/>
          <w:lang w:eastAsia="en-US"/>
        </w:rPr>
        <w:t>seka</w:t>
      </w:r>
      <w:r w:rsidR="002D5F40">
        <w:rPr>
          <w:color w:val="000000" w:themeColor="text1"/>
          <w:spacing w:val="-5"/>
          <w:lang w:eastAsia="en-US"/>
        </w:rPr>
        <w:t>n</w:t>
      </w:r>
      <w:r w:rsidR="0015397F">
        <w:rPr>
          <w:color w:val="000000" w:themeColor="text1"/>
          <w:spacing w:val="-5"/>
          <w:lang w:eastAsia="en-US"/>
        </w:rPr>
        <w:t>čiai:</w:t>
      </w:r>
      <w:r w:rsidR="0015397F" w:rsidRPr="0015397F">
        <w:rPr>
          <w:color w:val="000000" w:themeColor="text1"/>
          <w:szCs w:val="20"/>
          <w:lang w:eastAsia="en-US"/>
        </w:rPr>
        <w:t xml:space="preserve"> </w:t>
      </w:r>
      <w:r w:rsidR="007C1F3D" w:rsidRPr="000614D3">
        <w:rPr>
          <w:color w:val="000000" w:themeColor="text1"/>
          <w:szCs w:val="20"/>
          <w:lang w:eastAsia="en-US"/>
        </w:rPr>
        <w:t>Stanislovo Narutavičiaus gimnazijai –</w:t>
      </w:r>
      <w:r w:rsidR="007C1F3D">
        <w:rPr>
          <w:color w:val="000000" w:themeColor="text1"/>
          <w:szCs w:val="20"/>
          <w:lang w:eastAsia="en-US"/>
        </w:rPr>
        <w:t xml:space="preserve"> 6,0 tūkst. eurų;</w:t>
      </w:r>
      <w:r w:rsidR="007C1F3D" w:rsidRPr="000614D3">
        <w:rPr>
          <w:color w:val="000000" w:themeColor="text1"/>
          <w:szCs w:val="20"/>
          <w:lang w:eastAsia="en-US"/>
        </w:rPr>
        <w:t xml:space="preserve"> </w:t>
      </w:r>
      <w:r w:rsidR="007C1F3D" w:rsidRPr="00AD6D10">
        <w:rPr>
          <w:color w:val="000000" w:themeColor="text1"/>
        </w:rPr>
        <w:t>„Babrungo“ progimnazijai –</w:t>
      </w:r>
      <w:r w:rsidR="007C1F3D">
        <w:rPr>
          <w:color w:val="000000" w:themeColor="text1"/>
        </w:rPr>
        <w:t xml:space="preserve"> 9,5</w:t>
      </w:r>
      <w:r w:rsidR="007C1F3D" w:rsidRPr="00AD6D10">
        <w:rPr>
          <w:color w:val="000000" w:themeColor="text1"/>
        </w:rPr>
        <w:t xml:space="preserve"> tūkst. eurų</w:t>
      </w:r>
      <w:r w:rsidR="007C1F3D">
        <w:rPr>
          <w:color w:val="000000" w:themeColor="text1"/>
        </w:rPr>
        <w:t>;</w:t>
      </w:r>
      <w:r w:rsidR="007C1F3D" w:rsidRPr="007C1F3D">
        <w:rPr>
          <w:color w:val="000000" w:themeColor="text1"/>
        </w:rPr>
        <w:t xml:space="preserve"> </w:t>
      </w:r>
      <w:r w:rsidR="007C1F3D">
        <w:rPr>
          <w:color w:val="000000" w:themeColor="text1"/>
        </w:rPr>
        <w:t>Plungės a</w:t>
      </w:r>
      <w:r w:rsidR="007C1F3D" w:rsidRPr="009D321F">
        <w:rPr>
          <w:color w:val="000000" w:themeColor="text1"/>
        </w:rPr>
        <w:t>kad</w:t>
      </w:r>
      <w:r w:rsidR="007C1F3D">
        <w:rPr>
          <w:color w:val="000000" w:themeColor="text1"/>
        </w:rPr>
        <w:t>emiko Adolfo Jucio progimnazijai – 17,6 tūkst. eurų;</w:t>
      </w:r>
      <w:r w:rsidR="007C1F3D" w:rsidRPr="007C1F3D">
        <w:rPr>
          <w:color w:val="000000" w:themeColor="text1"/>
          <w:szCs w:val="20"/>
          <w:lang w:eastAsia="en-US"/>
        </w:rPr>
        <w:t xml:space="preserve"> </w:t>
      </w:r>
      <w:r w:rsidR="007C1F3D">
        <w:rPr>
          <w:color w:val="000000" w:themeColor="text1"/>
          <w:szCs w:val="20"/>
          <w:lang w:eastAsia="en-US"/>
        </w:rPr>
        <w:t>Kulių</w:t>
      </w:r>
      <w:r w:rsidR="007C1F3D" w:rsidRPr="000614D3">
        <w:rPr>
          <w:color w:val="000000" w:themeColor="text1"/>
          <w:szCs w:val="20"/>
          <w:lang w:eastAsia="en-US"/>
        </w:rPr>
        <w:t xml:space="preserve"> gimnazijai –</w:t>
      </w:r>
      <w:r w:rsidR="007C1F3D">
        <w:rPr>
          <w:color w:val="000000" w:themeColor="text1"/>
          <w:szCs w:val="20"/>
          <w:lang w:eastAsia="en-US"/>
        </w:rPr>
        <w:t xml:space="preserve"> 4,7</w:t>
      </w:r>
      <w:r w:rsidR="007C1F3D" w:rsidRPr="000614D3">
        <w:rPr>
          <w:color w:val="000000" w:themeColor="text1"/>
          <w:szCs w:val="20"/>
          <w:lang w:eastAsia="en-US"/>
        </w:rPr>
        <w:t xml:space="preserve"> tūkst. eurų</w:t>
      </w:r>
      <w:r w:rsidR="007C1F3D">
        <w:rPr>
          <w:color w:val="000000" w:themeColor="text1"/>
          <w:szCs w:val="20"/>
          <w:lang w:eastAsia="en-US"/>
        </w:rPr>
        <w:t>;</w:t>
      </w:r>
      <w:r w:rsidR="002F6D1A" w:rsidRPr="002F6D1A">
        <w:rPr>
          <w:color w:val="000000" w:themeColor="text1"/>
        </w:rPr>
        <w:t xml:space="preserve"> </w:t>
      </w:r>
      <w:proofErr w:type="spellStart"/>
      <w:r w:rsidR="002F6D1A">
        <w:rPr>
          <w:color w:val="000000" w:themeColor="text1"/>
        </w:rPr>
        <w:t>Liepijų</w:t>
      </w:r>
      <w:proofErr w:type="spellEnd"/>
      <w:r w:rsidR="002F6D1A">
        <w:rPr>
          <w:color w:val="000000" w:themeColor="text1"/>
        </w:rPr>
        <w:t xml:space="preserve"> mokyklai – 2,8 tūkst. eurų;</w:t>
      </w:r>
      <w:r w:rsidR="002F6D1A" w:rsidRPr="002F6D1A">
        <w:rPr>
          <w:color w:val="000000" w:themeColor="text1"/>
          <w:szCs w:val="20"/>
          <w:lang w:eastAsia="en-US"/>
        </w:rPr>
        <w:t xml:space="preserve"> </w:t>
      </w:r>
      <w:r w:rsidR="002F6D1A">
        <w:rPr>
          <w:color w:val="000000" w:themeColor="text1"/>
          <w:szCs w:val="20"/>
          <w:lang w:eastAsia="en-US"/>
        </w:rPr>
        <w:t xml:space="preserve">Plungės „Ryto“ pagrindinei mokyklai – 16,2 tūkst. eurų; </w:t>
      </w:r>
      <w:r w:rsidR="002D5F40">
        <w:rPr>
          <w:color w:val="000000" w:themeColor="text1"/>
          <w:szCs w:val="20"/>
          <w:lang w:eastAsia="en-US"/>
        </w:rPr>
        <w:t>„</w:t>
      </w:r>
      <w:r w:rsidR="002F6D1A">
        <w:rPr>
          <w:color w:val="000000" w:themeColor="text1"/>
          <w:szCs w:val="20"/>
          <w:lang w:eastAsia="en-US"/>
        </w:rPr>
        <w:t>Saulės</w:t>
      </w:r>
      <w:r w:rsidR="002D5F40">
        <w:rPr>
          <w:color w:val="000000" w:themeColor="text1"/>
          <w:szCs w:val="20"/>
          <w:lang w:eastAsia="en-US"/>
        </w:rPr>
        <w:t>“</w:t>
      </w:r>
      <w:r w:rsidR="002F6D1A">
        <w:rPr>
          <w:color w:val="000000" w:themeColor="text1"/>
          <w:szCs w:val="20"/>
          <w:lang w:eastAsia="en-US"/>
        </w:rPr>
        <w:t xml:space="preserve"> gimnazijai – </w:t>
      </w:r>
      <w:r w:rsidR="005165F5">
        <w:rPr>
          <w:color w:val="000000" w:themeColor="text1"/>
          <w:szCs w:val="20"/>
          <w:lang w:eastAsia="en-US"/>
        </w:rPr>
        <w:t>1</w:t>
      </w:r>
      <w:r w:rsidR="009F608E">
        <w:rPr>
          <w:color w:val="000000" w:themeColor="text1"/>
          <w:szCs w:val="20"/>
          <w:lang w:eastAsia="en-US"/>
        </w:rPr>
        <w:t>,4</w:t>
      </w:r>
      <w:r w:rsidR="002F6D1A" w:rsidRPr="002F6D1A">
        <w:rPr>
          <w:color w:val="000000" w:themeColor="text1"/>
        </w:rPr>
        <w:t xml:space="preserve"> </w:t>
      </w:r>
      <w:r w:rsidR="002F6D1A">
        <w:rPr>
          <w:color w:val="000000" w:themeColor="text1"/>
        </w:rPr>
        <w:t>tūkst. eurų;</w:t>
      </w:r>
      <w:r w:rsidR="002F6D1A" w:rsidRPr="002F6D1A">
        <w:rPr>
          <w:color w:val="000000" w:themeColor="text1"/>
        </w:rPr>
        <w:t xml:space="preserve"> </w:t>
      </w:r>
      <w:r w:rsidR="002F6D1A" w:rsidRPr="00B4020D">
        <w:rPr>
          <w:color w:val="000000" w:themeColor="text1"/>
        </w:rPr>
        <w:t>Pl</w:t>
      </w:r>
      <w:r w:rsidR="002F6D1A">
        <w:rPr>
          <w:color w:val="000000" w:themeColor="text1"/>
        </w:rPr>
        <w:t>ungės Senamiesčio mokyklai – 2</w:t>
      </w:r>
      <w:r w:rsidR="005165F5">
        <w:rPr>
          <w:color w:val="000000" w:themeColor="text1"/>
        </w:rPr>
        <w:t>7</w:t>
      </w:r>
      <w:r w:rsidR="002F6D1A">
        <w:rPr>
          <w:color w:val="000000" w:themeColor="text1"/>
        </w:rPr>
        <w:t xml:space="preserve">,0 tūkst. eurų; Specialiojo ugdymo centrui </w:t>
      </w:r>
      <w:r w:rsidR="002D5F40">
        <w:rPr>
          <w:color w:val="000000" w:themeColor="text1"/>
        </w:rPr>
        <w:t>–</w:t>
      </w:r>
      <w:r w:rsidR="002F6D1A">
        <w:rPr>
          <w:color w:val="000000" w:themeColor="text1"/>
        </w:rPr>
        <w:t xml:space="preserve"> 1,4 tūkst. eurų;</w:t>
      </w:r>
      <w:r w:rsidR="002F6D1A">
        <w:rPr>
          <w:color w:val="000000" w:themeColor="text1"/>
          <w:szCs w:val="20"/>
          <w:lang w:eastAsia="en-US"/>
        </w:rPr>
        <w:t xml:space="preserve"> </w:t>
      </w:r>
      <w:r w:rsidR="007C1F3D" w:rsidRPr="008F4543">
        <w:rPr>
          <w:color w:val="000000" w:themeColor="text1"/>
          <w:szCs w:val="20"/>
          <w:lang w:eastAsia="en-US"/>
        </w:rPr>
        <w:t>Žemaičių Kalvarijos Motiejaus Valančiaus gimnazija</w:t>
      </w:r>
      <w:r w:rsidR="007C1F3D">
        <w:rPr>
          <w:color w:val="000000" w:themeColor="text1"/>
          <w:szCs w:val="20"/>
          <w:lang w:eastAsia="en-US"/>
        </w:rPr>
        <w:t>i</w:t>
      </w:r>
      <w:r w:rsidR="007C1F3D" w:rsidRPr="008F4543">
        <w:rPr>
          <w:color w:val="000000" w:themeColor="text1"/>
          <w:szCs w:val="20"/>
          <w:lang w:eastAsia="en-US"/>
        </w:rPr>
        <w:t xml:space="preserve"> – </w:t>
      </w:r>
      <w:r w:rsidR="002F6D1A">
        <w:rPr>
          <w:color w:val="000000" w:themeColor="text1"/>
          <w:szCs w:val="20"/>
          <w:lang w:eastAsia="en-US"/>
        </w:rPr>
        <w:t>7,4</w:t>
      </w:r>
      <w:r w:rsidR="007C1F3D" w:rsidRPr="008F4543">
        <w:rPr>
          <w:color w:val="000000" w:themeColor="text1"/>
          <w:szCs w:val="20"/>
          <w:lang w:eastAsia="en-US"/>
        </w:rPr>
        <w:t xml:space="preserve"> tūkst. eurų</w:t>
      </w:r>
      <w:r w:rsidR="007C1F3D">
        <w:rPr>
          <w:color w:val="000000" w:themeColor="text1"/>
          <w:szCs w:val="20"/>
          <w:lang w:eastAsia="en-US"/>
        </w:rPr>
        <w:t>;</w:t>
      </w:r>
      <w:r w:rsidR="007C1F3D" w:rsidRPr="00AD6D10">
        <w:rPr>
          <w:color w:val="000000" w:themeColor="text1"/>
          <w:szCs w:val="20"/>
          <w:lang w:eastAsia="en-US"/>
        </w:rPr>
        <w:t xml:space="preserve"> </w:t>
      </w:r>
      <w:r w:rsidR="007C1F3D" w:rsidRPr="00A52C8A">
        <w:rPr>
          <w:color w:val="000000" w:themeColor="text1"/>
          <w:spacing w:val="-5"/>
          <w:lang w:eastAsia="en-US"/>
        </w:rPr>
        <w:t>Plungės lopšeliui-darželiui „Nykštukas“ –</w:t>
      </w:r>
      <w:r w:rsidR="007C1F3D">
        <w:rPr>
          <w:color w:val="000000" w:themeColor="text1"/>
          <w:spacing w:val="-5"/>
          <w:lang w:eastAsia="en-US"/>
        </w:rPr>
        <w:t xml:space="preserve"> </w:t>
      </w:r>
      <w:r w:rsidR="002F6D1A">
        <w:rPr>
          <w:color w:val="000000" w:themeColor="text1"/>
          <w:spacing w:val="-5"/>
          <w:lang w:eastAsia="en-US"/>
        </w:rPr>
        <w:t>0,6</w:t>
      </w:r>
      <w:r w:rsidR="007C1F3D">
        <w:rPr>
          <w:color w:val="000000" w:themeColor="text1"/>
          <w:spacing w:val="-5"/>
          <w:lang w:eastAsia="en-US"/>
        </w:rPr>
        <w:t xml:space="preserve"> tūkst. eurų; </w:t>
      </w:r>
      <w:r w:rsidR="007C1F3D" w:rsidRPr="00A52C8A">
        <w:rPr>
          <w:color w:val="000000" w:themeColor="text1"/>
          <w:spacing w:val="-5"/>
          <w:lang w:eastAsia="en-US"/>
        </w:rPr>
        <w:t>Plungės lopšeliui-darželiui „</w:t>
      </w:r>
      <w:proofErr w:type="spellStart"/>
      <w:r w:rsidR="007C1F3D" w:rsidRPr="00A52C8A">
        <w:rPr>
          <w:color w:val="000000" w:themeColor="text1"/>
          <w:spacing w:val="-5"/>
          <w:lang w:eastAsia="en-US"/>
        </w:rPr>
        <w:t>Raudonkepuraitė</w:t>
      </w:r>
      <w:proofErr w:type="spellEnd"/>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1,9</w:t>
      </w:r>
      <w:r w:rsidR="007C1F3D">
        <w:rPr>
          <w:color w:val="000000" w:themeColor="text1"/>
          <w:spacing w:val="-5"/>
          <w:lang w:eastAsia="en-US"/>
        </w:rPr>
        <w:t xml:space="preserve"> tūkst. eurų; </w:t>
      </w:r>
      <w:r w:rsidR="007C1F3D" w:rsidRPr="00A52C8A">
        <w:rPr>
          <w:color w:val="000000" w:themeColor="text1"/>
          <w:spacing w:val="-5"/>
          <w:lang w:eastAsia="en-US"/>
        </w:rPr>
        <w:t>Plungės lopšeliui-darželiui „R</w:t>
      </w:r>
      <w:r w:rsidR="007C1F3D">
        <w:rPr>
          <w:color w:val="000000" w:themeColor="text1"/>
          <w:spacing w:val="-5"/>
          <w:lang w:eastAsia="en-US"/>
        </w:rPr>
        <w:t>ūtelė</w:t>
      </w:r>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2,6</w:t>
      </w:r>
      <w:r w:rsidR="007C1F3D">
        <w:rPr>
          <w:color w:val="000000" w:themeColor="text1"/>
          <w:spacing w:val="-5"/>
          <w:lang w:eastAsia="en-US"/>
        </w:rPr>
        <w:t xml:space="preserve"> tūkst.</w:t>
      </w:r>
      <w:r w:rsidR="002D5F40">
        <w:rPr>
          <w:color w:val="000000" w:themeColor="text1"/>
          <w:spacing w:val="-5"/>
          <w:lang w:eastAsia="en-US"/>
        </w:rPr>
        <w:t xml:space="preserve"> eurų</w:t>
      </w:r>
      <w:r w:rsidR="007C1F3D">
        <w:rPr>
          <w:color w:val="000000" w:themeColor="text1"/>
          <w:spacing w:val="-5"/>
          <w:lang w:eastAsia="en-US"/>
        </w:rPr>
        <w:t>;</w:t>
      </w:r>
      <w:r w:rsidR="007C1F3D" w:rsidRPr="001466BA">
        <w:rPr>
          <w:color w:val="000000" w:themeColor="text1"/>
          <w:spacing w:val="-5"/>
          <w:lang w:eastAsia="en-US"/>
        </w:rPr>
        <w:t xml:space="preserve"> </w:t>
      </w:r>
      <w:r w:rsidR="007C1F3D" w:rsidRPr="00A52C8A">
        <w:rPr>
          <w:color w:val="000000" w:themeColor="text1"/>
          <w:spacing w:val="-5"/>
          <w:lang w:eastAsia="en-US"/>
        </w:rPr>
        <w:t>Plungės lopšeliui-darželiui „</w:t>
      </w:r>
      <w:r w:rsidR="007C1F3D">
        <w:rPr>
          <w:color w:val="000000" w:themeColor="text1"/>
          <w:spacing w:val="-5"/>
          <w:lang w:eastAsia="en-US"/>
        </w:rPr>
        <w:t>Saulutė</w:t>
      </w:r>
      <w:r w:rsidR="007C1F3D" w:rsidRPr="00A52C8A">
        <w:rPr>
          <w:color w:val="000000" w:themeColor="text1"/>
          <w:spacing w:val="-5"/>
          <w:lang w:eastAsia="en-US"/>
        </w:rPr>
        <w:t>“</w:t>
      </w:r>
      <w:r w:rsidR="007C1F3D">
        <w:rPr>
          <w:color w:val="000000" w:themeColor="text1"/>
          <w:spacing w:val="-5"/>
          <w:lang w:eastAsia="en-US"/>
        </w:rPr>
        <w:t xml:space="preserve"> – </w:t>
      </w:r>
      <w:r w:rsidR="002F6D1A">
        <w:rPr>
          <w:color w:val="000000" w:themeColor="text1"/>
          <w:spacing w:val="-5"/>
          <w:lang w:eastAsia="en-US"/>
        </w:rPr>
        <w:t>1,3</w:t>
      </w:r>
      <w:r w:rsidR="007C1F3D">
        <w:rPr>
          <w:color w:val="000000" w:themeColor="text1"/>
          <w:spacing w:val="-5"/>
          <w:lang w:eastAsia="en-US"/>
        </w:rPr>
        <w:t xml:space="preserve"> tūkst. eurų;</w:t>
      </w:r>
      <w:r w:rsidR="007C1F3D" w:rsidRPr="001466BA">
        <w:rPr>
          <w:color w:val="000000" w:themeColor="text1"/>
          <w:spacing w:val="-5"/>
          <w:lang w:eastAsia="en-US"/>
        </w:rPr>
        <w:t xml:space="preserve"> </w:t>
      </w:r>
      <w:r w:rsidR="007C1F3D" w:rsidRPr="00A52C8A">
        <w:rPr>
          <w:color w:val="000000" w:themeColor="text1"/>
          <w:spacing w:val="-5"/>
          <w:lang w:eastAsia="en-US"/>
        </w:rPr>
        <w:t>Plungės lopšeliui-darželiui „</w:t>
      </w:r>
      <w:r w:rsidR="007C1F3D">
        <w:rPr>
          <w:color w:val="000000" w:themeColor="text1"/>
          <w:spacing w:val="-5"/>
          <w:lang w:eastAsia="en-US"/>
        </w:rPr>
        <w:t>Vyturėlis</w:t>
      </w:r>
      <w:r w:rsidR="007C1F3D" w:rsidRPr="00A52C8A">
        <w:rPr>
          <w:color w:val="000000" w:themeColor="text1"/>
          <w:spacing w:val="-5"/>
          <w:lang w:eastAsia="en-US"/>
        </w:rPr>
        <w:t>“</w:t>
      </w:r>
      <w:r w:rsidR="002F6D1A">
        <w:rPr>
          <w:color w:val="000000" w:themeColor="text1"/>
          <w:spacing w:val="-5"/>
          <w:lang w:eastAsia="en-US"/>
        </w:rPr>
        <w:t xml:space="preserve"> – 0,6 </w:t>
      </w:r>
      <w:r w:rsidR="007C1F3D">
        <w:rPr>
          <w:color w:val="000000" w:themeColor="text1"/>
          <w:spacing w:val="-5"/>
          <w:lang w:eastAsia="en-US"/>
        </w:rPr>
        <w:t xml:space="preserve">tūkst. eurų. </w:t>
      </w:r>
    </w:p>
    <w:p w:rsidR="009F608E" w:rsidRDefault="009F608E">
      <w:pPr>
        <w:tabs>
          <w:tab w:val="left" w:pos="709"/>
        </w:tabs>
        <w:ind w:firstLine="720"/>
        <w:jc w:val="both"/>
        <w:rPr>
          <w:color w:val="000000" w:themeColor="text1"/>
          <w:spacing w:val="-5"/>
          <w:lang w:eastAsia="en-US"/>
        </w:rPr>
      </w:pPr>
      <w:r>
        <w:rPr>
          <w:color w:val="000000" w:themeColor="text1"/>
          <w:spacing w:val="-5"/>
          <w:lang w:eastAsia="en-US"/>
        </w:rPr>
        <w:t xml:space="preserve">002 programoje </w:t>
      </w:r>
      <w:r w:rsidR="00B51BBE">
        <w:rPr>
          <w:color w:val="000000" w:themeColor="text1"/>
          <w:spacing w:val="-5"/>
          <w:lang w:eastAsia="en-US"/>
        </w:rPr>
        <w:t>baigiant įgyvendinti projektą „Bendruomeninių</w:t>
      </w:r>
      <w:r w:rsidR="001C6D4A">
        <w:rPr>
          <w:color w:val="000000" w:themeColor="text1"/>
          <w:spacing w:val="-5"/>
          <w:lang w:eastAsia="en-US"/>
        </w:rPr>
        <w:t xml:space="preserve"> apgyvendinimo bei užimtumo paslaugų asmenims su proto ir psichikos negalia plėtra Plungės rajone“ </w:t>
      </w:r>
      <w:r>
        <w:rPr>
          <w:color w:val="000000" w:themeColor="text1"/>
          <w:spacing w:val="-5"/>
          <w:lang w:eastAsia="en-US"/>
        </w:rPr>
        <w:t xml:space="preserve">mažinamos </w:t>
      </w:r>
      <w:r w:rsidR="00580A22">
        <w:rPr>
          <w:color w:val="000000" w:themeColor="text1"/>
          <w:spacing w:val="-5"/>
          <w:lang w:eastAsia="en-US"/>
        </w:rPr>
        <w:t>1,6 tūkst.</w:t>
      </w:r>
      <w:r w:rsidR="002D5F40">
        <w:rPr>
          <w:color w:val="000000" w:themeColor="text1"/>
          <w:spacing w:val="-5"/>
          <w:lang w:eastAsia="en-US"/>
        </w:rPr>
        <w:t xml:space="preserve"> </w:t>
      </w:r>
      <w:r w:rsidR="00580A22">
        <w:rPr>
          <w:color w:val="000000" w:themeColor="text1"/>
          <w:spacing w:val="-5"/>
          <w:lang w:eastAsia="en-US"/>
        </w:rPr>
        <w:t xml:space="preserve">eurų Savivaldybės biudžeto lėšos </w:t>
      </w:r>
      <w:r>
        <w:rPr>
          <w:color w:val="000000" w:themeColor="text1"/>
          <w:spacing w:val="-5"/>
          <w:lang w:eastAsia="en-US"/>
        </w:rPr>
        <w:t>priemonės „</w:t>
      </w:r>
      <w:r w:rsidR="00B51BBE" w:rsidRPr="00B51BBE">
        <w:rPr>
          <w:color w:val="000000" w:themeColor="text1"/>
          <w:spacing w:val="-5"/>
          <w:lang w:eastAsia="en-US"/>
        </w:rPr>
        <w:t>Investicijų ir kitų projektų, skirtų 2014</w:t>
      </w:r>
      <w:r w:rsidR="002D5F40">
        <w:rPr>
          <w:color w:val="000000" w:themeColor="text1"/>
          <w:spacing w:val="-5"/>
          <w:lang w:eastAsia="en-US"/>
        </w:rPr>
        <w:t>–</w:t>
      </w:r>
      <w:r w:rsidR="00B51BBE" w:rsidRPr="00B51BBE">
        <w:rPr>
          <w:color w:val="000000" w:themeColor="text1"/>
          <w:spacing w:val="-5"/>
          <w:lang w:eastAsia="en-US"/>
        </w:rPr>
        <w:t>2020 m. nacionalinei pažangos programai</w:t>
      </w:r>
      <w:r w:rsidR="002D5F40">
        <w:rPr>
          <w:color w:val="000000" w:themeColor="text1"/>
          <w:spacing w:val="-5"/>
          <w:lang w:eastAsia="en-US"/>
        </w:rPr>
        <w:t xml:space="preserve"> </w:t>
      </w:r>
      <w:r w:rsidR="00B51BBE" w:rsidRPr="00B51BBE">
        <w:rPr>
          <w:color w:val="000000" w:themeColor="text1"/>
          <w:spacing w:val="-5"/>
          <w:lang w:eastAsia="en-US"/>
        </w:rPr>
        <w:t>/ ES fondų investicijų programai, vykdymas</w:t>
      </w:r>
      <w:r w:rsidR="00B51BBE">
        <w:rPr>
          <w:color w:val="000000" w:themeColor="text1"/>
          <w:spacing w:val="-5"/>
          <w:lang w:eastAsia="en-US"/>
        </w:rPr>
        <w:t xml:space="preserve"> (TE)“</w:t>
      </w:r>
      <w:r w:rsidR="002D5F40">
        <w:rPr>
          <w:color w:val="000000" w:themeColor="text1"/>
          <w:spacing w:val="-5"/>
          <w:lang w:eastAsia="en-US"/>
        </w:rPr>
        <w:t>,</w:t>
      </w:r>
      <w:r w:rsidR="00580A22">
        <w:rPr>
          <w:color w:val="000000" w:themeColor="text1"/>
          <w:spacing w:val="-5"/>
          <w:lang w:eastAsia="en-US"/>
        </w:rPr>
        <w:t xml:space="preserve"> o didinamos Savivaldybės biudžeto lėšos priemonėje „</w:t>
      </w:r>
      <w:r w:rsidR="00580A22" w:rsidRPr="00580A22">
        <w:rPr>
          <w:color w:val="000000" w:themeColor="text1"/>
          <w:spacing w:val="-5"/>
          <w:lang w:eastAsia="en-US"/>
        </w:rPr>
        <w:t>Investicijų ir kitų projektų vykdymas (naujo finansavimo periodo)</w:t>
      </w:r>
      <w:r w:rsidR="00580A22">
        <w:rPr>
          <w:color w:val="000000" w:themeColor="text1"/>
          <w:spacing w:val="-5"/>
          <w:lang w:eastAsia="en-US"/>
        </w:rPr>
        <w:t>“ asignavimų valdytoj</w:t>
      </w:r>
      <w:r w:rsidR="002D5F40">
        <w:rPr>
          <w:color w:val="000000" w:themeColor="text1"/>
          <w:spacing w:val="-5"/>
          <w:lang w:eastAsia="en-US"/>
        </w:rPr>
        <w:t>o</w:t>
      </w:r>
      <w:r w:rsidR="00580A22">
        <w:rPr>
          <w:color w:val="000000" w:themeColor="text1"/>
          <w:spacing w:val="-5"/>
          <w:lang w:eastAsia="en-US"/>
        </w:rPr>
        <w:t xml:space="preserve"> Plungės </w:t>
      </w:r>
      <w:r w:rsidR="00580A22" w:rsidRPr="00AB7D3B">
        <w:rPr>
          <w:color w:val="000000" w:themeColor="text1"/>
          <w:spacing w:val="-5"/>
          <w:lang w:eastAsia="en-US"/>
        </w:rPr>
        <w:t>specialiojo ugdymo centr</w:t>
      </w:r>
      <w:r w:rsidR="002D5F40" w:rsidRPr="004830D7">
        <w:rPr>
          <w:color w:val="000000" w:themeColor="text1"/>
          <w:spacing w:val="-5"/>
          <w:lang w:eastAsia="en-US"/>
        </w:rPr>
        <w:t>o</w:t>
      </w:r>
      <w:r w:rsidR="00580A22" w:rsidRPr="00AB7D3B">
        <w:rPr>
          <w:color w:val="000000" w:themeColor="text1"/>
          <w:spacing w:val="-5"/>
          <w:lang w:eastAsia="en-US"/>
        </w:rPr>
        <w:t xml:space="preserve"> </w:t>
      </w:r>
      <w:r w:rsidR="00580A22" w:rsidRPr="006E0C1E">
        <w:rPr>
          <w:color w:val="000000" w:themeColor="text1"/>
          <w:spacing w:val="-5"/>
          <w:lang w:eastAsia="en-US"/>
        </w:rPr>
        <w:t>projektui</w:t>
      </w:r>
      <w:r w:rsidR="00580A22" w:rsidRPr="002D5F40">
        <w:rPr>
          <w:color w:val="000000" w:themeColor="text1"/>
          <w:spacing w:val="-5"/>
          <w:lang w:eastAsia="en-US"/>
        </w:rPr>
        <w:t xml:space="preserve"> „Paslaugų centro vaikams įkūrimas Plungės mieste“.</w:t>
      </w:r>
    </w:p>
    <w:p w:rsidR="00580A22" w:rsidRDefault="00580A22">
      <w:pPr>
        <w:tabs>
          <w:tab w:val="left" w:pos="709"/>
        </w:tabs>
        <w:ind w:firstLine="720"/>
        <w:jc w:val="both"/>
        <w:rPr>
          <w:color w:val="000000" w:themeColor="text1"/>
          <w:spacing w:val="-5"/>
          <w:lang w:eastAsia="en-US"/>
        </w:rPr>
      </w:pPr>
      <w:r>
        <w:rPr>
          <w:color w:val="000000" w:themeColor="text1"/>
          <w:spacing w:val="-5"/>
          <w:lang w:eastAsia="en-US"/>
        </w:rPr>
        <w:lastRenderedPageBreak/>
        <w:t>Mažinamos 1,1 tūkst. eurų Savivaldybės biudžeto lėš</w:t>
      </w:r>
      <w:r w:rsidR="002D5F40">
        <w:rPr>
          <w:color w:val="000000" w:themeColor="text1"/>
          <w:spacing w:val="-5"/>
          <w:lang w:eastAsia="en-US"/>
        </w:rPr>
        <w:t>os</w:t>
      </w:r>
      <w:r>
        <w:rPr>
          <w:color w:val="000000" w:themeColor="text1"/>
          <w:spacing w:val="-5"/>
          <w:lang w:eastAsia="en-US"/>
        </w:rPr>
        <w:t xml:space="preserve"> priemonėje „</w:t>
      </w:r>
      <w:r w:rsidRPr="00580A22">
        <w:rPr>
          <w:color w:val="000000" w:themeColor="text1"/>
          <w:spacing w:val="-5"/>
          <w:lang w:eastAsia="en-US"/>
        </w:rPr>
        <w:t xml:space="preserve">Bendruomeninės veiklos </w:t>
      </w:r>
      <w:r w:rsidR="002D5F40">
        <w:rPr>
          <w:color w:val="000000" w:themeColor="text1"/>
          <w:spacing w:val="-5"/>
          <w:lang w:eastAsia="en-US"/>
        </w:rPr>
        <w:t>S</w:t>
      </w:r>
      <w:r w:rsidRPr="00580A22">
        <w:rPr>
          <w:color w:val="000000" w:themeColor="text1"/>
          <w:spacing w:val="-5"/>
          <w:lang w:eastAsia="en-US"/>
        </w:rPr>
        <w:t>avivaldybėje stiprinimas</w:t>
      </w:r>
      <w:r>
        <w:rPr>
          <w:color w:val="000000" w:themeColor="text1"/>
          <w:spacing w:val="-5"/>
          <w:lang w:eastAsia="en-US"/>
        </w:rPr>
        <w:t xml:space="preserve"> PP“ ir atsižvelgiant į </w:t>
      </w:r>
      <w:proofErr w:type="spellStart"/>
      <w:r>
        <w:rPr>
          <w:color w:val="000000" w:themeColor="text1"/>
          <w:spacing w:val="-5"/>
          <w:lang w:eastAsia="en-US"/>
        </w:rPr>
        <w:t>Žlibinų</w:t>
      </w:r>
      <w:proofErr w:type="spellEnd"/>
      <w:r>
        <w:rPr>
          <w:color w:val="000000" w:themeColor="text1"/>
          <w:spacing w:val="-5"/>
          <w:lang w:eastAsia="en-US"/>
        </w:rPr>
        <w:t xml:space="preserve"> kultūros centro prašymą</w:t>
      </w:r>
      <w:r w:rsidR="002D5F40">
        <w:rPr>
          <w:color w:val="000000" w:themeColor="text1"/>
          <w:spacing w:val="-5"/>
          <w:lang w:eastAsia="en-US"/>
        </w:rPr>
        <w:t>,</w:t>
      </w:r>
      <w:r>
        <w:rPr>
          <w:color w:val="000000" w:themeColor="text1"/>
          <w:spacing w:val="-5"/>
          <w:lang w:eastAsia="en-US"/>
        </w:rPr>
        <w:t xml:space="preserve"> lėšas panaudoti laiptų remontui didiname 006 programos priemonės „</w:t>
      </w:r>
      <w:proofErr w:type="spellStart"/>
      <w:r>
        <w:rPr>
          <w:color w:val="000000" w:themeColor="text1"/>
          <w:spacing w:val="-5"/>
          <w:lang w:eastAsia="en-US"/>
        </w:rPr>
        <w:t>Žlibinų</w:t>
      </w:r>
      <w:proofErr w:type="spellEnd"/>
      <w:r>
        <w:rPr>
          <w:color w:val="000000" w:themeColor="text1"/>
          <w:spacing w:val="-5"/>
          <w:lang w:eastAsia="en-US"/>
        </w:rPr>
        <w:t xml:space="preserve"> kultūros centro veikla (TP) Savivaldybės biudžeto lėšas 1,1 tūkst.</w:t>
      </w:r>
      <w:r w:rsidR="002D5F40">
        <w:rPr>
          <w:color w:val="000000" w:themeColor="text1"/>
          <w:spacing w:val="-5"/>
          <w:lang w:eastAsia="en-US"/>
        </w:rPr>
        <w:t xml:space="preserve"> </w:t>
      </w:r>
      <w:r>
        <w:rPr>
          <w:color w:val="000000" w:themeColor="text1"/>
          <w:spacing w:val="-5"/>
          <w:lang w:eastAsia="en-US"/>
        </w:rPr>
        <w:t>eurų.</w:t>
      </w:r>
    </w:p>
    <w:p w:rsidR="00C10A67" w:rsidRPr="00C10A67" w:rsidRDefault="00C10A67">
      <w:pPr>
        <w:tabs>
          <w:tab w:val="left" w:pos="709"/>
        </w:tabs>
        <w:ind w:firstLine="720"/>
        <w:jc w:val="both"/>
      </w:pPr>
      <w:bookmarkStart w:id="1" w:name="_GoBack"/>
      <w:bookmarkEnd w:id="1"/>
      <w:r>
        <w:t xml:space="preserve">004 programoje surinkus </w:t>
      </w:r>
      <w:r w:rsidRPr="00467AFD">
        <w:t>daugiau įstaigos pajamų už prekes ir paslaugas didėja įstaigos pajamos sekančiai:</w:t>
      </w:r>
      <w:r w:rsidR="00AB7D3B">
        <w:t xml:space="preserve"> </w:t>
      </w:r>
      <w:r>
        <w:t xml:space="preserve">Plungės socialinių paslaugų centrui </w:t>
      </w:r>
      <w:r w:rsidR="00AB7D3B">
        <w:t xml:space="preserve">– </w:t>
      </w:r>
      <w:r>
        <w:t>11,2 tūkst.</w:t>
      </w:r>
      <w:r w:rsidR="00AB7D3B">
        <w:t xml:space="preserve"> </w:t>
      </w:r>
      <w:r>
        <w:t xml:space="preserve">eurų; Plungės krizių centrui </w:t>
      </w:r>
      <w:r w:rsidR="00AB7D3B">
        <w:t xml:space="preserve">– </w:t>
      </w:r>
      <w:r>
        <w:t>2,5 tūkst. eurų.</w:t>
      </w:r>
    </w:p>
    <w:p w:rsidR="007C1F3D" w:rsidRDefault="008F769D" w:rsidP="004830D7">
      <w:pPr>
        <w:ind w:firstLine="720"/>
        <w:jc w:val="both"/>
        <w:rPr>
          <w:color w:val="000000" w:themeColor="text1"/>
          <w:szCs w:val="20"/>
          <w:lang w:eastAsia="en-US"/>
        </w:rPr>
      </w:pPr>
      <w:r>
        <w:rPr>
          <w:color w:val="000000" w:themeColor="text1"/>
          <w:szCs w:val="20"/>
          <w:lang w:eastAsia="en-US"/>
        </w:rPr>
        <w:t xml:space="preserve">Vadovaujantis </w:t>
      </w:r>
      <w:r w:rsidR="00DC5F02">
        <w:rPr>
          <w:color w:val="000000" w:themeColor="text1"/>
          <w:szCs w:val="20"/>
          <w:lang w:eastAsia="en-US"/>
        </w:rPr>
        <w:t>L</w:t>
      </w:r>
      <w:r w:rsidR="00AB7D3B">
        <w:rPr>
          <w:color w:val="000000" w:themeColor="text1"/>
          <w:szCs w:val="20"/>
          <w:lang w:eastAsia="en-US"/>
        </w:rPr>
        <w:t xml:space="preserve">ietuvos </w:t>
      </w:r>
      <w:r w:rsidR="00DC5F02">
        <w:rPr>
          <w:color w:val="000000" w:themeColor="text1"/>
          <w:szCs w:val="20"/>
          <w:lang w:eastAsia="en-US"/>
        </w:rPr>
        <w:t>R</w:t>
      </w:r>
      <w:r w:rsidR="00AB7D3B">
        <w:rPr>
          <w:color w:val="000000" w:themeColor="text1"/>
          <w:szCs w:val="20"/>
          <w:lang w:eastAsia="en-US"/>
        </w:rPr>
        <w:t>espublikos</w:t>
      </w:r>
      <w:r w:rsidR="00DC5F02">
        <w:rPr>
          <w:color w:val="000000" w:themeColor="text1"/>
          <w:szCs w:val="20"/>
          <w:lang w:eastAsia="en-US"/>
        </w:rPr>
        <w:t xml:space="preserve"> socialinės apsaugos ir darbo ministerijos ministro įsakymais bei kanclerio potvarkiu didinamos Valstybės biudžeto lėšos priemonėse: „</w:t>
      </w:r>
      <w:r w:rsidR="00DC5F02" w:rsidRPr="00DC5F02">
        <w:rPr>
          <w:color w:val="000000" w:themeColor="text1"/>
          <w:szCs w:val="20"/>
          <w:lang w:eastAsia="en-US"/>
        </w:rPr>
        <w:t>Socialinėms pašalpoms ir kompensacijoms skaičiuoti ir mokėti</w:t>
      </w:r>
      <w:r w:rsidR="00DC5F02">
        <w:rPr>
          <w:color w:val="000000" w:themeColor="text1"/>
          <w:szCs w:val="20"/>
          <w:lang w:eastAsia="en-US"/>
        </w:rPr>
        <w:t xml:space="preserve"> (TP) – 2,6 tūkst. eurų; „</w:t>
      </w:r>
      <w:r w:rsidR="00DC5F02" w:rsidRPr="00DC5F02">
        <w:rPr>
          <w:color w:val="000000" w:themeColor="text1"/>
          <w:szCs w:val="20"/>
          <w:lang w:eastAsia="en-US"/>
        </w:rPr>
        <w:t>Socialinei paramai mokiniams</w:t>
      </w:r>
      <w:r w:rsidR="00DC5F02">
        <w:rPr>
          <w:color w:val="000000" w:themeColor="text1"/>
          <w:szCs w:val="20"/>
          <w:lang w:eastAsia="en-US"/>
        </w:rPr>
        <w:t xml:space="preserve"> (TP) – 42,2 tūkst.</w:t>
      </w:r>
      <w:r w:rsidR="00AB7D3B">
        <w:rPr>
          <w:color w:val="000000" w:themeColor="text1"/>
          <w:szCs w:val="20"/>
          <w:lang w:eastAsia="en-US"/>
        </w:rPr>
        <w:t xml:space="preserve"> </w:t>
      </w:r>
      <w:r w:rsidR="00DC5F02">
        <w:rPr>
          <w:color w:val="000000" w:themeColor="text1"/>
          <w:szCs w:val="20"/>
          <w:lang w:eastAsia="en-US"/>
        </w:rPr>
        <w:t>eurų; „</w:t>
      </w:r>
      <w:r w:rsidR="00DC5F02" w:rsidRPr="00DC5F02">
        <w:rPr>
          <w:color w:val="000000" w:themeColor="text1"/>
          <w:szCs w:val="20"/>
          <w:lang w:eastAsia="en-US"/>
        </w:rPr>
        <w:t>Socialinės paramos organizavimas užsieniečių integracijai</w:t>
      </w:r>
      <w:r w:rsidR="00DC5F02">
        <w:rPr>
          <w:color w:val="000000" w:themeColor="text1"/>
          <w:szCs w:val="20"/>
          <w:lang w:eastAsia="en-US"/>
        </w:rPr>
        <w:t xml:space="preserve"> (TP) – 13,867 tūkst.</w:t>
      </w:r>
      <w:r w:rsidR="00AB7D3B">
        <w:rPr>
          <w:color w:val="000000" w:themeColor="text1"/>
          <w:szCs w:val="20"/>
          <w:lang w:eastAsia="en-US"/>
        </w:rPr>
        <w:t xml:space="preserve"> </w:t>
      </w:r>
      <w:r w:rsidR="00DC5F02">
        <w:rPr>
          <w:color w:val="000000" w:themeColor="text1"/>
          <w:szCs w:val="20"/>
          <w:lang w:eastAsia="en-US"/>
        </w:rPr>
        <w:t>eurų;</w:t>
      </w:r>
      <w:r w:rsidR="00DC5F02" w:rsidRPr="00DC5F02">
        <w:t xml:space="preserve"> </w:t>
      </w:r>
      <w:r w:rsidR="00DC5F02">
        <w:t>„</w:t>
      </w:r>
      <w:r w:rsidR="00DC5F02" w:rsidRPr="00DC5F02">
        <w:rPr>
          <w:color w:val="000000" w:themeColor="text1"/>
          <w:szCs w:val="20"/>
          <w:lang w:eastAsia="en-US"/>
        </w:rPr>
        <w:t>Socialinėms išmokoms ir kompensacijoms skaičiuoti ir mokėti</w:t>
      </w:r>
      <w:r w:rsidR="00DC5F02">
        <w:rPr>
          <w:color w:val="000000" w:themeColor="text1"/>
          <w:szCs w:val="20"/>
          <w:lang w:eastAsia="en-US"/>
        </w:rPr>
        <w:t xml:space="preserve"> (TP)” – 38,0</w:t>
      </w:r>
      <w:r w:rsidR="00DC5F02" w:rsidRPr="00DC5F02">
        <w:rPr>
          <w:color w:val="000000" w:themeColor="text1"/>
          <w:szCs w:val="20"/>
          <w:lang w:eastAsia="en-US"/>
        </w:rPr>
        <w:t xml:space="preserve"> </w:t>
      </w:r>
      <w:r w:rsidR="00DC5F02">
        <w:rPr>
          <w:color w:val="000000" w:themeColor="text1"/>
          <w:szCs w:val="20"/>
          <w:lang w:eastAsia="en-US"/>
        </w:rPr>
        <w:t>tūkst. eurų.</w:t>
      </w:r>
    </w:p>
    <w:p w:rsidR="00DC5F02" w:rsidRDefault="00DC5F02" w:rsidP="00AB7D3B">
      <w:pPr>
        <w:ind w:firstLine="720"/>
        <w:jc w:val="both"/>
        <w:rPr>
          <w:color w:val="000000" w:themeColor="text1"/>
          <w:szCs w:val="20"/>
          <w:lang w:eastAsia="en-US"/>
        </w:rPr>
      </w:pPr>
      <w:r>
        <w:rPr>
          <w:color w:val="000000" w:themeColor="text1"/>
          <w:szCs w:val="20"/>
          <w:lang w:eastAsia="en-US"/>
        </w:rPr>
        <w:t>Vadovaujantis Neįgaliųjų reikalų departamento prie socialinės apsaugos ir darbo ministerijos direkt</w:t>
      </w:r>
      <w:r w:rsidR="00AB7D3B">
        <w:rPr>
          <w:color w:val="000000" w:themeColor="text1"/>
          <w:szCs w:val="20"/>
          <w:lang w:eastAsia="en-US"/>
        </w:rPr>
        <w:t>o</w:t>
      </w:r>
      <w:r>
        <w:rPr>
          <w:color w:val="000000" w:themeColor="text1"/>
          <w:szCs w:val="20"/>
          <w:lang w:eastAsia="en-US"/>
        </w:rPr>
        <w:t>riaus įsakymu did</w:t>
      </w:r>
      <w:r w:rsidR="00AB7D3B">
        <w:rPr>
          <w:color w:val="000000" w:themeColor="text1"/>
          <w:szCs w:val="20"/>
          <w:lang w:eastAsia="en-US"/>
        </w:rPr>
        <w:t>i</w:t>
      </w:r>
      <w:r>
        <w:rPr>
          <w:color w:val="000000" w:themeColor="text1"/>
          <w:szCs w:val="20"/>
          <w:lang w:eastAsia="en-US"/>
        </w:rPr>
        <w:t>namos Val</w:t>
      </w:r>
      <w:r w:rsidR="00AB7D3B">
        <w:rPr>
          <w:color w:val="000000" w:themeColor="text1"/>
          <w:szCs w:val="20"/>
          <w:lang w:eastAsia="en-US"/>
        </w:rPr>
        <w:t>s</w:t>
      </w:r>
      <w:r>
        <w:rPr>
          <w:color w:val="000000" w:themeColor="text1"/>
          <w:szCs w:val="20"/>
          <w:lang w:eastAsia="en-US"/>
        </w:rPr>
        <w:t>tybės b</w:t>
      </w:r>
      <w:r w:rsidR="00AB7D3B">
        <w:rPr>
          <w:color w:val="000000" w:themeColor="text1"/>
          <w:szCs w:val="20"/>
          <w:lang w:eastAsia="en-US"/>
        </w:rPr>
        <w:t>i</w:t>
      </w:r>
      <w:r>
        <w:rPr>
          <w:color w:val="000000" w:themeColor="text1"/>
          <w:szCs w:val="20"/>
          <w:lang w:eastAsia="en-US"/>
        </w:rPr>
        <w:t>udžeto lėšos priemonėje „</w:t>
      </w:r>
      <w:r w:rsidRPr="00DC5F02">
        <w:rPr>
          <w:color w:val="000000" w:themeColor="text1"/>
          <w:szCs w:val="20"/>
          <w:lang w:eastAsia="en-US"/>
        </w:rPr>
        <w:t>Socialinės reabilitacijos paslaugų neįgaliesiems bendruomenėje teikimas</w:t>
      </w:r>
      <w:r>
        <w:rPr>
          <w:color w:val="000000" w:themeColor="text1"/>
          <w:szCs w:val="20"/>
          <w:lang w:eastAsia="en-US"/>
        </w:rPr>
        <w:t xml:space="preserve"> (TP) </w:t>
      </w:r>
      <w:r w:rsidR="00AB7D3B">
        <w:rPr>
          <w:color w:val="000000" w:themeColor="text1"/>
          <w:szCs w:val="20"/>
          <w:lang w:eastAsia="en-US"/>
        </w:rPr>
        <w:t xml:space="preserve">– </w:t>
      </w:r>
      <w:r>
        <w:rPr>
          <w:color w:val="000000" w:themeColor="text1"/>
          <w:szCs w:val="20"/>
          <w:lang w:eastAsia="en-US"/>
        </w:rPr>
        <w:t xml:space="preserve">2,736 </w:t>
      </w:r>
      <w:r>
        <w:t>tūkst.</w:t>
      </w:r>
      <w:r w:rsidR="00AB7D3B">
        <w:t xml:space="preserve"> </w:t>
      </w:r>
      <w:r>
        <w:t>eurų.</w:t>
      </w:r>
    </w:p>
    <w:p w:rsidR="00640AFF" w:rsidRPr="00C10A67" w:rsidRDefault="00640AFF">
      <w:pPr>
        <w:tabs>
          <w:tab w:val="left" w:pos="709"/>
        </w:tabs>
        <w:ind w:firstLine="720"/>
        <w:jc w:val="both"/>
      </w:pPr>
      <w:r>
        <w:t xml:space="preserve">006 programoje surinkus </w:t>
      </w:r>
      <w:r w:rsidRPr="00467AFD">
        <w:t>daugiau įstaigos pajamų už prekes ir paslaugas didėja įstaigos pajamos sekančiai:</w:t>
      </w:r>
      <w:r>
        <w:t xml:space="preserve"> Plungės rajono savivaldybės Vi</w:t>
      </w:r>
      <w:r w:rsidR="00AB7D3B">
        <w:t>e</w:t>
      </w:r>
      <w:r>
        <w:t>š</w:t>
      </w:r>
      <w:r w:rsidR="00AB7D3B">
        <w:t>a</w:t>
      </w:r>
      <w:r>
        <w:t xml:space="preserve">jai bibliotekai </w:t>
      </w:r>
      <w:r w:rsidR="00AB7D3B">
        <w:t xml:space="preserve">– </w:t>
      </w:r>
      <w:r>
        <w:t>1,5 tūkst.</w:t>
      </w:r>
      <w:r w:rsidR="00AB7D3B">
        <w:t xml:space="preserve"> </w:t>
      </w:r>
      <w:r>
        <w:t xml:space="preserve">eurų; Plungės turizmo ir informacijos centrui </w:t>
      </w:r>
      <w:r w:rsidR="00AB7D3B">
        <w:t xml:space="preserve">– </w:t>
      </w:r>
      <w:r>
        <w:t xml:space="preserve">2,0 tūkst. eurų; Žemaičių dailės muziejui </w:t>
      </w:r>
      <w:r w:rsidR="00AB7D3B">
        <w:t xml:space="preserve">– </w:t>
      </w:r>
      <w:r>
        <w:t>21,0 tūkst. eurų.</w:t>
      </w:r>
    </w:p>
    <w:p w:rsidR="007C1F3D" w:rsidRDefault="00640AFF" w:rsidP="004830D7">
      <w:pPr>
        <w:ind w:firstLine="720"/>
        <w:jc w:val="both"/>
        <w:rPr>
          <w:color w:val="000000" w:themeColor="text1"/>
          <w:szCs w:val="20"/>
          <w:lang w:eastAsia="en-US"/>
        </w:rPr>
      </w:pPr>
      <w:r>
        <w:rPr>
          <w:color w:val="000000" w:themeColor="text1"/>
          <w:szCs w:val="20"/>
          <w:lang w:eastAsia="en-US"/>
        </w:rPr>
        <w:t xml:space="preserve">007 programoje </w:t>
      </w:r>
      <w:r>
        <w:t xml:space="preserve">surinkus </w:t>
      </w:r>
      <w:r w:rsidRPr="00467AFD">
        <w:t>daugiau įstaigos pajamų už prekes ir paslaugas didėja įstaigos pajamos</w:t>
      </w:r>
      <w:r>
        <w:t xml:space="preserve"> </w:t>
      </w:r>
      <w:r>
        <w:rPr>
          <w:szCs w:val="20"/>
          <w:lang w:eastAsia="en-US"/>
        </w:rPr>
        <w:t>„</w:t>
      </w:r>
      <w:r w:rsidRPr="00AE2FAE">
        <w:rPr>
          <w:szCs w:val="20"/>
          <w:lang w:eastAsia="en-US"/>
        </w:rPr>
        <w:t>Plungės paslaugų ir švietimo pagalbos centro veikla (TP</w:t>
      </w:r>
      <w:r>
        <w:rPr>
          <w:szCs w:val="20"/>
          <w:lang w:eastAsia="en-US"/>
        </w:rPr>
        <w:t>)“ 1,00 tūkst. eurų.</w:t>
      </w:r>
    </w:p>
    <w:p w:rsidR="00B66533" w:rsidRPr="000003D2" w:rsidRDefault="00640AFF" w:rsidP="004830D7">
      <w:pPr>
        <w:ind w:firstLine="720"/>
        <w:jc w:val="both"/>
        <w:rPr>
          <w:color w:val="000000" w:themeColor="text1"/>
          <w:szCs w:val="20"/>
          <w:lang w:eastAsia="en-US"/>
        </w:rPr>
      </w:pPr>
      <w:r>
        <w:rPr>
          <w:color w:val="000000" w:themeColor="text1"/>
          <w:szCs w:val="20"/>
          <w:lang w:eastAsia="en-US"/>
        </w:rPr>
        <w:t>Vadovaujantis L</w:t>
      </w:r>
      <w:r w:rsidR="00AB7D3B">
        <w:rPr>
          <w:color w:val="000000" w:themeColor="text1"/>
          <w:szCs w:val="20"/>
          <w:lang w:eastAsia="en-US"/>
        </w:rPr>
        <w:t xml:space="preserve">ietuvos </w:t>
      </w:r>
      <w:r>
        <w:rPr>
          <w:color w:val="000000" w:themeColor="text1"/>
          <w:szCs w:val="20"/>
          <w:lang w:eastAsia="en-US"/>
        </w:rPr>
        <w:t>R</w:t>
      </w:r>
      <w:r w:rsidR="00AB7D3B">
        <w:rPr>
          <w:color w:val="000000" w:themeColor="text1"/>
          <w:szCs w:val="20"/>
          <w:lang w:eastAsia="en-US"/>
        </w:rPr>
        <w:t>espublikos</w:t>
      </w:r>
      <w:r>
        <w:rPr>
          <w:color w:val="000000" w:themeColor="text1"/>
          <w:szCs w:val="20"/>
          <w:lang w:eastAsia="en-US"/>
        </w:rPr>
        <w:t xml:space="preserve"> vidaus reikalų ministro įsakymu perskirstomos 2023 metų valstybės biudžeto tikslinių dotacijų lėšos </w:t>
      </w:r>
      <w:r w:rsidR="000003D2">
        <w:rPr>
          <w:color w:val="000000" w:themeColor="text1"/>
          <w:szCs w:val="20"/>
          <w:lang w:eastAsia="en-US"/>
        </w:rPr>
        <w:t xml:space="preserve">kuruojamoms valstybinėms </w:t>
      </w:r>
      <w:r>
        <w:rPr>
          <w:color w:val="000000" w:themeColor="text1"/>
          <w:szCs w:val="20"/>
          <w:lang w:eastAsia="en-US"/>
        </w:rPr>
        <w:t>(valstybės perduotoms savivaldybėms)</w:t>
      </w:r>
      <w:r w:rsidR="000003D2">
        <w:rPr>
          <w:color w:val="000000" w:themeColor="text1"/>
          <w:szCs w:val="20"/>
          <w:lang w:eastAsia="en-US"/>
        </w:rPr>
        <w:t xml:space="preserve"> funkcijoms atlikti</w:t>
      </w:r>
      <w:r>
        <w:rPr>
          <w:color w:val="000000" w:themeColor="text1"/>
          <w:szCs w:val="20"/>
          <w:lang w:eastAsia="en-US"/>
        </w:rPr>
        <w:t>, atsižvelgiant į tai didi</w:t>
      </w:r>
      <w:r w:rsidR="00AB7D3B">
        <w:rPr>
          <w:color w:val="000000" w:themeColor="text1"/>
          <w:szCs w:val="20"/>
          <w:lang w:eastAsia="en-US"/>
        </w:rPr>
        <w:t>n</w:t>
      </w:r>
      <w:r>
        <w:rPr>
          <w:color w:val="000000" w:themeColor="text1"/>
          <w:szCs w:val="20"/>
          <w:lang w:eastAsia="en-US"/>
        </w:rPr>
        <w:t>a</w:t>
      </w:r>
      <w:r w:rsidR="00AB7D3B">
        <w:rPr>
          <w:color w:val="000000" w:themeColor="text1"/>
          <w:szCs w:val="20"/>
          <w:lang w:eastAsia="en-US"/>
        </w:rPr>
        <w:t>m</w:t>
      </w:r>
      <w:r>
        <w:rPr>
          <w:color w:val="000000" w:themeColor="text1"/>
          <w:szCs w:val="20"/>
          <w:lang w:eastAsia="en-US"/>
        </w:rPr>
        <w:t>os priemonės „</w:t>
      </w:r>
      <w:r w:rsidR="000003D2">
        <w:rPr>
          <w:color w:val="000000" w:themeColor="text1"/>
          <w:szCs w:val="20"/>
          <w:lang w:eastAsia="en-US"/>
        </w:rPr>
        <w:t xml:space="preserve">Priešgaisrinei saugai </w:t>
      </w:r>
      <w:r w:rsidR="000003D2" w:rsidRPr="00AD59FF">
        <w:t>(TP)“</w:t>
      </w:r>
      <w:r w:rsidR="000003D2">
        <w:t xml:space="preserve"> lėšos </w:t>
      </w:r>
      <w:r w:rsidR="000003D2">
        <w:rPr>
          <w:color w:val="000000" w:themeColor="text1"/>
          <w:szCs w:val="20"/>
          <w:lang w:eastAsia="en-US"/>
        </w:rPr>
        <w:t>48,0 tūkst. eurų.</w:t>
      </w:r>
    </w:p>
    <w:p w:rsidR="00640AFF" w:rsidRDefault="008A2DBB">
      <w:pPr>
        <w:ind w:firstLine="720"/>
        <w:jc w:val="both"/>
        <w:rPr>
          <w:rFonts w:eastAsia="Calibri"/>
          <w:color w:val="000000" w:themeColor="text1"/>
          <w:lang w:eastAsia="en-US"/>
        </w:rPr>
      </w:pPr>
      <w:r>
        <w:t>008 programos priemonėje</w:t>
      </w:r>
      <w:r w:rsidR="00A74AC5">
        <w:t xml:space="preserve"> sumažinama 97</w:t>
      </w:r>
      <w:r>
        <w:t>,</w:t>
      </w:r>
      <w:r w:rsidR="00A74AC5">
        <w:t>9</w:t>
      </w:r>
      <w:r w:rsidR="000003D2">
        <w:t xml:space="preserve"> tūkst. e</w:t>
      </w:r>
      <w:r>
        <w:t>urų</w:t>
      </w:r>
      <w:r w:rsidR="00A74AC5">
        <w:t>:</w:t>
      </w:r>
      <w:r>
        <w:t xml:space="preserve"> iš jų </w:t>
      </w:r>
      <w:r w:rsidR="00194902" w:rsidRPr="00313FD3">
        <w:t>„Dalyvaujamojo biudžeto įg</w:t>
      </w:r>
      <w:r w:rsidR="00A74AC5">
        <w:t xml:space="preserve">yvendinimas (PP) </w:t>
      </w:r>
      <w:r>
        <w:t>15</w:t>
      </w:r>
      <w:r w:rsidR="00194902" w:rsidRPr="00313FD3">
        <w:t>,</w:t>
      </w:r>
      <w:r>
        <w:t>9</w:t>
      </w:r>
      <w:r w:rsidR="00194902" w:rsidRPr="00313FD3">
        <w:t xml:space="preserve"> tūkst.</w:t>
      </w:r>
      <w:r w:rsidR="004D4133">
        <w:t xml:space="preserve"> </w:t>
      </w:r>
      <w:r w:rsidR="000003D2">
        <w:t>e</w:t>
      </w:r>
      <w:r>
        <w:t>urų,</w:t>
      </w:r>
      <w:r w:rsidR="00A74AC5">
        <w:t xml:space="preserve"> </w:t>
      </w:r>
      <w:r w:rsidR="00A74AC5" w:rsidRPr="00A74AC5">
        <w:rPr>
          <w:lang w:eastAsia="en-US"/>
        </w:rPr>
        <w:t>„Savivaldybės infrastruktūros objektų planavimas, remontas ir priežiūra (TP)</w:t>
      </w:r>
      <w:r w:rsidR="00A74AC5" w:rsidRPr="00A74AC5">
        <w:rPr>
          <w:rFonts w:eastAsia="Calibri"/>
          <w:lang w:eastAsia="en-US"/>
        </w:rPr>
        <w:t>“</w:t>
      </w:r>
      <w:r w:rsidR="00A74AC5">
        <w:rPr>
          <w:rFonts w:eastAsia="Calibri"/>
          <w:lang w:eastAsia="en-US"/>
        </w:rPr>
        <w:t xml:space="preserve"> 12,6 tūkst. </w:t>
      </w:r>
      <w:r w:rsidR="000003D2">
        <w:rPr>
          <w:rFonts w:eastAsia="Calibri"/>
          <w:lang w:eastAsia="en-US"/>
        </w:rPr>
        <w:t>e</w:t>
      </w:r>
      <w:r w:rsidR="00A74AC5">
        <w:rPr>
          <w:rFonts w:eastAsia="Calibri"/>
          <w:lang w:eastAsia="en-US"/>
        </w:rPr>
        <w:t xml:space="preserve">urų, </w:t>
      </w:r>
      <w:r w:rsidR="00A74AC5" w:rsidRPr="00A74AC5">
        <w:rPr>
          <w:lang w:eastAsia="en-US"/>
        </w:rPr>
        <w:t>„Savivaldybės infrastruktūros objektų plėtra (PP)“</w:t>
      </w:r>
      <w:r w:rsidR="00A74AC5">
        <w:rPr>
          <w:lang w:eastAsia="en-US"/>
        </w:rPr>
        <w:t xml:space="preserve"> 69,4 tūkst. </w:t>
      </w:r>
      <w:r w:rsidR="000003D2">
        <w:rPr>
          <w:lang w:eastAsia="en-US"/>
        </w:rPr>
        <w:t>e</w:t>
      </w:r>
      <w:r w:rsidR="00A74AC5">
        <w:rPr>
          <w:lang w:eastAsia="en-US"/>
        </w:rPr>
        <w:t xml:space="preserve">urų, </w:t>
      </w:r>
      <w:r w:rsidR="00194902" w:rsidRPr="00313FD3">
        <w:t>ir</w:t>
      </w:r>
      <w:r w:rsidR="00A74AC5">
        <w:t xml:space="preserve"> šios lėšos perkeliamos</w:t>
      </w:r>
      <w:r w:rsidR="00194902" w:rsidRPr="00313FD3">
        <w:t xml:space="preserve"> į priemonę </w:t>
      </w:r>
      <w:r w:rsidR="00A74AC5" w:rsidRPr="00900375">
        <w:t>„Savivaldybės vietinės reikšmės kelių (gatvių) bei eismo saugumo priemonių plėtra, prisid</w:t>
      </w:r>
      <w:r w:rsidR="00A74AC5">
        <w:t xml:space="preserve">edant prie darnaus </w:t>
      </w:r>
      <w:proofErr w:type="spellStart"/>
      <w:r w:rsidR="00A74AC5">
        <w:t>judumo</w:t>
      </w:r>
      <w:proofErr w:type="spellEnd"/>
      <w:r w:rsidR="00A74AC5">
        <w:t xml:space="preserve"> (PP)“</w:t>
      </w:r>
      <w:r w:rsidR="00B4020D">
        <w:t xml:space="preserve"> </w:t>
      </w:r>
      <w:r w:rsidR="00A74AC5" w:rsidRPr="00B9241D">
        <w:rPr>
          <w:rFonts w:eastAsia="Calibri"/>
          <w:color w:val="000000" w:themeColor="text1"/>
          <w:lang w:eastAsia="en-US"/>
        </w:rPr>
        <w:t xml:space="preserve">Plungės miesto Telšių gatvės išankstiniam </w:t>
      </w:r>
      <w:r w:rsidR="000003D2" w:rsidRPr="00B9241D">
        <w:rPr>
          <w:rFonts w:eastAsia="Calibri"/>
          <w:color w:val="000000" w:themeColor="text1"/>
          <w:lang w:eastAsia="en-US"/>
        </w:rPr>
        <w:t xml:space="preserve">ESO </w:t>
      </w:r>
      <w:r w:rsidR="000003D2">
        <w:rPr>
          <w:rFonts w:eastAsia="Calibri"/>
          <w:color w:val="000000" w:themeColor="text1"/>
          <w:lang w:eastAsia="en-US"/>
        </w:rPr>
        <w:t>apmokėjimui</w:t>
      </w:r>
      <w:r w:rsidR="00B9241D" w:rsidRPr="00B9241D">
        <w:rPr>
          <w:rFonts w:eastAsia="Calibri"/>
          <w:color w:val="000000" w:themeColor="text1"/>
          <w:lang w:eastAsia="en-US"/>
        </w:rPr>
        <w:t xml:space="preserve"> už elektros oro linijos </w:t>
      </w:r>
      <w:proofErr w:type="spellStart"/>
      <w:r w:rsidR="00B9241D" w:rsidRPr="00B9241D">
        <w:rPr>
          <w:rFonts w:eastAsia="Calibri"/>
          <w:color w:val="000000" w:themeColor="text1"/>
          <w:lang w:eastAsia="en-US"/>
        </w:rPr>
        <w:t>kabeliavimą</w:t>
      </w:r>
      <w:proofErr w:type="spellEnd"/>
      <w:r w:rsidR="00B9241D" w:rsidRPr="00B9241D">
        <w:rPr>
          <w:rFonts w:eastAsia="Calibri"/>
          <w:color w:val="000000" w:themeColor="text1"/>
          <w:lang w:eastAsia="en-US"/>
        </w:rPr>
        <w:t xml:space="preserve"> bei želdinių tvarkymui (š</w:t>
      </w:r>
      <w:r w:rsidR="00A74AC5" w:rsidRPr="00B9241D">
        <w:rPr>
          <w:rFonts w:eastAsia="Calibri"/>
          <w:color w:val="000000" w:themeColor="text1"/>
          <w:lang w:eastAsia="en-US"/>
        </w:rPr>
        <w:t>ių darbų nefinansuoja Lietuvos automobilių kelių direkcija</w:t>
      </w:r>
      <w:r w:rsidR="00B9241D" w:rsidRPr="00B9241D">
        <w:rPr>
          <w:rFonts w:eastAsia="Calibri"/>
          <w:color w:val="000000" w:themeColor="text1"/>
          <w:lang w:eastAsia="en-US"/>
        </w:rPr>
        <w:t>)</w:t>
      </w:r>
      <w:r w:rsidR="00B9241D">
        <w:rPr>
          <w:rFonts w:eastAsia="Calibri"/>
          <w:color w:val="000000" w:themeColor="text1"/>
          <w:lang w:eastAsia="en-US"/>
        </w:rPr>
        <w:t>.</w:t>
      </w:r>
    </w:p>
    <w:p w:rsidR="00F54C1F" w:rsidRPr="00E8479A" w:rsidRDefault="00F54C1F">
      <w:pPr>
        <w:ind w:firstLine="720"/>
        <w:jc w:val="both"/>
        <w:rPr>
          <w:rFonts w:eastAsia="Calibri"/>
          <w:color w:val="000000" w:themeColor="text1"/>
          <w:lang w:eastAsia="en-US"/>
        </w:rPr>
      </w:pPr>
      <w:r w:rsidRPr="00E8479A">
        <w:rPr>
          <w:rFonts w:eastAsia="Calibri"/>
          <w:color w:val="000000" w:themeColor="text1"/>
          <w:lang w:eastAsia="en-US"/>
        </w:rPr>
        <w:t>Iš viršplaninių lėšų perskirstoma 271,9 tūkst. eurų, iš jų skiriama:</w:t>
      </w:r>
    </w:p>
    <w:p w:rsidR="00F54C1F" w:rsidRDefault="00F54C1F" w:rsidP="00F54C1F">
      <w:pPr>
        <w:ind w:firstLine="720"/>
        <w:jc w:val="both"/>
        <w:rPr>
          <w:szCs w:val="20"/>
          <w:lang w:eastAsia="en-US"/>
        </w:rPr>
      </w:pPr>
      <w:r w:rsidRPr="00E8479A">
        <w:rPr>
          <w:szCs w:val="20"/>
          <w:lang w:eastAsia="en-US"/>
        </w:rPr>
        <w:t>Plungės „Ryto“ pagrindinei mokyklai – 15,0 tūkst. eurų (sporto salės oro  padavimo-ištraukimo rekoperacinei sistemai įrengti);  Plungės Senamiesčio mokyklai – 15,0 tūkst. eurų (sporto salės patalpų ventiliacijos įrengimui);</w:t>
      </w:r>
      <w:r w:rsidR="00510669" w:rsidRPr="00E8479A">
        <w:rPr>
          <w:szCs w:val="20"/>
          <w:lang w:eastAsia="en-US"/>
        </w:rPr>
        <w:t xml:space="preserve"> </w:t>
      </w:r>
      <w:r w:rsidRPr="00E8479A">
        <w:rPr>
          <w:szCs w:val="20"/>
          <w:lang w:eastAsia="en-US"/>
        </w:rPr>
        <w:t xml:space="preserve">Plungės miesto seniūnijai 241,9 tūkst. </w:t>
      </w:r>
      <w:r w:rsidR="002F0CF5" w:rsidRPr="00E8479A">
        <w:rPr>
          <w:szCs w:val="20"/>
          <w:lang w:eastAsia="en-US"/>
        </w:rPr>
        <w:t xml:space="preserve">eurų (Telšių g. (prie kapinių) asfalto dangos aikštelės atnaujinimo darbai - 11236,60 </w:t>
      </w:r>
      <w:proofErr w:type="spellStart"/>
      <w:r w:rsidR="002F0CF5" w:rsidRPr="00E8479A">
        <w:rPr>
          <w:szCs w:val="20"/>
          <w:lang w:eastAsia="en-US"/>
        </w:rPr>
        <w:t>Eur</w:t>
      </w:r>
      <w:proofErr w:type="spellEnd"/>
      <w:r w:rsidR="002F0CF5" w:rsidRPr="00E8479A">
        <w:rPr>
          <w:szCs w:val="20"/>
          <w:lang w:eastAsia="en-US"/>
        </w:rPr>
        <w:t xml:space="preserve">; S. Nėries g. (nuo Dariaus ir Girėno g. iki Vandentiekio g.) asfalto dangos atnaujinimo </w:t>
      </w:r>
      <w:proofErr w:type="spellStart"/>
      <w:r w:rsidR="002F0CF5" w:rsidRPr="00E8479A">
        <w:rPr>
          <w:szCs w:val="20"/>
          <w:lang w:eastAsia="en-US"/>
        </w:rPr>
        <w:t>darba</w:t>
      </w:r>
      <w:proofErr w:type="spellEnd"/>
      <w:r w:rsidR="002F0CF5" w:rsidRPr="00E8479A">
        <w:rPr>
          <w:szCs w:val="20"/>
          <w:lang w:eastAsia="en-US"/>
        </w:rPr>
        <w:t xml:space="preserve"> - 216434,78 </w:t>
      </w:r>
      <w:proofErr w:type="spellStart"/>
      <w:r w:rsidR="002F0CF5" w:rsidRPr="00E8479A">
        <w:rPr>
          <w:szCs w:val="20"/>
          <w:lang w:eastAsia="en-US"/>
        </w:rPr>
        <w:t>Eur</w:t>
      </w:r>
      <w:proofErr w:type="spellEnd"/>
      <w:r w:rsidR="002F0CF5" w:rsidRPr="00E8479A">
        <w:rPr>
          <w:szCs w:val="20"/>
          <w:lang w:eastAsia="en-US"/>
        </w:rPr>
        <w:t xml:space="preserve">; Vytauto g. nuo Nr. 9 iki  15  šaligatvio dangos atnaujinimas - 14226,64 </w:t>
      </w:r>
      <w:proofErr w:type="spellStart"/>
      <w:r w:rsidR="002F0CF5" w:rsidRPr="00E8479A">
        <w:rPr>
          <w:szCs w:val="20"/>
          <w:lang w:eastAsia="en-US"/>
        </w:rPr>
        <w:t>Eur</w:t>
      </w:r>
      <w:proofErr w:type="spellEnd"/>
      <w:r w:rsidR="002F0CF5" w:rsidRPr="00E8479A">
        <w:rPr>
          <w:szCs w:val="20"/>
          <w:lang w:eastAsia="en-US"/>
        </w:rPr>
        <w:t>).</w:t>
      </w:r>
    </w:p>
    <w:p w:rsidR="00E8479A" w:rsidRPr="00271AC7" w:rsidRDefault="00E8479A" w:rsidP="00E8479A">
      <w:pPr>
        <w:ind w:firstLine="720"/>
        <w:jc w:val="both"/>
        <w:rPr>
          <w:lang w:eastAsia="en-US"/>
        </w:rPr>
      </w:pPr>
      <w:r w:rsidRPr="00271AC7">
        <w:rPr>
          <w:szCs w:val="20"/>
          <w:lang w:eastAsia="en-US"/>
        </w:rPr>
        <w:t xml:space="preserve">008 programai skiriama 94,8 </w:t>
      </w:r>
      <w:proofErr w:type="spellStart"/>
      <w:r w:rsidRPr="00271AC7">
        <w:rPr>
          <w:szCs w:val="20"/>
          <w:lang w:eastAsia="en-US"/>
        </w:rPr>
        <w:t>tūkst</w:t>
      </w:r>
      <w:proofErr w:type="spellEnd"/>
      <w:r w:rsidRPr="00271AC7">
        <w:rPr>
          <w:szCs w:val="20"/>
          <w:lang w:eastAsia="en-US"/>
        </w:rPr>
        <w:t xml:space="preserve"> .eurų. L</w:t>
      </w:r>
      <w:r w:rsidR="00D62B1C" w:rsidRPr="00271AC7">
        <w:rPr>
          <w:szCs w:val="20"/>
          <w:lang w:eastAsia="en-US"/>
        </w:rPr>
        <w:t>ė</w:t>
      </w:r>
      <w:r w:rsidRPr="00271AC7">
        <w:rPr>
          <w:szCs w:val="20"/>
          <w:lang w:eastAsia="en-US"/>
        </w:rPr>
        <w:t xml:space="preserve">šos bus naudojamos </w:t>
      </w:r>
      <w:r w:rsidRPr="00271AC7">
        <w:rPr>
          <w:lang w:eastAsia="en-US"/>
        </w:rPr>
        <w:t xml:space="preserve">Plungės m. S. Nėries gatvės atkarpoje nuo Telšių skg. iki Vandentiekio g. šaligatvio remonto įrengimo darbus ir  Vandentiekio gatvės šaligatvio remonto darbus, kurie nefinansuojami iš LAKD lėšų. </w:t>
      </w:r>
    </w:p>
    <w:p w:rsidR="00436BD8" w:rsidRDefault="00436BD8" w:rsidP="00E8479A">
      <w:pPr>
        <w:ind w:firstLine="720"/>
        <w:jc w:val="both"/>
        <w:rPr>
          <w:lang w:eastAsia="en-US"/>
        </w:rPr>
      </w:pPr>
      <w:r w:rsidRPr="00271AC7">
        <w:rPr>
          <w:lang w:eastAsia="en-US"/>
        </w:rPr>
        <w:t>Vadovaujantis  Socialinės apsaugos ir darbo ministrės patvirtintu įsakymu „ Dėl socialinės apsaugos ir darbo ministro 2022 gruodžio 12 d. įsakymo Nr. A1-843„Dėl Lietuvos Respublikos valstybės biudžeto socialinių tikslinių dotacijų savivaldybių biudžetams jaunimo teisių apsaugai užtikrinti 2023 metais paskirstymų savivaldybių administracijoms ir jų panaudojimo tikslo pasiekimo 2023 metais vertinimo kriterijų patvirtinimo“ papildomai skirta 3,4 tūkst. eurų atsižvelgiant į tai didinamos  007 programos 13 priemonės  „Jaunimo teisių apsaugai“  Valstybės biudžeto lėšos.</w:t>
      </w:r>
    </w:p>
    <w:p w:rsidR="004D693D" w:rsidRPr="00271AC7" w:rsidRDefault="004D693D" w:rsidP="004D693D">
      <w:pPr>
        <w:ind w:firstLine="720"/>
        <w:jc w:val="both"/>
        <w:rPr>
          <w:lang w:eastAsia="en-US"/>
        </w:rPr>
      </w:pPr>
      <w:r w:rsidRPr="00271AC7">
        <w:rPr>
          <w:lang w:eastAsia="en-US"/>
        </w:rPr>
        <w:t xml:space="preserve">Vadovaujantis Lietuvos Respublikos Socialinės apsaugos ir darbo ministerijos 2023 m. lapkričio 15 d. raštu Nr. SD-4505 (21.12.21E-22)  „Dėl papildomų lėšų projektui įgyvendinti“ baigiamam įgyvendinti projektui "Bendruomeninių vaikų globos namų tinklo plėtra Plungės rajono savivaldybėje",   papildomai numatoma skirti </w:t>
      </w:r>
      <w:r w:rsidR="00271AC7" w:rsidRPr="00271AC7">
        <w:rPr>
          <w:color w:val="FF0000"/>
          <w:lang w:eastAsia="en-US"/>
        </w:rPr>
        <w:t>30,5</w:t>
      </w:r>
      <w:r w:rsidRPr="00271AC7">
        <w:rPr>
          <w:color w:val="FF0000"/>
          <w:lang w:eastAsia="en-US"/>
        </w:rPr>
        <w:t xml:space="preserve"> </w:t>
      </w:r>
      <w:r w:rsidRPr="00271AC7">
        <w:rPr>
          <w:lang w:eastAsia="en-US"/>
        </w:rPr>
        <w:t>tūkst. eurų,  atsižvelgiant į tai didinamos  002 programos 02 priemonės  „</w:t>
      </w:r>
      <w:r w:rsidRPr="00271AC7">
        <w:rPr>
          <w:rFonts w:eastAsia="Calibri"/>
          <w:color w:val="000000"/>
        </w:rPr>
        <w:t>Investicijų ir kitų projektų, skirtų 2014-2020 m. nacionalinei pažangos programai/ ES fondų investicijų programai, vykdymas (TE)“</w:t>
      </w:r>
      <w:r w:rsidRPr="00271AC7">
        <w:rPr>
          <w:lang w:eastAsia="en-US"/>
        </w:rPr>
        <w:t xml:space="preserve">  Europos Sąjungos paramos lėšos.</w:t>
      </w:r>
    </w:p>
    <w:p w:rsidR="00D62B1C" w:rsidRPr="00D62B1C" w:rsidRDefault="00D62B1C" w:rsidP="00D62B1C">
      <w:pPr>
        <w:ind w:firstLine="720"/>
        <w:jc w:val="both"/>
        <w:rPr>
          <w:lang w:eastAsia="en-US"/>
        </w:rPr>
      </w:pPr>
      <w:r w:rsidRPr="00271AC7">
        <w:rPr>
          <w:lang w:eastAsia="en-US"/>
        </w:rPr>
        <w:lastRenderedPageBreak/>
        <w:t>Vadovaujantis  Lietuvos Respublikos socialinės apsaugos ir darbo ministerijos kanclerio </w:t>
      </w:r>
      <w:hyperlink r:id="rId6" w:tgtFrame="_blank" w:history="1">
        <w:r w:rsidRPr="00271AC7">
          <w:rPr>
            <w:rStyle w:val="Hipersaitas"/>
            <w:bCs/>
            <w:color w:val="000000" w:themeColor="text1"/>
            <w:u w:val="none"/>
            <w:lang w:eastAsia="en-US"/>
          </w:rPr>
          <w:t>2023 m. lapkričio 20 d. potvarkiu Nr. A3-160</w:t>
        </w:r>
      </w:hyperlink>
      <w:r w:rsidRPr="00271AC7">
        <w:rPr>
          <w:color w:val="000000" w:themeColor="text1"/>
          <w:lang w:eastAsia="en-US"/>
        </w:rPr>
        <w:t> </w:t>
      </w:r>
      <w:r w:rsidRPr="00271AC7">
        <w:rPr>
          <w:lang w:eastAsia="en-US"/>
        </w:rPr>
        <w:t>„Dėl Lietuvos Respublikos socialinės apsaugos ir darbo ministerijos kanclerio 2022 m. gruodžio 22 d. potvarkio Nr. A3-201 „Dėl valstybės biudžeto specialių tikslinių dotacijų, skirtų </w:t>
      </w:r>
      <w:r w:rsidRPr="00271AC7">
        <w:rPr>
          <w:bCs/>
          <w:lang w:eastAsia="en-US"/>
        </w:rPr>
        <w:t>būsto nuomos ar išperkamosios būsto nuomos mokesčio daliai kompensuoti</w:t>
      </w:r>
      <w:r w:rsidRPr="00271AC7">
        <w:rPr>
          <w:lang w:eastAsia="en-US"/>
        </w:rPr>
        <w:t> savivaldybių biudžetams 2023 metais, paskirstymo ketvirčiais savivaldybių administracijoms patvirtinimo" pakeitimo"  atsižvelgiant į tai mažinamos 3,4 tūkst. eurų    004 programos 06 priemonės  „Būsto nuomos mokesčio daliai kompensuoti (TP)“  Valstybės biudžeto lėšos .</w:t>
      </w:r>
    </w:p>
    <w:p w:rsidR="00436BD8" w:rsidRPr="00E8479A" w:rsidRDefault="00436BD8" w:rsidP="00E8479A">
      <w:pPr>
        <w:ind w:firstLine="720"/>
        <w:jc w:val="both"/>
        <w:rPr>
          <w:lang w:eastAsia="en-US"/>
        </w:rPr>
      </w:pPr>
    </w:p>
    <w:p w:rsidR="00E8479A" w:rsidRPr="00F54C1F" w:rsidRDefault="00E8479A" w:rsidP="00F54C1F">
      <w:pPr>
        <w:ind w:firstLine="720"/>
        <w:jc w:val="both"/>
        <w:rPr>
          <w:szCs w:val="20"/>
          <w:lang w:eastAsia="en-US"/>
        </w:rPr>
      </w:pP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4062A8" w:rsidRPr="00790582" w:rsidRDefault="000003D2" w:rsidP="00B1501C">
      <w:pPr>
        <w:widowControl w:val="0"/>
        <w:jc w:val="both"/>
        <w:rPr>
          <w:rFonts w:eastAsia="Lucida Sans Unicode" w:cs="Tahoma"/>
          <w:b/>
          <w:bCs/>
        </w:rPr>
      </w:pPr>
      <w:r>
        <w:rPr>
          <w:rFonts w:eastAsia="Lucida Sans Unicode" w:cs="Tahoma"/>
          <w:bCs/>
        </w:rPr>
        <w:t>L.</w:t>
      </w:r>
      <w:r w:rsidR="002D5F40">
        <w:rPr>
          <w:rFonts w:eastAsia="Lucida Sans Unicode" w:cs="Tahoma"/>
          <w:bCs/>
        </w:rPr>
        <w:t xml:space="preserve"> </w:t>
      </w:r>
      <w:r>
        <w:rPr>
          <w:rFonts w:eastAsia="Lucida Sans Unicode" w:cs="Tahoma"/>
          <w:bCs/>
        </w:rPr>
        <w:t xml:space="preserve">e. Bendrųjų reikalų </w:t>
      </w:r>
      <w:r w:rsidR="00B22A94">
        <w:rPr>
          <w:rFonts w:eastAsia="Lucida Sans Unicode" w:cs="Tahoma"/>
          <w:bCs/>
        </w:rPr>
        <w:t xml:space="preserve"> </w:t>
      </w:r>
      <w:r w:rsidR="001F59FE" w:rsidRPr="00F72628">
        <w:rPr>
          <w:rFonts w:eastAsia="Lucida Sans Unicode" w:cs="Tahoma"/>
          <w:bCs/>
        </w:rPr>
        <w:t>skyriaus vedėjo pa</w:t>
      </w:r>
      <w:r>
        <w:rPr>
          <w:rFonts w:eastAsia="Lucida Sans Unicode" w:cs="Tahoma"/>
          <w:bCs/>
        </w:rPr>
        <w:t>reigas</w:t>
      </w:r>
      <w:r w:rsidR="001F59FE" w:rsidRPr="00F72628">
        <w:rPr>
          <w:rFonts w:eastAsia="Lucida Sans Unicode" w:cs="Tahoma"/>
          <w:bCs/>
        </w:rPr>
        <w:t xml:space="preserve">   </w:t>
      </w:r>
      <w:r w:rsidR="00600F5C" w:rsidRPr="00790582">
        <w:rPr>
          <w:rFonts w:eastAsia="Lucida Sans Unicode" w:cs="Tahoma"/>
          <w:b/>
          <w:bCs/>
        </w:rPr>
        <w:t xml:space="preserve">      </w:t>
      </w:r>
      <w:r w:rsidR="001F59FE" w:rsidRPr="00790582">
        <w:rPr>
          <w:rFonts w:eastAsia="Lucida Sans Unicode" w:cs="Tahoma"/>
          <w:b/>
          <w:bCs/>
        </w:rPr>
        <w:t xml:space="preserve">           </w:t>
      </w:r>
      <w:r>
        <w:rPr>
          <w:rFonts w:eastAsia="Lucida Sans Unicode" w:cs="Tahoma"/>
          <w:b/>
          <w:bCs/>
        </w:rPr>
        <w:t xml:space="preserve">                               </w:t>
      </w:r>
      <w:r w:rsidR="001F59FE" w:rsidRPr="00790582">
        <w:rPr>
          <w:rFonts w:eastAsia="Lucida Sans Unicode" w:cs="Tahoma"/>
          <w:b/>
          <w:bCs/>
        </w:rPr>
        <w:t xml:space="preserve"> </w:t>
      </w:r>
      <w:r w:rsidR="001F59FE" w:rsidRPr="00F72628">
        <w:rPr>
          <w:rFonts w:eastAsia="Lucida Sans Unicode" w:cs="Tahoma"/>
          <w:bCs/>
        </w:rPr>
        <w:t>Jurgita Saldukienė</w:t>
      </w:r>
      <w:r w:rsidR="001F59FE"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16002DC8"/>
    <w:multiLevelType w:val="hybridMultilevel"/>
    <w:tmpl w:val="606A1D86"/>
    <w:lvl w:ilvl="0" w:tplc="3A309876">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2"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3"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5"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6"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9"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0"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5"/>
  </w:num>
  <w:num w:numId="2">
    <w:abstractNumId w:val="8"/>
  </w:num>
  <w:num w:numId="3">
    <w:abstractNumId w:val="20"/>
  </w:num>
  <w:num w:numId="4">
    <w:abstractNumId w:val="12"/>
  </w:num>
  <w:num w:numId="5">
    <w:abstractNumId w:val="19"/>
  </w:num>
  <w:num w:numId="6">
    <w:abstractNumId w:val="11"/>
  </w:num>
  <w:num w:numId="7">
    <w:abstractNumId w:val="14"/>
  </w:num>
  <w:num w:numId="8">
    <w:abstractNumId w:val="1"/>
  </w:num>
  <w:num w:numId="9">
    <w:abstractNumId w:val="18"/>
  </w:num>
  <w:num w:numId="10">
    <w:abstractNumId w:val="17"/>
  </w:num>
  <w:num w:numId="11">
    <w:abstractNumId w:val="10"/>
  </w:num>
  <w:num w:numId="12">
    <w:abstractNumId w:val="9"/>
  </w:num>
  <w:num w:numId="13">
    <w:abstractNumId w:val="17"/>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2"/>
  </w:num>
  <w:num w:numId="17">
    <w:abstractNumId w:val="0"/>
  </w:num>
  <w:num w:numId="18">
    <w:abstractNumId w:val="5"/>
  </w:num>
  <w:num w:numId="19">
    <w:abstractNumId w:val="6"/>
  </w:num>
  <w:num w:numId="20">
    <w:abstractNumId w:val="1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80E"/>
    <w:rsid w:val="000003D2"/>
    <w:rsid w:val="000030CC"/>
    <w:rsid w:val="000051B8"/>
    <w:rsid w:val="00005504"/>
    <w:rsid w:val="00006725"/>
    <w:rsid w:val="00006BB2"/>
    <w:rsid w:val="00010494"/>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3168"/>
    <w:rsid w:val="0015397F"/>
    <w:rsid w:val="00153983"/>
    <w:rsid w:val="001542EA"/>
    <w:rsid w:val="00155816"/>
    <w:rsid w:val="0016096B"/>
    <w:rsid w:val="0016743D"/>
    <w:rsid w:val="00170A26"/>
    <w:rsid w:val="00174404"/>
    <w:rsid w:val="00174D0A"/>
    <w:rsid w:val="001770F4"/>
    <w:rsid w:val="00180E4E"/>
    <w:rsid w:val="0018129B"/>
    <w:rsid w:val="0018512B"/>
    <w:rsid w:val="001873F9"/>
    <w:rsid w:val="001904AC"/>
    <w:rsid w:val="00191E1F"/>
    <w:rsid w:val="00193CA3"/>
    <w:rsid w:val="00194902"/>
    <w:rsid w:val="00196DFD"/>
    <w:rsid w:val="00197B12"/>
    <w:rsid w:val="001A06F5"/>
    <w:rsid w:val="001B4184"/>
    <w:rsid w:val="001B5D43"/>
    <w:rsid w:val="001C0D3A"/>
    <w:rsid w:val="001C6ACC"/>
    <w:rsid w:val="001C6D4A"/>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3376"/>
    <w:rsid w:val="002054F7"/>
    <w:rsid w:val="002058B6"/>
    <w:rsid w:val="00206A57"/>
    <w:rsid w:val="002070E0"/>
    <w:rsid w:val="0021114B"/>
    <w:rsid w:val="00211DC3"/>
    <w:rsid w:val="002120B6"/>
    <w:rsid w:val="00213B0A"/>
    <w:rsid w:val="00214AB4"/>
    <w:rsid w:val="00214CF2"/>
    <w:rsid w:val="00214EB7"/>
    <w:rsid w:val="0021555F"/>
    <w:rsid w:val="002201FD"/>
    <w:rsid w:val="00220428"/>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1AC7"/>
    <w:rsid w:val="002727B5"/>
    <w:rsid w:val="00276CC1"/>
    <w:rsid w:val="00286E93"/>
    <w:rsid w:val="0028717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107C"/>
    <w:rsid w:val="002D4EC1"/>
    <w:rsid w:val="002D5F40"/>
    <w:rsid w:val="002D6305"/>
    <w:rsid w:val="002D7B54"/>
    <w:rsid w:val="002E01AA"/>
    <w:rsid w:val="002E0E78"/>
    <w:rsid w:val="002F0CF5"/>
    <w:rsid w:val="002F1A75"/>
    <w:rsid w:val="002F27E6"/>
    <w:rsid w:val="002F2AB2"/>
    <w:rsid w:val="002F37E0"/>
    <w:rsid w:val="002F66FE"/>
    <w:rsid w:val="002F6D1A"/>
    <w:rsid w:val="003015DB"/>
    <w:rsid w:val="003037BF"/>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8040A"/>
    <w:rsid w:val="00380577"/>
    <w:rsid w:val="00382D64"/>
    <w:rsid w:val="00382E8D"/>
    <w:rsid w:val="00383E6F"/>
    <w:rsid w:val="003873F4"/>
    <w:rsid w:val="00390A50"/>
    <w:rsid w:val="00390FAC"/>
    <w:rsid w:val="0039167D"/>
    <w:rsid w:val="003921C8"/>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6BD8"/>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30D7"/>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4133"/>
    <w:rsid w:val="004D551D"/>
    <w:rsid w:val="004D693D"/>
    <w:rsid w:val="004E12C5"/>
    <w:rsid w:val="004E25AF"/>
    <w:rsid w:val="004F11ED"/>
    <w:rsid w:val="004F7A26"/>
    <w:rsid w:val="005008C9"/>
    <w:rsid w:val="00500E0C"/>
    <w:rsid w:val="00501F13"/>
    <w:rsid w:val="00505BCD"/>
    <w:rsid w:val="00510669"/>
    <w:rsid w:val="00511368"/>
    <w:rsid w:val="00515183"/>
    <w:rsid w:val="00515697"/>
    <w:rsid w:val="005165F5"/>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D66"/>
    <w:rsid w:val="005639F0"/>
    <w:rsid w:val="0057255B"/>
    <w:rsid w:val="005740E0"/>
    <w:rsid w:val="00580378"/>
    <w:rsid w:val="0058051A"/>
    <w:rsid w:val="00580A22"/>
    <w:rsid w:val="005839B7"/>
    <w:rsid w:val="00585937"/>
    <w:rsid w:val="0058739B"/>
    <w:rsid w:val="0059490B"/>
    <w:rsid w:val="00594F07"/>
    <w:rsid w:val="005952B2"/>
    <w:rsid w:val="005A2227"/>
    <w:rsid w:val="005A35A1"/>
    <w:rsid w:val="005A4CED"/>
    <w:rsid w:val="005A54A5"/>
    <w:rsid w:val="005B0029"/>
    <w:rsid w:val="005B0B2C"/>
    <w:rsid w:val="005B1FE0"/>
    <w:rsid w:val="005B29D1"/>
    <w:rsid w:val="005B34AE"/>
    <w:rsid w:val="005B3CC7"/>
    <w:rsid w:val="005B5248"/>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6882"/>
    <w:rsid w:val="00632108"/>
    <w:rsid w:val="006321FA"/>
    <w:rsid w:val="00632909"/>
    <w:rsid w:val="00632B33"/>
    <w:rsid w:val="006334B4"/>
    <w:rsid w:val="006346B0"/>
    <w:rsid w:val="00635167"/>
    <w:rsid w:val="00636DB7"/>
    <w:rsid w:val="00640354"/>
    <w:rsid w:val="00640AFF"/>
    <w:rsid w:val="00640E9F"/>
    <w:rsid w:val="00641091"/>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C7DA4"/>
    <w:rsid w:val="006D1421"/>
    <w:rsid w:val="006D3937"/>
    <w:rsid w:val="006D394D"/>
    <w:rsid w:val="006D3B6D"/>
    <w:rsid w:val="006D47DB"/>
    <w:rsid w:val="006D5716"/>
    <w:rsid w:val="006D5B12"/>
    <w:rsid w:val="006E0C1E"/>
    <w:rsid w:val="006E25C6"/>
    <w:rsid w:val="006E2D22"/>
    <w:rsid w:val="006E3839"/>
    <w:rsid w:val="006F2E6C"/>
    <w:rsid w:val="006F33DA"/>
    <w:rsid w:val="006F5DDB"/>
    <w:rsid w:val="006F6A58"/>
    <w:rsid w:val="006F6C84"/>
    <w:rsid w:val="006F776E"/>
    <w:rsid w:val="00701DD1"/>
    <w:rsid w:val="007021CC"/>
    <w:rsid w:val="00703319"/>
    <w:rsid w:val="00703B89"/>
    <w:rsid w:val="007068F5"/>
    <w:rsid w:val="00707CCF"/>
    <w:rsid w:val="007128D6"/>
    <w:rsid w:val="00713DE9"/>
    <w:rsid w:val="00716BA8"/>
    <w:rsid w:val="00716E41"/>
    <w:rsid w:val="00717CE3"/>
    <w:rsid w:val="00721706"/>
    <w:rsid w:val="00722F73"/>
    <w:rsid w:val="00727FF2"/>
    <w:rsid w:val="007330FD"/>
    <w:rsid w:val="007334D3"/>
    <w:rsid w:val="00735927"/>
    <w:rsid w:val="00737C47"/>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B0B0A"/>
    <w:rsid w:val="007B0EBD"/>
    <w:rsid w:val="007B4C12"/>
    <w:rsid w:val="007B5E58"/>
    <w:rsid w:val="007B75D7"/>
    <w:rsid w:val="007B7F3A"/>
    <w:rsid w:val="007C119A"/>
    <w:rsid w:val="007C1F3D"/>
    <w:rsid w:val="007C41ED"/>
    <w:rsid w:val="007C4635"/>
    <w:rsid w:val="007D13AD"/>
    <w:rsid w:val="007D1F9E"/>
    <w:rsid w:val="007D28E0"/>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2DBB"/>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8F769D"/>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FBE"/>
    <w:rsid w:val="009473D5"/>
    <w:rsid w:val="009507CF"/>
    <w:rsid w:val="0095175D"/>
    <w:rsid w:val="00951886"/>
    <w:rsid w:val="0095208C"/>
    <w:rsid w:val="00952BF4"/>
    <w:rsid w:val="00953424"/>
    <w:rsid w:val="00953727"/>
    <w:rsid w:val="00956031"/>
    <w:rsid w:val="00956618"/>
    <w:rsid w:val="00962DC9"/>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56FD"/>
    <w:rsid w:val="009A661B"/>
    <w:rsid w:val="009A734F"/>
    <w:rsid w:val="009B0721"/>
    <w:rsid w:val="009B1592"/>
    <w:rsid w:val="009B1C01"/>
    <w:rsid w:val="009B1E61"/>
    <w:rsid w:val="009B270F"/>
    <w:rsid w:val="009B48BE"/>
    <w:rsid w:val="009B63D4"/>
    <w:rsid w:val="009B7B19"/>
    <w:rsid w:val="009C0C45"/>
    <w:rsid w:val="009C2E76"/>
    <w:rsid w:val="009C5A53"/>
    <w:rsid w:val="009C66B7"/>
    <w:rsid w:val="009C7F45"/>
    <w:rsid w:val="009D321F"/>
    <w:rsid w:val="009E1008"/>
    <w:rsid w:val="009E1515"/>
    <w:rsid w:val="009E3EC3"/>
    <w:rsid w:val="009E4287"/>
    <w:rsid w:val="009F0D8E"/>
    <w:rsid w:val="009F2D95"/>
    <w:rsid w:val="009F3375"/>
    <w:rsid w:val="009F5D6F"/>
    <w:rsid w:val="009F608E"/>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6323"/>
    <w:rsid w:val="00A46D7C"/>
    <w:rsid w:val="00A51727"/>
    <w:rsid w:val="00A52C8A"/>
    <w:rsid w:val="00A558BA"/>
    <w:rsid w:val="00A55D34"/>
    <w:rsid w:val="00A61C3B"/>
    <w:rsid w:val="00A61FA5"/>
    <w:rsid w:val="00A6674F"/>
    <w:rsid w:val="00A71776"/>
    <w:rsid w:val="00A74AC5"/>
    <w:rsid w:val="00A74DE7"/>
    <w:rsid w:val="00A76958"/>
    <w:rsid w:val="00A77880"/>
    <w:rsid w:val="00A82625"/>
    <w:rsid w:val="00A82996"/>
    <w:rsid w:val="00A85A0F"/>
    <w:rsid w:val="00A86547"/>
    <w:rsid w:val="00A868DA"/>
    <w:rsid w:val="00A9253D"/>
    <w:rsid w:val="00A9494F"/>
    <w:rsid w:val="00A95D28"/>
    <w:rsid w:val="00AA3553"/>
    <w:rsid w:val="00AA6C40"/>
    <w:rsid w:val="00AB0705"/>
    <w:rsid w:val="00AB0EDA"/>
    <w:rsid w:val="00AB6B0B"/>
    <w:rsid w:val="00AB71FF"/>
    <w:rsid w:val="00AB7D3B"/>
    <w:rsid w:val="00AC0DDF"/>
    <w:rsid w:val="00AC10E1"/>
    <w:rsid w:val="00AC1ED6"/>
    <w:rsid w:val="00AC2379"/>
    <w:rsid w:val="00AC7C71"/>
    <w:rsid w:val="00AD1264"/>
    <w:rsid w:val="00AD1370"/>
    <w:rsid w:val="00AD28D3"/>
    <w:rsid w:val="00AD44C1"/>
    <w:rsid w:val="00AD59FF"/>
    <w:rsid w:val="00AD6817"/>
    <w:rsid w:val="00AD6D10"/>
    <w:rsid w:val="00AD6FA7"/>
    <w:rsid w:val="00AD7D6E"/>
    <w:rsid w:val="00AE078D"/>
    <w:rsid w:val="00AE09CD"/>
    <w:rsid w:val="00AE2FAE"/>
    <w:rsid w:val="00AE3199"/>
    <w:rsid w:val="00AF026D"/>
    <w:rsid w:val="00AF0E22"/>
    <w:rsid w:val="00AF17F4"/>
    <w:rsid w:val="00AF61D0"/>
    <w:rsid w:val="00B013A8"/>
    <w:rsid w:val="00B05FBA"/>
    <w:rsid w:val="00B07EF6"/>
    <w:rsid w:val="00B10CA7"/>
    <w:rsid w:val="00B1501C"/>
    <w:rsid w:val="00B1510A"/>
    <w:rsid w:val="00B1670A"/>
    <w:rsid w:val="00B22A94"/>
    <w:rsid w:val="00B24186"/>
    <w:rsid w:val="00B24E3B"/>
    <w:rsid w:val="00B2600A"/>
    <w:rsid w:val="00B324F7"/>
    <w:rsid w:val="00B3397A"/>
    <w:rsid w:val="00B4020D"/>
    <w:rsid w:val="00B41609"/>
    <w:rsid w:val="00B45A90"/>
    <w:rsid w:val="00B50E56"/>
    <w:rsid w:val="00B50E75"/>
    <w:rsid w:val="00B519F4"/>
    <w:rsid w:val="00B51BBE"/>
    <w:rsid w:val="00B537E0"/>
    <w:rsid w:val="00B55F93"/>
    <w:rsid w:val="00B56F0A"/>
    <w:rsid w:val="00B6224D"/>
    <w:rsid w:val="00B63D99"/>
    <w:rsid w:val="00B646E8"/>
    <w:rsid w:val="00B654D6"/>
    <w:rsid w:val="00B66533"/>
    <w:rsid w:val="00B67B79"/>
    <w:rsid w:val="00B746BA"/>
    <w:rsid w:val="00B757AB"/>
    <w:rsid w:val="00B81BEF"/>
    <w:rsid w:val="00B82439"/>
    <w:rsid w:val="00B82CEE"/>
    <w:rsid w:val="00B8327E"/>
    <w:rsid w:val="00B863B5"/>
    <w:rsid w:val="00B9241D"/>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10A67"/>
    <w:rsid w:val="00C124D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3184"/>
    <w:rsid w:val="00CF39B0"/>
    <w:rsid w:val="00CF4BD7"/>
    <w:rsid w:val="00CF7006"/>
    <w:rsid w:val="00D006D1"/>
    <w:rsid w:val="00D05139"/>
    <w:rsid w:val="00D053C1"/>
    <w:rsid w:val="00D06E8D"/>
    <w:rsid w:val="00D1008A"/>
    <w:rsid w:val="00D12070"/>
    <w:rsid w:val="00D12C5C"/>
    <w:rsid w:val="00D14F30"/>
    <w:rsid w:val="00D17D31"/>
    <w:rsid w:val="00D21065"/>
    <w:rsid w:val="00D215AE"/>
    <w:rsid w:val="00D227E2"/>
    <w:rsid w:val="00D22EEC"/>
    <w:rsid w:val="00D23529"/>
    <w:rsid w:val="00D327CF"/>
    <w:rsid w:val="00D344DB"/>
    <w:rsid w:val="00D34536"/>
    <w:rsid w:val="00D36172"/>
    <w:rsid w:val="00D37313"/>
    <w:rsid w:val="00D4244E"/>
    <w:rsid w:val="00D500CA"/>
    <w:rsid w:val="00D51735"/>
    <w:rsid w:val="00D51B4A"/>
    <w:rsid w:val="00D62B1C"/>
    <w:rsid w:val="00D63566"/>
    <w:rsid w:val="00D63F70"/>
    <w:rsid w:val="00D64035"/>
    <w:rsid w:val="00D64920"/>
    <w:rsid w:val="00D6511B"/>
    <w:rsid w:val="00D65E4B"/>
    <w:rsid w:val="00D65EFE"/>
    <w:rsid w:val="00D729DC"/>
    <w:rsid w:val="00D73D0D"/>
    <w:rsid w:val="00D77828"/>
    <w:rsid w:val="00D805E7"/>
    <w:rsid w:val="00D81314"/>
    <w:rsid w:val="00D8169C"/>
    <w:rsid w:val="00D861D1"/>
    <w:rsid w:val="00D866A6"/>
    <w:rsid w:val="00D87DA5"/>
    <w:rsid w:val="00D94916"/>
    <w:rsid w:val="00D9557D"/>
    <w:rsid w:val="00DA1184"/>
    <w:rsid w:val="00DA269B"/>
    <w:rsid w:val="00DA4CC2"/>
    <w:rsid w:val="00DA4F71"/>
    <w:rsid w:val="00DA544A"/>
    <w:rsid w:val="00DB0EFA"/>
    <w:rsid w:val="00DB1D04"/>
    <w:rsid w:val="00DB46CE"/>
    <w:rsid w:val="00DC03C9"/>
    <w:rsid w:val="00DC2134"/>
    <w:rsid w:val="00DC2D5D"/>
    <w:rsid w:val="00DC5F02"/>
    <w:rsid w:val="00DC5F62"/>
    <w:rsid w:val="00DD07F0"/>
    <w:rsid w:val="00DD1787"/>
    <w:rsid w:val="00DD3D46"/>
    <w:rsid w:val="00DD4317"/>
    <w:rsid w:val="00DD4603"/>
    <w:rsid w:val="00DD4684"/>
    <w:rsid w:val="00DD5F9B"/>
    <w:rsid w:val="00DD6042"/>
    <w:rsid w:val="00DE015B"/>
    <w:rsid w:val="00DE08E5"/>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7628D"/>
    <w:rsid w:val="00E8204C"/>
    <w:rsid w:val="00E845DB"/>
    <w:rsid w:val="00E8479A"/>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4024"/>
    <w:rsid w:val="00EC7314"/>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3E6"/>
    <w:rsid w:val="00F54C1F"/>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B8A940"/>
  <w15:docId w15:val="{3659944E-D78E-46F0-83C9-A2B9BE90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Hipersaitas">
    <w:name w:val="Hyperlink"/>
    <w:basedOn w:val="Numatytasispastraiposriftas"/>
    <w:unhideWhenUsed/>
    <w:rsid w:val="00D62B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45565655">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ocmin.lrv.lt/uploads/socmin/documents/files/administracine-informacija/Lesos%20savivaldybems/2023/2023%2Bm%2BTD%2B2022_12_Nr%2BA3-201_potvarkis%2Bpakeitimas%2B7.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DE6A8-E8CF-4312-8145-22707D91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Pages>
  <Words>2212</Words>
  <Characters>15476</Characters>
  <Application>Microsoft Office Word</Application>
  <DocSecurity>0</DocSecurity>
  <Lines>128</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20</cp:revision>
  <cp:lastPrinted>2023-09-28T08:55:00Z</cp:lastPrinted>
  <dcterms:created xsi:type="dcterms:W3CDTF">2023-11-14T07:15:00Z</dcterms:created>
  <dcterms:modified xsi:type="dcterms:W3CDTF">2023-11-28T08:19:00Z</dcterms:modified>
</cp:coreProperties>
</file>