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5" w:type="dxa"/>
        <w:tblLayout w:type="fixed"/>
        <w:tblCellMar>
          <w:left w:w="10" w:type="dxa"/>
          <w:right w:w="10" w:type="dxa"/>
        </w:tblCellMar>
        <w:tblLook w:val="04A0" w:firstRow="1" w:lastRow="0" w:firstColumn="1" w:lastColumn="0" w:noHBand="0" w:noVBand="1"/>
      </w:tblPr>
      <w:tblGrid>
        <w:gridCol w:w="9945"/>
      </w:tblGrid>
      <w:tr w:rsidR="00EA100D" w:rsidTr="006C6B2D">
        <w:trPr>
          <w:trHeight w:val="343"/>
        </w:trPr>
        <w:tc>
          <w:tcPr>
            <w:tcW w:w="9945" w:type="dxa"/>
            <w:tcMar>
              <w:top w:w="0" w:type="dxa"/>
              <w:left w:w="108" w:type="dxa"/>
              <w:bottom w:w="0" w:type="dxa"/>
              <w:right w:w="108" w:type="dxa"/>
            </w:tcMar>
            <w:vAlign w:val="bottom"/>
          </w:tcPr>
          <w:p w:rsidR="00EA100D" w:rsidRDefault="00EA100D" w:rsidP="006C6B2D">
            <w:pPr>
              <w:pStyle w:val="Antrats"/>
              <w:tabs>
                <w:tab w:val="left" w:pos="1296"/>
              </w:tabs>
              <w:spacing w:line="256" w:lineRule="auto"/>
              <w:ind w:left="5812"/>
              <w:jc w:val="right"/>
            </w:pPr>
            <w:bookmarkStart w:id="0" w:name="_GoBack"/>
            <w:bookmarkEnd w:id="0"/>
            <w:r>
              <w:rPr>
                <w:b/>
                <w:bCs/>
                <w:lang w:val="lt-LT"/>
              </w:rPr>
              <w:t>Projektas</w:t>
            </w:r>
          </w:p>
          <w:p w:rsidR="00EA100D" w:rsidRDefault="00EA100D" w:rsidP="006C6B2D">
            <w:pPr>
              <w:keepNext/>
              <w:autoSpaceDN w:val="0"/>
              <w:spacing w:line="256" w:lineRule="auto"/>
              <w:jc w:val="center"/>
              <w:outlineLvl w:val="1"/>
              <w:rPr>
                <w:b/>
                <w:sz w:val="28"/>
                <w:szCs w:val="28"/>
              </w:rPr>
            </w:pPr>
            <w:r>
              <w:rPr>
                <w:b/>
                <w:sz w:val="28"/>
                <w:szCs w:val="28"/>
              </w:rPr>
              <w:t>PLUNGĖS RAJONO SAVIVALDYBĖS</w:t>
            </w:r>
          </w:p>
          <w:p w:rsidR="00EA100D" w:rsidRDefault="00EA100D" w:rsidP="006C6B2D">
            <w:pPr>
              <w:keepNext/>
              <w:autoSpaceDN w:val="0"/>
              <w:spacing w:line="256" w:lineRule="auto"/>
              <w:jc w:val="center"/>
              <w:outlineLvl w:val="1"/>
              <w:rPr>
                <w:rFonts w:ascii="Liberation Serif" w:eastAsia="NSimSun" w:hAnsi="Liberation Serif" w:cs="DejaVu Sans" w:hint="eastAsia"/>
                <w:kern w:val="3"/>
                <w:sz w:val="28"/>
                <w:szCs w:val="28"/>
              </w:rPr>
            </w:pPr>
            <w:r>
              <w:rPr>
                <w:b/>
                <w:sz w:val="28"/>
                <w:szCs w:val="28"/>
              </w:rPr>
              <w:t>TARYBA</w:t>
            </w:r>
          </w:p>
        </w:tc>
      </w:tr>
      <w:tr w:rsidR="00EA100D" w:rsidTr="006C6B2D">
        <w:trPr>
          <w:trHeight w:val="470"/>
        </w:trPr>
        <w:tc>
          <w:tcPr>
            <w:tcW w:w="9945" w:type="dxa"/>
            <w:tcMar>
              <w:top w:w="0" w:type="dxa"/>
              <w:left w:w="108" w:type="dxa"/>
              <w:bottom w:w="0" w:type="dxa"/>
              <w:right w:w="108" w:type="dxa"/>
            </w:tcMar>
            <w:vAlign w:val="bottom"/>
            <w:hideMark/>
          </w:tcPr>
          <w:p w:rsidR="00EA100D" w:rsidRDefault="00EA100D" w:rsidP="006C6B2D">
            <w:pPr>
              <w:widowControl w:val="0"/>
              <w:suppressAutoHyphens/>
              <w:autoSpaceDN w:val="0"/>
              <w:spacing w:line="256" w:lineRule="auto"/>
              <w:ind w:firstLine="720"/>
              <w:jc w:val="center"/>
              <w:rPr>
                <w:rFonts w:ascii="Liberation Serif" w:eastAsia="NSimSun" w:hAnsi="Liberation Serif" w:cs="DejaVu Sans" w:hint="eastAsia"/>
                <w:kern w:val="3"/>
                <w:sz w:val="28"/>
                <w:szCs w:val="28"/>
                <w:lang w:val="en-US" w:eastAsia="zh-CN" w:bidi="hi-IN"/>
              </w:rPr>
            </w:pPr>
            <w:r>
              <w:rPr>
                <w:rFonts w:eastAsia="NSimSun"/>
                <w:b/>
                <w:kern w:val="3"/>
                <w:sz w:val="28"/>
                <w:szCs w:val="28"/>
                <w:lang w:eastAsia="zh-CN" w:bidi="hi-IN"/>
              </w:rPr>
              <w:t>SPRENDIMAS</w:t>
            </w:r>
          </w:p>
        </w:tc>
      </w:tr>
      <w:tr w:rsidR="00EA100D" w:rsidTr="006C6B2D">
        <w:trPr>
          <w:trHeight w:val="270"/>
        </w:trPr>
        <w:tc>
          <w:tcPr>
            <w:tcW w:w="9945" w:type="dxa"/>
            <w:tcMar>
              <w:top w:w="0" w:type="dxa"/>
              <w:left w:w="108" w:type="dxa"/>
              <w:bottom w:w="0" w:type="dxa"/>
              <w:right w:w="108" w:type="dxa"/>
            </w:tcMar>
            <w:hideMark/>
          </w:tcPr>
          <w:p w:rsidR="00EA100D" w:rsidRDefault="005506C4" w:rsidP="00A61677">
            <w:pPr>
              <w:tabs>
                <w:tab w:val="left" w:pos="1134"/>
              </w:tabs>
              <w:ind w:firstLine="720"/>
              <w:jc w:val="center"/>
              <w:rPr>
                <w:b/>
                <w:sz w:val="28"/>
                <w:szCs w:val="28"/>
              </w:rPr>
            </w:pPr>
            <w:r w:rsidRPr="005506C4">
              <w:rPr>
                <w:b/>
                <w:sz w:val="28"/>
                <w:szCs w:val="28"/>
              </w:rPr>
              <w:t>DĖL PRITARIMO VIEŠOSIOS ĮSTAIGOS PLUNGĖS RAJONO SAVIVALDYBĖS LIGONINĖS STRATEGIN</w:t>
            </w:r>
            <w:r>
              <w:rPr>
                <w:b/>
                <w:sz w:val="28"/>
                <w:szCs w:val="28"/>
              </w:rPr>
              <w:t xml:space="preserve">ĖMS </w:t>
            </w:r>
            <w:r w:rsidR="000E3F5F">
              <w:rPr>
                <w:b/>
                <w:sz w:val="28"/>
                <w:szCs w:val="28"/>
              </w:rPr>
              <w:t xml:space="preserve">2023–2027 METŲ </w:t>
            </w:r>
            <w:r w:rsidRPr="005506C4">
              <w:rPr>
                <w:b/>
                <w:sz w:val="28"/>
                <w:szCs w:val="28"/>
              </w:rPr>
              <w:t>VEIKLOS KRYP</w:t>
            </w:r>
            <w:r>
              <w:rPr>
                <w:b/>
                <w:sz w:val="28"/>
                <w:szCs w:val="28"/>
              </w:rPr>
              <w:t>TIMS</w:t>
            </w:r>
          </w:p>
        </w:tc>
      </w:tr>
      <w:tr w:rsidR="00EA100D" w:rsidTr="006C6B2D">
        <w:trPr>
          <w:trHeight w:val="80"/>
        </w:trPr>
        <w:tc>
          <w:tcPr>
            <w:tcW w:w="9945" w:type="dxa"/>
            <w:tcMar>
              <w:top w:w="0" w:type="dxa"/>
              <w:left w:w="108" w:type="dxa"/>
              <w:bottom w:w="0" w:type="dxa"/>
              <w:right w:w="108" w:type="dxa"/>
            </w:tcMar>
          </w:tcPr>
          <w:p w:rsidR="00EA100D" w:rsidRDefault="00EA100D" w:rsidP="006C6B2D">
            <w:pPr>
              <w:widowControl w:val="0"/>
              <w:suppressAutoHyphens/>
              <w:autoSpaceDN w:val="0"/>
              <w:spacing w:line="256" w:lineRule="auto"/>
              <w:rPr>
                <w:rFonts w:eastAsia="NSimSun"/>
                <w:kern w:val="3"/>
                <w:szCs w:val="24"/>
                <w:lang w:eastAsia="zh-CN" w:bidi="hi-IN"/>
              </w:rPr>
            </w:pPr>
          </w:p>
          <w:p w:rsidR="00EA100D" w:rsidRDefault="00EA100D" w:rsidP="006C6B2D">
            <w:pPr>
              <w:widowControl w:val="0"/>
              <w:suppressAutoHyphens/>
              <w:autoSpaceDN w:val="0"/>
              <w:spacing w:line="256" w:lineRule="auto"/>
              <w:jc w:val="center"/>
              <w:rPr>
                <w:rFonts w:eastAsia="NSimSun"/>
                <w:kern w:val="3"/>
                <w:szCs w:val="24"/>
                <w:lang w:eastAsia="zh-CN" w:bidi="hi-IN"/>
              </w:rPr>
            </w:pPr>
            <w:r>
              <w:rPr>
                <w:rFonts w:eastAsia="NSimSun"/>
                <w:kern w:val="3"/>
                <w:szCs w:val="24"/>
                <w:lang w:eastAsia="zh-CN" w:bidi="hi-IN"/>
              </w:rPr>
              <w:t xml:space="preserve">2023 m. </w:t>
            </w:r>
            <w:r w:rsidR="00DA68FE">
              <w:rPr>
                <w:rFonts w:eastAsia="NSimSun"/>
                <w:kern w:val="3"/>
                <w:szCs w:val="24"/>
                <w:lang w:eastAsia="zh-CN" w:bidi="hi-IN"/>
              </w:rPr>
              <w:t xml:space="preserve">spalio </w:t>
            </w:r>
            <w:r w:rsidR="000E3F5F">
              <w:rPr>
                <w:rFonts w:eastAsia="NSimSun"/>
                <w:kern w:val="3"/>
                <w:szCs w:val="24"/>
                <w:lang w:eastAsia="zh-CN" w:bidi="hi-IN"/>
              </w:rPr>
              <w:t>26</w:t>
            </w:r>
            <w:r w:rsidR="00DA68FE">
              <w:rPr>
                <w:rFonts w:eastAsia="NSimSun"/>
                <w:kern w:val="3"/>
                <w:szCs w:val="24"/>
                <w:lang w:eastAsia="zh-CN" w:bidi="hi-IN"/>
              </w:rPr>
              <w:t xml:space="preserve"> </w:t>
            </w:r>
            <w:r>
              <w:rPr>
                <w:rFonts w:eastAsia="NSimSun"/>
                <w:kern w:val="3"/>
                <w:szCs w:val="24"/>
                <w:lang w:eastAsia="zh-CN" w:bidi="hi-IN"/>
              </w:rPr>
              <w:t>d. Nr. T1-</w:t>
            </w:r>
          </w:p>
          <w:p w:rsidR="00EA100D" w:rsidRDefault="00EA100D" w:rsidP="006C6B2D">
            <w:pPr>
              <w:widowControl w:val="0"/>
              <w:suppressAutoHyphens/>
              <w:autoSpaceDN w:val="0"/>
              <w:spacing w:line="256" w:lineRule="auto"/>
              <w:jc w:val="center"/>
              <w:rPr>
                <w:rFonts w:ascii="Liberation Serif" w:eastAsia="NSimSun" w:hAnsi="Liberation Serif" w:cs="DejaVu Sans" w:hint="eastAsia"/>
                <w:kern w:val="3"/>
                <w:szCs w:val="24"/>
                <w:lang w:eastAsia="zh-CN" w:bidi="hi-IN"/>
              </w:rPr>
            </w:pPr>
            <w:r>
              <w:rPr>
                <w:rFonts w:eastAsia="NSimSun"/>
                <w:kern w:val="3"/>
                <w:szCs w:val="24"/>
                <w:lang w:eastAsia="zh-CN" w:bidi="hi-IN"/>
              </w:rPr>
              <w:t>Plungė</w:t>
            </w:r>
          </w:p>
        </w:tc>
      </w:tr>
    </w:tbl>
    <w:p w:rsidR="00EA100D" w:rsidRDefault="00EA100D" w:rsidP="00EA100D">
      <w:pPr>
        <w:ind w:firstLine="737"/>
        <w:jc w:val="both"/>
      </w:pPr>
    </w:p>
    <w:p w:rsidR="00EA100D" w:rsidRDefault="00EA100D" w:rsidP="00EA100D">
      <w:pPr>
        <w:ind w:firstLine="720"/>
        <w:jc w:val="both"/>
      </w:pPr>
      <w:r>
        <w:t xml:space="preserve">Vadovaudamasi Lietuvos Respublikos vietos savivaldos įstatymo 15 straipsnio 2 dalies 16 punktu, Lietuvos Respublikos sveikatos priežiūros įstaigų įstatymo </w:t>
      </w:r>
      <w:r w:rsidR="00253AA5">
        <w:t xml:space="preserve">28 </w:t>
      </w:r>
      <w:r>
        <w:t xml:space="preserve">straipsnio </w:t>
      </w:r>
      <w:r w:rsidR="00253AA5">
        <w:t xml:space="preserve">3 </w:t>
      </w:r>
      <w:r w:rsidR="008F7D19">
        <w:t>punktu</w:t>
      </w:r>
      <w:r>
        <w:t xml:space="preserve"> ir</w:t>
      </w:r>
      <w:r w:rsidRPr="00C42929">
        <w:t xml:space="preserve"> </w:t>
      </w:r>
      <w:r>
        <w:t>viešosios įstaigos</w:t>
      </w:r>
      <w:r w:rsidRPr="00C42929">
        <w:t xml:space="preserve"> </w:t>
      </w:r>
      <w:r>
        <w:t>P</w:t>
      </w:r>
      <w:r w:rsidRPr="00C42929">
        <w:t>lungės rajono savivaldybės ligoninės įstatų</w:t>
      </w:r>
      <w:r>
        <w:t xml:space="preserve">, patvirtintų Plungės rajono savivaldybės tarybos 2021 m. gruodžio 27 d. sprendimu Nr. </w:t>
      </w:r>
      <w:r w:rsidRPr="00E6256A">
        <w:t>T1-330 „</w:t>
      </w:r>
      <w:r w:rsidRPr="00E6256A">
        <w:rPr>
          <w:szCs w:val="24"/>
          <w:shd w:val="clear" w:color="auto" w:fill="FFFFFF"/>
        </w:rPr>
        <w:t>Dėl Viešosios įstaigos</w:t>
      </w:r>
      <w:r w:rsidRPr="003E050B">
        <w:rPr>
          <w:szCs w:val="24"/>
          <w:shd w:val="clear" w:color="auto" w:fill="FFFFFF"/>
        </w:rPr>
        <w:t xml:space="preserve"> P</w:t>
      </w:r>
      <w:r w:rsidRPr="009E32F3">
        <w:rPr>
          <w:szCs w:val="24"/>
          <w:shd w:val="clear" w:color="auto" w:fill="FFFFFF"/>
        </w:rPr>
        <w:t>lungės rajono savivaldybės</w:t>
      </w:r>
      <w:r>
        <w:rPr>
          <w:szCs w:val="24"/>
        </w:rPr>
        <w:t xml:space="preserve"> </w:t>
      </w:r>
      <w:r w:rsidRPr="009E32F3">
        <w:rPr>
          <w:szCs w:val="24"/>
          <w:shd w:val="clear" w:color="auto" w:fill="FFFFFF"/>
        </w:rPr>
        <w:t>ligoninės įstatų patvirtinimo</w:t>
      </w:r>
      <w:r w:rsidRPr="0018222B">
        <w:rPr>
          <w:szCs w:val="24"/>
          <w:shd w:val="clear" w:color="auto" w:fill="FFFFFF"/>
        </w:rPr>
        <w:t xml:space="preserve">“, </w:t>
      </w:r>
      <w:r w:rsidR="005506C4">
        <w:rPr>
          <w:szCs w:val="24"/>
          <w:shd w:val="clear" w:color="auto" w:fill="FFFFFF"/>
        </w:rPr>
        <w:t>39.3 p</w:t>
      </w:r>
      <w:r w:rsidR="000E3F5F">
        <w:rPr>
          <w:szCs w:val="24"/>
          <w:shd w:val="clear" w:color="auto" w:fill="FFFFFF"/>
        </w:rPr>
        <w:t>apunkčiu</w:t>
      </w:r>
      <w:r>
        <w:t xml:space="preserve">, </w:t>
      </w:r>
      <w:r>
        <w:rPr>
          <w:szCs w:val="24"/>
        </w:rPr>
        <w:t xml:space="preserve">Plungės rajono savivaldybės </w:t>
      </w:r>
      <w:r>
        <w:t xml:space="preserve">taryba </w:t>
      </w:r>
      <w:r>
        <w:rPr>
          <w:spacing w:val="60"/>
        </w:rPr>
        <w:t>nusprendžia</w:t>
      </w:r>
      <w:r>
        <w:t>:</w:t>
      </w:r>
    </w:p>
    <w:p w:rsidR="00EA100D" w:rsidRPr="00875B40" w:rsidRDefault="00EA100D" w:rsidP="00EA100D">
      <w:pPr>
        <w:tabs>
          <w:tab w:val="left" w:pos="1134"/>
        </w:tabs>
        <w:ind w:firstLine="720"/>
        <w:jc w:val="both"/>
        <w:rPr>
          <w:szCs w:val="24"/>
        </w:rPr>
      </w:pPr>
      <w:r>
        <w:rPr>
          <w:szCs w:val="24"/>
        </w:rPr>
        <w:t>P</w:t>
      </w:r>
      <w:r w:rsidRPr="00875B40">
        <w:rPr>
          <w:szCs w:val="24"/>
        </w:rPr>
        <w:t xml:space="preserve">ritarti </w:t>
      </w:r>
      <w:r w:rsidR="00C76C3C">
        <w:rPr>
          <w:szCs w:val="24"/>
        </w:rPr>
        <w:t>V</w:t>
      </w:r>
      <w:r>
        <w:rPr>
          <w:szCs w:val="24"/>
        </w:rPr>
        <w:t>ieš</w:t>
      </w:r>
      <w:r w:rsidR="005506C4">
        <w:rPr>
          <w:szCs w:val="24"/>
        </w:rPr>
        <w:t>osios</w:t>
      </w:r>
      <w:r>
        <w:rPr>
          <w:szCs w:val="24"/>
        </w:rPr>
        <w:t xml:space="preserve"> įstaig</w:t>
      </w:r>
      <w:r w:rsidR="005506C4">
        <w:rPr>
          <w:szCs w:val="24"/>
        </w:rPr>
        <w:t>os</w:t>
      </w:r>
      <w:r w:rsidRPr="00875B40">
        <w:rPr>
          <w:szCs w:val="24"/>
        </w:rPr>
        <w:t xml:space="preserve"> Plungės rajono savivaldybės ligonin</w:t>
      </w:r>
      <w:r w:rsidR="005506C4">
        <w:rPr>
          <w:szCs w:val="24"/>
        </w:rPr>
        <w:t>ės</w:t>
      </w:r>
      <w:r w:rsidRPr="00875B40">
        <w:rPr>
          <w:szCs w:val="24"/>
        </w:rPr>
        <w:t xml:space="preserve"> </w:t>
      </w:r>
      <w:r w:rsidR="005506C4">
        <w:rPr>
          <w:szCs w:val="24"/>
        </w:rPr>
        <w:t xml:space="preserve">strateginėms </w:t>
      </w:r>
      <w:r w:rsidR="00AA41BB">
        <w:rPr>
          <w:szCs w:val="24"/>
        </w:rPr>
        <w:t>2023</w:t>
      </w:r>
      <w:r w:rsidR="000E3F5F">
        <w:rPr>
          <w:szCs w:val="24"/>
        </w:rPr>
        <w:t>–</w:t>
      </w:r>
      <w:r w:rsidR="00AA41BB">
        <w:rPr>
          <w:szCs w:val="24"/>
        </w:rPr>
        <w:t xml:space="preserve">2027 metų </w:t>
      </w:r>
      <w:r w:rsidR="005506C4">
        <w:rPr>
          <w:szCs w:val="24"/>
        </w:rPr>
        <w:t>veiklos kryptims.</w:t>
      </w:r>
    </w:p>
    <w:p w:rsidR="00EA100D" w:rsidRDefault="00EA100D" w:rsidP="00EA100D">
      <w:pPr>
        <w:pStyle w:val="Antrats"/>
        <w:tabs>
          <w:tab w:val="left" w:pos="1296"/>
        </w:tabs>
        <w:rPr>
          <w:lang w:val="lt-LT"/>
        </w:rPr>
      </w:pPr>
    </w:p>
    <w:p w:rsidR="00EA100D" w:rsidRDefault="00EA100D" w:rsidP="00EA100D">
      <w:pPr>
        <w:pStyle w:val="Antrats"/>
        <w:tabs>
          <w:tab w:val="left" w:pos="1296"/>
        </w:tabs>
        <w:rPr>
          <w:lang w:val="lt-LT"/>
        </w:rPr>
      </w:pPr>
    </w:p>
    <w:p w:rsidR="00EA100D" w:rsidRDefault="00EA100D" w:rsidP="00EA100D">
      <w:pPr>
        <w:pStyle w:val="Antrats"/>
        <w:tabs>
          <w:tab w:val="left" w:pos="1296"/>
        </w:tabs>
        <w:rPr>
          <w:lang w:val="lt-LT"/>
        </w:rPr>
      </w:pPr>
      <w:r>
        <w:rPr>
          <w:lang w:val="lt-LT"/>
        </w:rPr>
        <w:t>Savivaldybės meras</w:t>
      </w:r>
    </w:p>
    <w:p w:rsidR="00EA100D" w:rsidRDefault="00EA100D" w:rsidP="00EA100D">
      <w:pPr>
        <w:pStyle w:val="Antrats"/>
        <w:tabs>
          <w:tab w:val="left" w:pos="1296"/>
        </w:tabs>
        <w:ind w:left="5812"/>
        <w:jc w:val="both"/>
        <w:rPr>
          <w:lang w:val="lt-LT"/>
        </w:rPr>
      </w:pPr>
    </w:p>
    <w:p w:rsidR="00EA100D" w:rsidRDefault="00EA100D" w:rsidP="00EA100D">
      <w:pPr>
        <w:ind w:left="5184" w:firstLine="1296"/>
        <w:rPr>
          <w:szCs w:val="24"/>
          <w:lang w:eastAsia="lt-LT"/>
        </w:rPr>
      </w:pPr>
    </w:p>
    <w:p w:rsidR="00EA100D" w:rsidRDefault="00EA100D" w:rsidP="00EA100D">
      <w:pPr>
        <w:ind w:left="5184" w:firstLine="1296"/>
        <w:rPr>
          <w:szCs w:val="24"/>
          <w:lang w:eastAsia="lt-LT"/>
        </w:rPr>
      </w:pPr>
    </w:p>
    <w:p w:rsidR="00EA100D" w:rsidRDefault="00EA100D" w:rsidP="00EA100D">
      <w:pPr>
        <w:ind w:left="5184" w:firstLine="1296"/>
        <w:rPr>
          <w:szCs w:val="24"/>
          <w:lang w:eastAsia="lt-LT"/>
        </w:rPr>
      </w:pPr>
    </w:p>
    <w:p w:rsidR="00EA100D" w:rsidRDefault="00EA100D" w:rsidP="00EA100D">
      <w:pPr>
        <w:ind w:left="5184" w:firstLine="1296"/>
        <w:rPr>
          <w:szCs w:val="24"/>
          <w:lang w:eastAsia="lt-LT"/>
        </w:rPr>
      </w:pPr>
    </w:p>
    <w:p w:rsidR="00EA100D" w:rsidRDefault="00EA100D" w:rsidP="00EA100D">
      <w:pPr>
        <w:rPr>
          <w:szCs w:val="24"/>
          <w:lang w:eastAsia="lt-LT"/>
        </w:rPr>
      </w:pPr>
    </w:p>
    <w:p w:rsidR="00EA100D" w:rsidRDefault="00EA100D" w:rsidP="00EA100D">
      <w:pPr>
        <w:ind w:left="5184" w:firstLine="1296"/>
        <w:rPr>
          <w:szCs w:val="24"/>
          <w:lang w:eastAsia="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EA100D" w:rsidRDefault="00EA100D" w:rsidP="00EA100D">
      <w:pPr>
        <w:pStyle w:val="Antrats"/>
        <w:rPr>
          <w:lang w:val="lt-LT"/>
        </w:rPr>
      </w:pPr>
    </w:p>
    <w:p w:rsidR="000E3F5F" w:rsidRDefault="000E3F5F" w:rsidP="00EA100D">
      <w:pPr>
        <w:pStyle w:val="Antrats"/>
        <w:rPr>
          <w:lang w:val="lt-LT"/>
        </w:rPr>
      </w:pPr>
    </w:p>
    <w:p w:rsidR="000E3F5F" w:rsidRDefault="000E3F5F" w:rsidP="00EA100D">
      <w:pPr>
        <w:pStyle w:val="Antrats"/>
        <w:rPr>
          <w:lang w:val="lt-LT"/>
        </w:rPr>
      </w:pPr>
    </w:p>
    <w:p w:rsidR="000E3F5F" w:rsidRDefault="000E3F5F" w:rsidP="00EA100D">
      <w:pPr>
        <w:pStyle w:val="Antrats"/>
        <w:rPr>
          <w:lang w:val="lt-LT"/>
        </w:rPr>
      </w:pPr>
    </w:p>
    <w:p w:rsidR="00EA100D" w:rsidRDefault="00EA100D" w:rsidP="00EA100D">
      <w:pPr>
        <w:pStyle w:val="Antrats"/>
      </w:pPr>
      <w:r>
        <w:rPr>
          <w:lang w:val="lt-LT"/>
        </w:rPr>
        <w:t>SUDERINTA:</w:t>
      </w:r>
    </w:p>
    <w:p w:rsidR="00EA100D" w:rsidRDefault="00EA100D" w:rsidP="00EA100D">
      <w:r>
        <w:t xml:space="preserve">Savivaldybės </w:t>
      </w:r>
      <w:r w:rsidR="000E3F5F">
        <w:t>meras Audrius Klišonis</w:t>
      </w:r>
    </w:p>
    <w:p w:rsidR="00EA100D" w:rsidRPr="00C96EB4" w:rsidRDefault="00EA100D" w:rsidP="00EA100D">
      <w:r w:rsidRPr="001A08BD">
        <w:t xml:space="preserve">Administracijos direktorius </w:t>
      </w:r>
      <w:r>
        <w:t>Dalius Pečiulis</w:t>
      </w:r>
    </w:p>
    <w:p w:rsidR="00EA100D" w:rsidRDefault="00EA100D" w:rsidP="00EA100D">
      <w:r w:rsidRPr="00C96EB4">
        <w:t>Savivaldybės tarybos posėdžių sekretorė</w:t>
      </w:r>
      <w:r>
        <w:t xml:space="preserve"> Irmantė Kurmienė</w:t>
      </w:r>
    </w:p>
    <w:p w:rsidR="00EA100D" w:rsidRDefault="00EA100D" w:rsidP="00EA100D">
      <w:pPr>
        <w:rPr>
          <w:szCs w:val="24"/>
        </w:rPr>
      </w:pPr>
      <w:r>
        <w:rPr>
          <w:szCs w:val="24"/>
        </w:rPr>
        <w:t xml:space="preserve">Juridinio ir personalo administravimo skyriaus vedėjas Vytautas Tumas </w:t>
      </w:r>
    </w:p>
    <w:p w:rsidR="00EA100D" w:rsidRDefault="00EA100D" w:rsidP="00EA100D">
      <w:pPr>
        <w:rPr>
          <w:szCs w:val="24"/>
        </w:rPr>
      </w:pPr>
      <w:r>
        <w:rPr>
          <w:szCs w:val="24"/>
        </w:rPr>
        <w:t>Protokolo skyriaus kalbos tvarkytoja Simona Grigalauskaitė</w:t>
      </w:r>
    </w:p>
    <w:p w:rsidR="00EA100D" w:rsidRDefault="00EA100D" w:rsidP="00EA100D">
      <w:pPr>
        <w:widowControl w:val="0"/>
        <w:rPr>
          <w:szCs w:val="24"/>
        </w:rPr>
      </w:pPr>
    </w:p>
    <w:p w:rsidR="00EA100D" w:rsidRDefault="00EA100D" w:rsidP="00EA100D">
      <w:pPr>
        <w:rPr>
          <w:rFonts w:ascii="Liberation Serif" w:eastAsia="NSimSun" w:hAnsi="Liberation Serif" w:cs="DejaVu Sans" w:hint="eastAsia"/>
          <w:b/>
          <w:kern w:val="3"/>
          <w:szCs w:val="24"/>
          <w:lang w:eastAsia="zh-CN" w:bidi="hi-IN"/>
        </w:rPr>
      </w:pPr>
      <w:r>
        <w:rPr>
          <w:szCs w:val="24"/>
        </w:rPr>
        <w:t>Sprendimą r</w:t>
      </w:r>
      <w:r>
        <w:rPr>
          <w:kern w:val="2"/>
          <w:szCs w:val="24"/>
        </w:rPr>
        <w:t>engė</w:t>
      </w:r>
      <w:r>
        <w:rPr>
          <w:szCs w:val="24"/>
        </w:rPr>
        <w:t xml:space="preserve"> savivaldybės gydytoja Oresta Gerulskienė</w:t>
      </w:r>
    </w:p>
    <w:p w:rsidR="008268E1" w:rsidRDefault="008268E1" w:rsidP="00A61677">
      <w:pPr>
        <w:rPr>
          <w:rFonts w:ascii="Liberation Serif" w:eastAsia="NSimSun" w:hAnsi="Liberation Serif" w:cs="DejaVu Sans" w:hint="eastAsia"/>
          <w:b/>
          <w:kern w:val="3"/>
          <w:szCs w:val="24"/>
          <w:lang w:eastAsia="zh-CN" w:bidi="hi-IN"/>
        </w:rPr>
      </w:pPr>
    </w:p>
    <w:p w:rsidR="00EA100D" w:rsidRDefault="00EA100D" w:rsidP="00EA100D">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lastRenderedPageBreak/>
        <w:t>SAVIVALDYBĖS GYDYTOJAS</w:t>
      </w:r>
    </w:p>
    <w:p w:rsidR="00EA100D" w:rsidRDefault="00EA100D" w:rsidP="00EA100D">
      <w:pPr>
        <w:jc w:val="center"/>
        <w:rPr>
          <w:b/>
        </w:rPr>
      </w:pPr>
    </w:p>
    <w:p w:rsidR="00EA100D" w:rsidRDefault="00EA100D" w:rsidP="00EA100D">
      <w:pPr>
        <w:jc w:val="center"/>
        <w:rPr>
          <w:b/>
        </w:rPr>
      </w:pPr>
      <w:r>
        <w:rPr>
          <w:b/>
        </w:rPr>
        <w:t>AIŠKINAMASIS RAŠTAS</w:t>
      </w:r>
    </w:p>
    <w:p w:rsidR="00EA100D" w:rsidRDefault="00EA100D" w:rsidP="00EA100D">
      <w:pPr>
        <w:jc w:val="center"/>
        <w:rPr>
          <w:b/>
          <w:szCs w:val="24"/>
        </w:rPr>
      </w:pPr>
      <w:r>
        <w:rPr>
          <w:b/>
          <w:szCs w:val="24"/>
        </w:rPr>
        <w:t>PRIE SAVIVALDYBĖS TARYBOS SPRENDIMO PROJEKTO</w:t>
      </w:r>
    </w:p>
    <w:tbl>
      <w:tblPr>
        <w:tblW w:w="9854" w:type="dxa"/>
        <w:tblLook w:val="01E0" w:firstRow="1" w:lastRow="1" w:firstColumn="1" w:lastColumn="1" w:noHBand="0" w:noVBand="0"/>
      </w:tblPr>
      <w:tblGrid>
        <w:gridCol w:w="9854"/>
      </w:tblGrid>
      <w:tr w:rsidR="00EA100D" w:rsidTr="006C6B2D">
        <w:tc>
          <w:tcPr>
            <w:tcW w:w="9854" w:type="dxa"/>
          </w:tcPr>
          <w:p w:rsidR="00EA100D" w:rsidRPr="00161DF5" w:rsidRDefault="000E3F5F" w:rsidP="00A61677">
            <w:pPr>
              <w:tabs>
                <w:tab w:val="left" w:pos="1134"/>
              </w:tabs>
              <w:ind w:firstLine="720"/>
              <w:jc w:val="center"/>
              <w:rPr>
                <w:b/>
                <w:szCs w:val="24"/>
              </w:rPr>
            </w:pPr>
            <w:r w:rsidRPr="00A61677">
              <w:rPr>
                <w:b/>
                <w:szCs w:val="24"/>
              </w:rPr>
              <w:t>„</w:t>
            </w:r>
            <w:r w:rsidR="005506C4" w:rsidRPr="00A61677">
              <w:rPr>
                <w:b/>
                <w:szCs w:val="24"/>
              </w:rPr>
              <w:t xml:space="preserve">DĖL PRITARIMO VIEŠOSIOS ĮSTAIGOS PLUNGĖS RAJONO SAVIVALDYBĖS LIGONINĖS STRATEGINĖMS </w:t>
            </w:r>
            <w:r>
              <w:rPr>
                <w:b/>
                <w:szCs w:val="24"/>
              </w:rPr>
              <w:t xml:space="preserve">2023–2027 METŲ </w:t>
            </w:r>
            <w:r w:rsidR="005506C4" w:rsidRPr="00A61677">
              <w:rPr>
                <w:b/>
                <w:szCs w:val="24"/>
              </w:rPr>
              <w:t>VEIKLOS KRYPTIMS</w:t>
            </w:r>
            <w:r w:rsidRPr="00A61677">
              <w:rPr>
                <w:b/>
                <w:szCs w:val="24"/>
              </w:rPr>
              <w:t>“</w:t>
            </w:r>
          </w:p>
        </w:tc>
      </w:tr>
      <w:tr w:rsidR="00EA100D" w:rsidTr="006C6B2D">
        <w:tc>
          <w:tcPr>
            <w:tcW w:w="9854" w:type="dxa"/>
          </w:tcPr>
          <w:p w:rsidR="00EA100D" w:rsidRDefault="00EA100D" w:rsidP="00A61677">
            <w:pPr>
              <w:spacing w:line="256" w:lineRule="auto"/>
            </w:pPr>
          </w:p>
          <w:p w:rsidR="00EA100D" w:rsidRDefault="00EA100D" w:rsidP="006C6B2D">
            <w:pPr>
              <w:spacing w:line="256" w:lineRule="auto"/>
              <w:jc w:val="center"/>
            </w:pPr>
            <w:r>
              <w:t xml:space="preserve">2023 m. </w:t>
            </w:r>
            <w:r w:rsidR="00DA68FE">
              <w:t xml:space="preserve">spalio </w:t>
            </w:r>
            <w:r w:rsidR="000E3F5F">
              <w:t>6</w:t>
            </w:r>
            <w:r w:rsidR="00DA68FE">
              <w:t xml:space="preserve"> </w:t>
            </w:r>
            <w:r>
              <w:t xml:space="preserve">d. </w:t>
            </w:r>
          </w:p>
          <w:p w:rsidR="00EA100D" w:rsidRDefault="00EA100D" w:rsidP="006C6B2D">
            <w:pPr>
              <w:spacing w:line="256" w:lineRule="auto"/>
              <w:jc w:val="center"/>
            </w:pPr>
            <w:r>
              <w:t>Plungė</w:t>
            </w:r>
          </w:p>
        </w:tc>
      </w:tr>
    </w:tbl>
    <w:p w:rsidR="00EA100D" w:rsidRDefault="00EA100D" w:rsidP="00EA100D"/>
    <w:p w:rsidR="00253AA5" w:rsidRPr="008268E1" w:rsidRDefault="00EA100D" w:rsidP="008268E1">
      <w:pPr>
        <w:tabs>
          <w:tab w:val="left" w:pos="1134"/>
        </w:tabs>
        <w:ind w:firstLine="720"/>
        <w:jc w:val="both"/>
        <w:rPr>
          <w:szCs w:val="24"/>
        </w:rPr>
      </w:pPr>
      <w:r>
        <w:rPr>
          <w:b/>
          <w:szCs w:val="24"/>
        </w:rPr>
        <w:t>1. Parengto sprendimo projekto tikslai, uždaviniai.</w:t>
      </w:r>
      <w:r>
        <w:rPr>
          <w:szCs w:val="24"/>
        </w:rPr>
        <w:t xml:space="preserve"> </w:t>
      </w:r>
      <w:r w:rsidR="00253AA5">
        <w:t xml:space="preserve">Vadovaudamasi Lietuvos Respublikos vietos savivaldos įstatymo 15 straipsnio 2 dalies 16 punktu, Lietuvos Respublikos sveikatos priežiūros įstaigų įstatymo 28 straipsnio 3 </w:t>
      </w:r>
      <w:r w:rsidR="008F7D19">
        <w:t>punktu</w:t>
      </w:r>
      <w:r w:rsidR="00253AA5">
        <w:t xml:space="preserve"> ir</w:t>
      </w:r>
      <w:r w:rsidR="00253AA5" w:rsidRPr="00C42929">
        <w:t xml:space="preserve"> </w:t>
      </w:r>
      <w:r w:rsidR="00253AA5">
        <w:t>viešosios įstaigos</w:t>
      </w:r>
      <w:r w:rsidR="00253AA5" w:rsidRPr="00C42929">
        <w:t xml:space="preserve"> </w:t>
      </w:r>
      <w:r w:rsidR="00253AA5">
        <w:t>P</w:t>
      </w:r>
      <w:r w:rsidR="00253AA5" w:rsidRPr="00C42929">
        <w:t>lungės rajono savivaldybės ligoninės įstatų</w:t>
      </w:r>
      <w:r w:rsidR="00253AA5">
        <w:t>, patvirtintų Plungės rajono savivaldybės tarybos 2021 m. gruodžio 27 d. sprendimu Nr. T1</w:t>
      </w:r>
      <w:r w:rsidR="00253AA5" w:rsidRPr="00E6256A">
        <w:t>-330 „</w:t>
      </w:r>
      <w:r w:rsidR="00253AA5" w:rsidRPr="00E6256A">
        <w:rPr>
          <w:szCs w:val="24"/>
          <w:shd w:val="clear" w:color="auto" w:fill="FFFFFF"/>
        </w:rPr>
        <w:t>Dėl Viešosios įstaigos Plungės</w:t>
      </w:r>
      <w:r w:rsidR="00253AA5" w:rsidRPr="009E32F3">
        <w:rPr>
          <w:szCs w:val="24"/>
          <w:shd w:val="clear" w:color="auto" w:fill="FFFFFF"/>
        </w:rPr>
        <w:t xml:space="preserve"> rajono savivaldybės</w:t>
      </w:r>
      <w:r w:rsidR="00253AA5">
        <w:rPr>
          <w:szCs w:val="24"/>
        </w:rPr>
        <w:t xml:space="preserve"> </w:t>
      </w:r>
      <w:r w:rsidR="00253AA5" w:rsidRPr="009E32F3">
        <w:rPr>
          <w:szCs w:val="24"/>
          <w:shd w:val="clear" w:color="auto" w:fill="FFFFFF"/>
        </w:rPr>
        <w:t>ligoninės įstatų patvirtinimo</w:t>
      </w:r>
      <w:r w:rsidR="00253AA5" w:rsidRPr="0018222B">
        <w:rPr>
          <w:szCs w:val="24"/>
          <w:shd w:val="clear" w:color="auto" w:fill="FFFFFF"/>
        </w:rPr>
        <w:t xml:space="preserve">“, </w:t>
      </w:r>
      <w:r w:rsidR="008268E1">
        <w:rPr>
          <w:szCs w:val="24"/>
          <w:shd w:val="clear" w:color="auto" w:fill="FFFFFF"/>
        </w:rPr>
        <w:t>39.3 p</w:t>
      </w:r>
      <w:r w:rsidR="000E3F5F">
        <w:rPr>
          <w:szCs w:val="24"/>
          <w:shd w:val="clear" w:color="auto" w:fill="FFFFFF"/>
        </w:rPr>
        <w:t>apunkčiu</w:t>
      </w:r>
      <w:r w:rsidR="008268E1">
        <w:rPr>
          <w:szCs w:val="24"/>
          <w:shd w:val="clear" w:color="auto" w:fill="FFFFFF"/>
        </w:rPr>
        <w:t xml:space="preserve">, reikia pritarti </w:t>
      </w:r>
      <w:r w:rsidR="00C76C3C">
        <w:rPr>
          <w:szCs w:val="24"/>
        </w:rPr>
        <w:t>V</w:t>
      </w:r>
      <w:r w:rsidR="008268E1">
        <w:rPr>
          <w:szCs w:val="24"/>
        </w:rPr>
        <w:t>iešosios įstaigos</w:t>
      </w:r>
      <w:r w:rsidR="008268E1" w:rsidRPr="00875B40">
        <w:rPr>
          <w:szCs w:val="24"/>
        </w:rPr>
        <w:t xml:space="preserve"> Plungės rajono savivaldybės ligonin</w:t>
      </w:r>
      <w:r w:rsidR="008268E1">
        <w:rPr>
          <w:szCs w:val="24"/>
        </w:rPr>
        <w:t>ės</w:t>
      </w:r>
      <w:r w:rsidR="000E3F5F">
        <w:rPr>
          <w:szCs w:val="24"/>
        </w:rPr>
        <w:t xml:space="preserve"> (toliau </w:t>
      </w:r>
      <w:r w:rsidR="00C76C3C">
        <w:rPr>
          <w:szCs w:val="24"/>
        </w:rPr>
        <w:t>–</w:t>
      </w:r>
      <w:r w:rsidR="000E3F5F">
        <w:rPr>
          <w:szCs w:val="24"/>
        </w:rPr>
        <w:t xml:space="preserve"> Ligoninė)</w:t>
      </w:r>
      <w:r w:rsidR="008268E1" w:rsidRPr="00875B40">
        <w:rPr>
          <w:szCs w:val="24"/>
        </w:rPr>
        <w:t xml:space="preserve"> </w:t>
      </w:r>
      <w:r w:rsidR="008268E1">
        <w:rPr>
          <w:szCs w:val="24"/>
        </w:rPr>
        <w:t>strateginėms 2023</w:t>
      </w:r>
      <w:r w:rsidR="000E3F5F">
        <w:rPr>
          <w:szCs w:val="24"/>
        </w:rPr>
        <w:t>–</w:t>
      </w:r>
      <w:r w:rsidR="008268E1">
        <w:rPr>
          <w:szCs w:val="24"/>
        </w:rPr>
        <w:t>2027 metų veiklos kryptims.</w:t>
      </w:r>
    </w:p>
    <w:p w:rsidR="00EA100D" w:rsidRPr="00D83520" w:rsidRDefault="00EA100D" w:rsidP="00C8257C">
      <w:pPr>
        <w:ind w:firstLine="720"/>
        <w:jc w:val="both"/>
        <w:rPr>
          <w:rFonts w:eastAsia="Lucida Sans Unicode"/>
          <w:kern w:val="2"/>
          <w:szCs w:val="24"/>
          <w:lang w:eastAsia="lt-LT"/>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Lucida Sans Unicode"/>
          <w:kern w:val="2"/>
          <w:szCs w:val="24"/>
          <w:lang w:eastAsia="lt-LT"/>
        </w:rPr>
        <w:t xml:space="preserve"> </w:t>
      </w:r>
      <w:r w:rsidR="00C8257C" w:rsidRPr="00C8257C">
        <w:rPr>
          <w:rFonts w:eastAsia="Lucida Sans Unicode"/>
          <w:kern w:val="2"/>
          <w:szCs w:val="24"/>
          <w:lang w:eastAsia="lt-LT"/>
        </w:rPr>
        <w:t>Strateginės veiklos gairės paren</w:t>
      </w:r>
      <w:r w:rsidR="00C8257C">
        <w:rPr>
          <w:rFonts w:eastAsia="Lucida Sans Unicode"/>
          <w:kern w:val="2"/>
          <w:szCs w:val="24"/>
          <w:lang w:eastAsia="lt-LT"/>
        </w:rPr>
        <w:t xml:space="preserve">gtos atsižvelgiant į sveikatos </w:t>
      </w:r>
      <w:r w:rsidR="00C8257C" w:rsidRPr="00C8257C">
        <w:rPr>
          <w:rFonts w:eastAsia="Lucida Sans Unicode"/>
          <w:kern w:val="2"/>
          <w:szCs w:val="24"/>
          <w:lang w:eastAsia="lt-LT"/>
        </w:rPr>
        <w:t xml:space="preserve">priežiūros </w:t>
      </w:r>
      <w:r w:rsidR="00C8257C" w:rsidRPr="00D83520">
        <w:rPr>
          <w:rFonts w:eastAsia="Lucida Sans Unicode"/>
          <w:kern w:val="2"/>
          <w:szCs w:val="24"/>
          <w:lang w:eastAsia="lt-LT"/>
        </w:rPr>
        <w:t xml:space="preserve">sektoriaus bei </w:t>
      </w:r>
      <w:r w:rsidR="00D83520" w:rsidRPr="00A61677">
        <w:rPr>
          <w:rFonts w:eastAsia="Lucida Sans Unicode"/>
          <w:kern w:val="2"/>
          <w:szCs w:val="24"/>
          <w:lang w:eastAsia="lt-LT"/>
        </w:rPr>
        <w:t>L</w:t>
      </w:r>
      <w:r w:rsidR="00C8257C" w:rsidRPr="00D83520">
        <w:rPr>
          <w:rFonts w:eastAsia="Lucida Sans Unicode"/>
          <w:kern w:val="2"/>
          <w:szCs w:val="24"/>
          <w:lang w:eastAsia="lt-LT"/>
        </w:rPr>
        <w:t xml:space="preserve">igoninės pastarųjų metų raidą ir tendencijas. Įvertinti teisiniai, finansiniai, socialiniai, technologiniai veiksniai. Vadovautasi pasauline gerąja praktika bei asmenine vadovavimo patirtimi, analizuoti viešai prieinami įvairūs rodikliai, kita informacija. Atlikus </w:t>
      </w:r>
      <w:r w:rsidR="00D83520" w:rsidRPr="00A61677">
        <w:rPr>
          <w:rFonts w:eastAsia="Lucida Sans Unicode"/>
          <w:kern w:val="2"/>
          <w:szCs w:val="24"/>
          <w:lang w:eastAsia="lt-LT"/>
        </w:rPr>
        <w:t>L</w:t>
      </w:r>
      <w:r w:rsidR="00C8257C" w:rsidRPr="00D83520">
        <w:rPr>
          <w:rFonts w:eastAsia="Lucida Sans Unicode"/>
          <w:kern w:val="2"/>
          <w:szCs w:val="24"/>
          <w:lang w:eastAsia="lt-LT"/>
        </w:rPr>
        <w:t>igoninės veiklos analizę, ypatingas dėmesys skirtas organizacinei struktūrai, žmogiškiesiems ištekliams, infrastruktūrai, finansinei būklei ir veiklos rezultatams.</w:t>
      </w:r>
    </w:p>
    <w:p w:rsidR="003866A5" w:rsidRDefault="009B0CD1" w:rsidP="00D83520">
      <w:pPr>
        <w:ind w:firstLine="720"/>
        <w:jc w:val="both"/>
        <w:rPr>
          <w:szCs w:val="24"/>
        </w:rPr>
      </w:pPr>
      <w:r w:rsidRPr="00D83520">
        <w:rPr>
          <w:szCs w:val="24"/>
        </w:rPr>
        <w:t xml:space="preserve">Siekiant įgyvendinti </w:t>
      </w:r>
      <w:r w:rsidR="000E3F5F" w:rsidRPr="00D83520">
        <w:rPr>
          <w:szCs w:val="24"/>
        </w:rPr>
        <w:t>L</w:t>
      </w:r>
      <w:r w:rsidRPr="00D83520">
        <w:rPr>
          <w:szCs w:val="24"/>
        </w:rPr>
        <w:t xml:space="preserve">igoninės viziją, išskiriamos trys pagrindinės strateginės veiklos kryptys, į kurias </w:t>
      </w:r>
      <w:r w:rsidR="000E3F5F" w:rsidRPr="00A61677">
        <w:rPr>
          <w:szCs w:val="24"/>
        </w:rPr>
        <w:t>L</w:t>
      </w:r>
      <w:r w:rsidRPr="00D83520">
        <w:rPr>
          <w:szCs w:val="24"/>
        </w:rPr>
        <w:t>igoninė turėtų koncentruoti savo veiklą. Tai – orientacija į paciento, darbuotojo, steigėjo lūkesčių, poreikių ir interesų patenkinimą bei įgyvendinimą.</w:t>
      </w:r>
      <w:r w:rsidR="008268E1" w:rsidRPr="00A61677">
        <w:rPr>
          <w:szCs w:val="24"/>
        </w:rPr>
        <w:t xml:space="preserve"> </w:t>
      </w:r>
      <w:r w:rsidR="008268E1" w:rsidRPr="00D83520">
        <w:rPr>
          <w:szCs w:val="24"/>
        </w:rPr>
        <w:t>Ligoninės vizija</w:t>
      </w:r>
      <w:r w:rsidR="00D83520">
        <w:rPr>
          <w:szCs w:val="24"/>
        </w:rPr>
        <w:t xml:space="preserve"> </w:t>
      </w:r>
      <w:r w:rsidR="008268E1" w:rsidRPr="00D83520">
        <w:rPr>
          <w:szCs w:val="24"/>
        </w:rPr>
        <w:t>– būti gyventojų pripažinta sveikatos priežiūros įstaiga, kurioje kiekvienas pacientas jaustųsi saugus ir tinkamai galėtų naudotis ligoninės teikiamomis paslaugomis. Būti patrauklia ir tinkama darbo vieta personalo profesinių ir asmeninių kompetencijų taikymui ir ugdymui. Kitų įstaigų vertinama kaip patikima partnerė už profesionaliai atliekamą darbą bei atvirumą pokyčiams.</w:t>
      </w:r>
    </w:p>
    <w:p w:rsidR="00781911" w:rsidRPr="00A61677" w:rsidRDefault="00781911" w:rsidP="00D83520">
      <w:pPr>
        <w:ind w:firstLine="720"/>
        <w:jc w:val="both"/>
        <w:rPr>
          <w:szCs w:val="24"/>
        </w:rPr>
      </w:pPr>
      <w:r>
        <w:rPr>
          <w:szCs w:val="24"/>
        </w:rPr>
        <w:t>Vadovaujantis</w:t>
      </w:r>
      <w:r w:rsidRPr="00781911">
        <w:t xml:space="preserve"> </w:t>
      </w:r>
      <w:r w:rsidRPr="00781911">
        <w:rPr>
          <w:szCs w:val="24"/>
        </w:rPr>
        <w:t>Viešosios įstaigos Plungės rajono savivaldybės ligoninės įstat</w:t>
      </w:r>
      <w:r>
        <w:rPr>
          <w:szCs w:val="24"/>
        </w:rPr>
        <w:t>ais, Ligoninės steigėjas (savininkas) tvirtina ligoninės veiklos strategiją.</w:t>
      </w:r>
    </w:p>
    <w:p w:rsidR="003866A5" w:rsidRDefault="00EA100D" w:rsidP="003866A5">
      <w:pPr>
        <w:ind w:firstLine="720"/>
        <w:jc w:val="both"/>
        <w:rPr>
          <w:rFonts w:eastAsia="Lucida Sans Unicode"/>
          <w:kern w:val="2"/>
          <w:szCs w:val="24"/>
          <w:lang w:eastAsia="lt-LT"/>
        </w:rPr>
      </w:pPr>
      <w:r>
        <w:rPr>
          <w:rFonts w:eastAsia="TimesNewRomanPSMT"/>
          <w:b/>
          <w:szCs w:val="24"/>
        </w:rPr>
        <w:t>3.</w:t>
      </w:r>
      <w:r>
        <w:rPr>
          <w:b/>
          <w:szCs w:val="24"/>
        </w:rPr>
        <w:t xml:space="preserve"> Kodėl būtina priimti sprendimą, kokių pozityvių rezultatų laukiama. </w:t>
      </w:r>
      <w:bookmarkStart w:id="1" w:name="part_e6873cd6e63e455caa94baa1ef30661c"/>
      <w:bookmarkEnd w:id="1"/>
      <w:r>
        <w:rPr>
          <w:szCs w:val="24"/>
        </w:rPr>
        <w:t>Plungės rajono savivaldybės taryba pritars</w:t>
      </w:r>
      <w:r w:rsidRPr="00875B40">
        <w:rPr>
          <w:szCs w:val="24"/>
        </w:rPr>
        <w:t xml:space="preserve"> </w:t>
      </w:r>
      <w:r w:rsidR="000E3F5F">
        <w:rPr>
          <w:szCs w:val="24"/>
        </w:rPr>
        <w:t>L</w:t>
      </w:r>
      <w:r w:rsidR="005506C4" w:rsidRPr="00875B40">
        <w:rPr>
          <w:szCs w:val="24"/>
        </w:rPr>
        <w:t>igonin</w:t>
      </w:r>
      <w:r w:rsidR="005506C4">
        <w:rPr>
          <w:szCs w:val="24"/>
        </w:rPr>
        <w:t>ės</w:t>
      </w:r>
      <w:r w:rsidR="005506C4" w:rsidRPr="00875B40">
        <w:rPr>
          <w:szCs w:val="24"/>
        </w:rPr>
        <w:t xml:space="preserve"> </w:t>
      </w:r>
      <w:r w:rsidR="005506C4">
        <w:rPr>
          <w:szCs w:val="24"/>
        </w:rPr>
        <w:t xml:space="preserve">strateginėms </w:t>
      </w:r>
      <w:r w:rsidR="00AA41BB">
        <w:rPr>
          <w:szCs w:val="24"/>
        </w:rPr>
        <w:t>2023</w:t>
      </w:r>
      <w:r w:rsidR="000E3F5F">
        <w:rPr>
          <w:szCs w:val="24"/>
        </w:rPr>
        <w:t>–</w:t>
      </w:r>
      <w:r w:rsidR="00AA41BB">
        <w:rPr>
          <w:szCs w:val="24"/>
        </w:rPr>
        <w:t xml:space="preserve">2027 metų </w:t>
      </w:r>
      <w:r w:rsidR="005506C4">
        <w:rPr>
          <w:szCs w:val="24"/>
        </w:rPr>
        <w:t>veiklos kryptims.</w:t>
      </w:r>
    </w:p>
    <w:p w:rsidR="00EA100D" w:rsidRPr="003866A5" w:rsidRDefault="00EA100D" w:rsidP="003866A5">
      <w:pPr>
        <w:ind w:firstLine="720"/>
        <w:jc w:val="both"/>
        <w:rPr>
          <w:rFonts w:eastAsia="Lucida Sans Unicode"/>
          <w:kern w:val="2"/>
          <w:szCs w:val="24"/>
          <w:lang w:eastAsia="lt-LT"/>
        </w:rPr>
      </w:pPr>
      <w:r>
        <w:rPr>
          <w:rFonts w:eastAsia="TimesNewRomanPSMT"/>
          <w:b/>
          <w:szCs w:val="24"/>
        </w:rPr>
        <w:t xml:space="preserve">4. </w:t>
      </w:r>
      <w:r>
        <w:rPr>
          <w:b/>
          <w:szCs w:val="24"/>
        </w:rPr>
        <w:t xml:space="preserve">Lėšų poreikis ir finansavimo šaltiniai. </w:t>
      </w:r>
      <w:r>
        <w:rPr>
          <w:szCs w:val="24"/>
        </w:rPr>
        <w:t>Nėra.</w:t>
      </w:r>
    </w:p>
    <w:p w:rsidR="00EA100D" w:rsidRDefault="00EA100D" w:rsidP="003866A5">
      <w:pPr>
        <w:ind w:firstLine="720"/>
        <w:jc w:val="both"/>
        <w:rPr>
          <w:szCs w:val="24"/>
        </w:rPr>
      </w:pPr>
      <w:r>
        <w:rPr>
          <w:b/>
          <w:szCs w:val="24"/>
        </w:rPr>
        <w:t xml:space="preserve">5. Pateikti </w:t>
      </w:r>
      <w:r>
        <w:rPr>
          <w:rFonts w:eastAsia="TimesNewRomanPSMT"/>
          <w:b/>
          <w:szCs w:val="24"/>
        </w:rPr>
        <w:t>kitus sprendimui priimti reikalingus pagrindimus, skaičiavimus ar paaiškinimus.</w:t>
      </w:r>
      <w:r>
        <w:rPr>
          <w:szCs w:val="24"/>
        </w:rPr>
        <w:t xml:space="preserve"> -</w:t>
      </w:r>
    </w:p>
    <w:p w:rsidR="00EA100D" w:rsidRDefault="00EA100D" w:rsidP="00EA100D">
      <w:pPr>
        <w:autoSpaceDE w:val="0"/>
        <w:autoSpaceDN w:val="0"/>
        <w:adjustRightInd w:val="0"/>
        <w:ind w:firstLine="720"/>
        <w:jc w:val="both"/>
        <w:rPr>
          <w:rFonts w:eastAsia="TimesNewRomanPSMT"/>
          <w:b/>
          <w:szCs w:val="24"/>
        </w:rPr>
      </w:pPr>
      <w:r>
        <w:rPr>
          <w:b/>
          <w:szCs w:val="24"/>
        </w:rPr>
        <w:t xml:space="preserve">6. Pateikti </w:t>
      </w:r>
      <w:r>
        <w:rPr>
          <w:rFonts w:eastAsia="TimesNewRomanPSMT"/>
          <w:b/>
          <w:szCs w:val="24"/>
        </w:rPr>
        <w:t xml:space="preserve">sprendimo projekto lyginamąjį variantą, jeigu teikiamas sprendimo pakeitimo projektas. </w:t>
      </w:r>
      <w:r>
        <w:rPr>
          <w:rFonts w:eastAsia="TimesNewRomanPSMT"/>
          <w:szCs w:val="24"/>
        </w:rPr>
        <w:t xml:space="preserve">- </w:t>
      </w:r>
    </w:p>
    <w:p w:rsidR="00EA100D" w:rsidRDefault="00EA100D" w:rsidP="00EA100D">
      <w:pPr>
        <w:tabs>
          <w:tab w:val="left" w:pos="720"/>
        </w:tabs>
        <w:ind w:firstLine="720"/>
        <w:jc w:val="both"/>
        <w:rPr>
          <w:b/>
          <w:szCs w:val="24"/>
          <w:lang w:eastAsia="lt-LT"/>
        </w:rPr>
      </w:pPr>
      <w:r>
        <w:rPr>
          <w:rFonts w:eastAsia="TimesNewRomanPSMT"/>
          <w:b/>
          <w:szCs w:val="24"/>
        </w:rPr>
        <w:t xml:space="preserve">7. </w:t>
      </w:r>
      <w:r>
        <w:rPr>
          <w:b/>
          <w:color w:val="000000"/>
          <w:szCs w:val="24"/>
        </w:rPr>
        <w:t xml:space="preserve">Sprendimo projekto antikorupcinis vertinimas. </w:t>
      </w:r>
      <w:r>
        <w:rPr>
          <w:lang w:eastAsia="lt-LT"/>
        </w:rPr>
        <w:t>Korupcijos pasireiškimo galimybių nėra, vertinimas neatliekamas.</w:t>
      </w:r>
    </w:p>
    <w:p w:rsidR="00EA100D" w:rsidRDefault="00EA100D" w:rsidP="00EA100D">
      <w:pPr>
        <w:widowControl w:val="0"/>
        <w:suppressAutoHyphens/>
        <w:ind w:firstLine="720"/>
        <w:jc w:val="both"/>
        <w:rPr>
          <w:szCs w:val="24"/>
        </w:rPr>
      </w:pPr>
      <w:r>
        <w:rPr>
          <w:b/>
          <w:szCs w:val="24"/>
        </w:rPr>
        <w:t>8. Nurodyti, kieno iniciatyva sprendimo projektas yra parengtas.</w:t>
      </w:r>
      <w:r>
        <w:rPr>
          <w:szCs w:val="24"/>
        </w:rPr>
        <w:t xml:space="preserve"> Plungės rajono savivaldybės administracijos iniciatyva.</w:t>
      </w:r>
    </w:p>
    <w:p w:rsidR="00EA100D" w:rsidRDefault="00EA100D" w:rsidP="00EA100D">
      <w:pPr>
        <w:tabs>
          <w:tab w:val="left" w:pos="720"/>
        </w:tabs>
        <w:ind w:firstLine="720"/>
        <w:jc w:val="both"/>
        <w:rPr>
          <w:b/>
          <w:szCs w:val="24"/>
        </w:rPr>
      </w:pPr>
      <w:r>
        <w:rPr>
          <w:b/>
          <w:szCs w:val="24"/>
        </w:rPr>
        <w:t xml:space="preserve">9. Nurodyti, kuri sprendimo projekto ar pridedamos medžiagos dalis (remiantis teisės aktais) yra neskelbtina. </w:t>
      </w:r>
      <w:r>
        <w:rPr>
          <w:szCs w:val="24"/>
        </w:rPr>
        <w:t>Nėra.</w:t>
      </w:r>
    </w:p>
    <w:p w:rsidR="00EA100D" w:rsidRDefault="00EA100D" w:rsidP="00EA100D">
      <w:pPr>
        <w:tabs>
          <w:tab w:val="left" w:pos="720"/>
        </w:tabs>
        <w:ind w:firstLine="720"/>
        <w:jc w:val="both"/>
        <w:rPr>
          <w:b/>
          <w:szCs w:val="24"/>
        </w:rPr>
      </w:pPr>
      <w:r>
        <w:rPr>
          <w:b/>
          <w:szCs w:val="24"/>
        </w:rPr>
        <w:t xml:space="preserve">10. Kam (institucijoms, skyriams, organizacijoms ir t. t.) patvirtintas sprendimas turi būti išsiųstas. </w:t>
      </w:r>
      <w:r w:rsidRPr="009C5A83">
        <w:rPr>
          <w:szCs w:val="24"/>
        </w:rPr>
        <w:t>VšĮ Plungės rajono savivaldybės ligoninei.</w:t>
      </w:r>
    </w:p>
    <w:p w:rsidR="00EA100D" w:rsidRDefault="00EA100D" w:rsidP="00EA100D">
      <w:pPr>
        <w:ind w:firstLine="720"/>
        <w:jc w:val="both"/>
        <w:rPr>
          <w:b/>
          <w:szCs w:val="24"/>
        </w:rPr>
      </w:pPr>
      <w:r>
        <w:rPr>
          <w:b/>
          <w:szCs w:val="24"/>
        </w:rPr>
        <w:t>11. Kita svarbi informacija</w:t>
      </w:r>
      <w:r>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Pr>
          <w:szCs w:val="24"/>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EA100D" w:rsidRDefault="00EA100D" w:rsidP="00EA100D">
      <w:pPr>
        <w:ind w:firstLine="720"/>
        <w:jc w:val="both"/>
        <w:rPr>
          <w:rFonts w:eastAsia="Lucida Sans Unicode"/>
          <w:kern w:val="2"/>
          <w:szCs w:val="24"/>
          <w:lang w:bidi="lo-LA"/>
        </w:rPr>
      </w:pPr>
      <w:r>
        <w:rPr>
          <w:b/>
          <w:szCs w:val="24"/>
        </w:rPr>
        <w:t>12.</w:t>
      </w:r>
      <w:r>
        <w:rPr>
          <w:szCs w:val="24"/>
        </w:rPr>
        <w:t xml:space="preserve"> </w:t>
      </w:r>
      <w:r>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EA100D" w:rsidTr="006C6B2D">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EA100D" w:rsidRDefault="00EA100D" w:rsidP="006C6B2D">
            <w:pPr>
              <w:widowControl w:val="0"/>
              <w:spacing w:line="256" w:lineRule="auto"/>
              <w:jc w:val="center"/>
              <w:rPr>
                <w:rFonts w:eastAsia="Lucida Sans Unicode"/>
                <w:b/>
                <w:kern w:val="2"/>
                <w:szCs w:val="24"/>
                <w:lang w:bidi="lo-LA"/>
              </w:rPr>
            </w:pPr>
            <w:r>
              <w:rPr>
                <w:rFonts w:eastAsia="Lucida Sans Unicode"/>
                <w:b/>
                <w:kern w:val="2"/>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EA100D" w:rsidRDefault="00EA100D" w:rsidP="006C6B2D">
            <w:pPr>
              <w:widowControl w:val="0"/>
              <w:spacing w:line="256" w:lineRule="auto"/>
              <w:jc w:val="center"/>
              <w:rPr>
                <w:rFonts w:eastAsia="Lucida Sans Unicode"/>
                <w:b/>
                <w:bCs/>
                <w:kern w:val="2"/>
                <w:szCs w:val="24"/>
                <w:lang w:bidi="lo-LA"/>
              </w:rPr>
            </w:pPr>
            <w:r>
              <w:rPr>
                <w:rFonts w:eastAsia="Lucida Sans Unicode"/>
                <w:b/>
                <w:bCs/>
                <w:kern w:val="2"/>
                <w:szCs w:val="24"/>
                <w:lang w:bidi="lo-LA"/>
              </w:rPr>
              <w:t>Numatomo teisinio reguliavimo poveikio vertinimo rezultatai</w:t>
            </w:r>
          </w:p>
        </w:tc>
      </w:tr>
      <w:tr w:rsidR="00EA100D" w:rsidTr="006C6B2D">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100D" w:rsidRDefault="00EA100D" w:rsidP="006C6B2D">
            <w:pPr>
              <w:rPr>
                <w:rFonts w:eastAsia="Lucida Sans Unicode"/>
                <w:b/>
                <w:kern w:val="2"/>
                <w:szCs w:val="24"/>
                <w:lang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b/>
                <w:kern w:val="2"/>
                <w:szCs w:val="24"/>
                <w:lang w:bidi="lo-LA"/>
              </w:rPr>
            </w:pPr>
            <w:r>
              <w:rPr>
                <w:rFonts w:eastAsia="Lucida Sans Unicode"/>
                <w:b/>
                <w:kern w:val="2"/>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b/>
                <w:kern w:val="2"/>
                <w:szCs w:val="24"/>
                <w:lang w:bidi="lo-LA"/>
              </w:rPr>
            </w:pPr>
            <w:r>
              <w:rPr>
                <w:rFonts w:eastAsia="Lucida Sans Unicode"/>
                <w:b/>
                <w:kern w:val="2"/>
                <w:szCs w:val="24"/>
                <w:lang w:bidi="lo-LA"/>
              </w:rPr>
              <w:t>Neigiamas poveikis</w:t>
            </w: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b/>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Nėra</w:t>
            </w: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Nenumatomas</w:t>
            </w:r>
          </w:p>
        </w:tc>
      </w:tr>
      <w:tr w:rsidR="00EA100D" w:rsidTr="006C6B2D">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Nenumatomas</w:t>
            </w:r>
          </w:p>
        </w:tc>
      </w:tr>
      <w:tr w:rsidR="00EA100D" w:rsidTr="006C6B2D">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Nėra</w:t>
            </w: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r>
      <w:tr w:rsidR="00EA100D" w:rsidTr="006C6B2D">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r>
      <w:tr w:rsidR="00EA100D" w:rsidTr="006C6B2D">
        <w:trPr>
          <w:trHeight w:val="576"/>
        </w:trPr>
        <w:tc>
          <w:tcPr>
            <w:tcW w:w="3219"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both"/>
              <w:rPr>
                <w:rFonts w:eastAsia="Lucida Sans Unicode"/>
                <w:i/>
                <w:kern w:val="2"/>
                <w:szCs w:val="24"/>
                <w:lang w:bidi="lo-LA"/>
              </w:rPr>
            </w:pPr>
            <w:r>
              <w:rPr>
                <w:rFonts w:eastAsia="Lucida Sans Unicode"/>
                <w:i/>
                <w:kern w:val="2"/>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EA100D" w:rsidRDefault="00EA100D" w:rsidP="006C6B2D">
            <w:pPr>
              <w:widowControl w:val="0"/>
              <w:spacing w:line="256" w:lineRule="auto"/>
              <w:jc w:val="center"/>
              <w:rPr>
                <w:rFonts w:eastAsia="Lucida Sans Unicode"/>
                <w:i/>
                <w:kern w:val="2"/>
                <w:szCs w:val="24"/>
                <w:lang w:bidi="lo-LA"/>
              </w:rPr>
            </w:pPr>
            <w:r>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EA100D" w:rsidRDefault="00EA100D" w:rsidP="006C6B2D">
            <w:pPr>
              <w:widowControl w:val="0"/>
              <w:spacing w:line="256" w:lineRule="auto"/>
              <w:jc w:val="center"/>
              <w:rPr>
                <w:rFonts w:eastAsia="Lucida Sans Unicode"/>
                <w:i/>
                <w:kern w:val="2"/>
                <w:szCs w:val="24"/>
                <w:lang w:bidi="lo-LA"/>
              </w:rPr>
            </w:pPr>
          </w:p>
        </w:tc>
      </w:tr>
    </w:tbl>
    <w:p w:rsidR="00EA100D" w:rsidRDefault="00EA100D" w:rsidP="00EA100D">
      <w:pPr>
        <w:widowControl w:val="0"/>
        <w:jc w:val="both"/>
        <w:rPr>
          <w:rFonts w:eastAsia="Lucida Sans Unicode"/>
          <w:kern w:val="2"/>
          <w:szCs w:val="24"/>
          <w:lang w:bidi="lo-LA"/>
        </w:rPr>
      </w:pPr>
      <w:r>
        <w:rPr>
          <w:rFonts w:eastAsia="Lucida Sans Unicode"/>
          <w:kern w:val="2"/>
          <w:szCs w:val="24"/>
          <w:lang w:bidi="lo-LA"/>
        </w:rPr>
        <w:tab/>
      </w:r>
      <w:r>
        <w:rPr>
          <w:rFonts w:eastAsia="Lucida Sans Unicode"/>
          <w:kern w:val="2"/>
          <w:szCs w:val="24"/>
          <w:lang w:bidi="lo-LA"/>
        </w:rPr>
        <w:tab/>
      </w:r>
    </w:p>
    <w:p w:rsidR="00EA100D" w:rsidRDefault="00EA100D" w:rsidP="00EA100D">
      <w:pPr>
        <w:jc w:val="both"/>
        <w:rPr>
          <w:szCs w:val="24"/>
        </w:rPr>
      </w:pPr>
      <w:r>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A100D" w:rsidRDefault="00EA100D" w:rsidP="00EA100D">
      <w:pPr>
        <w:widowControl w:val="0"/>
        <w:jc w:val="both"/>
        <w:rPr>
          <w:rFonts w:eastAsia="Lucida Sans Unicode"/>
          <w:kern w:val="2"/>
          <w:szCs w:val="24"/>
        </w:rPr>
      </w:pPr>
    </w:p>
    <w:p w:rsidR="00EA100D" w:rsidRDefault="00EA100D" w:rsidP="00EA100D">
      <w:pPr>
        <w:widowControl w:val="0"/>
        <w:jc w:val="both"/>
        <w:rPr>
          <w:rFonts w:eastAsia="Lucida Sans Unicode"/>
          <w:kern w:val="2"/>
          <w:szCs w:val="24"/>
        </w:rPr>
      </w:pPr>
    </w:p>
    <w:p w:rsidR="00EA100D" w:rsidRDefault="00EA100D" w:rsidP="00EA100D">
      <w:pPr>
        <w:widowControl w:val="0"/>
        <w:jc w:val="both"/>
        <w:rPr>
          <w:rFonts w:eastAsia="Lucida Sans Unicode"/>
          <w:kern w:val="2"/>
          <w:szCs w:val="24"/>
        </w:rPr>
      </w:pPr>
      <w:r>
        <w:rPr>
          <w:rFonts w:eastAsia="Lucida Sans Unicode"/>
          <w:kern w:val="2"/>
          <w:szCs w:val="24"/>
        </w:rPr>
        <w:t>Rengėja</w:t>
      </w:r>
      <w:r>
        <w:rPr>
          <w:rFonts w:eastAsia="Lucida Sans Unicode"/>
          <w:kern w:val="2"/>
          <w:szCs w:val="24"/>
        </w:rPr>
        <w:tab/>
      </w:r>
    </w:p>
    <w:p w:rsidR="00EA100D" w:rsidRDefault="00EA100D" w:rsidP="00EA100D">
      <w:pPr>
        <w:widowControl w:val="0"/>
        <w:jc w:val="both"/>
        <w:rPr>
          <w:rFonts w:eastAsia="Lucida Sans Unicode"/>
          <w:kern w:val="2"/>
          <w:szCs w:val="24"/>
          <w:lang w:eastAsia="ar-SA"/>
        </w:rPr>
      </w:pPr>
      <w:r>
        <w:rPr>
          <w:rFonts w:eastAsia="Lucida Sans Unicode"/>
          <w:kern w:val="2"/>
          <w:szCs w:val="24"/>
        </w:rPr>
        <w:t xml:space="preserve">savivaldybės gydytoja                    </w:t>
      </w:r>
      <w:r>
        <w:rPr>
          <w:rFonts w:eastAsia="Lucida Sans Unicode"/>
          <w:kern w:val="2"/>
          <w:szCs w:val="24"/>
        </w:rPr>
        <w:tab/>
      </w:r>
      <w:r>
        <w:rPr>
          <w:rFonts w:eastAsia="Lucida Sans Unicode"/>
          <w:kern w:val="2"/>
          <w:szCs w:val="24"/>
        </w:rPr>
        <w:tab/>
      </w:r>
      <w:r>
        <w:rPr>
          <w:rFonts w:eastAsia="Lucida Sans Unicode"/>
          <w:kern w:val="2"/>
          <w:szCs w:val="24"/>
        </w:rPr>
        <w:tab/>
      </w:r>
      <w:r>
        <w:rPr>
          <w:rFonts w:eastAsia="Lucida Sans Unicode"/>
          <w:kern w:val="2"/>
          <w:szCs w:val="24"/>
        </w:rPr>
        <w:tab/>
        <w:t xml:space="preserve">Oresta Gerulskienė </w:t>
      </w:r>
    </w:p>
    <w:p w:rsidR="00EA100D" w:rsidRDefault="00EA100D" w:rsidP="00EA100D"/>
    <w:p w:rsidR="00EA100D" w:rsidRDefault="00EA100D" w:rsidP="00EA100D"/>
    <w:p w:rsidR="00EA100D" w:rsidRDefault="00EA100D" w:rsidP="00EA100D"/>
    <w:p w:rsidR="00EA100D" w:rsidRDefault="00EA100D" w:rsidP="00EA100D"/>
    <w:p w:rsidR="00173687" w:rsidRDefault="00173687"/>
    <w:sectPr w:rsidR="00173687" w:rsidSect="00161DF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00D"/>
    <w:rsid w:val="000E3F5F"/>
    <w:rsid w:val="00173687"/>
    <w:rsid w:val="00253AA5"/>
    <w:rsid w:val="003866A5"/>
    <w:rsid w:val="00504B11"/>
    <w:rsid w:val="005506C4"/>
    <w:rsid w:val="00781911"/>
    <w:rsid w:val="008268E1"/>
    <w:rsid w:val="008F7D19"/>
    <w:rsid w:val="009B0CD1"/>
    <w:rsid w:val="009F507A"/>
    <w:rsid w:val="00A61677"/>
    <w:rsid w:val="00AA41BB"/>
    <w:rsid w:val="00B43582"/>
    <w:rsid w:val="00C76C3C"/>
    <w:rsid w:val="00C8257C"/>
    <w:rsid w:val="00D83520"/>
    <w:rsid w:val="00DA68FE"/>
    <w:rsid w:val="00E6256A"/>
    <w:rsid w:val="00EA10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D3F4F6-C0BC-4B44-B3BF-E73DBB5C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A100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EA100D"/>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EA100D"/>
    <w:rPr>
      <w:rFonts w:ascii="Times New Roman" w:eastAsia="Times New Roman" w:hAnsi="Times New Roman" w:cs="Times New Roman"/>
      <w:sz w:val="24"/>
      <w:szCs w:val="24"/>
      <w:lang w:val="x-none" w:eastAsia="x-none"/>
    </w:rPr>
  </w:style>
  <w:style w:type="paragraph" w:styleId="Sraopastraipa">
    <w:name w:val="List Paragraph"/>
    <w:basedOn w:val="prastasis"/>
    <w:uiPriority w:val="34"/>
    <w:qFormat/>
    <w:rsid w:val="00C76C3C"/>
    <w:pPr>
      <w:ind w:left="720"/>
      <w:contextualSpacing/>
    </w:pPr>
  </w:style>
  <w:style w:type="paragraph" w:styleId="Debesliotekstas">
    <w:name w:val="Balloon Text"/>
    <w:basedOn w:val="prastasis"/>
    <w:link w:val="DebesliotekstasDiagrama"/>
    <w:uiPriority w:val="99"/>
    <w:semiHidden/>
    <w:unhideWhenUsed/>
    <w:rsid w:val="00E6256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625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3835</Words>
  <Characters>2187</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Irma Kvizikevičienė</cp:lastModifiedBy>
  <cp:revision>2</cp:revision>
  <dcterms:created xsi:type="dcterms:W3CDTF">2023-10-10T08:13:00Z</dcterms:created>
  <dcterms:modified xsi:type="dcterms:W3CDTF">2023-10-10T08:13:00Z</dcterms:modified>
</cp:coreProperties>
</file>