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EC42F2">
        <w:rPr>
          <w:rStyle w:val="Komentaronuoroda"/>
          <w:sz w:val="24"/>
          <w:szCs w:val="24"/>
        </w:rPr>
        <w:t>spalio</w:t>
      </w:r>
      <w:r w:rsidR="00EE4632">
        <w:rPr>
          <w:rStyle w:val="Komentaronuoroda"/>
          <w:sz w:val="24"/>
          <w:szCs w:val="24"/>
        </w:rPr>
        <w:t xml:space="preserve"> 2</w:t>
      </w:r>
      <w:r w:rsidR="00EC42F2">
        <w:rPr>
          <w:rStyle w:val="Komentaronuoroda"/>
          <w:sz w:val="24"/>
          <w:szCs w:val="24"/>
        </w:rPr>
        <w:t>6</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B475A2">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Default="00D22932" w:rsidP="00B475A2">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B34F13">
        <w:rPr>
          <w:color w:val="000000"/>
        </w:rPr>
        <w:t>,</w:t>
      </w:r>
      <w:r w:rsidR="00271916" w:rsidRPr="00271916">
        <w:rPr>
          <w:color w:val="000000"/>
        </w:rPr>
        <w:t xml:space="preserve"> 2023 m. gegužės 18 d. sprendimu Nr. T1-150</w:t>
      </w:r>
      <w:r w:rsidR="00C91BC8">
        <w:rPr>
          <w:color w:val="000000"/>
        </w:rPr>
        <w:t xml:space="preserve">, </w:t>
      </w:r>
      <w:r w:rsidR="00B34F13">
        <w:rPr>
          <w:color w:val="000000"/>
        </w:rPr>
        <w:t>2023 m. birželio 22 d. sprendimu Nr. T1-190</w:t>
      </w:r>
      <w:r w:rsidR="00EC42F2">
        <w:rPr>
          <w:color w:val="000000"/>
        </w:rPr>
        <w:t>,</w:t>
      </w:r>
      <w:r w:rsidR="00C91BC8">
        <w:rPr>
          <w:color w:val="000000"/>
        </w:rPr>
        <w:t xml:space="preserve"> 2023 m. liepos 27 d. sprendimu Nr. T1-228</w:t>
      </w:r>
      <w:r w:rsidR="00EC42F2">
        <w:rPr>
          <w:color w:val="000000"/>
        </w:rPr>
        <w:t xml:space="preserve"> ir 2023 m. rugsėjo 28 d. sprendimu Nr. T1-232</w:t>
      </w:r>
      <w:r w:rsidRPr="003C004E">
        <w:rPr>
          <w:color w:val="000000"/>
        </w:rPr>
        <w:t>) priedus:</w:t>
      </w:r>
    </w:p>
    <w:p w:rsidR="00036312" w:rsidRDefault="00036312" w:rsidP="00B475A2">
      <w:pPr>
        <w:rPr>
          <w:szCs w:val="24"/>
        </w:rPr>
      </w:pPr>
      <w:r>
        <w:rPr>
          <w:szCs w:val="24"/>
        </w:rPr>
        <w:t>1. Plungės rajono savivaldybės tarybos 2023 m. rugsėjo 28 d. sprendimo Nr. T1-232 1.1 p</w:t>
      </w:r>
      <w:r w:rsidR="00B475A2">
        <w:rPr>
          <w:szCs w:val="24"/>
        </w:rPr>
        <w:t>apunktyje</w:t>
      </w:r>
      <w:r>
        <w:rPr>
          <w:szCs w:val="24"/>
        </w:rPr>
        <w:t xml:space="preserve"> vietoje skaičiaus „64 201,992“ įrašyti skaičių „64 201,922“ ir šį p</w:t>
      </w:r>
      <w:r w:rsidR="00B475A2">
        <w:rPr>
          <w:szCs w:val="24"/>
        </w:rPr>
        <w:t>apunktį</w:t>
      </w:r>
      <w:r>
        <w:rPr>
          <w:szCs w:val="24"/>
        </w:rPr>
        <w:t xml:space="preserve"> išdėstyti taip:</w:t>
      </w:r>
    </w:p>
    <w:p w:rsidR="00036312" w:rsidRDefault="00036312" w:rsidP="00B475A2">
      <w:pPr>
        <w:rPr>
          <w:szCs w:val="24"/>
        </w:rPr>
      </w:pPr>
      <w:r>
        <w:rPr>
          <w:szCs w:val="24"/>
        </w:rPr>
        <w:t>„1.1.</w:t>
      </w:r>
      <w:r w:rsidRPr="005043E6">
        <w:rPr>
          <w:szCs w:val="24"/>
        </w:rPr>
        <w:t xml:space="preserve"> </w:t>
      </w:r>
      <w:r>
        <w:rPr>
          <w:szCs w:val="24"/>
        </w:rPr>
        <w:t xml:space="preserve">Plungės rajono savivaldybės 2023 metų biudžeto pajamas </w:t>
      </w:r>
      <w:r w:rsidR="00B475A2">
        <w:rPr>
          <w:szCs w:val="24"/>
        </w:rPr>
        <w:t>–</w:t>
      </w:r>
      <w:r>
        <w:rPr>
          <w:szCs w:val="24"/>
        </w:rPr>
        <w:t xml:space="preserve"> 64 201,922 tūkst. eurų ir 2022 metais nepanaudotą lėšų likutį</w:t>
      </w:r>
      <w:r w:rsidR="00B475A2">
        <w:rPr>
          <w:szCs w:val="24"/>
        </w:rPr>
        <w:t xml:space="preserve"> –</w:t>
      </w:r>
      <w:r>
        <w:rPr>
          <w:szCs w:val="24"/>
        </w:rPr>
        <w:t xml:space="preserve"> 3 636,700 tūkst. eurų </w:t>
      </w:r>
      <w:r w:rsidR="005F02AF">
        <w:rPr>
          <w:szCs w:val="24"/>
        </w:rPr>
        <w:t>(</w:t>
      </w:r>
      <w:bookmarkStart w:id="0" w:name="_GoBack"/>
      <w:bookmarkEnd w:id="0"/>
      <w:r>
        <w:rPr>
          <w:szCs w:val="24"/>
        </w:rPr>
        <w:t>1 priedas)</w:t>
      </w:r>
      <w:r w:rsidR="00B475A2">
        <w:rPr>
          <w:szCs w:val="24"/>
        </w:rPr>
        <w:t>.</w:t>
      </w:r>
      <w:r>
        <w:rPr>
          <w:szCs w:val="24"/>
        </w:rPr>
        <w:t>“</w:t>
      </w:r>
    </w:p>
    <w:p w:rsidR="00036312" w:rsidRPr="00DE7638" w:rsidRDefault="00036312" w:rsidP="00B475A2">
      <w:pPr>
        <w:rPr>
          <w:szCs w:val="24"/>
        </w:rPr>
      </w:pPr>
      <w:r>
        <w:rPr>
          <w:szCs w:val="24"/>
        </w:rPr>
        <w:t>2. Plungės rajono savivaldybės tarybos 2023 m. rugsėjo 28 d. sprendimo Nr. T1-232 3 priedo 49 eilutėje vietoje skaičiaus „845,100“ įrašyti skaičių „896,100“.</w:t>
      </w:r>
    </w:p>
    <w:p w:rsidR="00D22932" w:rsidRPr="00036312" w:rsidRDefault="00036312" w:rsidP="00B475A2">
      <w:pPr>
        <w:rPr>
          <w:color w:val="000000"/>
          <w:szCs w:val="24"/>
        </w:rPr>
      </w:pPr>
      <w:r>
        <w:rPr>
          <w:color w:val="000000"/>
          <w:szCs w:val="24"/>
        </w:rPr>
        <w:t>3</w:t>
      </w:r>
      <w:r w:rsidR="00D22932" w:rsidRPr="00036312">
        <w:rPr>
          <w:color w:val="000000"/>
          <w:szCs w:val="24"/>
        </w:rPr>
        <w:t xml:space="preserve">. Padidinti Plungės rajono savivaldybės biudžeto pajamas </w:t>
      </w:r>
      <w:r w:rsidR="00591577" w:rsidRPr="00036312">
        <w:rPr>
          <w:color w:val="000000"/>
          <w:szCs w:val="24"/>
        </w:rPr>
        <w:t>121,100</w:t>
      </w:r>
      <w:r w:rsidR="00D22932" w:rsidRPr="00036312">
        <w:rPr>
          <w:color w:val="000000"/>
          <w:szCs w:val="24"/>
        </w:rPr>
        <w:t xml:space="preserve"> tūkst. eurų ir sprendimo 1.1 papunktyje vietoje skaičiaus „</w:t>
      </w:r>
      <w:r w:rsidR="00591577" w:rsidRPr="00036312">
        <w:rPr>
          <w:color w:val="000000"/>
          <w:szCs w:val="24"/>
        </w:rPr>
        <w:t>64 201,92</w:t>
      </w:r>
      <w:r w:rsidR="008820F2" w:rsidRPr="00036312">
        <w:rPr>
          <w:color w:val="000000"/>
          <w:szCs w:val="24"/>
        </w:rPr>
        <w:t>2</w:t>
      </w:r>
      <w:r w:rsidR="00D22932" w:rsidRPr="00036312">
        <w:rPr>
          <w:color w:val="000000"/>
          <w:szCs w:val="24"/>
        </w:rPr>
        <w:t>“ įrašyti skaičių „</w:t>
      </w:r>
      <w:r w:rsidR="00591577" w:rsidRPr="00036312">
        <w:rPr>
          <w:szCs w:val="24"/>
          <w:lang w:eastAsia="lt-LT"/>
        </w:rPr>
        <w:t>64 323,0</w:t>
      </w:r>
      <w:r w:rsidR="0002681B" w:rsidRPr="00036312">
        <w:rPr>
          <w:szCs w:val="24"/>
          <w:lang w:eastAsia="lt-LT"/>
        </w:rPr>
        <w:t>2</w:t>
      </w:r>
      <w:r w:rsidR="00A56268" w:rsidRPr="00036312">
        <w:rPr>
          <w:szCs w:val="24"/>
          <w:lang w:eastAsia="lt-LT"/>
        </w:rPr>
        <w:t>2</w:t>
      </w:r>
      <w:r w:rsidR="00D22932" w:rsidRPr="00036312">
        <w:rPr>
          <w:color w:val="000000"/>
          <w:szCs w:val="24"/>
        </w:rPr>
        <w:t>“ ir šį papunktį išdėstyti taip:</w:t>
      </w:r>
    </w:p>
    <w:p w:rsidR="00D22932" w:rsidRPr="00036312" w:rsidRDefault="00D22932" w:rsidP="00B475A2">
      <w:pPr>
        <w:rPr>
          <w:color w:val="000000"/>
          <w:szCs w:val="24"/>
        </w:rPr>
      </w:pPr>
      <w:r w:rsidRPr="00036312">
        <w:rPr>
          <w:color w:val="000000"/>
          <w:szCs w:val="24"/>
        </w:rPr>
        <w:t>„1.1.</w:t>
      </w:r>
      <w:r w:rsidRPr="00036312">
        <w:rPr>
          <w:szCs w:val="24"/>
        </w:rPr>
        <w:t xml:space="preserve"> </w:t>
      </w:r>
      <w:r w:rsidRPr="00036312">
        <w:t>Plungės rajono savivaldybės 2023 metų biudžeto pajamas –</w:t>
      </w:r>
      <w:r w:rsidR="00F4741F" w:rsidRPr="00036312">
        <w:t xml:space="preserve"> </w:t>
      </w:r>
      <w:r w:rsidR="00036312" w:rsidRPr="00036312">
        <w:rPr>
          <w:szCs w:val="24"/>
          <w:lang w:eastAsia="lt-LT"/>
        </w:rPr>
        <w:t>64 323,02</w:t>
      </w:r>
      <w:r w:rsidR="00A56268" w:rsidRPr="00036312">
        <w:rPr>
          <w:szCs w:val="24"/>
          <w:lang w:eastAsia="lt-LT"/>
        </w:rPr>
        <w:t>2</w:t>
      </w:r>
      <w:r w:rsidRPr="00036312">
        <w:rPr>
          <w:color w:val="000000"/>
          <w:szCs w:val="24"/>
        </w:rPr>
        <w:t xml:space="preserve"> </w:t>
      </w:r>
      <w:r w:rsidRPr="00036312">
        <w:t>tūkst. eurų ir 2022 metais nepanaudotų lėšų likutį – 3 636,700 tūkst. eurų (1 priedas);“</w:t>
      </w:r>
    </w:p>
    <w:p w:rsidR="00D22932" w:rsidRPr="00036312" w:rsidRDefault="00036312" w:rsidP="00B475A2">
      <w:pPr>
        <w:rPr>
          <w:color w:val="000000"/>
          <w:szCs w:val="24"/>
        </w:rPr>
      </w:pPr>
      <w:r>
        <w:rPr>
          <w:color w:val="000000"/>
          <w:szCs w:val="24"/>
        </w:rPr>
        <w:t>4</w:t>
      </w:r>
      <w:r w:rsidR="00D22932" w:rsidRPr="00036312">
        <w:rPr>
          <w:color w:val="000000"/>
          <w:szCs w:val="24"/>
        </w:rPr>
        <w:t>. Padidinti biudžetinių įstaigų už prekes, teikiamas paslaugas ir turto nuomą įmokas į Savivaldybės biudže</w:t>
      </w:r>
      <w:r w:rsidRPr="00036312">
        <w:rPr>
          <w:color w:val="000000"/>
          <w:szCs w:val="24"/>
        </w:rPr>
        <w:t>tą</w:t>
      </w:r>
      <w:r w:rsidR="00B475A2">
        <w:rPr>
          <w:color w:val="000000"/>
          <w:szCs w:val="24"/>
        </w:rPr>
        <w:t xml:space="preserve"> </w:t>
      </w:r>
      <w:r w:rsidR="00944F3E" w:rsidRPr="00036312">
        <w:rPr>
          <w:color w:val="000000"/>
          <w:szCs w:val="24"/>
        </w:rPr>
        <w:t>1</w:t>
      </w:r>
      <w:r w:rsidR="00A56268" w:rsidRPr="00036312">
        <w:rPr>
          <w:color w:val="000000"/>
          <w:szCs w:val="24"/>
        </w:rPr>
        <w:t>,</w:t>
      </w:r>
      <w:r w:rsidRPr="00036312">
        <w:rPr>
          <w:color w:val="000000"/>
          <w:szCs w:val="24"/>
        </w:rPr>
        <w:t>2</w:t>
      </w:r>
      <w:r w:rsidR="001745D1" w:rsidRPr="00036312">
        <w:rPr>
          <w:color w:val="000000"/>
          <w:szCs w:val="24"/>
        </w:rPr>
        <w:t>00</w:t>
      </w:r>
      <w:r w:rsidR="00D22932" w:rsidRPr="00036312">
        <w:rPr>
          <w:color w:val="000000"/>
          <w:szCs w:val="24"/>
        </w:rPr>
        <w:t xml:space="preserve"> tūkst. eurų ir sprendimo 1.2 papunktyje vietoje skaičiaus „</w:t>
      </w:r>
      <w:r w:rsidR="008820F2" w:rsidRPr="00036312">
        <w:rPr>
          <w:color w:val="000000"/>
          <w:szCs w:val="24"/>
        </w:rPr>
        <w:t>2 002,500</w:t>
      </w:r>
      <w:r w:rsidR="00D22932" w:rsidRPr="00036312">
        <w:rPr>
          <w:color w:val="000000"/>
          <w:szCs w:val="24"/>
        </w:rPr>
        <w:t>“ įrašyti skaičių „</w:t>
      </w:r>
      <w:r w:rsidRPr="00036312">
        <w:rPr>
          <w:color w:val="000000"/>
          <w:szCs w:val="24"/>
        </w:rPr>
        <w:t>2 003</w:t>
      </w:r>
      <w:r w:rsidR="00A56268" w:rsidRPr="00036312">
        <w:rPr>
          <w:color w:val="000000"/>
          <w:szCs w:val="24"/>
        </w:rPr>
        <w:t>,</w:t>
      </w:r>
      <w:r w:rsidRPr="00036312">
        <w:rPr>
          <w:color w:val="000000"/>
          <w:szCs w:val="24"/>
        </w:rPr>
        <w:t>7</w:t>
      </w:r>
      <w:r w:rsidR="00A56268" w:rsidRPr="00036312">
        <w:rPr>
          <w:color w:val="000000"/>
          <w:szCs w:val="24"/>
        </w:rPr>
        <w:t>00</w:t>
      </w:r>
      <w:r w:rsidR="00D22932" w:rsidRPr="00036312">
        <w:rPr>
          <w:color w:val="000000"/>
          <w:szCs w:val="24"/>
        </w:rPr>
        <w:t>“ ir šį papunktį išdėstyti taip:</w:t>
      </w:r>
    </w:p>
    <w:p w:rsidR="00D22932" w:rsidRPr="00036312" w:rsidRDefault="00D22932" w:rsidP="00B475A2">
      <w:pPr>
        <w:rPr>
          <w:color w:val="000000"/>
          <w:szCs w:val="24"/>
        </w:rPr>
      </w:pPr>
      <w:r w:rsidRPr="00036312">
        <w:rPr>
          <w:color w:val="000000"/>
          <w:szCs w:val="24"/>
        </w:rPr>
        <w:t xml:space="preserve">„1.2. Biudžetinių įstaigų pajamų už prekes, teikiamas paslaugas ir turto nuomą įmokas į Savivaldybės biudžetą – </w:t>
      </w:r>
      <w:r w:rsidR="00944F3E" w:rsidRPr="00036312">
        <w:rPr>
          <w:color w:val="000000"/>
          <w:szCs w:val="24"/>
        </w:rPr>
        <w:t xml:space="preserve">2 </w:t>
      </w:r>
      <w:r w:rsidR="00036312" w:rsidRPr="00036312">
        <w:rPr>
          <w:color w:val="000000"/>
          <w:szCs w:val="24"/>
        </w:rPr>
        <w:t>003,7</w:t>
      </w:r>
      <w:r w:rsidR="00A56268" w:rsidRPr="00036312">
        <w:rPr>
          <w:color w:val="000000"/>
          <w:szCs w:val="24"/>
        </w:rPr>
        <w:t>00</w:t>
      </w:r>
      <w:r w:rsidRPr="00036312">
        <w:rPr>
          <w:color w:val="000000"/>
          <w:szCs w:val="24"/>
        </w:rPr>
        <w:t xml:space="preserve"> tūkst. eurų (2 priedas);“</w:t>
      </w:r>
    </w:p>
    <w:p w:rsidR="00D22932" w:rsidRPr="00036312" w:rsidRDefault="00036312" w:rsidP="00B475A2">
      <w:pPr>
        <w:rPr>
          <w:color w:val="000000"/>
          <w:szCs w:val="24"/>
        </w:rPr>
      </w:pPr>
      <w:r>
        <w:rPr>
          <w:color w:val="000000"/>
          <w:szCs w:val="24"/>
        </w:rPr>
        <w:t>5</w:t>
      </w:r>
      <w:r w:rsidR="00D22932" w:rsidRPr="00036312">
        <w:rPr>
          <w:color w:val="000000"/>
          <w:szCs w:val="24"/>
        </w:rPr>
        <w:t xml:space="preserve">. Padidinti Plungės rajono savivaldybės biudžeto asignavimus </w:t>
      </w:r>
      <w:r w:rsidRPr="00036312">
        <w:rPr>
          <w:color w:val="000000"/>
          <w:szCs w:val="24"/>
        </w:rPr>
        <w:t>121,100</w:t>
      </w:r>
      <w:r w:rsidR="00F4741F" w:rsidRPr="00036312">
        <w:rPr>
          <w:color w:val="000000"/>
          <w:szCs w:val="24"/>
        </w:rPr>
        <w:t xml:space="preserve"> </w:t>
      </w:r>
      <w:r w:rsidR="00D22932" w:rsidRPr="00036312">
        <w:rPr>
          <w:color w:val="000000"/>
          <w:szCs w:val="24"/>
        </w:rPr>
        <w:t xml:space="preserve">tūkst. eurų ir sprendimo 1.4 papunktyje vietoje skaičiaus </w:t>
      </w:r>
      <w:r w:rsidR="00374324" w:rsidRPr="00036312">
        <w:rPr>
          <w:color w:val="000000"/>
          <w:szCs w:val="24"/>
        </w:rPr>
        <w:t>„</w:t>
      </w:r>
      <w:r w:rsidR="008820F2" w:rsidRPr="00036312">
        <w:rPr>
          <w:color w:val="000000"/>
          <w:szCs w:val="24"/>
        </w:rPr>
        <w:t>68 563,322</w:t>
      </w:r>
      <w:r w:rsidR="00374324" w:rsidRPr="00036312">
        <w:rPr>
          <w:color w:val="000000"/>
          <w:szCs w:val="24"/>
        </w:rPr>
        <w:t>“</w:t>
      </w:r>
      <w:r w:rsidR="00D22932" w:rsidRPr="00036312">
        <w:rPr>
          <w:color w:val="000000"/>
          <w:szCs w:val="24"/>
        </w:rPr>
        <w:t xml:space="preserve"> įrašyti skaičių „</w:t>
      </w:r>
      <w:r w:rsidR="0055000D">
        <w:rPr>
          <w:szCs w:val="24"/>
          <w:lang w:eastAsia="lt-LT"/>
        </w:rPr>
        <w:t>68 6</w:t>
      </w:r>
      <w:r w:rsidRPr="00036312">
        <w:rPr>
          <w:szCs w:val="24"/>
          <w:lang w:eastAsia="lt-LT"/>
        </w:rPr>
        <w:t>84,422</w:t>
      </w:r>
      <w:r w:rsidR="00D22932" w:rsidRPr="00036312">
        <w:rPr>
          <w:color w:val="000000"/>
          <w:szCs w:val="24"/>
        </w:rPr>
        <w:t>“ ir šį papunktį išdėstyti taip:</w:t>
      </w:r>
    </w:p>
    <w:p w:rsidR="00D22932" w:rsidRPr="00036312" w:rsidRDefault="00D22932" w:rsidP="00B475A2">
      <w:pPr>
        <w:rPr>
          <w:szCs w:val="24"/>
        </w:rPr>
      </w:pPr>
      <w:r w:rsidRPr="00036312">
        <w:rPr>
          <w:szCs w:val="24"/>
        </w:rPr>
        <w:t xml:space="preserve">„1.4. </w:t>
      </w:r>
      <w:r w:rsidRPr="00036312">
        <w:t>Plungės rajono savivaldybės 2023 metų biudžeto asignavimus –</w:t>
      </w:r>
      <w:r w:rsidR="00F4741F" w:rsidRPr="00036312">
        <w:t xml:space="preserve"> </w:t>
      </w:r>
      <w:r w:rsidR="00036312" w:rsidRPr="00036312">
        <w:rPr>
          <w:szCs w:val="24"/>
          <w:lang w:eastAsia="lt-LT"/>
        </w:rPr>
        <w:t xml:space="preserve">68 </w:t>
      </w:r>
      <w:r w:rsidR="0055000D">
        <w:rPr>
          <w:szCs w:val="24"/>
          <w:lang w:eastAsia="lt-LT"/>
        </w:rPr>
        <w:t>6</w:t>
      </w:r>
      <w:r w:rsidR="00036312" w:rsidRPr="00036312">
        <w:rPr>
          <w:szCs w:val="24"/>
          <w:lang w:eastAsia="lt-LT"/>
        </w:rPr>
        <w:t>84,4</w:t>
      </w:r>
      <w:r w:rsidR="0002681B" w:rsidRPr="00036312">
        <w:rPr>
          <w:szCs w:val="24"/>
          <w:lang w:eastAsia="lt-LT"/>
        </w:rPr>
        <w:t>2</w:t>
      </w:r>
      <w:r w:rsidR="00A56268" w:rsidRPr="00036312">
        <w:rPr>
          <w:szCs w:val="24"/>
          <w:lang w:eastAsia="lt-LT"/>
        </w:rPr>
        <w:t>2</w:t>
      </w:r>
      <w:r w:rsidR="00F4741F" w:rsidRPr="00036312">
        <w:rPr>
          <w:szCs w:val="24"/>
          <w:lang w:eastAsia="lt-LT"/>
        </w:rPr>
        <w:t xml:space="preserve"> </w:t>
      </w:r>
      <w:r w:rsidRPr="00036312">
        <w:t>tūkst. eurų ir 1 456,400 tūkst. eurų – paskoloms grąžinti, iš jų:</w:t>
      </w:r>
      <w:r w:rsidRPr="00036312">
        <w:rPr>
          <w:szCs w:val="24"/>
        </w:rPr>
        <w:t>“</w:t>
      </w:r>
    </w:p>
    <w:p w:rsidR="004E0D37" w:rsidRPr="00036312" w:rsidRDefault="00036312" w:rsidP="00B475A2">
      <w:pPr>
        <w:rPr>
          <w:color w:val="000000"/>
          <w:szCs w:val="24"/>
        </w:rPr>
      </w:pPr>
      <w:r>
        <w:rPr>
          <w:color w:val="000000"/>
          <w:szCs w:val="24"/>
        </w:rPr>
        <w:t>6</w:t>
      </w:r>
      <w:r w:rsidR="001745D1" w:rsidRPr="00036312">
        <w:rPr>
          <w:color w:val="000000"/>
          <w:szCs w:val="24"/>
        </w:rPr>
        <w:t>. Sprendimo 1.4.1 papunkt</w:t>
      </w:r>
      <w:r w:rsidR="00A56268" w:rsidRPr="00036312">
        <w:rPr>
          <w:color w:val="000000"/>
          <w:szCs w:val="24"/>
        </w:rPr>
        <w:t>yje vietoje skaičiaus „</w:t>
      </w:r>
      <w:r w:rsidRPr="00036312">
        <w:rPr>
          <w:color w:val="000000"/>
          <w:szCs w:val="24"/>
        </w:rPr>
        <w:t>33 272,900</w:t>
      </w:r>
      <w:r w:rsidR="001745D1" w:rsidRPr="00036312">
        <w:rPr>
          <w:color w:val="000000"/>
          <w:szCs w:val="24"/>
        </w:rPr>
        <w:t>“ įrašyti skaičių „</w:t>
      </w:r>
      <w:r w:rsidRPr="00036312">
        <w:rPr>
          <w:color w:val="000000"/>
          <w:szCs w:val="24"/>
        </w:rPr>
        <w:t>33 317</w:t>
      </w:r>
      <w:r w:rsidR="00A56268" w:rsidRPr="00036312">
        <w:rPr>
          <w:color w:val="000000"/>
          <w:szCs w:val="24"/>
        </w:rPr>
        <w:t>,</w:t>
      </w:r>
      <w:r w:rsidRPr="00036312">
        <w:rPr>
          <w:color w:val="000000"/>
          <w:szCs w:val="24"/>
        </w:rPr>
        <w:t>1</w:t>
      </w:r>
      <w:r w:rsidR="00A56268" w:rsidRPr="00036312">
        <w:rPr>
          <w:color w:val="000000"/>
          <w:szCs w:val="24"/>
        </w:rPr>
        <w:t>00</w:t>
      </w:r>
      <w:r w:rsidR="001745D1" w:rsidRPr="00036312">
        <w:rPr>
          <w:color w:val="000000"/>
          <w:szCs w:val="24"/>
        </w:rPr>
        <w:t>“ ir šį papunktį išdėstyti taip:</w:t>
      </w:r>
    </w:p>
    <w:p w:rsidR="004E0D37" w:rsidRPr="00036312" w:rsidRDefault="004E0D37" w:rsidP="00B475A2">
      <w:r w:rsidRPr="00036312">
        <w:t xml:space="preserve">„1.4.1. </w:t>
      </w:r>
      <w:r w:rsidR="00036312" w:rsidRPr="00036312">
        <w:t>33 317</w:t>
      </w:r>
      <w:r w:rsidR="00A56268" w:rsidRPr="00036312">
        <w:t>,</w:t>
      </w:r>
      <w:r w:rsidR="00036312" w:rsidRPr="00036312">
        <w:t>1</w:t>
      </w:r>
      <w:r w:rsidR="00A56268" w:rsidRPr="00036312">
        <w:t>00</w:t>
      </w:r>
      <w:r w:rsidRPr="00036312">
        <w:t xml:space="preserve"> tūkst. eurų – savarankiškosioms savivaldybės funkcijoms vykdyti ir 1 456,400 tūkst. eurų – paskoloms grąžinti (3 priedas)</w:t>
      </w:r>
      <w:r w:rsidR="00590124" w:rsidRPr="00036312">
        <w:t>.</w:t>
      </w:r>
      <w:r w:rsidRPr="00036312">
        <w:t>“</w:t>
      </w:r>
    </w:p>
    <w:p w:rsidR="00A56268" w:rsidRPr="00036312" w:rsidRDefault="00036312" w:rsidP="00B475A2">
      <w:pPr>
        <w:rPr>
          <w:color w:val="000000"/>
          <w:szCs w:val="24"/>
        </w:rPr>
      </w:pPr>
      <w:r>
        <w:rPr>
          <w:color w:val="000000"/>
          <w:szCs w:val="24"/>
        </w:rPr>
        <w:t>7</w:t>
      </w:r>
      <w:r w:rsidR="004E0D37" w:rsidRPr="00036312">
        <w:rPr>
          <w:color w:val="000000"/>
          <w:szCs w:val="24"/>
        </w:rPr>
        <w:t xml:space="preserve">. </w:t>
      </w:r>
      <w:r w:rsidR="00A56268" w:rsidRPr="00036312">
        <w:rPr>
          <w:color w:val="000000"/>
          <w:szCs w:val="24"/>
        </w:rPr>
        <w:t>Pakeisti sprendimo 1.4.</w:t>
      </w:r>
      <w:r w:rsidR="00567434" w:rsidRPr="00036312">
        <w:rPr>
          <w:color w:val="000000"/>
          <w:szCs w:val="24"/>
        </w:rPr>
        <w:t>2</w:t>
      </w:r>
      <w:r w:rsidR="00A56268" w:rsidRPr="00036312">
        <w:rPr>
          <w:color w:val="000000"/>
          <w:szCs w:val="24"/>
        </w:rPr>
        <w:t xml:space="preserve"> papunkčiu patvirtintą asignavimų </w:t>
      </w:r>
      <w:r w:rsidR="00567434" w:rsidRPr="00036312">
        <w:t>specialiosios tikslinės dotacijos, skiriamos valstybinėms (valstybės perduotoms savivaldybėms),</w:t>
      </w:r>
      <w:r w:rsidR="00A56268" w:rsidRPr="00036312">
        <w:t xml:space="preserve"> finansuoti </w:t>
      </w:r>
      <w:r w:rsidR="00A56268" w:rsidRPr="00036312">
        <w:rPr>
          <w:color w:val="000000"/>
          <w:szCs w:val="24"/>
        </w:rPr>
        <w:t>paskirstymą (</w:t>
      </w:r>
      <w:r w:rsidR="00567434" w:rsidRPr="00036312">
        <w:rPr>
          <w:color w:val="000000"/>
          <w:szCs w:val="24"/>
        </w:rPr>
        <w:t>4</w:t>
      </w:r>
      <w:r w:rsidR="00A56268" w:rsidRPr="00036312">
        <w:rPr>
          <w:color w:val="000000"/>
          <w:szCs w:val="24"/>
        </w:rPr>
        <w:t xml:space="preserve"> priedas).</w:t>
      </w:r>
    </w:p>
    <w:p w:rsidR="007B2607" w:rsidRPr="00036312" w:rsidRDefault="00036312" w:rsidP="00B475A2">
      <w:pPr>
        <w:rPr>
          <w:color w:val="000000"/>
          <w:szCs w:val="24"/>
        </w:rPr>
      </w:pPr>
      <w:r>
        <w:rPr>
          <w:color w:val="000000"/>
          <w:szCs w:val="24"/>
        </w:rPr>
        <w:t>8</w:t>
      </w:r>
      <w:r w:rsidR="00EE4632" w:rsidRPr="00036312">
        <w:rPr>
          <w:color w:val="000000"/>
          <w:szCs w:val="24"/>
        </w:rPr>
        <w:t xml:space="preserve">. </w:t>
      </w:r>
      <w:r w:rsidR="007B2607" w:rsidRPr="00036312">
        <w:rPr>
          <w:color w:val="000000"/>
          <w:szCs w:val="24"/>
        </w:rPr>
        <w:t>Pakeisti sprendimo 1.4.</w:t>
      </w:r>
      <w:r w:rsidR="00EE4632" w:rsidRPr="00036312">
        <w:rPr>
          <w:color w:val="000000"/>
          <w:szCs w:val="24"/>
        </w:rPr>
        <w:t>3</w:t>
      </w:r>
      <w:r w:rsidR="007B2607" w:rsidRPr="00036312">
        <w:rPr>
          <w:color w:val="000000"/>
          <w:szCs w:val="24"/>
        </w:rPr>
        <w:t xml:space="preserve"> papunkčiu patvirtintą asignavimų </w:t>
      </w:r>
      <w:r w:rsidR="00EE4632" w:rsidRPr="00036312">
        <w:t xml:space="preserve">ugdymo reikmėms finansuoti </w:t>
      </w:r>
      <w:r w:rsidR="007B2607" w:rsidRPr="00036312">
        <w:rPr>
          <w:color w:val="000000"/>
          <w:szCs w:val="24"/>
        </w:rPr>
        <w:t>paskirstymą (</w:t>
      </w:r>
      <w:r w:rsidR="00EE4632" w:rsidRPr="00036312">
        <w:rPr>
          <w:color w:val="000000"/>
          <w:szCs w:val="24"/>
        </w:rPr>
        <w:t>5</w:t>
      </w:r>
      <w:r w:rsidR="007B2607" w:rsidRPr="00036312">
        <w:rPr>
          <w:color w:val="000000"/>
          <w:szCs w:val="24"/>
        </w:rPr>
        <w:t xml:space="preserve"> priedas).</w:t>
      </w:r>
    </w:p>
    <w:p w:rsidR="00D22932" w:rsidRPr="00036312" w:rsidRDefault="00036312" w:rsidP="00B475A2">
      <w:pPr>
        <w:rPr>
          <w:color w:val="000000"/>
          <w:szCs w:val="24"/>
        </w:rPr>
      </w:pPr>
      <w:r>
        <w:rPr>
          <w:color w:val="000000"/>
          <w:szCs w:val="24"/>
        </w:rPr>
        <w:t>9</w:t>
      </w:r>
      <w:r w:rsidR="00D22932" w:rsidRPr="00036312">
        <w:rPr>
          <w:color w:val="000000"/>
          <w:szCs w:val="24"/>
        </w:rPr>
        <w:t xml:space="preserve">. Sprendimo 1.4.4 papunktyje vietoje skaičiaus </w:t>
      </w:r>
      <w:r w:rsidR="00374324" w:rsidRPr="00036312">
        <w:rPr>
          <w:color w:val="000000"/>
          <w:szCs w:val="24"/>
        </w:rPr>
        <w:t>„</w:t>
      </w:r>
      <w:r w:rsidR="008820F2" w:rsidRPr="00036312">
        <w:rPr>
          <w:color w:val="000000"/>
          <w:szCs w:val="24"/>
        </w:rPr>
        <w:t>11 503,024</w:t>
      </w:r>
      <w:r w:rsidR="00374324" w:rsidRPr="00036312">
        <w:rPr>
          <w:color w:val="000000"/>
          <w:szCs w:val="24"/>
        </w:rPr>
        <w:t>“</w:t>
      </w:r>
      <w:r w:rsidR="00F4741F" w:rsidRPr="00036312">
        <w:rPr>
          <w:color w:val="000000"/>
          <w:szCs w:val="24"/>
        </w:rPr>
        <w:t xml:space="preserve"> </w:t>
      </w:r>
      <w:r w:rsidR="00D22932" w:rsidRPr="00036312">
        <w:rPr>
          <w:color w:val="000000"/>
          <w:szCs w:val="24"/>
        </w:rPr>
        <w:t>įrašyti skaičių „</w:t>
      </w:r>
      <w:r w:rsidRPr="00036312">
        <w:rPr>
          <w:color w:val="000000"/>
          <w:szCs w:val="24"/>
        </w:rPr>
        <w:t>11 578,724</w:t>
      </w:r>
      <w:r w:rsidR="00D22932" w:rsidRPr="00036312">
        <w:rPr>
          <w:color w:val="000000"/>
          <w:szCs w:val="24"/>
        </w:rPr>
        <w:t>“ ir šį papunktį išdėstyti taip:</w:t>
      </w:r>
    </w:p>
    <w:p w:rsidR="00D22932" w:rsidRPr="00036312" w:rsidRDefault="00D22932" w:rsidP="00B475A2">
      <w:pPr>
        <w:rPr>
          <w:szCs w:val="24"/>
        </w:rPr>
      </w:pPr>
      <w:r w:rsidRPr="00036312">
        <w:rPr>
          <w:szCs w:val="24"/>
        </w:rPr>
        <w:lastRenderedPageBreak/>
        <w:t xml:space="preserve">„1.4.4. </w:t>
      </w:r>
      <w:r w:rsidR="00036312" w:rsidRPr="00036312">
        <w:rPr>
          <w:color w:val="000000"/>
          <w:szCs w:val="24"/>
        </w:rPr>
        <w:t>11 578,724</w:t>
      </w:r>
      <w:r w:rsidR="00F4741F" w:rsidRPr="00036312">
        <w:rPr>
          <w:color w:val="000000"/>
          <w:szCs w:val="24"/>
        </w:rPr>
        <w:t xml:space="preserve"> </w:t>
      </w:r>
      <w:r w:rsidRPr="00036312">
        <w:rPr>
          <w:szCs w:val="24"/>
        </w:rPr>
        <w:t>tūkst. eurų – kitoms dotacijoms (6 priedas)</w:t>
      </w:r>
      <w:r w:rsidR="00590124" w:rsidRPr="00036312">
        <w:rPr>
          <w:szCs w:val="24"/>
        </w:rPr>
        <w:t>.</w:t>
      </w:r>
      <w:r w:rsidRPr="00036312">
        <w:rPr>
          <w:szCs w:val="24"/>
        </w:rPr>
        <w:t>“</w:t>
      </w:r>
    </w:p>
    <w:p w:rsidR="00D22932" w:rsidRPr="00036312" w:rsidRDefault="00036312" w:rsidP="00B475A2">
      <w:pPr>
        <w:rPr>
          <w:szCs w:val="24"/>
        </w:rPr>
      </w:pPr>
      <w:r>
        <w:rPr>
          <w:szCs w:val="24"/>
        </w:rPr>
        <w:t>10</w:t>
      </w:r>
      <w:r w:rsidR="00D22932" w:rsidRPr="00036312">
        <w:rPr>
          <w:szCs w:val="24"/>
        </w:rPr>
        <w:t>. Sprendimo 1.4.5 papunktyje vietoje skaičiaus „</w:t>
      </w:r>
      <w:r w:rsidR="008820F2" w:rsidRPr="00036312">
        <w:rPr>
          <w:szCs w:val="24"/>
        </w:rPr>
        <w:t>2 002,500</w:t>
      </w:r>
      <w:r w:rsidR="00D22932" w:rsidRPr="00036312">
        <w:rPr>
          <w:szCs w:val="24"/>
        </w:rPr>
        <w:t>“ įrašyti skaičių „</w:t>
      </w:r>
      <w:r w:rsidR="0055000D">
        <w:rPr>
          <w:szCs w:val="24"/>
        </w:rPr>
        <w:t>2 003,7</w:t>
      </w:r>
      <w:r w:rsidR="00567434" w:rsidRPr="00036312">
        <w:rPr>
          <w:szCs w:val="24"/>
        </w:rPr>
        <w:t>00</w:t>
      </w:r>
      <w:r w:rsidR="00D22932" w:rsidRPr="00036312">
        <w:rPr>
          <w:szCs w:val="24"/>
        </w:rPr>
        <w:t>“ ir šį papunktį išdėstyti taip:</w:t>
      </w:r>
    </w:p>
    <w:p w:rsidR="004E0D37" w:rsidRPr="00567434" w:rsidRDefault="00D22932" w:rsidP="00B475A2">
      <w:pPr>
        <w:rPr>
          <w:color w:val="000000"/>
          <w:szCs w:val="24"/>
        </w:rPr>
      </w:pPr>
      <w:r w:rsidRPr="00036312">
        <w:rPr>
          <w:szCs w:val="24"/>
        </w:rPr>
        <w:t xml:space="preserve">„1.4.5. </w:t>
      </w:r>
      <w:r w:rsidR="00036312" w:rsidRPr="00036312">
        <w:rPr>
          <w:szCs w:val="24"/>
        </w:rPr>
        <w:t>2 003,7</w:t>
      </w:r>
      <w:r w:rsidR="00567434" w:rsidRPr="00036312">
        <w:rPr>
          <w:szCs w:val="24"/>
        </w:rPr>
        <w:t>00</w:t>
      </w:r>
      <w:r w:rsidRPr="00036312">
        <w:rPr>
          <w:szCs w:val="24"/>
        </w:rPr>
        <w:t xml:space="preserve"> tūkst. eurų – </w:t>
      </w:r>
      <w:r w:rsidRPr="00036312">
        <w:rPr>
          <w:color w:val="000000"/>
          <w:szCs w:val="24"/>
        </w:rPr>
        <w:t>biudžetinių įstaigų už prekes, teikiamas paslaugas ir turto nuomą (7 priedas)</w:t>
      </w:r>
      <w:r w:rsidR="00590124" w:rsidRPr="00036312">
        <w:rPr>
          <w:color w:val="000000"/>
          <w:szCs w:val="24"/>
        </w:rPr>
        <w:t>.</w:t>
      </w:r>
      <w:r w:rsidRPr="00036312">
        <w:rPr>
          <w:color w:val="000000"/>
          <w:szCs w:val="24"/>
        </w:rPr>
        <w:t>“</w:t>
      </w:r>
    </w:p>
    <w:p w:rsidR="00D22932" w:rsidRPr="00DE7638" w:rsidRDefault="00036312" w:rsidP="00B475A2">
      <w:pPr>
        <w:rPr>
          <w:color w:val="000000"/>
          <w:szCs w:val="24"/>
        </w:rPr>
      </w:pPr>
      <w:r>
        <w:rPr>
          <w:color w:val="000000"/>
          <w:szCs w:val="24"/>
        </w:rPr>
        <w:t>11</w:t>
      </w:r>
      <w:r w:rsidR="00D22932" w:rsidRPr="00DE7638">
        <w:rPr>
          <w:color w:val="000000"/>
          <w:szCs w:val="24"/>
        </w:rPr>
        <w:t>. Pakeisti sprendimo 1.5 papunkčiu patvirtintą Plungės rajono savivaldybės 2023 metų biudžeto asignavimų paskirstymą pagal 2023–2025 metų strateginio veiklos plano programas (9 priedas).</w:t>
      </w:r>
    </w:p>
    <w:p w:rsidR="00590124" w:rsidRDefault="00590124" w:rsidP="00F77FAC">
      <w:pPr>
        <w:tabs>
          <w:tab w:val="left" w:pos="7938"/>
        </w:tabs>
        <w:rPr>
          <w:szCs w:val="24"/>
        </w:rPr>
      </w:pPr>
    </w:p>
    <w:p w:rsidR="00B475A2" w:rsidRDefault="00B475A2" w:rsidP="00215E80">
      <w:pPr>
        <w:tabs>
          <w:tab w:val="left" w:pos="7938"/>
        </w:tabs>
        <w:ind w:firstLine="0"/>
        <w:jc w:val="left"/>
        <w:rPr>
          <w:szCs w:val="24"/>
        </w:rPr>
      </w:pPr>
    </w:p>
    <w:p w:rsidR="000D1A39" w:rsidRPr="00DE7638" w:rsidRDefault="00971FD0" w:rsidP="00215E80">
      <w:pPr>
        <w:tabs>
          <w:tab w:val="left" w:pos="7938"/>
        </w:tabs>
        <w:ind w:firstLine="0"/>
        <w:jc w:val="left"/>
        <w:rPr>
          <w:szCs w:val="24"/>
        </w:rPr>
      </w:pPr>
      <w:r w:rsidRPr="00DE7638">
        <w:rPr>
          <w:szCs w:val="24"/>
        </w:rPr>
        <w:t>Savivaldybės meras</w:t>
      </w:r>
      <w:r w:rsidR="00215E80" w:rsidRPr="00DE7638">
        <w:rPr>
          <w:szCs w:val="24"/>
        </w:rPr>
        <w:t xml:space="preserve"> </w:t>
      </w: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0D1A39" w:rsidRPr="00DE7638" w:rsidRDefault="000D1A39" w:rsidP="00215E80">
      <w:pPr>
        <w:tabs>
          <w:tab w:val="left" w:pos="7938"/>
        </w:tabs>
        <w:ind w:firstLine="0"/>
        <w:jc w:val="left"/>
        <w:rPr>
          <w:szCs w:val="24"/>
        </w:rPr>
      </w:pPr>
      <w:r w:rsidRPr="00DE7638">
        <w:rPr>
          <w:szCs w:val="24"/>
        </w:rPr>
        <w:t>SUDERINTA:</w:t>
      </w:r>
    </w:p>
    <w:p w:rsidR="000D1A39" w:rsidRPr="00DE7638" w:rsidRDefault="000D1A39" w:rsidP="00215E80">
      <w:pPr>
        <w:tabs>
          <w:tab w:val="left" w:pos="7938"/>
        </w:tabs>
        <w:ind w:firstLine="0"/>
        <w:jc w:val="left"/>
        <w:rPr>
          <w:szCs w:val="24"/>
        </w:rPr>
      </w:pPr>
      <w:r w:rsidRPr="00DE7638">
        <w:rPr>
          <w:szCs w:val="24"/>
        </w:rPr>
        <w:t>Savivaldybės meras Audrius Klišonis</w:t>
      </w:r>
    </w:p>
    <w:p w:rsidR="000D1A39" w:rsidRDefault="000D1A39" w:rsidP="00215E80">
      <w:pPr>
        <w:tabs>
          <w:tab w:val="left" w:pos="7938"/>
        </w:tabs>
        <w:ind w:firstLine="0"/>
        <w:jc w:val="left"/>
        <w:rPr>
          <w:szCs w:val="24"/>
        </w:rPr>
      </w:pPr>
      <w:r w:rsidRPr="00DE7638">
        <w:rPr>
          <w:szCs w:val="24"/>
        </w:rPr>
        <w:t>Administracijos direktorius Dalius Pečiulis</w:t>
      </w:r>
    </w:p>
    <w:p w:rsidR="00590124" w:rsidRPr="00036312" w:rsidRDefault="00590124" w:rsidP="00590124">
      <w:pPr>
        <w:tabs>
          <w:tab w:val="left" w:pos="7938"/>
        </w:tabs>
        <w:ind w:firstLine="0"/>
        <w:jc w:val="left"/>
        <w:rPr>
          <w:szCs w:val="24"/>
        </w:rPr>
      </w:pPr>
      <w:r w:rsidRPr="00DE7638">
        <w:rPr>
          <w:szCs w:val="24"/>
        </w:rPr>
        <w:t xml:space="preserve">Savivaldybės tarybos posėdžių </w:t>
      </w:r>
      <w:r w:rsidRPr="00036312">
        <w:rPr>
          <w:szCs w:val="24"/>
        </w:rPr>
        <w:t>sekretorė Irmantė Kurmienė</w:t>
      </w:r>
    </w:p>
    <w:p w:rsidR="0040358B" w:rsidRPr="00DE7638" w:rsidRDefault="0040358B" w:rsidP="00215E80">
      <w:pPr>
        <w:tabs>
          <w:tab w:val="left" w:pos="7938"/>
        </w:tabs>
        <w:ind w:firstLine="0"/>
        <w:jc w:val="left"/>
        <w:rPr>
          <w:szCs w:val="24"/>
        </w:rPr>
      </w:pPr>
      <w:r w:rsidRPr="00036312">
        <w:rPr>
          <w:szCs w:val="24"/>
        </w:rPr>
        <w:t>Fin</w:t>
      </w:r>
      <w:r w:rsidR="00567434" w:rsidRPr="00036312">
        <w:rPr>
          <w:szCs w:val="24"/>
        </w:rPr>
        <w:t>ansų ir biudžeto skyriaus vedėja</w:t>
      </w:r>
      <w:r w:rsidRPr="00036312">
        <w:rPr>
          <w:szCs w:val="24"/>
        </w:rPr>
        <w:t xml:space="preserve"> </w:t>
      </w:r>
      <w:r w:rsidR="00567434" w:rsidRPr="00036312">
        <w:rPr>
          <w:szCs w:val="24"/>
        </w:rPr>
        <w:t>Daiva Mažeikienė</w:t>
      </w:r>
    </w:p>
    <w:p w:rsidR="000D1A39" w:rsidRPr="00DE7638" w:rsidRDefault="000D1A39" w:rsidP="00215E80">
      <w:pPr>
        <w:tabs>
          <w:tab w:val="left" w:pos="7938"/>
        </w:tabs>
        <w:ind w:firstLine="0"/>
        <w:jc w:val="left"/>
        <w:rPr>
          <w:szCs w:val="24"/>
        </w:rPr>
      </w:pPr>
      <w:r w:rsidRPr="00DE7638">
        <w:rPr>
          <w:szCs w:val="24"/>
        </w:rPr>
        <w:t>Juridinio ir personalo administravimo skyriaus vedėjas Vytautas Tumas</w:t>
      </w:r>
    </w:p>
    <w:p w:rsidR="000D1A39" w:rsidRPr="00DE7638" w:rsidRDefault="000D1A39" w:rsidP="00215E80">
      <w:pPr>
        <w:tabs>
          <w:tab w:val="left" w:pos="7938"/>
        </w:tabs>
        <w:ind w:firstLine="0"/>
        <w:jc w:val="left"/>
        <w:rPr>
          <w:szCs w:val="24"/>
        </w:rPr>
      </w:pPr>
      <w:r w:rsidRPr="00DE7638">
        <w:rPr>
          <w:szCs w:val="24"/>
        </w:rPr>
        <w:t>Protokolo skyriaus kalbos tvarkytoja Simona Grigalauskaitė</w:t>
      </w:r>
    </w:p>
    <w:p w:rsidR="000D1A39" w:rsidRPr="00DE7638" w:rsidRDefault="000D1A39" w:rsidP="00215E80">
      <w:pPr>
        <w:tabs>
          <w:tab w:val="left" w:pos="7938"/>
        </w:tabs>
        <w:ind w:firstLine="0"/>
        <w:jc w:val="left"/>
        <w:rPr>
          <w:szCs w:val="24"/>
        </w:rPr>
      </w:pPr>
    </w:p>
    <w:p w:rsidR="0075639B" w:rsidRDefault="000D1A39" w:rsidP="00215E80">
      <w:pPr>
        <w:tabs>
          <w:tab w:val="left" w:pos="7938"/>
        </w:tabs>
        <w:ind w:firstLine="0"/>
        <w:jc w:val="left"/>
        <w:rPr>
          <w:szCs w:val="24"/>
        </w:rPr>
      </w:pPr>
      <w:r w:rsidRPr="00DE7638">
        <w:rPr>
          <w:szCs w:val="24"/>
        </w:rPr>
        <w:t xml:space="preserve">Sprendimą rengė Finansų ir biudžeto skyriaus </w:t>
      </w:r>
      <w:r w:rsidR="009D3477">
        <w:rPr>
          <w:szCs w:val="24"/>
        </w:rPr>
        <w:t>vyr. specialistė Jovita Griguolienė</w:t>
      </w:r>
    </w:p>
    <w:p w:rsidR="007A5A08" w:rsidRDefault="007A5A08" w:rsidP="00215E80">
      <w:pPr>
        <w:tabs>
          <w:tab w:val="left" w:pos="7938"/>
        </w:tabs>
        <w:ind w:firstLine="0"/>
        <w:jc w:val="left"/>
        <w:rPr>
          <w:szCs w:val="24"/>
        </w:rPr>
      </w:pPr>
    </w:p>
    <w:p w:rsidR="009F408A" w:rsidRPr="007D7CF9" w:rsidRDefault="009F408A" w:rsidP="009F408A">
      <w:pPr>
        <w:jc w:val="center"/>
        <w:rPr>
          <w:b/>
        </w:rPr>
      </w:pPr>
      <w:r>
        <w:rPr>
          <w:b/>
        </w:rPr>
        <w:lastRenderedPageBreak/>
        <w:t>FI</w:t>
      </w:r>
      <w:r w:rsidRPr="007D7CF9">
        <w:rPr>
          <w:b/>
        </w:rPr>
        <w:t>NANSŲ IR BIUDŽETO SKYRIUS</w:t>
      </w:r>
    </w:p>
    <w:p w:rsidR="009F408A" w:rsidRPr="007D7CF9" w:rsidRDefault="009F408A" w:rsidP="009F408A">
      <w:pPr>
        <w:jc w:val="center"/>
        <w:rPr>
          <w:b/>
        </w:rPr>
      </w:pPr>
    </w:p>
    <w:p w:rsidR="009F408A" w:rsidRPr="007D7CF9" w:rsidRDefault="009F408A" w:rsidP="009F408A">
      <w:pPr>
        <w:ind w:firstLine="567"/>
        <w:jc w:val="center"/>
        <w:rPr>
          <w:b/>
        </w:rPr>
      </w:pPr>
      <w:r w:rsidRPr="007D7CF9">
        <w:rPr>
          <w:b/>
        </w:rPr>
        <w:t>AIŠKINAMASIS RAŠTAS</w:t>
      </w:r>
    </w:p>
    <w:p w:rsidR="009F408A" w:rsidRPr="007D7CF9" w:rsidRDefault="009F408A" w:rsidP="009F408A">
      <w:pPr>
        <w:ind w:firstLine="567"/>
        <w:jc w:val="center"/>
        <w:rPr>
          <w:b/>
        </w:rPr>
      </w:pPr>
      <w:r w:rsidRPr="007D7CF9">
        <w:rPr>
          <w:b/>
        </w:rPr>
        <w:t>PRIE SAVIVALDYBĖS TARYBOS SPRENDIMO PROJEKTO</w:t>
      </w:r>
    </w:p>
    <w:p w:rsidR="009F408A" w:rsidRPr="00F47C45" w:rsidRDefault="009F408A" w:rsidP="009F408A">
      <w:pPr>
        <w:ind w:firstLine="567"/>
        <w:jc w:val="center"/>
        <w:rPr>
          <w:b/>
          <w:color w:val="000000"/>
          <w:szCs w:val="24"/>
        </w:rPr>
      </w:pPr>
      <w:r w:rsidRPr="00F47C45">
        <w:rPr>
          <w:b/>
          <w:color w:val="000000"/>
          <w:szCs w:val="24"/>
        </w:rPr>
        <w:t>„DĖL PLUNGĖS RAJONO SAVIVALDYBĖS TARYBOS 2023 M. SAUSIO 26 D. SPRENDIMO NR. T1-3 „DĖL PLUNGĖS RAJONO SAVIVALDYBĖS 2023 METŲ BIUDŽETO PATVIRTINIMO“ IR JĮ KEITUSIŲ SPRENDIMŲ PAKEITIMO“</w:t>
      </w:r>
    </w:p>
    <w:p w:rsidR="009F408A" w:rsidRDefault="009F408A" w:rsidP="009F408A">
      <w:pPr>
        <w:jc w:val="center"/>
      </w:pPr>
      <w:r w:rsidRPr="007D7CF9" w:rsidDel="00590124">
        <w:rPr>
          <w:b/>
        </w:rPr>
        <w:t xml:space="preserve"> </w:t>
      </w:r>
    </w:p>
    <w:p w:rsidR="009F408A" w:rsidRDefault="009F408A" w:rsidP="009F408A">
      <w:pPr>
        <w:jc w:val="center"/>
      </w:pPr>
      <w:r>
        <w:t>2023 m. spalio 10 d.</w:t>
      </w:r>
    </w:p>
    <w:p w:rsidR="009F408A" w:rsidRDefault="009F408A" w:rsidP="009F408A">
      <w:pPr>
        <w:jc w:val="center"/>
      </w:pPr>
      <w:r>
        <w:t>Plungė</w:t>
      </w:r>
    </w:p>
    <w:p w:rsidR="009F408A" w:rsidRDefault="009F408A" w:rsidP="009F408A">
      <w:pPr>
        <w:ind w:firstLine="0"/>
      </w:pPr>
    </w:p>
    <w:p w:rsidR="009F408A" w:rsidRPr="00746CBC" w:rsidRDefault="009F408A" w:rsidP="009F408A">
      <w:pPr>
        <w:rPr>
          <w:b/>
          <w:szCs w:val="24"/>
        </w:rPr>
      </w:pPr>
      <w:r w:rsidRPr="00746CBC">
        <w:rPr>
          <w:b/>
          <w:szCs w:val="24"/>
        </w:rPr>
        <w:t>1. Parengto sprendimo projekto tikslai, uždaviniai.</w:t>
      </w:r>
    </w:p>
    <w:p w:rsidR="009F408A" w:rsidRPr="00213A48" w:rsidRDefault="009F408A" w:rsidP="009F408A">
      <w:pPr>
        <w:rPr>
          <w:b/>
          <w:szCs w:val="24"/>
        </w:rPr>
      </w:pPr>
      <w:r w:rsidRPr="00746CBC">
        <w:rPr>
          <w:bCs/>
          <w:szCs w:val="24"/>
        </w:rPr>
        <w:t xml:space="preserve">2023 metų Plungės rajono savivaldybės biudžeto pakeitimo sprendimo projektas </w:t>
      </w:r>
      <w:r w:rsidRPr="00A93D4F">
        <w:rPr>
          <w:color w:val="000000"/>
          <w:szCs w:val="24"/>
        </w:rPr>
        <w:t xml:space="preserve">parengtas </w:t>
      </w:r>
      <w:r w:rsidRPr="00A93D4F">
        <w:rPr>
          <w:szCs w:val="24"/>
        </w:rPr>
        <w:t>siekiant patikslinti 2023 m. biudžete patvirtintus asignavimus.</w:t>
      </w:r>
    </w:p>
    <w:p w:rsidR="009F408A" w:rsidRPr="00213A48" w:rsidRDefault="009F408A" w:rsidP="009F408A">
      <w:pPr>
        <w:tabs>
          <w:tab w:val="left" w:pos="2127"/>
        </w:tabs>
        <w:rPr>
          <w:b/>
          <w:szCs w:val="24"/>
        </w:rPr>
      </w:pPr>
      <w:r w:rsidRPr="00213A48">
        <w:rPr>
          <w:b/>
          <w:szCs w:val="24"/>
        </w:rPr>
        <w:t>2.</w:t>
      </w:r>
      <w:r w:rsidRPr="00A93D4F">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9F408A" w:rsidRPr="00213A48" w:rsidRDefault="009F408A" w:rsidP="009F408A">
      <w:pPr>
        <w:rPr>
          <w:szCs w:val="24"/>
        </w:rPr>
      </w:pPr>
      <w:r w:rsidRPr="00213A48">
        <w:rPr>
          <w:szCs w:val="24"/>
          <w:lang w:eastAsia="lt-LT"/>
        </w:rPr>
        <w:t xml:space="preserve">Vadovaujamasi </w:t>
      </w:r>
      <w:r w:rsidRPr="00213A48">
        <w:rPr>
          <w:szCs w:val="24"/>
        </w:rPr>
        <w:t>Lietuvos Respublikos vietos savivaldos įstatymo 15 straipsnio 2 dalies 13 punktu, Lietuvos Respublikos 2023 metų valstybės biudžeto ir savivaldybių biudžetų finansinių rodiklių patvirtinimo įstatymu ir</w:t>
      </w:r>
      <w:r w:rsidRPr="00A93D4F">
        <w:rPr>
          <w:bCs/>
          <w:szCs w:val="24"/>
        </w:rPr>
        <w:t xml:space="preserve"> patvirtintu Plungės rajono savivaldybės 2023 metų </w:t>
      </w:r>
      <w:r w:rsidRPr="00213A48">
        <w:rPr>
          <w:szCs w:val="24"/>
        </w:rPr>
        <w:t>biudžetu.</w:t>
      </w:r>
    </w:p>
    <w:p w:rsidR="009F408A" w:rsidRPr="00213A48" w:rsidRDefault="009F408A" w:rsidP="009F408A">
      <w:pPr>
        <w:rPr>
          <w:b/>
          <w:szCs w:val="24"/>
        </w:rPr>
      </w:pPr>
      <w:r w:rsidRPr="00213A48">
        <w:rPr>
          <w:b/>
          <w:szCs w:val="24"/>
        </w:rPr>
        <w:t>3. Kodėl būtina priimti sprendimą, kokių pozityvių rezultatų laukiama.</w:t>
      </w:r>
    </w:p>
    <w:p w:rsidR="009F408A" w:rsidRPr="00213A48" w:rsidRDefault="009F408A" w:rsidP="009F408A">
      <w:pPr>
        <w:rPr>
          <w:szCs w:val="24"/>
        </w:rPr>
      </w:pPr>
      <w:r w:rsidRPr="00213A48">
        <w:rPr>
          <w:szCs w:val="24"/>
        </w:rPr>
        <w:t>Teisės aktais Plungės rajono savivaldybei skiriamos tikslinės lėšos, didinamos įstaigų pajamos, gavus viršplaninių pajamų, didinamas gyventojų pajamų mokestis, vietinė rinkliava, daugiau parduota turto, gautos Europos Sąjungos, kitos tarptautinės finansinės paramos lėšos, grįžusios iš praėjusių laikotarpių – didėja biudžeto pajamos ir išlaidos. Taip pat gauti įstaigų bei Savivaldybės administracijos skyrių prašymai, kurių pagrindu keičiama asignavimų paskirtis. Bus įteisinta teisinga biudžeto lėšų naudojimo ir vykdymo apskaita.</w:t>
      </w:r>
    </w:p>
    <w:p w:rsidR="009F408A" w:rsidRPr="00213A48" w:rsidRDefault="009F408A" w:rsidP="009F408A">
      <w:pPr>
        <w:rPr>
          <w:b/>
          <w:szCs w:val="24"/>
        </w:rPr>
      </w:pPr>
      <w:r w:rsidRPr="00213A48">
        <w:rPr>
          <w:b/>
          <w:szCs w:val="24"/>
        </w:rPr>
        <w:t>4. Lėšų poreikis ir finansavimo šaltiniai.</w:t>
      </w:r>
    </w:p>
    <w:p w:rsidR="009F408A" w:rsidRPr="00213A48" w:rsidRDefault="009F408A" w:rsidP="009F408A">
      <w:pPr>
        <w:rPr>
          <w:szCs w:val="24"/>
        </w:rPr>
      </w:pPr>
      <w:r w:rsidRPr="00213A48">
        <w:rPr>
          <w:szCs w:val="24"/>
        </w:rPr>
        <w:t xml:space="preserve">Teikiama asignavimų valdytojų prašymuose. </w:t>
      </w:r>
    </w:p>
    <w:p w:rsidR="009F408A" w:rsidRPr="00213A48" w:rsidRDefault="009F408A" w:rsidP="009F408A">
      <w:pPr>
        <w:rPr>
          <w:b/>
          <w:szCs w:val="24"/>
        </w:rPr>
      </w:pPr>
      <w:r w:rsidRPr="00213A48">
        <w:rPr>
          <w:b/>
          <w:szCs w:val="24"/>
        </w:rPr>
        <w:t xml:space="preserve">5. Pateikti </w:t>
      </w:r>
      <w:r w:rsidRPr="00A93D4F">
        <w:rPr>
          <w:rFonts w:eastAsia="TimesNewRomanPSMT"/>
          <w:b/>
          <w:szCs w:val="24"/>
        </w:rPr>
        <w:t>kitus sprendimui priimti reikalingus pagrindimus, skaičiavimus ar paaiškinimus.</w:t>
      </w:r>
    </w:p>
    <w:p w:rsidR="009F408A" w:rsidRPr="00213A48" w:rsidRDefault="009F408A" w:rsidP="009F408A">
      <w:pPr>
        <w:rPr>
          <w:szCs w:val="24"/>
        </w:rPr>
      </w:pPr>
      <w:r w:rsidRPr="00213A48">
        <w:rPr>
          <w:szCs w:val="24"/>
        </w:rPr>
        <w:t>Sprendimas parengtas vadovaujantis įstaigų pateiktais skaičiavimais, suderintais su Savivaldybės administracijos specialistais ir Savivaldybės meru.</w:t>
      </w:r>
    </w:p>
    <w:p w:rsidR="009F408A" w:rsidRPr="00A93D4F" w:rsidRDefault="009F408A" w:rsidP="009F408A">
      <w:pPr>
        <w:autoSpaceDE w:val="0"/>
        <w:autoSpaceDN w:val="0"/>
        <w:adjustRightInd w:val="0"/>
        <w:rPr>
          <w:rFonts w:eastAsia="TimesNewRomanPSMT"/>
          <w:b/>
          <w:szCs w:val="24"/>
        </w:rPr>
      </w:pPr>
      <w:r w:rsidRPr="00213A48">
        <w:rPr>
          <w:b/>
          <w:szCs w:val="24"/>
        </w:rPr>
        <w:t xml:space="preserve">6. Pateikti </w:t>
      </w:r>
      <w:r w:rsidRPr="00A93D4F">
        <w:rPr>
          <w:rFonts w:eastAsia="TimesNewRomanPSMT"/>
          <w:b/>
          <w:szCs w:val="24"/>
        </w:rPr>
        <w:t>sprendimo projekto lyginamąjį variantą, jeigu teikiamas sprendimo pakeitimo projektas.</w:t>
      </w:r>
    </w:p>
    <w:p w:rsidR="009F408A" w:rsidRPr="00213A48" w:rsidRDefault="009F408A" w:rsidP="009F408A">
      <w:pPr>
        <w:rPr>
          <w:szCs w:val="24"/>
        </w:rPr>
      </w:pPr>
      <w:r w:rsidRPr="00213A48">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9F408A" w:rsidRPr="00A93D4F" w:rsidRDefault="009F408A" w:rsidP="009F408A">
      <w:pPr>
        <w:autoSpaceDE w:val="0"/>
        <w:autoSpaceDN w:val="0"/>
        <w:adjustRightInd w:val="0"/>
        <w:rPr>
          <w:rFonts w:eastAsia="TimesNewRomanPSMT"/>
          <w:b/>
          <w:szCs w:val="24"/>
        </w:rPr>
      </w:pPr>
      <w:r w:rsidRPr="00213A48">
        <w:rPr>
          <w:b/>
          <w:szCs w:val="24"/>
        </w:rPr>
        <w:t xml:space="preserve">7. </w:t>
      </w:r>
      <w:r w:rsidRPr="00A93D4F">
        <w:rPr>
          <w:b/>
          <w:color w:val="000000"/>
          <w:szCs w:val="24"/>
        </w:rPr>
        <w:t>Sprendimo projekto antikorupcinis vertinimas.</w:t>
      </w:r>
    </w:p>
    <w:p w:rsidR="009F408A" w:rsidRPr="00213A48" w:rsidRDefault="009F408A" w:rsidP="009F408A">
      <w:pPr>
        <w:tabs>
          <w:tab w:val="left" w:pos="720"/>
        </w:tabs>
        <w:rPr>
          <w:b/>
          <w:szCs w:val="24"/>
        </w:rPr>
      </w:pPr>
      <w:r w:rsidRPr="00A93D4F">
        <w:rPr>
          <w:szCs w:val="24"/>
        </w:rPr>
        <w:t>Korupcijos pasireiškimo tikimybės, priėmus šį sprendimą, nėra, vertinimas nėra reikalingas.</w:t>
      </w:r>
    </w:p>
    <w:p w:rsidR="009F408A" w:rsidRPr="00213A48" w:rsidRDefault="009F408A" w:rsidP="009F408A">
      <w:pPr>
        <w:tabs>
          <w:tab w:val="left" w:pos="720"/>
        </w:tabs>
        <w:rPr>
          <w:b/>
          <w:szCs w:val="24"/>
        </w:rPr>
      </w:pPr>
      <w:r w:rsidRPr="00213A48">
        <w:rPr>
          <w:b/>
          <w:szCs w:val="24"/>
        </w:rPr>
        <w:t>8. Nurodyti, kieno iniciatyva sprendimo projektas yra parengtas.</w:t>
      </w:r>
    </w:p>
    <w:p w:rsidR="009F408A" w:rsidRPr="00213A48" w:rsidRDefault="009F408A" w:rsidP="009F408A">
      <w:pPr>
        <w:tabs>
          <w:tab w:val="left" w:pos="720"/>
        </w:tabs>
        <w:rPr>
          <w:b/>
          <w:szCs w:val="24"/>
        </w:rPr>
      </w:pPr>
      <w:r w:rsidRPr="00213A48">
        <w:rPr>
          <w:szCs w:val="24"/>
        </w:rPr>
        <w:t>Finansų ir biudžeto skyriaus ir Savivaldybės biudžeto asignavimų valdytojų iniciatyva, DVS „Kontora“ registruotais prašymais.</w:t>
      </w:r>
    </w:p>
    <w:p w:rsidR="009F408A" w:rsidRPr="00213A48" w:rsidRDefault="009F408A" w:rsidP="009F408A">
      <w:pPr>
        <w:tabs>
          <w:tab w:val="left" w:pos="720"/>
        </w:tabs>
        <w:rPr>
          <w:b/>
          <w:szCs w:val="24"/>
        </w:rPr>
      </w:pPr>
      <w:r w:rsidRPr="00213A48">
        <w:rPr>
          <w:b/>
          <w:szCs w:val="24"/>
        </w:rPr>
        <w:t>9. Nurodyti, kuri sprendimo projekto ar pridedamos medžiagos dalis (remiantis teisės aktais) yra neskelbtina.</w:t>
      </w:r>
    </w:p>
    <w:p w:rsidR="009F408A" w:rsidRPr="00213A48" w:rsidRDefault="009F408A" w:rsidP="009F408A">
      <w:pPr>
        <w:tabs>
          <w:tab w:val="left" w:pos="720"/>
        </w:tabs>
        <w:rPr>
          <w:b/>
          <w:szCs w:val="24"/>
        </w:rPr>
      </w:pPr>
      <w:r w:rsidRPr="00213A48">
        <w:rPr>
          <w:szCs w:val="24"/>
        </w:rPr>
        <w:t>Neskelbtinos informacijos nėra.</w:t>
      </w:r>
    </w:p>
    <w:p w:rsidR="009F408A" w:rsidRPr="00213A48" w:rsidRDefault="009F408A" w:rsidP="009F408A">
      <w:pPr>
        <w:tabs>
          <w:tab w:val="left" w:pos="720"/>
        </w:tabs>
        <w:rPr>
          <w:b/>
          <w:szCs w:val="24"/>
        </w:rPr>
      </w:pPr>
      <w:r w:rsidRPr="00213A48">
        <w:rPr>
          <w:b/>
          <w:szCs w:val="24"/>
        </w:rPr>
        <w:t xml:space="preserve">10. Kam (institucijoms, skyriams, organizacijoms ir t. t.) patvirtintas sprendimas turi būti išsiųstas. </w:t>
      </w:r>
    </w:p>
    <w:p w:rsidR="009F408A" w:rsidRPr="00213A48" w:rsidRDefault="009F408A" w:rsidP="009F408A">
      <w:pPr>
        <w:rPr>
          <w:szCs w:val="24"/>
        </w:rPr>
      </w:pPr>
      <w:r w:rsidRPr="00213A48">
        <w:rPr>
          <w:szCs w:val="24"/>
        </w:rPr>
        <w:t>Apie biudžeto pakeitimus Finansų ir biudžeto skyrius asignavimų valdytojus informuoja per DVS „Kontora“.</w:t>
      </w:r>
    </w:p>
    <w:p w:rsidR="009F408A" w:rsidRPr="00213A48" w:rsidRDefault="009F408A" w:rsidP="009F408A">
      <w:pPr>
        <w:rPr>
          <w:b/>
          <w:szCs w:val="24"/>
        </w:rPr>
      </w:pPr>
      <w:r w:rsidRPr="00213A48">
        <w:rPr>
          <w:b/>
          <w:szCs w:val="24"/>
        </w:rPr>
        <w:t>11. Kita svarbi informacija.</w:t>
      </w:r>
    </w:p>
    <w:p w:rsidR="009F408A" w:rsidRPr="00213A48" w:rsidRDefault="009F408A" w:rsidP="009F408A">
      <w:pPr>
        <w:rPr>
          <w:szCs w:val="24"/>
        </w:rPr>
      </w:pPr>
      <w:r w:rsidRPr="00213A48">
        <w:rPr>
          <w:szCs w:val="24"/>
        </w:rPr>
        <w:t>SPRENDIMO PROJEKTO:</w:t>
      </w:r>
    </w:p>
    <w:p w:rsidR="009F408A" w:rsidRPr="00A93D4F" w:rsidRDefault="009F408A" w:rsidP="009F408A">
      <w:pPr>
        <w:rPr>
          <w:b/>
          <w:szCs w:val="24"/>
        </w:rPr>
      </w:pPr>
    </w:p>
    <w:p w:rsidR="009F408A" w:rsidRPr="00A93D4F" w:rsidRDefault="009F408A" w:rsidP="009F408A">
      <w:pPr>
        <w:rPr>
          <w:b/>
          <w:szCs w:val="24"/>
        </w:rPr>
      </w:pPr>
      <w:r w:rsidRPr="00A93D4F">
        <w:rPr>
          <w:b/>
          <w:szCs w:val="24"/>
        </w:rPr>
        <w:t>1 PRIEDAS</w:t>
      </w:r>
    </w:p>
    <w:p w:rsidR="009F408A" w:rsidRPr="00A93D4F" w:rsidRDefault="009F408A" w:rsidP="009F408A">
      <w:pPr>
        <w:rPr>
          <w:szCs w:val="24"/>
        </w:rPr>
      </w:pPr>
      <w:r w:rsidRPr="00A93D4F">
        <w:rPr>
          <w:szCs w:val="24"/>
        </w:rPr>
        <w:t xml:space="preserve">Pajamos didinamos 121,1 tūkst. eurų, iš jų:  </w:t>
      </w:r>
    </w:p>
    <w:p w:rsidR="009F408A" w:rsidRPr="00A93D4F" w:rsidRDefault="009F408A" w:rsidP="009F408A">
      <w:pPr>
        <w:rPr>
          <w:szCs w:val="24"/>
        </w:rPr>
      </w:pPr>
      <w:r w:rsidRPr="00A93D4F">
        <w:rPr>
          <w:szCs w:val="24"/>
        </w:rPr>
        <w:t>44,2 tūkst. eurų didinama</w:t>
      </w:r>
      <w:r w:rsidRPr="00213A48">
        <w:rPr>
          <w:szCs w:val="24"/>
        </w:rPr>
        <w:t>s gyventojų pajamų mokestis, nes gauta viršplaninių pajamų;</w:t>
      </w:r>
    </w:p>
    <w:p w:rsidR="009F408A" w:rsidRPr="00746CBC" w:rsidRDefault="009F408A" w:rsidP="009F408A">
      <w:pPr>
        <w:pStyle w:val="Default"/>
        <w:ind w:firstLine="720"/>
        <w:jc w:val="both"/>
      </w:pPr>
      <w:r w:rsidRPr="00A93D4F">
        <w:t>45,4</w:t>
      </w:r>
      <w:r>
        <w:t xml:space="preserve"> </w:t>
      </w:r>
      <w:r w:rsidRPr="00746CBC">
        <w:t>tūkst. eurų didinamos Europos Sąjungos, kitos tarptautinės finansinės paramos lėšos projektams:</w:t>
      </w:r>
    </w:p>
    <w:p w:rsidR="009F408A" w:rsidRPr="00A93D4F" w:rsidRDefault="009F408A" w:rsidP="009F408A">
      <w:pPr>
        <w:pStyle w:val="Default"/>
        <w:ind w:firstLine="720"/>
        <w:jc w:val="both"/>
      </w:pPr>
      <w:r w:rsidRPr="00A93D4F">
        <w:t>-</w:t>
      </w:r>
      <w:r>
        <w:t xml:space="preserve"> </w:t>
      </w:r>
      <w:r w:rsidRPr="00746CBC">
        <w:t xml:space="preserve">21,4 tūkst. eurų: </w:t>
      </w:r>
      <w:r w:rsidRPr="00A93D4F">
        <w:t>projektui „Plungės sporto ir rekreacijos centro infrastruktūros plėtra“,</w:t>
      </w:r>
    </w:p>
    <w:p w:rsidR="009F408A" w:rsidRPr="00A93D4F" w:rsidRDefault="009F408A" w:rsidP="009F408A">
      <w:pPr>
        <w:pStyle w:val="Default"/>
        <w:ind w:firstLine="720"/>
        <w:jc w:val="both"/>
      </w:pPr>
      <w:r w:rsidRPr="00A93D4F">
        <w:t>- 24 tūkst. eurų: projektui „Bendruomeninių vaikų globos namų tinklo plėtra Plungės rajono savivaldybėje“;</w:t>
      </w:r>
    </w:p>
    <w:p w:rsidR="009F408A" w:rsidRPr="00746CBC" w:rsidRDefault="009F408A" w:rsidP="009F408A">
      <w:pPr>
        <w:pStyle w:val="Default"/>
        <w:ind w:firstLine="720"/>
        <w:jc w:val="both"/>
      </w:pPr>
      <w:r>
        <w:t xml:space="preserve">- </w:t>
      </w:r>
      <w:r w:rsidRPr="00746CBC">
        <w:t xml:space="preserve">30,3 tūkst. eurų – dotacija projektui </w:t>
      </w:r>
      <w:r w:rsidRPr="00A93D4F">
        <w:t>„Bendradarbiaujantis Kvartelis: stipresnių ryšių tarp viešojo, privataus ir nevyriausybinio sektorių kūrimas</w:t>
      </w:r>
      <w:r>
        <w:t>“</w:t>
      </w:r>
      <w:r w:rsidRPr="00746CBC">
        <w:t>;</w:t>
      </w:r>
    </w:p>
    <w:p w:rsidR="009F408A" w:rsidRPr="00A93D4F" w:rsidRDefault="009F408A" w:rsidP="009F408A">
      <w:pPr>
        <w:pStyle w:val="Default"/>
        <w:ind w:firstLine="720"/>
        <w:jc w:val="both"/>
      </w:pPr>
      <w:r>
        <w:t xml:space="preserve">- </w:t>
      </w:r>
      <w:r w:rsidRPr="00746CBC">
        <w:t xml:space="preserve">1,2 tūkst. eurų didinamos įmokos už išlaikymą švietimo, socialinės apsaugos ir kitose įstaigose, nes </w:t>
      </w:r>
      <w:r>
        <w:t>l</w:t>
      </w:r>
      <w:r w:rsidRPr="00746CBC">
        <w:t>opšelis-darželis „Raudonkepuraitė“</w:t>
      </w:r>
      <w:r>
        <w:t>,</w:t>
      </w:r>
      <w:r w:rsidRPr="00746CBC">
        <w:t xml:space="preserve"> vykdydama</w:t>
      </w:r>
      <w:r w:rsidRPr="00A93D4F">
        <w:t>s programas, gavo daugiau pajamų.</w:t>
      </w:r>
    </w:p>
    <w:p w:rsidR="009F408A" w:rsidRPr="00A93D4F" w:rsidRDefault="009F408A" w:rsidP="009F408A">
      <w:pPr>
        <w:rPr>
          <w:b/>
          <w:szCs w:val="24"/>
        </w:rPr>
      </w:pPr>
    </w:p>
    <w:p w:rsidR="009F408A" w:rsidRPr="00A93D4F" w:rsidRDefault="009F408A" w:rsidP="009F408A">
      <w:pPr>
        <w:rPr>
          <w:b/>
          <w:szCs w:val="24"/>
        </w:rPr>
      </w:pPr>
      <w:r w:rsidRPr="00A93D4F">
        <w:rPr>
          <w:b/>
          <w:szCs w:val="24"/>
        </w:rPr>
        <w:t xml:space="preserve">2 PRIEDAS </w:t>
      </w:r>
    </w:p>
    <w:p w:rsidR="009F408A" w:rsidRPr="00A93D4F" w:rsidRDefault="009F408A" w:rsidP="009F408A">
      <w:pPr>
        <w:rPr>
          <w:szCs w:val="24"/>
        </w:rPr>
      </w:pPr>
      <w:r w:rsidRPr="00A93D4F">
        <w:rPr>
          <w:szCs w:val="24"/>
        </w:rPr>
        <w:t>Įstaigos, nurodytos antrame priede, gavo daugiau nei buvo planavusios pajamų iš įmokų už išlaikymą švietimo, socialinės apsaugos ir kitose įstaigose.</w:t>
      </w:r>
    </w:p>
    <w:p w:rsidR="009F408A" w:rsidRPr="00A93D4F" w:rsidRDefault="009F408A" w:rsidP="009F408A">
      <w:pPr>
        <w:rPr>
          <w:szCs w:val="24"/>
        </w:rPr>
      </w:pPr>
    </w:p>
    <w:p w:rsidR="009F408A" w:rsidRPr="00A93D4F" w:rsidRDefault="009F408A" w:rsidP="009F408A">
      <w:pPr>
        <w:rPr>
          <w:b/>
          <w:szCs w:val="24"/>
        </w:rPr>
      </w:pPr>
      <w:r w:rsidRPr="00A93D4F">
        <w:rPr>
          <w:b/>
          <w:szCs w:val="24"/>
        </w:rPr>
        <w:t>3 PRIEDAS</w:t>
      </w:r>
    </w:p>
    <w:p w:rsidR="009F408A" w:rsidRPr="00A93D4F" w:rsidRDefault="009F408A" w:rsidP="009F408A">
      <w:pPr>
        <w:rPr>
          <w:szCs w:val="24"/>
        </w:rPr>
      </w:pPr>
      <w:r w:rsidRPr="00A93D4F">
        <w:rPr>
          <w:szCs w:val="24"/>
        </w:rPr>
        <w:t>Įvertinus Savivaldybės biudžeto asignavimų valdytojų prašymus, asignavimai didinami 44,2 tūkst. eurų ir perskirstyti paskirties netekę asignavimai. Papildomi asignavimai:</w:t>
      </w:r>
    </w:p>
    <w:p w:rsidR="009F408A" w:rsidRPr="00A93D4F" w:rsidRDefault="009F408A" w:rsidP="009F408A">
      <w:pPr>
        <w:rPr>
          <w:szCs w:val="24"/>
        </w:rPr>
      </w:pPr>
      <w:r w:rsidRPr="00A93D4F">
        <w:rPr>
          <w:szCs w:val="24"/>
        </w:rPr>
        <w:t xml:space="preserve">2,1 tūkst. eurų </w:t>
      </w:r>
      <w:r>
        <w:rPr>
          <w:szCs w:val="24"/>
        </w:rPr>
        <w:t>–</w:t>
      </w:r>
      <w:r w:rsidRPr="00746CBC">
        <w:rPr>
          <w:szCs w:val="24"/>
        </w:rPr>
        <w:t xml:space="preserve"> </w:t>
      </w:r>
      <w:r>
        <w:rPr>
          <w:szCs w:val="24"/>
        </w:rPr>
        <w:t>„</w:t>
      </w:r>
      <w:r w:rsidRPr="00746CBC">
        <w:rPr>
          <w:szCs w:val="24"/>
        </w:rPr>
        <w:t>Ryto</w:t>
      </w:r>
      <w:r>
        <w:rPr>
          <w:szCs w:val="24"/>
        </w:rPr>
        <w:t>“</w:t>
      </w:r>
      <w:r w:rsidRPr="00746CBC">
        <w:rPr>
          <w:szCs w:val="24"/>
        </w:rPr>
        <w:t xml:space="preserve"> pagrindinei mokyklai geltonojo autobuso išlaidoms</w:t>
      </w:r>
      <w:r w:rsidRPr="00A93D4F">
        <w:rPr>
          <w:szCs w:val="24"/>
        </w:rPr>
        <w:t xml:space="preserve">. Raštas </w:t>
      </w:r>
      <w:r>
        <w:rPr>
          <w:szCs w:val="24"/>
        </w:rPr>
        <w:t>DVS „</w:t>
      </w:r>
      <w:r w:rsidRPr="00746CBC">
        <w:rPr>
          <w:szCs w:val="24"/>
        </w:rPr>
        <w:t>Kontor</w:t>
      </w:r>
      <w:r>
        <w:rPr>
          <w:szCs w:val="24"/>
        </w:rPr>
        <w:t>a“</w:t>
      </w:r>
      <w:r w:rsidRPr="00A93D4F">
        <w:rPr>
          <w:szCs w:val="24"/>
        </w:rPr>
        <w:t xml:space="preserve"> AG-5933;</w:t>
      </w:r>
    </w:p>
    <w:p w:rsidR="009F408A" w:rsidRPr="00A93D4F" w:rsidRDefault="009F408A" w:rsidP="009F408A">
      <w:pPr>
        <w:rPr>
          <w:szCs w:val="24"/>
        </w:rPr>
      </w:pPr>
      <w:r w:rsidRPr="00A93D4F">
        <w:rPr>
          <w:szCs w:val="24"/>
        </w:rPr>
        <w:t xml:space="preserve">5 tūkst. eurų – </w:t>
      </w:r>
      <w:r>
        <w:rPr>
          <w:szCs w:val="24"/>
        </w:rPr>
        <w:t>„</w:t>
      </w:r>
      <w:r w:rsidRPr="00746CBC">
        <w:rPr>
          <w:szCs w:val="24"/>
        </w:rPr>
        <w:t>Saulės</w:t>
      </w:r>
      <w:r>
        <w:rPr>
          <w:szCs w:val="24"/>
        </w:rPr>
        <w:t>“</w:t>
      </w:r>
      <w:r w:rsidRPr="00746CBC">
        <w:rPr>
          <w:szCs w:val="24"/>
        </w:rPr>
        <w:t xml:space="preserve"> gimnazijai papildomiems darbams </w:t>
      </w:r>
      <w:r w:rsidRPr="00A93D4F">
        <w:rPr>
          <w:szCs w:val="24"/>
        </w:rPr>
        <w:t xml:space="preserve">išorinės sienos pamatų stabilizavimui remontuojant pastato sieną. Raštas </w:t>
      </w:r>
      <w:r>
        <w:rPr>
          <w:szCs w:val="24"/>
        </w:rPr>
        <w:t>DVS „</w:t>
      </w:r>
      <w:r w:rsidRPr="00746CBC">
        <w:rPr>
          <w:szCs w:val="24"/>
        </w:rPr>
        <w:t>Konto</w:t>
      </w:r>
      <w:r>
        <w:rPr>
          <w:szCs w:val="24"/>
        </w:rPr>
        <w:t>ra“</w:t>
      </w:r>
      <w:r w:rsidRPr="00A93D4F">
        <w:rPr>
          <w:szCs w:val="24"/>
        </w:rPr>
        <w:t xml:space="preserve"> AG-5863;</w:t>
      </w:r>
    </w:p>
    <w:p w:rsidR="009F408A" w:rsidRPr="00A93D4F" w:rsidRDefault="009F408A" w:rsidP="009F408A">
      <w:pPr>
        <w:rPr>
          <w:szCs w:val="24"/>
        </w:rPr>
      </w:pPr>
      <w:r w:rsidRPr="00A93D4F">
        <w:rPr>
          <w:szCs w:val="24"/>
        </w:rPr>
        <w:t xml:space="preserve">6 tūkst. eurų – priemonei „VšĮ </w:t>
      </w:r>
      <w:r>
        <w:rPr>
          <w:szCs w:val="24"/>
        </w:rPr>
        <w:t>„</w:t>
      </w:r>
      <w:r w:rsidRPr="00746CBC">
        <w:rPr>
          <w:szCs w:val="24"/>
        </w:rPr>
        <w:t>Plungės futbolas</w:t>
      </w:r>
      <w:r>
        <w:rPr>
          <w:szCs w:val="24"/>
        </w:rPr>
        <w:t>“</w:t>
      </w:r>
      <w:r w:rsidRPr="00746CBC">
        <w:rPr>
          <w:szCs w:val="24"/>
        </w:rPr>
        <w:t xml:space="preserve"> programos įgyvendinimas (TP)“</w:t>
      </w:r>
      <w:r>
        <w:rPr>
          <w:szCs w:val="24"/>
        </w:rPr>
        <w:t>.</w:t>
      </w:r>
      <w:r w:rsidRPr="00746CBC">
        <w:rPr>
          <w:szCs w:val="24"/>
        </w:rPr>
        <w:t xml:space="preserve"> Kompensuojamos patirtos išlaidos įveiklin</w:t>
      </w:r>
      <w:r w:rsidRPr="00A93D4F">
        <w:rPr>
          <w:szCs w:val="24"/>
        </w:rPr>
        <w:t xml:space="preserve">ant aktyvaus poilsio ir laisvalaikio zoną. Raštas </w:t>
      </w:r>
      <w:r>
        <w:rPr>
          <w:szCs w:val="24"/>
        </w:rPr>
        <w:t>DVS „</w:t>
      </w:r>
      <w:r w:rsidRPr="00746CBC">
        <w:rPr>
          <w:szCs w:val="24"/>
        </w:rPr>
        <w:t>Kontor</w:t>
      </w:r>
      <w:r>
        <w:rPr>
          <w:szCs w:val="24"/>
        </w:rPr>
        <w:t>a“</w:t>
      </w:r>
      <w:r w:rsidRPr="00A93D4F">
        <w:rPr>
          <w:szCs w:val="24"/>
        </w:rPr>
        <w:t xml:space="preserve"> AG-5672;</w:t>
      </w:r>
    </w:p>
    <w:p w:rsidR="009F408A" w:rsidRPr="00A93D4F" w:rsidRDefault="009F408A" w:rsidP="009F408A">
      <w:pPr>
        <w:rPr>
          <w:szCs w:val="24"/>
        </w:rPr>
      </w:pPr>
      <w:r w:rsidRPr="00A93D4F">
        <w:rPr>
          <w:szCs w:val="24"/>
        </w:rPr>
        <w:t>1 tūkst. eurų – priemonei „Socialinės reabilitacijos paslaugų neįgaliesiems bendruomenėje teikimas (TP)“</w:t>
      </w:r>
      <w:r>
        <w:rPr>
          <w:szCs w:val="24"/>
        </w:rPr>
        <w:t>.</w:t>
      </w:r>
      <w:r w:rsidRPr="00746CBC">
        <w:rPr>
          <w:szCs w:val="24"/>
        </w:rPr>
        <w:t xml:space="preserve"> Raštas </w:t>
      </w:r>
      <w:r>
        <w:rPr>
          <w:szCs w:val="24"/>
        </w:rPr>
        <w:t>DVS „</w:t>
      </w:r>
      <w:r w:rsidRPr="00746CBC">
        <w:rPr>
          <w:szCs w:val="24"/>
        </w:rPr>
        <w:t>Kontor</w:t>
      </w:r>
      <w:r>
        <w:rPr>
          <w:szCs w:val="24"/>
        </w:rPr>
        <w:t>a“</w:t>
      </w:r>
      <w:r w:rsidRPr="00A93D4F">
        <w:rPr>
          <w:szCs w:val="24"/>
        </w:rPr>
        <w:t xml:space="preserve"> AG-5327;</w:t>
      </w:r>
    </w:p>
    <w:p w:rsidR="009F408A" w:rsidRPr="00A93D4F" w:rsidRDefault="009F408A" w:rsidP="009F408A">
      <w:pPr>
        <w:rPr>
          <w:szCs w:val="24"/>
        </w:rPr>
      </w:pPr>
      <w:r w:rsidRPr="00A93D4F">
        <w:rPr>
          <w:szCs w:val="24"/>
        </w:rPr>
        <w:t>25,5 tūkst. eurų – priemonei „Miesto šventės ir kitų reprezentacinių renginių organizavimas (TP)“</w:t>
      </w:r>
      <w:r>
        <w:rPr>
          <w:szCs w:val="24"/>
        </w:rPr>
        <w:t>.</w:t>
      </w:r>
      <w:r w:rsidRPr="00746CBC">
        <w:rPr>
          <w:szCs w:val="24"/>
        </w:rPr>
        <w:t xml:space="preserve"> Kalėdų eglutės, Laisvės al. ir kt. puošimas. Raštas </w:t>
      </w:r>
      <w:r>
        <w:rPr>
          <w:szCs w:val="24"/>
        </w:rPr>
        <w:t>DVS „</w:t>
      </w:r>
      <w:r w:rsidRPr="00746CBC">
        <w:rPr>
          <w:szCs w:val="24"/>
        </w:rPr>
        <w:t>Kontor</w:t>
      </w:r>
      <w:r>
        <w:rPr>
          <w:szCs w:val="24"/>
        </w:rPr>
        <w:t>a“</w:t>
      </w:r>
      <w:r w:rsidRPr="00A93D4F">
        <w:rPr>
          <w:szCs w:val="24"/>
        </w:rPr>
        <w:t xml:space="preserve"> A20-2425.</w:t>
      </w:r>
    </w:p>
    <w:p w:rsidR="009F408A" w:rsidRPr="00A93D4F" w:rsidRDefault="009F408A" w:rsidP="009F408A">
      <w:pPr>
        <w:rPr>
          <w:szCs w:val="24"/>
        </w:rPr>
      </w:pPr>
    </w:p>
    <w:p w:rsidR="009F408A" w:rsidRPr="00A93D4F" w:rsidRDefault="009F408A" w:rsidP="009F408A">
      <w:pPr>
        <w:rPr>
          <w:b/>
          <w:szCs w:val="24"/>
        </w:rPr>
      </w:pPr>
      <w:r w:rsidRPr="00A93D4F">
        <w:rPr>
          <w:b/>
          <w:szCs w:val="24"/>
        </w:rPr>
        <w:t>4 PRIEDAS</w:t>
      </w:r>
    </w:p>
    <w:p w:rsidR="009F408A" w:rsidRPr="00A93D4F" w:rsidRDefault="009F408A" w:rsidP="009F408A">
      <w:pPr>
        <w:rPr>
          <w:szCs w:val="24"/>
        </w:rPr>
      </w:pPr>
      <w:r w:rsidRPr="00A93D4F">
        <w:rPr>
          <w:szCs w:val="24"/>
        </w:rPr>
        <w:t>Priemonėje „Visuomenės sveikatos priežiūros funkcijoms vykdyti (TP)“ perskirstomos dotacijos lėšos.</w:t>
      </w:r>
    </w:p>
    <w:p w:rsidR="009F408A" w:rsidRPr="00A93D4F" w:rsidRDefault="009F408A" w:rsidP="009F408A">
      <w:pPr>
        <w:rPr>
          <w:szCs w:val="24"/>
        </w:rPr>
      </w:pPr>
    </w:p>
    <w:p w:rsidR="009F408A" w:rsidRPr="00A93D4F" w:rsidRDefault="009F408A" w:rsidP="009F408A">
      <w:pPr>
        <w:rPr>
          <w:b/>
          <w:szCs w:val="24"/>
        </w:rPr>
      </w:pPr>
      <w:r w:rsidRPr="00A93D4F">
        <w:rPr>
          <w:b/>
          <w:szCs w:val="24"/>
        </w:rPr>
        <w:t>5 PRIEDAS</w:t>
      </w:r>
    </w:p>
    <w:p w:rsidR="009F408A" w:rsidRPr="00A93D4F" w:rsidRDefault="009F408A" w:rsidP="009F408A">
      <w:pPr>
        <w:rPr>
          <w:szCs w:val="24"/>
        </w:rPr>
      </w:pPr>
      <w:r w:rsidRPr="00213A48">
        <w:rPr>
          <w:szCs w:val="24"/>
        </w:rPr>
        <w:t>Vadovaujantis Plungės rajono savivaldybės 2023 m. spalio 10 d. protokolu Nr. LK-288, perskirstomos ML rezervo lėšos.</w:t>
      </w:r>
    </w:p>
    <w:p w:rsidR="009F408A" w:rsidRPr="00A93D4F" w:rsidRDefault="009F408A" w:rsidP="009F408A">
      <w:pPr>
        <w:rPr>
          <w:szCs w:val="24"/>
        </w:rPr>
      </w:pPr>
    </w:p>
    <w:p w:rsidR="009F408A" w:rsidRPr="00A93D4F" w:rsidRDefault="009F408A" w:rsidP="009F408A">
      <w:pPr>
        <w:rPr>
          <w:b/>
          <w:szCs w:val="24"/>
        </w:rPr>
      </w:pPr>
      <w:r w:rsidRPr="00A93D4F">
        <w:rPr>
          <w:b/>
          <w:szCs w:val="24"/>
        </w:rPr>
        <w:t>6 PRIEDAS</w:t>
      </w:r>
    </w:p>
    <w:p w:rsidR="009F408A" w:rsidRPr="00A93D4F" w:rsidRDefault="009F408A" w:rsidP="009F408A">
      <w:pPr>
        <w:rPr>
          <w:szCs w:val="24"/>
        </w:rPr>
      </w:pPr>
      <w:r w:rsidRPr="00A93D4F">
        <w:rPr>
          <w:szCs w:val="24"/>
        </w:rPr>
        <w:t xml:space="preserve">Gautos tikslinės dotacijos skiriamos pagal tikslinę paskirtį.            </w:t>
      </w:r>
    </w:p>
    <w:p w:rsidR="009F408A" w:rsidRPr="00A93D4F" w:rsidRDefault="009F408A" w:rsidP="009F408A">
      <w:pPr>
        <w:rPr>
          <w:b/>
          <w:szCs w:val="24"/>
        </w:rPr>
      </w:pPr>
    </w:p>
    <w:p w:rsidR="009F408A" w:rsidRPr="00A93D4F" w:rsidRDefault="009F408A" w:rsidP="009F408A">
      <w:pPr>
        <w:rPr>
          <w:b/>
          <w:szCs w:val="24"/>
        </w:rPr>
      </w:pPr>
      <w:r w:rsidRPr="00A93D4F">
        <w:rPr>
          <w:b/>
          <w:szCs w:val="24"/>
        </w:rPr>
        <w:t xml:space="preserve">7 PRIEDAS </w:t>
      </w:r>
    </w:p>
    <w:p w:rsidR="009F408A" w:rsidRPr="00A93D4F" w:rsidRDefault="009F408A" w:rsidP="009F408A">
      <w:pPr>
        <w:rPr>
          <w:szCs w:val="24"/>
        </w:rPr>
      </w:pPr>
      <w:r w:rsidRPr="00A93D4F">
        <w:rPr>
          <w:szCs w:val="24"/>
        </w:rPr>
        <w:t xml:space="preserve">Įstaigos, nurodytos 7 priede, gavusios daugiau pajamų, jas skiria įstaigų veiklai finansuoti.           </w:t>
      </w:r>
    </w:p>
    <w:p w:rsidR="009F408A" w:rsidRPr="00A93D4F" w:rsidRDefault="009F408A" w:rsidP="009F408A">
      <w:pPr>
        <w:rPr>
          <w:szCs w:val="24"/>
        </w:rPr>
      </w:pPr>
    </w:p>
    <w:p w:rsidR="009F408A" w:rsidRPr="00A93D4F" w:rsidRDefault="009F408A" w:rsidP="009F408A">
      <w:pPr>
        <w:rPr>
          <w:szCs w:val="24"/>
        </w:rPr>
      </w:pPr>
      <w:r w:rsidRPr="00A93D4F">
        <w:rPr>
          <w:szCs w:val="24"/>
        </w:rPr>
        <w:t xml:space="preserve">Visi lėšų pasikeitimai (didėjimai ir mažėjimai) nurodyti </w:t>
      </w:r>
      <w:r w:rsidRPr="00A93D4F">
        <w:rPr>
          <w:b/>
          <w:szCs w:val="24"/>
        </w:rPr>
        <w:t>9 priede</w:t>
      </w:r>
      <w:r w:rsidRPr="00A93D4F">
        <w:rPr>
          <w:szCs w:val="24"/>
        </w:rPr>
        <w:t xml:space="preserve"> ir išdėstyti pagal 2023–2025 metų strateginio veiklos plano programas.</w:t>
      </w:r>
    </w:p>
    <w:p w:rsidR="009F408A" w:rsidRDefault="009F408A" w:rsidP="009F408A">
      <w:pPr>
        <w:ind w:firstLine="0"/>
        <w:rPr>
          <w:b/>
        </w:rPr>
      </w:pPr>
    </w:p>
    <w:p w:rsidR="009F408A" w:rsidRDefault="009F408A" w:rsidP="009F408A">
      <w:pPr>
        <w:ind w:firstLine="0"/>
      </w:pPr>
      <w:r>
        <w:t xml:space="preserve">Rengėja </w:t>
      </w:r>
    </w:p>
    <w:p w:rsidR="009F408A" w:rsidRPr="00DE7638" w:rsidRDefault="009F408A" w:rsidP="009F408A">
      <w:pPr>
        <w:ind w:firstLine="0"/>
        <w:rPr>
          <w:szCs w:val="24"/>
        </w:rPr>
      </w:pPr>
      <w:r>
        <w:t>Finansų ir biudžeto skyriaus vedėja                                                              Daiva Mažeikienė</w:t>
      </w:r>
    </w:p>
    <w:sectPr w:rsidR="009F408A" w:rsidRPr="00DE7638"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C25" w:rsidRDefault="007E3C25">
      <w:r>
        <w:separator/>
      </w:r>
    </w:p>
  </w:endnote>
  <w:endnote w:type="continuationSeparator" w:id="0">
    <w:p w:rsidR="007E3C25" w:rsidRDefault="007E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C25" w:rsidRDefault="007E3C25">
      <w:r>
        <w:separator/>
      </w:r>
    </w:p>
  </w:footnote>
  <w:footnote w:type="continuationSeparator" w:id="0">
    <w:p w:rsidR="007E3C25" w:rsidRDefault="007E3C2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681B"/>
    <w:rsid w:val="000276C3"/>
    <w:rsid w:val="0002779A"/>
    <w:rsid w:val="00027A94"/>
    <w:rsid w:val="00027C4E"/>
    <w:rsid w:val="0003360A"/>
    <w:rsid w:val="00036312"/>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89D"/>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6CF1"/>
    <w:rsid w:val="000F764E"/>
    <w:rsid w:val="00102154"/>
    <w:rsid w:val="001022EC"/>
    <w:rsid w:val="00103736"/>
    <w:rsid w:val="001111B5"/>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016"/>
    <w:rsid w:val="00172504"/>
    <w:rsid w:val="001726E1"/>
    <w:rsid w:val="00173C7E"/>
    <w:rsid w:val="001745D1"/>
    <w:rsid w:val="00175841"/>
    <w:rsid w:val="001824BE"/>
    <w:rsid w:val="00182E37"/>
    <w:rsid w:val="00186CE0"/>
    <w:rsid w:val="00190F4D"/>
    <w:rsid w:val="00197D9C"/>
    <w:rsid w:val="001A006A"/>
    <w:rsid w:val="001A106A"/>
    <w:rsid w:val="001A1471"/>
    <w:rsid w:val="001A3A0D"/>
    <w:rsid w:val="001A5A62"/>
    <w:rsid w:val="001A5EE1"/>
    <w:rsid w:val="001B273B"/>
    <w:rsid w:val="001B369C"/>
    <w:rsid w:val="001B3DE2"/>
    <w:rsid w:val="001B44D0"/>
    <w:rsid w:val="001B5E8A"/>
    <w:rsid w:val="001B759D"/>
    <w:rsid w:val="001C013B"/>
    <w:rsid w:val="001C3228"/>
    <w:rsid w:val="001C5887"/>
    <w:rsid w:val="001C5C74"/>
    <w:rsid w:val="001C7F09"/>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1F78AB"/>
    <w:rsid w:val="0020154C"/>
    <w:rsid w:val="0020208C"/>
    <w:rsid w:val="002021D3"/>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1B57"/>
    <w:rsid w:val="0029202E"/>
    <w:rsid w:val="00294179"/>
    <w:rsid w:val="00295F0F"/>
    <w:rsid w:val="002968AF"/>
    <w:rsid w:val="0029759E"/>
    <w:rsid w:val="00297C99"/>
    <w:rsid w:val="002A514C"/>
    <w:rsid w:val="002A5397"/>
    <w:rsid w:val="002A651E"/>
    <w:rsid w:val="002B237C"/>
    <w:rsid w:val="002B4F25"/>
    <w:rsid w:val="002B5706"/>
    <w:rsid w:val="002B695B"/>
    <w:rsid w:val="002B720F"/>
    <w:rsid w:val="002C0357"/>
    <w:rsid w:val="002C108B"/>
    <w:rsid w:val="002C3C3F"/>
    <w:rsid w:val="002C55F5"/>
    <w:rsid w:val="002C5B9A"/>
    <w:rsid w:val="002C6E30"/>
    <w:rsid w:val="002C7145"/>
    <w:rsid w:val="002C7F2C"/>
    <w:rsid w:val="002D0954"/>
    <w:rsid w:val="002D4248"/>
    <w:rsid w:val="002D4BDB"/>
    <w:rsid w:val="002E17F0"/>
    <w:rsid w:val="002E3E01"/>
    <w:rsid w:val="002E7EC6"/>
    <w:rsid w:val="002F06AD"/>
    <w:rsid w:val="002F2DB7"/>
    <w:rsid w:val="002F3682"/>
    <w:rsid w:val="003048A4"/>
    <w:rsid w:val="00305202"/>
    <w:rsid w:val="00306F2E"/>
    <w:rsid w:val="00314E41"/>
    <w:rsid w:val="00315CA4"/>
    <w:rsid w:val="00320566"/>
    <w:rsid w:val="00320CAA"/>
    <w:rsid w:val="00321C51"/>
    <w:rsid w:val="00322B2E"/>
    <w:rsid w:val="00324497"/>
    <w:rsid w:val="003248F8"/>
    <w:rsid w:val="00330B2F"/>
    <w:rsid w:val="003325DE"/>
    <w:rsid w:val="00332C52"/>
    <w:rsid w:val="00336758"/>
    <w:rsid w:val="003368C9"/>
    <w:rsid w:val="0033726F"/>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AAA"/>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67B8"/>
    <w:rsid w:val="004169BA"/>
    <w:rsid w:val="00417383"/>
    <w:rsid w:val="0042402D"/>
    <w:rsid w:val="004273E4"/>
    <w:rsid w:val="00427DB0"/>
    <w:rsid w:val="0043008D"/>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742F6"/>
    <w:rsid w:val="00481511"/>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3E6"/>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26CE7"/>
    <w:rsid w:val="00531AAE"/>
    <w:rsid w:val="00533690"/>
    <w:rsid w:val="005339B3"/>
    <w:rsid w:val="005358E5"/>
    <w:rsid w:val="005362C6"/>
    <w:rsid w:val="0053678F"/>
    <w:rsid w:val="00543767"/>
    <w:rsid w:val="005438B3"/>
    <w:rsid w:val="0054617C"/>
    <w:rsid w:val="00546A6C"/>
    <w:rsid w:val="00547B6D"/>
    <w:rsid w:val="0055000D"/>
    <w:rsid w:val="00550070"/>
    <w:rsid w:val="005542E7"/>
    <w:rsid w:val="005545DB"/>
    <w:rsid w:val="00555455"/>
    <w:rsid w:val="00555A54"/>
    <w:rsid w:val="00561879"/>
    <w:rsid w:val="0056452A"/>
    <w:rsid w:val="00566E65"/>
    <w:rsid w:val="00566F9D"/>
    <w:rsid w:val="00567434"/>
    <w:rsid w:val="00567A94"/>
    <w:rsid w:val="005716B6"/>
    <w:rsid w:val="00571880"/>
    <w:rsid w:val="00571D06"/>
    <w:rsid w:val="0057297F"/>
    <w:rsid w:val="00572CB3"/>
    <w:rsid w:val="00573E04"/>
    <w:rsid w:val="00575124"/>
    <w:rsid w:val="00575203"/>
    <w:rsid w:val="00590124"/>
    <w:rsid w:val="00591577"/>
    <w:rsid w:val="00591EF4"/>
    <w:rsid w:val="00594A66"/>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02AF"/>
    <w:rsid w:val="005F10C9"/>
    <w:rsid w:val="005F18B4"/>
    <w:rsid w:val="005F2425"/>
    <w:rsid w:val="005F63B2"/>
    <w:rsid w:val="005F6A43"/>
    <w:rsid w:val="005F743B"/>
    <w:rsid w:val="00600203"/>
    <w:rsid w:val="006021FA"/>
    <w:rsid w:val="00602902"/>
    <w:rsid w:val="0060336D"/>
    <w:rsid w:val="00610182"/>
    <w:rsid w:val="00610AD2"/>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6D71"/>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861"/>
    <w:rsid w:val="006673A0"/>
    <w:rsid w:val="0066773D"/>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487B"/>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2428"/>
    <w:rsid w:val="00772C63"/>
    <w:rsid w:val="00774AE0"/>
    <w:rsid w:val="00780B14"/>
    <w:rsid w:val="007834F1"/>
    <w:rsid w:val="00785468"/>
    <w:rsid w:val="0078566F"/>
    <w:rsid w:val="0078583E"/>
    <w:rsid w:val="007867CE"/>
    <w:rsid w:val="00787792"/>
    <w:rsid w:val="007877E4"/>
    <w:rsid w:val="0078796C"/>
    <w:rsid w:val="00791124"/>
    <w:rsid w:val="00793C01"/>
    <w:rsid w:val="00797096"/>
    <w:rsid w:val="007A2F62"/>
    <w:rsid w:val="007A4A11"/>
    <w:rsid w:val="007A5A08"/>
    <w:rsid w:val="007B2607"/>
    <w:rsid w:val="007B39FB"/>
    <w:rsid w:val="007B3F82"/>
    <w:rsid w:val="007C3342"/>
    <w:rsid w:val="007C4822"/>
    <w:rsid w:val="007C4E7A"/>
    <w:rsid w:val="007C7DC3"/>
    <w:rsid w:val="007D21C4"/>
    <w:rsid w:val="007D638E"/>
    <w:rsid w:val="007E23C8"/>
    <w:rsid w:val="007E2EB1"/>
    <w:rsid w:val="007E2FAA"/>
    <w:rsid w:val="007E3C25"/>
    <w:rsid w:val="007F0BE1"/>
    <w:rsid w:val="007F0D00"/>
    <w:rsid w:val="007F2B13"/>
    <w:rsid w:val="007F61A2"/>
    <w:rsid w:val="007F6338"/>
    <w:rsid w:val="008008FD"/>
    <w:rsid w:val="008009C9"/>
    <w:rsid w:val="00802C7B"/>
    <w:rsid w:val="008126EB"/>
    <w:rsid w:val="00813676"/>
    <w:rsid w:val="008141E3"/>
    <w:rsid w:val="00826DEF"/>
    <w:rsid w:val="008304E8"/>
    <w:rsid w:val="00830D2F"/>
    <w:rsid w:val="008312CB"/>
    <w:rsid w:val="00831A0E"/>
    <w:rsid w:val="008321AD"/>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20F2"/>
    <w:rsid w:val="00883A44"/>
    <w:rsid w:val="008908FF"/>
    <w:rsid w:val="00890F7E"/>
    <w:rsid w:val="008913E9"/>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3CA6"/>
    <w:rsid w:val="00924520"/>
    <w:rsid w:val="00924BB9"/>
    <w:rsid w:val="00925B80"/>
    <w:rsid w:val="0092662A"/>
    <w:rsid w:val="00930373"/>
    <w:rsid w:val="00930521"/>
    <w:rsid w:val="009322C0"/>
    <w:rsid w:val="009322C8"/>
    <w:rsid w:val="00932319"/>
    <w:rsid w:val="00933C40"/>
    <w:rsid w:val="00934AF1"/>
    <w:rsid w:val="00936DD4"/>
    <w:rsid w:val="00937035"/>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08A"/>
    <w:rsid w:val="009F4D73"/>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4CDF"/>
    <w:rsid w:val="00A957F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4F13"/>
    <w:rsid w:val="00B37899"/>
    <w:rsid w:val="00B425D8"/>
    <w:rsid w:val="00B43209"/>
    <w:rsid w:val="00B43F3C"/>
    <w:rsid w:val="00B468E4"/>
    <w:rsid w:val="00B475A2"/>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A50"/>
    <w:rsid w:val="00C73D50"/>
    <w:rsid w:val="00C75555"/>
    <w:rsid w:val="00C77D31"/>
    <w:rsid w:val="00C81624"/>
    <w:rsid w:val="00C86D28"/>
    <w:rsid w:val="00C91BC8"/>
    <w:rsid w:val="00C92385"/>
    <w:rsid w:val="00C9253C"/>
    <w:rsid w:val="00C943DB"/>
    <w:rsid w:val="00C95B9D"/>
    <w:rsid w:val="00C96589"/>
    <w:rsid w:val="00C969F4"/>
    <w:rsid w:val="00CA3771"/>
    <w:rsid w:val="00CA5853"/>
    <w:rsid w:val="00CA5E77"/>
    <w:rsid w:val="00CB5ED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42D3"/>
    <w:rsid w:val="00DA58DA"/>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E7638"/>
    <w:rsid w:val="00DF0F27"/>
    <w:rsid w:val="00DF189D"/>
    <w:rsid w:val="00DF369B"/>
    <w:rsid w:val="00DF4DBF"/>
    <w:rsid w:val="00DF6774"/>
    <w:rsid w:val="00E00306"/>
    <w:rsid w:val="00E0239C"/>
    <w:rsid w:val="00E03EDF"/>
    <w:rsid w:val="00E0603F"/>
    <w:rsid w:val="00E06596"/>
    <w:rsid w:val="00E066C8"/>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42F2"/>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1AF1"/>
    <w:rsid w:val="00F72B0B"/>
    <w:rsid w:val="00F72D8F"/>
    <w:rsid w:val="00F73276"/>
    <w:rsid w:val="00F766BC"/>
    <w:rsid w:val="00F77A4E"/>
    <w:rsid w:val="00F77FAC"/>
    <w:rsid w:val="00F81B81"/>
    <w:rsid w:val="00F81DC1"/>
    <w:rsid w:val="00F85051"/>
    <w:rsid w:val="00F8511A"/>
    <w:rsid w:val="00F86420"/>
    <w:rsid w:val="00F86BFE"/>
    <w:rsid w:val="00F923FE"/>
    <w:rsid w:val="00F927C7"/>
    <w:rsid w:val="00F96037"/>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1020"/>
    <w:rsid w:val="00FD2E02"/>
    <w:rsid w:val="00FD60A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7D49A9"/>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6179</Words>
  <Characters>3523</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Irmantė Kurmienė</cp:lastModifiedBy>
  <cp:revision>5</cp:revision>
  <cp:lastPrinted>2023-06-27T06:22:00Z</cp:lastPrinted>
  <dcterms:created xsi:type="dcterms:W3CDTF">2023-10-10T11:41:00Z</dcterms:created>
  <dcterms:modified xsi:type="dcterms:W3CDTF">2023-10-12T12:21:00Z</dcterms:modified>
</cp:coreProperties>
</file>