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E0407A4"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8C65AC">
        <w:rPr>
          <w:szCs w:val="24"/>
          <w:lang w:eastAsia="lt-LT"/>
        </w:rPr>
        <w:t xml:space="preserve"> 12</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67EBC0CF" w:rsidR="00B239CE" w:rsidRDefault="00A7658D" w:rsidP="000E647A">
      <w:pPr>
        <w:rPr>
          <w:b/>
          <w:shd w:val="clear" w:color="auto" w:fill="FFFFFF"/>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C11BCA">
        <w:rPr>
          <w:b/>
          <w:szCs w:val="24"/>
          <w:shd w:val="clear" w:color="auto" w:fill="FFFFFF"/>
        </w:rPr>
        <w:t>fiksuotų pajamų mokesčių dydžių ir lengvatų, taikomų įsigyjant verslo liudijimus 2024 metais vykdomai veiklai, nustatymo</w:t>
      </w:r>
    </w:p>
    <w:p w14:paraId="2E22747B" w14:textId="488FC962"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AA4E7F">
        <w:rPr>
          <w:szCs w:val="24"/>
          <w:shd w:val="clear" w:color="auto" w:fill="FFFFFF"/>
        </w:rPr>
        <w:t>Finansų ir biudžeto skyriaus vedėja Daiva Mažeikienė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8BE5AB3" w:rsidR="00753247" w:rsidRDefault="00BF0124"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FE1C4" w:rsidR="00FC299C" w:rsidRPr="007B6462" w:rsidRDefault="00BF012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56F3C7" w:rsidR="00162D37" w:rsidRDefault="00FC299C" w:rsidP="00FC299C">
            <w:pPr>
              <w:suppressAutoHyphens/>
              <w:textAlignment w:val="baseline"/>
              <w:rPr>
                <w:i/>
                <w:szCs w:val="24"/>
                <w:lang w:eastAsia="lt-LT"/>
              </w:rPr>
            </w:pPr>
            <w:r>
              <w:rPr>
                <w:i/>
                <w:szCs w:val="24"/>
                <w:lang w:eastAsia="lt-LT"/>
              </w:rPr>
              <w:t xml:space="preserve">9.1. </w:t>
            </w:r>
            <w:r w:rsidR="00397051" w:rsidRPr="00753247">
              <w:rPr>
                <w:bCs/>
                <w:i/>
              </w:rPr>
              <w:t>Kriterijus nėra teisės akto projekto reglamentavimo dalykas</w:t>
            </w:r>
            <w:r w:rsidR="00397051">
              <w:rPr>
                <w:bCs/>
                <w:i/>
              </w:rPr>
              <w:t>;</w:t>
            </w:r>
          </w:p>
          <w:p w14:paraId="6AE5A1EE" w14:textId="1B0466DB" w:rsidR="00FC299C" w:rsidRDefault="00FC299C" w:rsidP="00FC299C">
            <w:pPr>
              <w:suppressAutoHyphens/>
              <w:textAlignment w:val="baseline"/>
              <w:rPr>
                <w:i/>
                <w:szCs w:val="24"/>
                <w:lang w:eastAsia="lt-LT"/>
              </w:rPr>
            </w:pPr>
            <w:r>
              <w:rPr>
                <w:i/>
                <w:szCs w:val="24"/>
                <w:lang w:eastAsia="lt-LT"/>
              </w:rPr>
              <w:t xml:space="preserve">9.2. </w:t>
            </w:r>
            <w:r w:rsidR="00397051" w:rsidRPr="00753247">
              <w:rPr>
                <w:bCs/>
                <w:i/>
              </w:rPr>
              <w:t>Kriterijus nėra teisės akto projekto reglamentavimo dalykas</w:t>
            </w:r>
            <w:r w:rsidR="00397051">
              <w:rPr>
                <w:bCs/>
                <w:i/>
              </w:rPr>
              <w:t>;</w:t>
            </w:r>
          </w:p>
          <w:p w14:paraId="26F90306" w14:textId="2CB1D4C4" w:rsidR="00162D37" w:rsidRDefault="00FC299C" w:rsidP="00FC299C">
            <w:pPr>
              <w:suppressAutoHyphens/>
              <w:textAlignment w:val="baseline"/>
              <w:rPr>
                <w:i/>
                <w:szCs w:val="24"/>
                <w:lang w:eastAsia="lt-LT"/>
              </w:rPr>
            </w:pPr>
            <w:r>
              <w:rPr>
                <w:i/>
                <w:szCs w:val="24"/>
                <w:lang w:eastAsia="lt-LT"/>
              </w:rPr>
              <w:t xml:space="preserve">9.3. </w:t>
            </w:r>
            <w:r w:rsidR="00397051" w:rsidRPr="00753247">
              <w:rPr>
                <w:bCs/>
                <w:i/>
              </w:rPr>
              <w:t>Kriterijus nėra teisės akto projekto reglamentavimo dalykas</w:t>
            </w:r>
            <w:r w:rsidR="00397051">
              <w:rPr>
                <w:bCs/>
                <w:i/>
              </w:rPr>
              <w:t>;</w:t>
            </w:r>
          </w:p>
          <w:p w14:paraId="07DE38C7" w14:textId="43F5B285" w:rsidR="00FC299C" w:rsidRDefault="00FC299C" w:rsidP="00FC299C">
            <w:pPr>
              <w:suppressAutoHyphens/>
              <w:textAlignment w:val="baseline"/>
              <w:rPr>
                <w:bCs/>
                <w:i/>
              </w:rPr>
            </w:pPr>
            <w:r>
              <w:rPr>
                <w:i/>
                <w:szCs w:val="24"/>
                <w:lang w:eastAsia="lt-LT"/>
              </w:rPr>
              <w:t xml:space="preserve">9.4. </w:t>
            </w:r>
            <w:r w:rsidR="00397051" w:rsidRPr="00753247">
              <w:rPr>
                <w:bCs/>
                <w:i/>
              </w:rPr>
              <w:t>Kriterijus nėra teisės akto projekto reglamentavimo dalykas</w:t>
            </w:r>
            <w:r w:rsidR="00397051">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BE6CE95" w:rsidR="00FC299C" w:rsidRDefault="00BF012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2C921A4" w:rsidR="00FC299C" w:rsidRPr="00D3047F" w:rsidRDefault="00BF0124"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96A7169" w:rsidR="00BF0124" w:rsidRPr="00B547CB" w:rsidRDefault="00BF0124" w:rsidP="00BF0124">
            <w:pPr>
              <w:suppressAutoHyphens/>
              <w:textAlignment w:val="baseline"/>
              <w:rPr>
                <w:szCs w:val="24"/>
                <w:lang w:eastAsia="lt-LT"/>
              </w:rPr>
            </w:pPr>
            <w:r>
              <w:rPr>
                <w:bCs/>
              </w:rPr>
              <w:t>Kriterijus nėra teisės akto projekto reglamentavimo dal</w:t>
            </w:r>
            <w:bookmarkStart w:id="0" w:name="_GoBack"/>
            <w:bookmarkEnd w:id="0"/>
            <w:r>
              <w:rPr>
                <w:bCs/>
              </w:rPr>
              <w:t>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5EEC765" w14:textId="77777777" w:rsidR="00BF0124" w:rsidRDefault="00BF0124" w:rsidP="00BF0124">
            <w:pPr>
              <w:rPr>
                <w:szCs w:val="24"/>
                <w:shd w:val="clear" w:color="auto" w:fill="FFFFFF"/>
              </w:rPr>
            </w:pPr>
            <w:r>
              <w:rPr>
                <w:szCs w:val="24"/>
                <w:shd w:val="clear" w:color="auto" w:fill="FFFFFF"/>
              </w:rPr>
              <w:t xml:space="preserve">Finansų ir biudžeto skyriaus vedėja </w:t>
            </w:r>
          </w:p>
          <w:p w14:paraId="6595664A" w14:textId="0EE0822E" w:rsidR="00BF0124" w:rsidRDefault="00BF0124" w:rsidP="00BF0124">
            <w:pPr>
              <w:rPr>
                <w:szCs w:val="24"/>
                <w:shd w:val="clear" w:color="auto" w:fill="FFFFFF"/>
              </w:rPr>
            </w:pPr>
            <w:r>
              <w:rPr>
                <w:szCs w:val="24"/>
                <w:shd w:val="clear" w:color="auto" w:fill="FFFFFF"/>
              </w:rPr>
              <w:t>Daiva Mažeikienė</w:t>
            </w:r>
          </w:p>
          <w:p w14:paraId="5C4A9482" w14:textId="2B8A8B08"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2D8DC" w14:textId="77777777" w:rsidR="00844DF5" w:rsidRDefault="00844DF5">
      <w:pPr>
        <w:rPr>
          <w:lang w:eastAsia="lt-LT"/>
        </w:rPr>
      </w:pPr>
      <w:r>
        <w:rPr>
          <w:lang w:eastAsia="lt-LT"/>
        </w:rPr>
        <w:separator/>
      </w:r>
    </w:p>
  </w:endnote>
  <w:endnote w:type="continuationSeparator" w:id="0">
    <w:p w14:paraId="6B5F22A6" w14:textId="77777777" w:rsidR="00844DF5" w:rsidRDefault="00844DF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99AC2" w14:textId="77777777" w:rsidR="00844DF5" w:rsidRDefault="00844DF5">
      <w:pPr>
        <w:rPr>
          <w:lang w:eastAsia="lt-LT"/>
        </w:rPr>
      </w:pPr>
      <w:r>
        <w:rPr>
          <w:lang w:eastAsia="lt-LT"/>
        </w:rPr>
        <w:separator/>
      </w:r>
    </w:p>
  </w:footnote>
  <w:footnote w:type="continuationSeparator" w:id="0">
    <w:p w14:paraId="0DBF1858" w14:textId="77777777" w:rsidR="00844DF5" w:rsidRDefault="00844DF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399D09A" w:rsidR="009C54AB" w:rsidRDefault="00A7658D">
    <w:pPr>
      <w:pStyle w:val="Antrats"/>
      <w:jc w:val="center"/>
    </w:pPr>
    <w:r>
      <w:fldChar w:fldCharType="begin"/>
    </w:r>
    <w:r>
      <w:instrText>PAGE   \* MERGEFORMAT</w:instrText>
    </w:r>
    <w:r>
      <w:fldChar w:fldCharType="separate"/>
    </w:r>
    <w:r w:rsidR="00BF0124">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F12B9-2A84-489A-BE6C-C571B7C0F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4825</Words>
  <Characters>2751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7</cp:revision>
  <cp:lastPrinted>2022-09-14T10:44:00Z</cp:lastPrinted>
  <dcterms:created xsi:type="dcterms:W3CDTF">2023-10-12T06:58:00Z</dcterms:created>
  <dcterms:modified xsi:type="dcterms:W3CDTF">2023-10-12T07:02:00Z</dcterms:modified>
</cp:coreProperties>
</file>