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FE54" w14:textId="461F9542" w:rsidR="008F3EAE" w:rsidRDefault="006059B3" w:rsidP="006059B3">
      <w:pPr>
        <w:jc w:val="right"/>
      </w:pPr>
      <w:r>
        <w:t>Projektas</w:t>
      </w:r>
    </w:p>
    <w:p w14:paraId="57940C52" w14:textId="6A6C25EE" w:rsidR="00F3642A" w:rsidRPr="00EB5656" w:rsidRDefault="00F3642A" w:rsidP="00F3642A">
      <w:pPr>
        <w:tabs>
          <w:tab w:val="left" w:pos="709"/>
          <w:tab w:val="left" w:pos="851"/>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EB5656">
        <w:rPr>
          <w:rFonts w:ascii="Times New Roman" w:hAnsi="Times New Roman" w:cs="Times New Roman"/>
          <w:sz w:val="24"/>
          <w:szCs w:val="24"/>
        </w:rPr>
        <w:t>PATVIRTINTA</w:t>
      </w:r>
    </w:p>
    <w:p w14:paraId="65A97EBA" w14:textId="77777777" w:rsidR="00F3642A" w:rsidRPr="00EB5656" w:rsidRDefault="00F3642A" w:rsidP="00F3642A">
      <w:pPr>
        <w:spacing w:after="0"/>
        <w:jc w:val="center"/>
        <w:rPr>
          <w:rFonts w:ascii="Times New Roman" w:hAnsi="Times New Roman" w:cs="Times New Roman"/>
          <w:sz w:val="24"/>
          <w:szCs w:val="24"/>
        </w:rPr>
      </w:pPr>
      <w:r w:rsidRPr="00EB5656">
        <w:rPr>
          <w:rFonts w:ascii="Times New Roman" w:hAnsi="Times New Roman" w:cs="Times New Roman"/>
          <w:sz w:val="24"/>
          <w:szCs w:val="24"/>
        </w:rPr>
        <w:t xml:space="preserve">                                                                                Plungės rajono savivaldybės tarybos</w:t>
      </w:r>
    </w:p>
    <w:p w14:paraId="326F96B7" w14:textId="77777777" w:rsidR="00F3642A" w:rsidRPr="00EB5656" w:rsidRDefault="00F3642A" w:rsidP="00F3642A">
      <w:pPr>
        <w:tabs>
          <w:tab w:val="left" w:pos="5387"/>
          <w:tab w:val="left" w:pos="5670"/>
        </w:tabs>
        <w:spacing w:after="0"/>
        <w:jc w:val="center"/>
        <w:rPr>
          <w:rFonts w:ascii="Times New Roman" w:hAnsi="Times New Roman" w:cs="Times New Roman"/>
          <w:sz w:val="24"/>
          <w:szCs w:val="24"/>
        </w:rPr>
      </w:pPr>
      <w:r w:rsidRPr="00EB5656">
        <w:rPr>
          <w:rFonts w:ascii="Times New Roman" w:hAnsi="Times New Roman" w:cs="Times New Roman"/>
          <w:sz w:val="24"/>
          <w:szCs w:val="24"/>
        </w:rPr>
        <w:t xml:space="preserve">                                                     Kontrolės komiteto</w:t>
      </w:r>
    </w:p>
    <w:p w14:paraId="7DF5A898" w14:textId="599217F7" w:rsidR="00F3642A" w:rsidRPr="00EB5656" w:rsidRDefault="00F3642A" w:rsidP="00F3642A">
      <w:pPr>
        <w:tabs>
          <w:tab w:val="left" w:pos="5529"/>
        </w:tabs>
        <w:spacing w:after="0"/>
        <w:jc w:val="center"/>
        <w:rPr>
          <w:rFonts w:ascii="Times New Roman" w:hAnsi="Times New Roman" w:cs="Times New Roman"/>
          <w:sz w:val="24"/>
          <w:szCs w:val="24"/>
        </w:rPr>
      </w:pPr>
      <w:r w:rsidRPr="00EB5656">
        <w:rPr>
          <w:rFonts w:ascii="Times New Roman" w:hAnsi="Times New Roman" w:cs="Times New Roman"/>
          <w:sz w:val="24"/>
          <w:szCs w:val="24"/>
        </w:rPr>
        <w:t xml:space="preserve">                                                                                 202</w:t>
      </w:r>
      <w:r>
        <w:rPr>
          <w:rFonts w:ascii="Times New Roman" w:hAnsi="Times New Roman" w:cs="Times New Roman"/>
          <w:sz w:val="24"/>
          <w:szCs w:val="24"/>
        </w:rPr>
        <w:t>3</w:t>
      </w:r>
      <w:r w:rsidRPr="00EB5656">
        <w:rPr>
          <w:rFonts w:ascii="Times New Roman" w:hAnsi="Times New Roman" w:cs="Times New Roman"/>
          <w:sz w:val="24"/>
          <w:szCs w:val="24"/>
        </w:rPr>
        <w:t xml:space="preserve"> m. spalio  d. protokolu Nr. TK-      </w:t>
      </w:r>
    </w:p>
    <w:p w14:paraId="5451BF50" w14:textId="77777777" w:rsidR="00F3642A" w:rsidRPr="00EB5656" w:rsidRDefault="00F3642A" w:rsidP="00F3642A">
      <w:pPr>
        <w:jc w:val="center"/>
        <w:rPr>
          <w:rFonts w:ascii="Times New Roman" w:hAnsi="Times New Roman" w:cs="Times New Roman"/>
          <w:sz w:val="24"/>
          <w:szCs w:val="24"/>
        </w:rPr>
      </w:pPr>
      <w:r w:rsidRPr="00EB5656">
        <w:rPr>
          <w:rFonts w:ascii="Times New Roman" w:hAnsi="Times New Roman" w:cs="Times New Roman"/>
          <w:sz w:val="24"/>
          <w:szCs w:val="24"/>
        </w:rPr>
        <w:t xml:space="preserve">                                   </w:t>
      </w:r>
    </w:p>
    <w:p w14:paraId="5F252FB6" w14:textId="77777777" w:rsidR="00F3642A" w:rsidRPr="00EB5656" w:rsidRDefault="00F3642A" w:rsidP="00F3642A">
      <w:pPr>
        <w:spacing w:after="0"/>
        <w:rPr>
          <w:rFonts w:ascii="Times New Roman" w:hAnsi="Times New Roman" w:cs="Times New Roman"/>
          <w:sz w:val="24"/>
          <w:szCs w:val="24"/>
        </w:rPr>
      </w:pPr>
      <w:r w:rsidRPr="00EB5656">
        <w:rPr>
          <w:rFonts w:ascii="Times New Roman" w:hAnsi="Times New Roman" w:cs="Times New Roman"/>
          <w:sz w:val="24"/>
          <w:szCs w:val="24"/>
        </w:rPr>
        <w:tab/>
        <w:t xml:space="preserve">                                                                      PATVIRTINTA</w:t>
      </w:r>
    </w:p>
    <w:p w14:paraId="30A4362E" w14:textId="77777777" w:rsidR="00F3642A" w:rsidRPr="00EB5656" w:rsidRDefault="00F3642A" w:rsidP="00F3642A">
      <w:pPr>
        <w:spacing w:after="0"/>
        <w:rPr>
          <w:rFonts w:ascii="Times New Roman" w:hAnsi="Times New Roman" w:cs="Times New Roman"/>
          <w:sz w:val="24"/>
          <w:szCs w:val="24"/>
        </w:rPr>
      </w:pPr>
      <w:r w:rsidRPr="00EB5656">
        <w:rPr>
          <w:rFonts w:ascii="Times New Roman" w:hAnsi="Times New Roman" w:cs="Times New Roman"/>
          <w:sz w:val="24"/>
          <w:szCs w:val="24"/>
        </w:rPr>
        <w:t xml:space="preserve">                                                                                           Plungės rajono savivaldybės kontrolieriaus</w:t>
      </w:r>
    </w:p>
    <w:p w14:paraId="26BF4D1E" w14:textId="776E57A2" w:rsidR="00F3642A" w:rsidRPr="00EB5656" w:rsidRDefault="00F3642A" w:rsidP="00F3642A">
      <w:pPr>
        <w:rPr>
          <w:rFonts w:ascii="Times New Roman" w:hAnsi="Times New Roman" w:cs="Times New Roman"/>
          <w:sz w:val="24"/>
          <w:szCs w:val="24"/>
        </w:rPr>
      </w:pPr>
      <w:r w:rsidRPr="00EB5656">
        <w:rPr>
          <w:rFonts w:ascii="Times New Roman" w:hAnsi="Times New Roman" w:cs="Times New Roman"/>
          <w:sz w:val="24"/>
          <w:szCs w:val="24"/>
        </w:rPr>
        <w:t xml:space="preserve">                                                                                           202</w:t>
      </w:r>
      <w:r>
        <w:rPr>
          <w:rFonts w:ascii="Times New Roman" w:hAnsi="Times New Roman" w:cs="Times New Roman"/>
          <w:sz w:val="24"/>
          <w:szCs w:val="24"/>
        </w:rPr>
        <w:t>3</w:t>
      </w:r>
      <w:r w:rsidRPr="00EB5656">
        <w:rPr>
          <w:rFonts w:ascii="Times New Roman" w:hAnsi="Times New Roman" w:cs="Times New Roman"/>
          <w:sz w:val="24"/>
          <w:szCs w:val="24"/>
        </w:rPr>
        <w:t xml:space="preserve"> m. lapkričio   d. įsakymu Nr. V-</w:t>
      </w:r>
    </w:p>
    <w:p w14:paraId="4764D6A3" w14:textId="77777777" w:rsidR="006059B3" w:rsidRDefault="006059B3"/>
    <w:p w14:paraId="7C2EB673" w14:textId="77777777" w:rsidR="00F3642A" w:rsidRPr="00EB5656" w:rsidRDefault="00F3642A" w:rsidP="00F3642A">
      <w:pPr>
        <w:jc w:val="center"/>
        <w:rPr>
          <w:rFonts w:ascii="Times New Roman" w:hAnsi="Times New Roman" w:cs="Times New Roman"/>
          <w:b/>
          <w:bCs/>
          <w:sz w:val="24"/>
          <w:szCs w:val="24"/>
        </w:rPr>
      </w:pPr>
      <w:r w:rsidRPr="00EB5656">
        <w:rPr>
          <w:rFonts w:ascii="Times New Roman" w:hAnsi="Times New Roman" w:cs="Times New Roman"/>
          <w:b/>
          <w:bCs/>
          <w:sz w:val="24"/>
          <w:szCs w:val="24"/>
        </w:rPr>
        <w:t xml:space="preserve">PLUNGĖS RAJONO SAVIVALDYBĖS KONTROLĖS IR AUDITO TARNYBOS  </w:t>
      </w:r>
    </w:p>
    <w:p w14:paraId="271A4BE5" w14:textId="62A98864" w:rsidR="00F3642A" w:rsidRPr="00EB5656" w:rsidRDefault="00F3642A" w:rsidP="00F3642A">
      <w:pPr>
        <w:jc w:val="center"/>
        <w:rPr>
          <w:rFonts w:ascii="Times New Roman" w:hAnsi="Times New Roman" w:cs="Times New Roman"/>
          <w:b/>
          <w:bCs/>
          <w:sz w:val="24"/>
          <w:szCs w:val="24"/>
        </w:rPr>
      </w:pPr>
      <w:r w:rsidRPr="00EB5656">
        <w:rPr>
          <w:rFonts w:ascii="Times New Roman" w:hAnsi="Times New Roman" w:cs="Times New Roman"/>
          <w:b/>
          <w:bCs/>
          <w:sz w:val="24"/>
          <w:szCs w:val="24"/>
        </w:rPr>
        <w:t xml:space="preserve"> 202</w:t>
      </w:r>
      <w:r>
        <w:rPr>
          <w:rFonts w:ascii="Times New Roman" w:hAnsi="Times New Roman" w:cs="Times New Roman"/>
          <w:b/>
          <w:bCs/>
          <w:sz w:val="24"/>
          <w:szCs w:val="24"/>
        </w:rPr>
        <w:t>4</w:t>
      </w:r>
      <w:r w:rsidRPr="00EB5656">
        <w:rPr>
          <w:rFonts w:ascii="Times New Roman" w:hAnsi="Times New Roman" w:cs="Times New Roman"/>
          <w:b/>
          <w:bCs/>
          <w:sz w:val="24"/>
          <w:szCs w:val="24"/>
        </w:rPr>
        <w:t xml:space="preserve"> METŲ VEIKLOS PLANAS</w:t>
      </w:r>
    </w:p>
    <w:p w14:paraId="2CAC4079" w14:textId="73D33D05" w:rsidR="006059B3" w:rsidRDefault="006059B3"/>
    <w:p w14:paraId="02AE1319" w14:textId="77777777" w:rsidR="00F3642A" w:rsidRPr="00EB5656" w:rsidRDefault="00F3642A" w:rsidP="00F3642A">
      <w:pPr>
        <w:pStyle w:val="Default"/>
        <w:tabs>
          <w:tab w:val="left" w:pos="709"/>
        </w:tabs>
        <w:jc w:val="both"/>
      </w:pPr>
      <w:r w:rsidRPr="00EB5656">
        <w:t>Plungės rajono savivaldybės Kontrolės ir audito tarnyba yra Plungės rajono savivaldybės  tarybos įsteigtas viešasis juridinis asmuo (kodas – 188664023) auditui ir kontrolės funkcijoms savivaldybėje atlikti.</w:t>
      </w:r>
    </w:p>
    <w:p w14:paraId="6B1F50B7" w14:textId="77777777" w:rsidR="00F3642A" w:rsidRPr="00EB5656" w:rsidRDefault="00F3642A" w:rsidP="00F3642A">
      <w:pPr>
        <w:pStyle w:val="Default"/>
        <w:tabs>
          <w:tab w:val="left" w:pos="709"/>
        </w:tabs>
        <w:jc w:val="both"/>
      </w:pPr>
      <w:r w:rsidRPr="00EB5656">
        <w:t xml:space="preserve">            Kontrolės ir audito tarnybos uždavinys – prižiūrėti ar teisėtai, efektyviai, ekonomiškai ir rezultatyviai valdomas ir naudojamas savivaldybės turtas ir patikėjimo teise valdomas valstybės turtas, kaip vykdomas savivaldybės biudžetas ir naudojami kiti piniginiai ištekliai.</w:t>
      </w:r>
    </w:p>
    <w:p w14:paraId="2B6863E3" w14:textId="77777777" w:rsidR="00F3642A" w:rsidRPr="00EB5656" w:rsidRDefault="00F3642A" w:rsidP="00F3642A">
      <w:pPr>
        <w:pStyle w:val="Default"/>
        <w:tabs>
          <w:tab w:val="left" w:pos="709"/>
        </w:tabs>
        <w:jc w:val="both"/>
      </w:pPr>
      <w:r w:rsidRPr="00EB5656">
        <w:tab/>
        <w:t>Kontrolės ir audito tarnyba:</w:t>
      </w:r>
    </w:p>
    <w:p w14:paraId="5ECCB921" w14:textId="422BA14A" w:rsidR="00F3642A" w:rsidRPr="00EB5656" w:rsidRDefault="00F3642A" w:rsidP="00F3642A">
      <w:pPr>
        <w:pStyle w:val="tajtip"/>
        <w:spacing w:after="0"/>
        <w:ind w:firstLine="720"/>
        <w:jc w:val="both"/>
      </w:pPr>
      <w:r w:rsidRPr="00EB5656">
        <w:t>- atlieka išorės finansinį</w:t>
      </w:r>
      <w:r>
        <w:t>, atitikties</w:t>
      </w:r>
      <w:r w:rsidRPr="00EB5656">
        <w:t xml:space="preserve"> ir veiklos auditą savivaldybės administracijoje, savivaldybės administravimo subjektuose ir savivaldybės </w:t>
      </w:r>
      <w:r>
        <w:rPr>
          <w:color w:val="000000"/>
        </w:rPr>
        <w:t>valdomose</w:t>
      </w:r>
      <w:r w:rsidRPr="00EB5656">
        <w:rPr>
          <w:color w:val="000000"/>
        </w:rPr>
        <w:t xml:space="preserve"> įmonėse;</w:t>
      </w:r>
    </w:p>
    <w:p w14:paraId="6EE713A2" w14:textId="5DB77AB4" w:rsidR="00F3642A" w:rsidRPr="00EB5656" w:rsidRDefault="00F3642A" w:rsidP="00F3642A">
      <w:pPr>
        <w:pStyle w:val="tajtip"/>
        <w:spacing w:after="0"/>
        <w:ind w:firstLine="720"/>
        <w:jc w:val="both"/>
      </w:pPr>
      <w:r w:rsidRPr="00EB5656">
        <w:rPr>
          <w:color w:val="000000"/>
        </w:rPr>
        <w:t xml:space="preserve">- kiekvienais metais iki </w:t>
      </w:r>
      <w:r>
        <w:rPr>
          <w:color w:val="000000"/>
        </w:rPr>
        <w:t>gegužės</w:t>
      </w:r>
      <w:r w:rsidRPr="00EB5656">
        <w:rPr>
          <w:color w:val="000000"/>
        </w:rPr>
        <w:t xml:space="preserve"> 15 dienos</w:t>
      </w:r>
      <w:r w:rsidRPr="00EB5656">
        <w:rPr>
          <w:b/>
          <w:bCs/>
          <w:color w:val="000000"/>
        </w:rPr>
        <w:t xml:space="preserve"> </w:t>
      </w:r>
      <w:r>
        <w:rPr>
          <w:color w:val="000000"/>
        </w:rPr>
        <w:t>pa</w:t>
      </w:r>
      <w:r w:rsidRPr="00EB5656">
        <w:rPr>
          <w:color w:val="000000"/>
        </w:rPr>
        <w:t xml:space="preserve">rengia ir reglamente nustatyta tvarka </w:t>
      </w:r>
      <w:r>
        <w:rPr>
          <w:color w:val="000000"/>
        </w:rPr>
        <w:t>pa</w:t>
      </w:r>
      <w:r w:rsidRPr="00EB5656">
        <w:rPr>
          <w:color w:val="000000"/>
        </w:rPr>
        <w:t xml:space="preserve">teikia savivaldybės tarybai išvadą dėl pateikto tvirtinti savivaldybės </w:t>
      </w:r>
      <w:r>
        <w:rPr>
          <w:color w:val="000000"/>
        </w:rPr>
        <w:t xml:space="preserve">metinių </w:t>
      </w:r>
      <w:r w:rsidRPr="00EB5656">
        <w:rPr>
          <w:color w:val="000000"/>
        </w:rPr>
        <w:t xml:space="preserve"> ataskaitų rinkinio</w:t>
      </w:r>
      <w:r>
        <w:rPr>
          <w:color w:val="000000"/>
        </w:rPr>
        <w:t>, savivaldybės biudžeto ir turto naudojimo;</w:t>
      </w:r>
    </w:p>
    <w:p w14:paraId="31E9163A" w14:textId="76D4227E" w:rsidR="00F3642A" w:rsidRPr="00EB5656" w:rsidRDefault="00F3642A" w:rsidP="00F3642A">
      <w:pPr>
        <w:pStyle w:val="tajtip"/>
        <w:spacing w:after="0"/>
        <w:ind w:firstLine="720"/>
        <w:jc w:val="both"/>
      </w:pPr>
      <w:r w:rsidRPr="00EB5656">
        <w:rPr>
          <w:color w:val="000000"/>
        </w:rPr>
        <w:t xml:space="preserve">- Valstybės kontrolės prašymu teikia </w:t>
      </w:r>
      <w:r>
        <w:rPr>
          <w:color w:val="000000"/>
        </w:rPr>
        <w:t>s</w:t>
      </w:r>
      <w:r w:rsidRPr="00EB5656">
        <w:rPr>
          <w:color w:val="000000"/>
        </w:rPr>
        <w:t>avivaldybės kontrolės ir audito tarnybos atliktų auditų ataskaitas ir darbo dokumentus audito išorinei peržiūrai atlikti;</w:t>
      </w:r>
    </w:p>
    <w:p w14:paraId="560689F5" w14:textId="0FBC7048" w:rsidR="00F3642A" w:rsidRPr="00EB5656" w:rsidRDefault="00F3642A" w:rsidP="00F3642A">
      <w:pPr>
        <w:pStyle w:val="tajtip"/>
        <w:spacing w:after="0"/>
        <w:ind w:firstLine="720"/>
        <w:jc w:val="both"/>
      </w:pPr>
      <w:r w:rsidRPr="00EB5656">
        <w:t>Veiklos planas sudarytas nesant patvirtinto 202</w:t>
      </w:r>
      <w:r>
        <w:t>4</w:t>
      </w:r>
      <w:r w:rsidRPr="00EB5656">
        <w:t xml:space="preserve"> metų biudžeto. </w:t>
      </w:r>
      <w:r>
        <w:t>S</w:t>
      </w:r>
      <w:r w:rsidRPr="00EB5656">
        <w:t>avivaldybės Tarybai patvirtinus 202</w:t>
      </w:r>
      <w:r>
        <w:t>4</w:t>
      </w:r>
      <w:r w:rsidRPr="00EB5656">
        <w:t xml:space="preserve"> metų savivaldybės  biudžetą, atsižvelgiant į paskirtus asignavimus, audituotini subjektai  bus parenkami atliekant atranką pagal 202</w:t>
      </w:r>
      <w:r>
        <w:t>4</w:t>
      </w:r>
      <w:r w:rsidRPr="00EB5656">
        <w:t xml:space="preserve"> metais skirtų biudžeto asignavimų dydį ir nustatytas rizikas.</w:t>
      </w:r>
    </w:p>
    <w:p w14:paraId="53E76281" w14:textId="77777777" w:rsidR="00F3642A" w:rsidRDefault="00F3642A" w:rsidP="00F3642A">
      <w:pPr>
        <w:pStyle w:val="tajtip"/>
        <w:spacing w:after="0"/>
        <w:ind w:firstLine="720"/>
        <w:jc w:val="both"/>
      </w:pPr>
      <w:r w:rsidRPr="00EB5656">
        <w:rPr>
          <w:color w:val="000000"/>
        </w:rPr>
        <w:t xml:space="preserve">Veiklos planas suderinamas su Savivaldybės tarybos Kontrolės komitetu ir tvirtinamas Savivaldybės kontrolieriaus įsakymu. </w:t>
      </w:r>
      <w:r w:rsidRPr="00EB5656">
        <w:t xml:space="preserve"> </w:t>
      </w:r>
    </w:p>
    <w:p w14:paraId="7BD2BF26" w14:textId="77777777" w:rsidR="00F3642A" w:rsidRPr="00EB5656" w:rsidRDefault="00F3642A" w:rsidP="00F3642A">
      <w:pPr>
        <w:pStyle w:val="tajtip"/>
        <w:spacing w:after="0"/>
        <w:ind w:firstLine="720"/>
        <w:jc w:val="both"/>
        <w:rPr>
          <w:color w:val="000000"/>
        </w:rPr>
      </w:pPr>
    </w:p>
    <w:tbl>
      <w:tblPr>
        <w:tblStyle w:val="Lentelstinklelis"/>
        <w:tblW w:w="0" w:type="auto"/>
        <w:tblLook w:val="04A0" w:firstRow="1" w:lastRow="0" w:firstColumn="1" w:lastColumn="0" w:noHBand="0" w:noVBand="1"/>
      </w:tblPr>
      <w:tblGrid>
        <w:gridCol w:w="630"/>
        <w:gridCol w:w="74"/>
        <w:gridCol w:w="6857"/>
        <w:gridCol w:w="75"/>
        <w:gridCol w:w="1992"/>
      </w:tblGrid>
      <w:tr w:rsidR="00F3642A" w14:paraId="06BC52B5" w14:textId="77777777" w:rsidTr="00F3642A">
        <w:tc>
          <w:tcPr>
            <w:tcW w:w="9628" w:type="dxa"/>
            <w:gridSpan w:val="5"/>
          </w:tcPr>
          <w:p w14:paraId="5672A1F7" w14:textId="038F46F9" w:rsidR="00F3642A" w:rsidRDefault="00F3642A" w:rsidP="00F3642A">
            <w:r w:rsidRPr="00EB5656">
              <w:rPr>
                <w:rFonts w:ascii="Times New Roman" w:hAnsi="Times New Roman" w:cs="Times New Roman"/>
                <w:sz w:val="24"/>
                <w:szCs w:val="24"/>
              </w:rPr>
              <w:t>Plungės rajono savivaldybės kontrolės ir audito tarnyba vykdo Plungės rajono savivaldybės 202</w:t>
            </w:r>
            <w:r w:rsidR="00F23280">
              <w:rPr>
                <w:rFonts w:ascii="Times New Roman" w:hAnsi="Times New Roman" w:cs="Times New Roman"/>
                <w:sz w:val="24"/>
                <w:szCs w:val="24"/>
              </w:rPr>
              <w:t>4</w:t>
            </w:r>
            <w:r w:rsidRPr="00EB5656">
              <w:rPr>
                <w:rFonts w:ascii="Times New Roman" w:hAnsi="Times New Roman" w:cs="Times New Roman"/>
                <w:sz w:val="24"/>
                <w:szCs w:val="24"/>
              </w:rPr>
              <w:t xml:space="preserve"> – 202</w:t>
            </w:r>
            <w:r w:rsidR="00F23280">
              <w:rPr>
                <w:rFonts w:ascii="Times New Roman" w:hAnsi="Times New Roman" w:cs="Times New Roman"/>
                <w:sz w:val="24"/>
                <w:szCs w:val="24"/>
              </w:rPr>
              <w:t>6</w:t>
            </w:r>
            <w:r w:rsidRPr="00EB5656">
              <w:rPr>
                <w:rFonts w:ascii="Times New Roman" w:hAnsi="Times New Roman" w:cs="Times New Roman"/>
                <w:sz w:val="24"/>
                <w:szCs w:val="24"/>
              </w:rPr>
              <w:t xml:space="preserve"> metų strateginio veiklos plano programą – </w:t>
            </w:r>
            <w:r w:rsidRPr="00EB5656">
              <w:rPr>
                <w:rFonts w:ascii="Times New Roman" w:hAnsi="Times New Roman" w:cs="Times New Roman"/>
                <w:b/>
                <w:bCs/>
                <w:sz w:val="24"/>
                <w:szCs w:val="24"/>
              </w:rPr>
              <w:t xml:space="preserve">Savivaldybės veiklos valdymo programa </w:t>
            </w:r>
            <w:r w:rsidRPr="00EB5656">
              <w:rPr>
                <w:rFonts w:ascii="Times New Roman" w:hAnsi="Times New Roman" w:cs="Times New Roman"/>
                <w:sz w:val="24"/>
                <w:szCs w:val="24"/>
              </w:rPr>
              <w:t>(kodas 0</w:t>
            </w:r>
            <w:r>
              <w:rPr>
                <w:rFonts w:ascii="Times New Roman" w:hAnsi="Times New Roman" w:cs="Times New Roman"/>
                <w:sz w:val="24"/>
                <w:szCs w:val="24"/>
              </w:rPr>
              <w:t>0</w:t>
            </w:r>
            <w:r w:rsidRPr="00EB5656">
              <w:rPr>
                <w:rFonts w:ascii="Times New Roman" w:hAnsi="Times New Roman" w:cs="Times New Roman"/>
                <w:sz w:val="24"/>
                <w:szCs w:val="24"/>
              </w:rPr>
              <w:t>7).</w:t>
            </w:r>
          </w:p>
        </w:tc>
      </w:tr>
      <w:tr w:rsidR="00F3642A" w14:paraId="4395728C" w14:textId="77777777" w:rsidTr="00F3642A">
        <w:tc>
          <w:tcPr>
            <w:tcW w:w="9628" w:type="dxa"/>
            <w:gridSpan w:val="5"/>
          </w:tcPr>
          <w:p w14:paraId="1DB854AF" w14:textId="57584ECF" w:rsidR="00F3642A" w:rsidRPr="00EB5656" w:rsidRDefault="00F3642A" w:rsidP="00F3642A">
            <w:pPr>
              <w:rPr>
                <w:rFonts w:ascii="Times New Roman" w:hAnsi="Times New Roman" w:cs="Times New Roman"/>
                <w:sz w:val="24"/>
                <w:szCs w:val="24"/>
              </w:rPr>
            </w:pPr>
            <w:r w:rsidRPr="00EB5656">
              <w:rPr>
                <w:rFonts w:ascii="Times New Roman" w:hAnsi="Times New Roman" w:cs="Times New Roman"/>
                <w:b/>
                <w:bCs/>
                <w:sz w:val="24"/>
                <w:szCs w:val="24"/>
              </w:rPr>
              <w:t xml:space="preserve">Programos tikslas - </w:t>
            </w:r>
            <w:r w:rsidRPr="00EB5656">
              <w:rPr>
                <w:rFonts w:ascii="Times New Roman" w:hAnsi="Times New Roman" w:cs="Times New Roman"/>
                <w:color w:val="000000"/>
                <w:sz w:val="24"/>
                <w:szCs w:val="24"/>
              </w:rPr>
              <w:t>Organizuoti ir užtikrinti savivaldybės funkcijų įgyvendinimą</w:t>
            </w:r>
          </w:p>
        </w:tc>
      </w:tr>
      <w:tr w:rsidR="00F3642A" w14:paraId="5282A8B1" w14:textId="77777777" w:rsidTr="00F3642A">
        <w:tc>
          <w:tcPr>
            <w:tcW w:w="9628" w:type="dxa"/>
            <w:gridSpan w:val="5"/>
          </w:tcPr>
          <w:p w14:paraId="7417DCE8" w14:textId="798E643E" w:rsidR="00F3642A" w:rsidRPr="00EB5656" w:rsidRDefault="00F3642A" w:rsidP="00F3642A">
            <w:pPr>
              <w:rPr>
                <w:rFonts w:ascii="Times New Roman" w:hAnsi="Times New Roman" w:cs="Times New Roman"/>
                <w:b/>
                <w:bCs/>
                <w:sz w:val="24"/>
                <w:szCs w:val="24"/>
              </w:rPr>
            </w:pPr>
            <w:r w:rsidRPr="00EB5656">
              <w:rPr>
                <w:rFonts w:ascii="Times New Roman" w:hAnsi="Times New Roman" w:cs="Times New Roman"/>
                <w:b/>
                <w:bCs/>
                <w:sz w:val="24"/>
                <w:szCs w:val="24"/>
              </w:rPr>
              <w:t xml:space="preserve">Programos uždavinys – </w:t>
            </w:r>
            <w:r w:rsidRPr="00EB5656">
              <w:rPr>
                <w:rFonts w:ascii="Times New Roman" w:hAnsi="Times New Roman" w:cs="Times New Roman"/>
                <w:sz w:val="24"/>
                <w:szCs w:val="24"/>
              </w:rPr>
              <w:t>Sudaryti sąlygas kokybiškai įgyvendinti savivaldybės funkcijas</w:t>
            </w:r>
            <w:r w:rsidRPr="00EB5656">
              <w:rPr>
                <w:rFonts w:ascii="Times New Roman" w:hAnsi="Times New Roman" w:cs="Times New Roman"/>
                <w:b/>
                <w:bCs/>
                <w:sz w:val="24"/>
                <w:szCs w:val="24"/>
              </w:rPr>
              <w:t xml:space="preserve"> </w:t>
            </w:r>
          </w:p>
        </w:tc>
      </w:tr>
      <w:tr w:rsidR="00F3642A" w14:paraId="5182D980" w14:textId="77777777" w:rsidTr="00F3642A">
        <w:tc>
          <w:tcPr>
            <w:tcW w:w="9628" w:type="dxa"/>
            <w:gridSpan w:val="5"/>
          </w:tcPr>
          <w:p w14:paraId="6A1562F9" w14:textId="23DEE4AF" w:rsidR="00F3642A" w:rsidRPr="00EB5656" w:rsidRDefault="00F3642A" w:rsidP="00F3642A">
            <w:pPr>
              <w:rPr>
                <w:rFonts w:ascii="Times New Roman" w:hAnsi="Times New Roman" w:cs="Times New Roman"/>
                <w:b/>
                <w:bCs/>
                <w:sz w:val="24"/>
                <w:szCs w:val="24"/>
              </w:rPr>
            </w:pPr>
            <w:r w:rsidRPr="00EB5656">
              <w:rPr>
                <w:rFonts w:ascii="Times New Roman" w:hAnsi="Times New Roman" w:cs="Times New Roman"/>
                <w:b/>
                <w:bCs/>
                <w:sz w:val="24"/>
                <w:szCs w:val="24"/>
              </w:rPr>
              <w:t xml:space="preserve">Priemonė – </w:t>
            </w:r>
            <w:r w:rsidRPr="00EB5656">
              <w:rPr>
                <w:rFonts w:ascii="Times New Roman" w:hAnsi="Times New Roman" w:cs="Times New Roman"/>
                <w:sz w:val="24"/>
                <w:szCs w:val="24"/>
              </w:rPr>
              <w:t>Savivaldybės kontrolės ir audito tarnybos darbo užtikrinimas</w:t>
            </w:r>
          </w:p>
        </w:tc>
      </w:tr>
      <w:tr w:rsidR="00F3642A" w14:paraId="6C5F3A2B" w14:textId="77777777" w:rsidTr="00F3642A">
        <w:tc>
          <w:tcPr>
            <w:tcW w:w="9628" w:type="dxa"/>
            <w:gridSpan w:val="5"/>
          </w:tcPr>
          <w:p w14:paraId="17171A78" w14:textId="6FBB2915" w:rsidR="00F3642A" w:rsidRPr="00EB5656" w:rsidRDefault="00F3642A" w:rsidP="00F3642A">
            <w:pPr>
              <w:rPr>
                <w:rFonts w:ascii="Times New Roman" w:hAnsi="Times New Roman" w:cs="Times New Roman"/>
                <w:b/>
                <w:bCs/>
                <w:sz w:val="24"/>
                <w:szCs w:val="24"/>
              </w:rPr>
            </w:pPr>
            <w:r w:rsidRPr="00EB5656">
              <w:rPr>
                <w:rFonts w:ascii="Times New Roman" w:hAnsi="Times New Roman" w:cs="Times New Roman"/>
                <w:b/>
                <w:bCs/>
                <w:sz w:val="24"/>
                <w:szCs w:val="24"/>
              </w:rPr>
              <w:t xml:space="preserve">Priemonės įgyvendinimui planuojami asignavimai </w:t>
            </w:r>
            <w:r>
              <w:rPr>
                <w:rFonts w:ascii="Times New Roman" w:hAnsi="Times New Roman" w:cs="Times New Roman"/>
                <w:b/>
                <w:bCs/>
                <w:sz w:val="24"/>
                <w:szCs w:val="24"/>
              </w:rPr>
              <w:t>–</w:t>
            </w:r>
            <w:r w:rsidRPr="00EB5656">
              <w:rPr>
                <w:rFonts w:ascii="Times New Roman" w:hAnsi="Times New Roman" w:cs="Times New Roman"/>
                <w:b/>
                <w:bCs/>
                <w:sz w:val="24"/>
                <w:szCs w:val="24"/>
              </w:rPr>
              <w:t xml:space="preserve"> </w:t>
            </w:r>
            <w:r w:rsidR="00AC072A">
              <w:rPr>
                <w:rFonts w:ascii="Times New Roman" w:hAnsi="Times New Roman" w:cs="Times New Roman"/>
                <w:b/>
                <w:bCs/>
                <w:sz w:val="24"/>
                <w:szCs w:val="24"/>
              </w:rPr>
              <w:t xml:space="preserve"> </w:t>
            </w:r>
            <w:r w:rsidR="00C405C5" w:rsidRPr="00F23280">
              <w:rPr>
                <w:rFonts w:ascii="Times New Roman" w:hAnsi="Times New Roman" w:cs="Times New Roman"/>
                <w:sz w:val="24"/>
                <w:szCs w:val="24"/>
              </w:rPr>
              <w:t>130,5</w:t>
            </w:r>
            <w:r w:rsidRPr="007A4662">
              <w:rPr>
                <w:rFonts w:ascii="Times New Roman" w:hAnsi="Times New Roman" w:cs="Times New Roman"/>
                <w:sz w:val="24"/>
                <w:szCs w:val="24"/>
              </w:rPr>
              <w:t xml:space="preserve"> tūkst. Eur</w:t>
            </w:r>
          </w:p>
        </w:tc>
      </w:tr>
      <w:tr w:rsidR="00AC072A" w14:paraId="3372AF81" w14:textId="77777777" w:rsidTr="00F3642A">
        <w:tc>
          <w:tcPr>
            <w:tcW w:w="9628" w:type="dxa"/>
            <w:gridSpan w:val="5"/>
          </w:tcPr>
          <w:p w14:paraId="13BC220B" w14:textId="5B22C015" w:rsidR="00AC072A" w:rsidRPr="00EB5656" w:rsidRDefault="00AC072A" w:rsidP="00F3642A">
            <w:pPr>
              <w:rPr>
                <w:rFonts w:ascii="Times New Roman" w:hAnsi="Times New Roman" w:cs="Times New Roman"/>
                <w:b/>
                <w:bCs/>
                <w:sz w:val="24"/>
                <w:szCs w:val="24"/>
              </w:rPr>
            </w:pPr>
            <w:r w:rsidRPr="00EB5656">
              <w:rPr>
                <w:rFonts w:ascii="Times New Roman" w:hAnsi="Times New Roman" w:cs="Times New Roman"/>
                <w:b/>
                <w:bCs/>
                <w:sz w:val="24"/>
                <w:szCs w:val="24"/>
              </w:rPr>
              <w:t>Priemonė įgyvendinama žemiau nurodytų veiklų pagrindu:</w:t>
            </w:r>
          </w:p>
        </w:tc>
      </w:tr>
      <w:tr w:rsidR="004849C2" w14:paraId="0000EAF3" w14:textId="77777777" w:rsidTr="00CC417C">
        <w:tc>
          <w:tcPr>
            <w:tcW w:w="704" w:type="dxa"/>
            <w:gridSpan w:val="2"/>
          </w:tcPr>
          <w:p w14:paraId="6D47E769" w14:textId="2F349045" w:rsidR="004849C2" w:rsidRPr="004849C2" w:rsidRDefault="004849C2">
            <w:pPr>
              <w:rPr>
                <w:rFonts w:ascii="Times New Roman" w:hAnsi="Times New Roman" w:cs="Times New Roman"/>
              </w:rPr>
            </w:pPr>
            <w:r w:rsidRPr="004849C2">
              <w:rPr>
                <w:rFonts w:ascii="Times New Roman" w:hAnsi="Times New Roman" w:cs="Times New Roman"/>
              </w:rPr>
              <w:t>Eil. Nr.</w:t>
            </w:r>
          </w:p>
          <w:p w14:paraId="0953575E" w14:textId="77777777" w:rsidR="004849C2" w:rsidRPr="004849C2" w:rsidRDefault="004849C2">
            <w:pPr>
              <w:rPr>
                <w:rFonts w:ascii="Times New Roman" w:hAnsi="Times New Roman" w:cs="Times New Roman"/>
              </w:rPr>
            </w:pPr>
          </w:p>
        </w:tc>
        <w:tc>
          <w:tcPr>
            <w:tcW w:w="6932" w:type="dxa"/>
            <w:gridSpan w:val="2"/>
          </w:tcPr>
          <w:p w14:paraId="5E676D3C" w14:textId="77777777" w:rsidR="004849C2" w:rsidRDefault="004849C2" w:rsidP="004849C2">
            <w:pPr>
              <w:jc w:val="center"/>
              <w:rPr>
                <w:rFonts w:ascii="Times New Roman" w:hAnsi="Times New Roman" w:cs="Times New Roman"/>
                <w:i/>
                <w:iCs/>
              </w:rPr>
            </w:pPr>
          </w:p>
          <w:p w14:paraId="5D4B7781" w14:textId="1CE6D433" w:rsidR="004849C2" w:rsidRPr="004849C2" w:rsidRDefault="004849C2" w:rsidP="004849C2">
            <w:pPr>
              <w:jc w:val="center"/>
              <w:rPr>
                <w:rFonts w:ascii="Times New Roman" w:hAnsi="Times New Roman" w:cs="Times New Roman"/>
                <w:i/>
                <w:iCs/>
              </w:rPr>
            </w:pPr>
            <w:r w:rsidRPr="004849C2">
              <w:rPr>
                <w:rFonts w:ascii="Times New Roman" w:hAnsi="Times New Roman" w:cs="Times New Roman"/>
                <w:i/>
                <w:iCs/>
              </w:rPr>
              <w:t>Audito subjektas ir (arba) objektas</w:t>
            </w:r>
          </w:p>
        </w:tc>
        <w:tc>
          <w:tcPr>
            <w:tcW w:w="1992" w:type="dxa"/>
          </w:tcPr>
          <w:p w14:paraId="33347F35" w14:textId="4FE53B11" w:rsidR="004849C2" w:rsidRPr="004849C2" w:rsidRDefault="004849C2">
            <w:pPr>
              <w:rPr>
                <w:rFonts w:ascii="Times New Roman" w:hAnsi="Times New Roman" w:cs="Times New Roman"/>
                <w:i/>
                <w:iCs/>
              </w:rPr>
            </w:pPr>
            <w:r w:rsidRPr="004849C2">
              <w:rPr>
                <w:rFonts w:ascii="Times New Roman" w:hAnsi="Times New Roman" w:cs="Times New Roman"/>
                <w:i/>
                <w:iCs/>
              </w:rPr>
              <w:t>Audito atlikimo terminas</w:t>
            </w:r>
          </w:p>
        </w:tc>
      </w:tr>
      <w:tr w:rsidR="004849C2" w14:paraId="7B8FEAFF" w14:textId="77777777" w:rsidTr="00E01215">
        <w:tc>
          <w:tcPr>
            <w:tcW w:w="9628" w:type="dxa"/>
            <w:gridSpan w:val="5"/>
          </w:tcPr>
          <w:p w14:paraId="63778756" w14:textId="7B646E13" w:rsidR="004849C2" w:rsidRDefault="007C5FED" w:rsidP="007C5FED">
            <w:pPr>
              <w:pStyle w:val="Sraopastraipa"/>
              <w:tabs>
                <w:tab w:val="left" w:pos="3690"/>
                <w:tab w:val="center" w:pos="5246"/>
              </w:tabs>
              <w:ind w:left="1080"/>
            </w:pPr>
            <w:r>
              <w:rPr>
                <w:rFonts w:ascii="Times New Roman" w:hAnsi="Times New Roman" w:cs="Times New Roman"/>
                <w:b/>
                <w:bCs/>
                <w:sz w:val="24"/>
                <w:szCs w:val="24"/>
              </w:rPr>
              <w:lastRenderedPageBreak/>
              <w:tab/>
              <w:t>I.</w:t>
            </w:r>
            <w:r>
              <w:rPr>
                <w:rFonts w:ascii="Times New Roman" w:hAnsi="Times New Roman" w:cs="Times New Roman"/>
                <w:b/>
                <w:bCs/>
                <w:sz w:val="24"/>
                <w:szCs w:val="24"/>
              </w:rPr>
              <w:tab/>
            </w:r>
            <w:r w:rsidR="004849C2" w:rsidRPr="007C5FED">
              <w:rPr>
                <w:rFonts w:ascii="Times New Roman" w:hAnsi="Times New Roman" w:cs="Times New Roman"/>
                <w:b/>
                <w:bCs/>
                <w:sz w:val="24"/>
                <w:szCs w:val="24"/>
              </w:rPr>
              <w:t>FINANSINIS  AUDITAS</w:t>
            </w:r>
          </w:p>
        </w:tc>
      </w:tr>
      <w:tr w:rsidR="004849C2" w14:paraId="7F79AE12" w14:textId="77777777" w:rsidTr="00CC417C">
        <w:tc>
          <w:tcPr>
            <w:tcW w:w="704" w:type="dxa"/>
            <w:gridSpan w:val="2"/>
          </w:tcPr>
          <w:p w14:paraId="55DC5162" w14:textId="70B3646A" w:rsidR="004849C2" w:rsidRDefault="004849C2">
            <w:r>
              <w:t>1.</w:t>
            </w:r>
          </w:p>
        </w:tc>
        <w:tc>
          <w:tcPr>
            <w:tcW w:w="6932" w:type="dxa"/>
            <w:gridSpan w:val="2"/>
          </w:tcPr>
          <w:p w14:paraId="5004FDAE" w14:textId="77777777" w:rsidR="004849C2" w:rsidRDefault="004849C2" w:rsidP="004849C2">
            <w:pPr>
              <w:jc w:val="both"/>
              <w:rPr>
                <w:rFonts w:ascii="Times New Roman" w:hAnsi="Times New Roman" w:cs="Times New Roman"/>
                <w:bCs/>
                <w:sz w:val="24"/>
                <w:szCs w:val="24"/>
              </w:rPr>
            </w:pPr>
            <w:r w:rsidRPr="00EB5656">
              <w:rPr>
                <w:rFonts w:ascii="Times New Roman" w:hAnsi="Times New Roman" w:cs="Times New Roman"/>
                <w:bCs/>
                <w:sz w:val="24"/>
                <w:szCs w:val="24"/>
              </w:rPr>
              <w:t>Plungės rajono savivaldybės 202</w:t>
            </w:r>
            <w:r>
              <w:rPr>
                <w:rFonts w:ascii="Times New Roman" w:hAnsi="Times New Roman" w:cs="Times New Roman"/>
                <w:bCs/>
                <w:sz w:val="24"/>
                <w:szCs w:val="24"/>
              </w:rPr>
              <w:t>3</w:t>
            </w:r>
            <w:r w:rsidRPr="00EB5656">
              <w:rPr>
                <w:rFonts w:ascii="Times New Roman" w:hAnsi="Times New Roman" w:cs="Times New Roman"/>
                <w:bCs/>
                <w:sz w:val="24"/>
                <w:szCs w:val="24"/>
              </w:rPr>
              <w:t xml:space="preserve"> metų finansinių </w:t>
            </w:r>
            <w:r>
              <w:rPr>
                <w:rFonts w:ascii="Times New Roman" w:hAnsi="Times New Roman" w:cs="Times New Roman"/>
                <w:bCs/>
                <w:sz w:val="24"/>
                <w:szCs w:val="24"/>
              </w:rPr>
              <w:t xml:space="preserve">ataskaitų </w:t>
            </w:r>
            <w:r w:rsidRPr="00EB5656">
              <w:rPr>
                <w:rFonts w:ascii="Times New Roman" w:hAnsi="Times New Roman" w:cs="Times New Roman"/>
                <w:bCs/>
                <w:sz w:val="24"/>
                <w:szCs w:val="24"/>
              </w:rPr>
              <w:t>auditų užbaigimas, ataskaitų ir išvadų,  numatytų vietos savivaldos įstatyme,  parengimas ir teikimas savivaldybės tarybai</w:t>
            </w:r>
            <w:r>
              <w:rPr>
                <w:rFonts w:ascii="Times New Roman" w:hAnsi="Times New Roman" w:cs="Times New Roman"/>
                <w:bCs/>
                <w:sz w:val="24"/>
                <w:szCs w:val="24"/>
              </w:rPr>
              <w:t>:</w:t>
            </w:r>
          </w:p>
          <w:p w14:paraId="6DC9553C" w14:textId="77777777" w:rsidR="004849C2" w:rsidRDefault="004849C2" w:rsidP="004849C2">
            <w:pPr>
              <w:jc w:val="both"/>
              <w:rPr>
                <w:rFonts w:ascii="Times New Roman" w:hAnsi="Times New Roman" w:cs="Times New Roman"/>
                <w:bCs/>
                <w:sz w:val="24"/>
                <w:szCs w:val="24"/>
              </w:rPr>
            </w:pPr>
          </w:p>
          <w:p w14:paraId="6A84E436" w14:textId="46449B15" w:rsidR="004849C2" w:rsidRPr="00B43B17" w:rsidRDefault="004849C2" w:rsidP="004849C2">
            <w:pPr>
              <w:jc w:val="both"/>
            </w:pPr>
            <w:r>
              <w:rPr>
                <w:rFonts w:ascii="Times New Roman" w:hAnsi="Times New Roman" w:cs="Times New Roman"/>
                <w:bCs/>
                <w:sz w:val="24"/>
                <w:szCs w:val="24"/>
              </w:rPr>
              <w:t>-</w:t>
            </w:r>
            <w:r w:rsidRPr="00B43B17">
              <w:t xml:space="preserve"> </w:t>
            </w:r>
            <w:r w:rsidRPr="00F1797F">
              <w:rPr>
                <w:rFonts w:ascii="Times New Roman" w:hAnsi="Times New Roman" w:cs="Times New Roman"/>
              </w:rPr>
              <w:t>audito procedūrų vykdymas kiekybiškai reikšminguose ir kituose, planavimo metu atrinktuose, savivaldybės viešojo sektoriaus subjektuose</w:t>
            </w:r>
            <w:r>
              <w:rPr>
                <w:rFonts w:ascii="Times New Roman" w:hAnsi="Times New Roman" w:cs="Times New Roman"/>
              </w:rPr>
              <w:t xml:space="preserve">, jų </w:t>
            </w:r>
            <w:r w:rsidRPr="00F1797F">
              <w:rPr>
                <w:rFonts w:ascii="Times New Roman" w:hAnsi="Times New Roman" w:cs="Times New Roman"/>
              </w:rPr>
              <w:t xml:space="preserve">informavimas raštais apie audito procedūrų rezultatus; audito metu nustatytų klaidų apibendrinimas, </w:t>
            </w:r>
            <w:r w:rsidR="005752EB">
              <w:rPr>
                <w:rFonts w:ascii="Times New Roman" w:hAnsi="Times New Roman" w:cs="Times New Roman"/>
              </w:rPr>
              <w:t xml:space="preserve">rekomendacijų teikimas, </w:t>
            </w:r>
            <w:r w:rsidRPr="00F1797F">
              <w:rPr>
                <w:rFonts w:ascii="Times New Roman" w:hAnsi="Times New Roman" w:cs="Times New Roman"/>
              </w:rPr>
              <w:t>audito ataskaitos ir audito išvados parengimas ir pateikimas savivaldybės tarybai ir audituojamam subjektui</w:t>
            </w:r>
          </w:p>
          <w:p w14:paraId="6817F111" w14:textId="77777777" w:rsidR="004849C2" w:rsidRDefault="004849C2"/>
          <w:p w14:paraId="002B05E1" w14:textId="77777777" w:rsidR="004849C2" w:rsidRDefault="004849C2"/>
        </w:tc>
        <w:tc>
          <w:tcPr>
            <w:tcW w:w="1992" w:type="dxa"/>
          </w:tcPr>
          <w:p w14:paraId="2DF996D2" w14:textId="77777777" w:rsidR="004849C2" w:rsidRPr="00EB5656" w:rsidRDefault="004849C2" w:rsidP="004849C2">
            <w:pPr>
              <w:rPr>
                <w:rFonts w:ascii="Times New Roman" w:hAnsi="Times New Roman" w:cs="Times New Roman"/>
                <w:sz w:val="24"/>
                <w:szCs w:val="24"/>
              </w:rPr>
            </w:pPr>
            <w:r w:rsidRPr="00EB5656">
              <w:rPr>
                <w:rFonts w:ascii="Times New Roman" w:hAnsi="Times New Roman" w:cs="Times New Roman"/>
                <w:sz w:val="24"/>
                <w:szCs w:val="24"/>
              </w:rPr>
              <w:t>Iki 202</w:t>
            </w:r>
            <w:r>
              <w:rPr>
                <w:rFonts w:ascii="Times New Roman" w:hAnsi="Times New Roman" w:cs="Times New Roman"/>
                <w:sz w:val="24"/>
                <w:szCs w:val="24"/>
              </w:rPr>
              <w:t>4</w:t>
            </w:r>
            <w:r w:rsidRPr="00EB5656">
              <w:rPr>
                <w:rFonts w:ascii="Times New Roman" w:hAnsi="Times New Roman" w:cs="Times New Roman"/>
                <w:sz w:val="24"/>
                <w:szCs w:val="24"/>
              </w:rPr>
              <w:t xml:space="preserve"> m. </w:t>
            </w:r>
            <w:r>
              <w:rPr>
                <w:rFonts w:ascii="Times New Roman" w:hAnsi="Times New Roman" w:cs="Times New Roman"/>
                <w:sz w:val="24"/>
                <w:szCs w:val="24"/>
              </w:rPr>
              <w:t>gegužės</w:t>
            </w:r>
            <w:r w:rsidRPr="00EB5656">
              <w:rPr>
                <w:rFonts w:ascii="Times New Roman" w:hAnsi="Times New Roman" w:cs="Times New Roman"/>
                <w:sz w:val="24"/>
                <w:szCs w:val="24"/>
              </w:rPr>
              <w:t xml:space="preserve"> 15 d.</w:t>
            </w:r>
          </w:p>
          <w:p w14:paraId="74A1C1A0" w14:textId="77777777" w:rsidR="004849C2" w:rsidRDefault="004849C2" w:rsidP="004849C2">
            <w:pPr>
              <w:rPr>
                <w:rFonts w:ascii="Times New Roman" w:hAnsi="Times New Roman" w:cs="Times New Roman"/>
                <w:sz w:val="24"/>
                <w:szCs w:val="24"/>
              </w:rPr>
            </w:pPr>
          </w:p>
          <w:p w14:paraId="2F159886" w14:textId="77777777" w:rsidR="00DF3BAC" w:rsidRDefault="00DF3BAC" w:rsidP="004849C2">
            <w:pPr>
              <w:rPr>
                <w:rFonts w:ascii="Times New Roman" w:hAnsi="Times New Roman" w:cs="Times New Roman"/>
                <w:sz w:val="24"/>
                <w:szCs w:val="24"/>
              </w:rPr>
            </w:pPr>
          </w:p>
          <w:p w14:paraId="0D8D4416" w14:textId="64EE8FF5" w:rsidR="004849C2" w:rsidRDefault="004849C2" w:rsidP="004849C2">
            <w:r>
              <w:rPr>
                <w:rFonts w:ascii="Times New Roman" w:hAnsi="Times New Roman" w:cs="Times New Roman"/>
                <w:sz w:val="24"/>
                <w:szCs w:val="24"/>
              </w:rPr>
              <w:t>Audito rekomendacijų įgyvendinimas</w:t>
            </w:r>
          </w:p>
        </w:tc>
      </w:tr>
      <w:tr w:rsidR="004849C2" w14:paraId="4541E0D7" w14:textId="77777777" w:rsidTr="00CC417C">
        <w:tc>
          <w:tcPr>
            <w:tcW w:w="704" w:type="dxa"/>
            <w:gridSpan w:val="2"/>
          </w:tcPr>
          <w:p w14:paraId="05590BE3" w14:textId="77777777" w:rsidR="004849C2" w:rsidRDefault="00DF3BAC">
            <w:r>
              <w:t>2.</w:t>
            </w:r>
          </w:p>
          <w:p w14:paraId="11A392F9" w14:textId="77777777" w:rsidR="00DF3BAC" w:rsidRDefault="00DF3BAC"/>
          <w:p w14:paraId="7410AF77" w14:textId="77777777" w:rsidR="00DF3BAC" w:rsidRDefault="00DF3BAC"/>
          <w:p w14:paraId="0C385C47" w14:textId="77777777" w:rsidR="00DF3BAC" w:rsidRDefault="00DF3BAC"/>
          <w:p w14:paraId="444B8159" w14:textId="77777777" w:rsidR="00DF3BAC" w:rsidRDefault="00DF3BAC"/>
          <w:p w14:paraId="71C39398" w14:textId="77777777" w:rsidR="00DF3BAC" w:rsidRDefault="00DF3BAC"/>
          <w:p w14:paraId="2A14D30C" w14:textId="77777777" w:rsidR="00DF3BAC" w:rsidRDefault="00DF3BAC"/>
          <w:p w14:paraId="734DEDA5" w14:textId="77777777" w:rsidR="00DF3BAC" w:rsidRDefault="00DF3BAC"/>
          <w:p w14:paraId="19EC8038" w14:textId="2A21B34B" w:rsidR="00DF3BAC" w:rsidRDefault="00DF3BAC"/>
        </w:tc>
        <w:tc>
          <w:tcPr>
            <w:tcW w:w="6932" w:type="dxa"/>
            <w:gridSpan w:val="2"/>
          </w:tcPr>
          <w:p w14:paraId="15C60E8C" w14:textId="77777777" w:rsidR="00DF3BAC" w:rsidRDefault="00DF3BAC" w:rsidP="00DF3BAC">
            <w:pPr>
              <w:rPr>
                <w:rFonts w:ascii="Times New Roman" w:hAnsi="Times New Roman" w:cs="Times New Roman"/>
                <w:sz w:val="24"/>
                <w:szCs w:val="24"/>
              </w:rPr>
            </w:pPr>
            <w:r w:rsidRPr="00EB5656">
              <w:rPr>
                <w:rFonts w:ascii="Times New Roman" w:hAnsi="Times New Roman" w:cs="Times New Roman"/>
                <w:sz w:val="24"/>
                <w:szCs w:val="24"/>
              </w:rPr>
              <w:t>Plungės rajono savivaldybės 202</w:t>
            </w:r>
            <w:r>
              <w:rPr>
                <w:rFonts w:ascii="Times New Roman" w:hAnsi="Times New Roman" w:cs="Times New Roman"/>
                <w:sz w:val="24"/>
                <w:szCs w:val="24"/>
              </w:rPr>
              <w:t>4</w:t>
            </w:r>
            <w:r w:rsidRPr="00EB5656">
              <w:rPr>
                <w:rFonts w:ascii="Times New Roman" w:hAnsi="Times New Roman" w:cs="Times New Roman"/>
                <w:sz w:val="24"/>
                <w:szCs w:val="24"/>
              </w:rPr>
              <w:t xml:space="preserve"> metų  konsoliduotųjų  ataskaitų  rinkinio, savivaldybės biudžeto ir turto naudojimo auditas</w:t>
            </w:r>
            <w:r>
              <w:rPr>
                <w:rFonts w:ascii="Times New Roman" w:hAnsi="Times New Roman" w:cs="Times New Roman"/>
                <w:sz w:val="24"/>
                <w:szCs w:val="24"/>
              </w:rPr>
              <w:t>:</w:t>
            </w:r>
          </w:p>
          <w:p w14:paraId="31E73E85" w14:textId="77777777" w:rsidR="00DF3BAC" w:rsidRDefault="00DF3BAC" w:rsidP="00DF3BAC">
            <w:pPr>
              <w:rPr>
                <w:rFonts w:ascii="Times New Roman" w:hAnsi="Times New Roman" w:cs="Times New Roman"/>
                <w:sz w:val="24"/>
                <w:szCs w:val="24"/>
              </w:rPr>
            </w:pPr>
          </w:p>
          <w:p w14:paraId="1D85DED1" w14:textId="77777777" w:rsidR="004849C2" w:rsidRDefault="00DF3BAC" w:rsidP="00DF3BAC">
            <w:pPr>
              <w:rPr>
                <w:rFonts w:ascii="Times New Roman" w:hAnsi="Times New Roman" w:cs="Times New Roman"/>
              </w:rPr>
            </w:pPr>
            <w:r>
              <w:t xml:space="preserve">-  </w:t>
            </w:r>
            <w:r w:rsidRPr="00F1797F">
              <w:rPr>
                <w:rFonts w:ascii="Times New Roman" w:hAnsi="Times New Roman" w:cs="Times New Roman"/>
              </w:rPr>
              <w:t>savivaldybės viešojo sektoriaus subjektų grupės audito planavimo procedūrų atlikimas; reikšmingų (kiekybiniu požiūriu ir dėl rizikų) sričių bei viešojo sektoriaus subjektų atranka; audito strategijos parengimas; audito procedūrų vykdymas planavimo metu atrinktuose savivaldybės viešojo sektoriaus subjektuose</w:t>
            </w:r>
            <w:r>
              <w:rPr>
                <w:rFonts w:ascii="Times New Roman" w:hAnsi="Times New Roman" w:cs="Times New Roman"/>
              </w:rPr>
              <w:t>.</w:t>
            </w:r>
          </w:p>
          <w:p w14:paraId="2CB0485A" w14:textId="77777777" w:rsidR="00DF3BAC" w:rsidRDefault="00DF3BAC" w:rsidP="00DF3BAC">
            <w:pPr>
              <w:rPr>
                <w:rFonts w:ascii="Times New Roman" w:hAnsi="Times New Roman" w:cs="Times New Roman"/>
              </w:rPr>
            </w:pPr>
          </w:p>
          <w:p w14:paraId="20FF9FFD" w14:textId="01D472A0" w:rsidR="00DF3BAC" w:rsidRDefault="00DF3BAC" w:rsidP="00DF3BAC">
            <w:r w:rsidRPr="00F34CAE">
              <w:rPr>
                <w:rFonts w:ascii="Times New Roman" w:hAnsi="Times New Roman" w:cs="Times New Roman"/>
                <w:i/>
                <w:iCs/>
              </w:rPr>
              <w:t xml:space="preserve">Pastaba: tęsiamas savivaldybės viešojo sektoriaus subjektų grupės auditas, kuris pradėtas 2023 m. IV </w:t>
            </w:r>
            <w:proofErr w:type="spellStart"/>
            <w:r w:rsidRPr="00F34CAE">
              <w:rPr>
                <w:rFonts w:ascii="Times New Roman" w:hAnsi="Times New Roman" w:cs="Times New Roman"/>
                <w:i/>
                <w:iCs/>
              </w:rPr>
              <w:t>ketv</w:t>
            </w:r>
            <w:proofErr w:type="spellEnd"/>
            <w:r w:rsidRPr="00F34CAE">
              <w:rPr>
                <w:rFonts w:ascii="Times New Roman" w:hAnsi="Times New Roman" w:cs="Times New Roman"/>
                <w:i/>
                <w:iCs/>
              </w:rPr>
              <w:t>.</w:t>
            </w:r>
          </w:p>
        </w:tc>
        <w:tc>
          <w:tcPr>
            <w:tcW w:w="1992" w:type="dxa"/>
          </w:tcPr>
          <w:p w14:paraId="09A976DE" w14:textId="4A526465" w:rsidR="004849C2" w:rsidRDefault="00DF3BAC">
            <w:r w:rsidRPr="00EB5656">
              <w:rPr>
                <w:rFonts w:ascii="Times New Roman" w:hAnsi="Times New Roman" w:cs="Times New Roman"/>
                <w:sz w:val="24"/>
                <w:szCs w:val="24"/>
              </w:rPr>
              <w:t>Iki 202</w:t>
            </w:r>
            <w:r>
              <w:rPr>
                <w:rFonts w:ascii="Times New Roman" w:hAnsi="Times New Roman" w:cs="Times New Roman"/>
                <w:sz w:val="24"/>
                <w:szCs w:val="24"/>
              </w:rPr>
              <w:t>5</w:t>
            </w:r>
            <w:r w:rsidRPr="00EB5656">
              <w:rPr>
                <w:rFonts w:ascii="Times New Roman" w:hAnsi="Times New Roman" w:cs="Times New Roman"/>
                <w:sz w:val="24"/>
                <w:szCs w:val="24"/>
              </w:rPr>
              <w:t xml:space="preserve"> m. </w:t>
            </w:r>
            <w:r>
              <w:rPr>
                <w:rFonts w:ascii="Times New Roman" w:hAnsi="Times New Roman" w:cs="Times New Roman"/>
                <w:sz w:val="24"/>
                <w:szCs w:val="24"/>
              </w:rPr>
              <w:t>gegužės</w:t>
            </w:r>
            <w:r w:rsidRPr="00EB5656">
              <w:rPr>
                <w:rFonts w:ascii="Times New Roman" w:hAnsi="Times New Roman" w:cs="Times New Roman"/>
                <w:sz w:val="24"/>
                <w:szCs w:val="24"/>
              </w:rPr>
              <w:t>15 d.</w:t>
            </w:r>
          </w:p>
        </w:tc>
      </w:tr>
      <w:tr w:rsidR="00DF3BAC" w14:paraId="0602C284" w14:textId="77777777" w:rsidTr="00F76F52">
        <w:tc>
          <w:tcPr>
            <w:tcW w:w="9628" w:type="dxa"/>
            <w:gridSpan w:val="5"/>
          </w:tcPr>
          <w:p w14:paraId="6883DC04" w14:textId="58E9BC6E" w:rsidR="00DF3BAC" w:rsidRDefault="00DF3BAC" w:rsidP="00DF3BAC">
            <w:pPr>
              <w:jc w:val="both"/>
              <w:rPr>
                <w:rFonts w:ascii="Times New Roman" w:hAnsi="Times New Roman" w:cs="Times New Roman"/>
                <w:sz w:val="24"/>
                <w:szCs w:val="24"/>
              </w:rPr>
            </w:pPr>
            <w:r>
              <w:rPr>
                <w:rFonts w:ascii="Times New Roman" w:hAnsi="Times New Roman" w:cs="Times New Roman"/>
                <w:sz w:val="24"/>
                <w:szCs w:val="24"/>
              </w:rPr>
              <w:t>Pastaba: 2024 metais r</w:t>
            </w:r>
            <w:r w:rsidRPr="00EB5656">
              <w:rPr>
                <w:rFonts w:ascii="Times New Roman" w:hAnsi="Times New Roman" w:cs="Times New Roman"/>
                <w:sz w:val="24"/>
                <w:szCs w:val="24"/>
              </w:rPr>
              <w:t xml:space="preserve">eikšmingų sričių audito procedūros bus vykdomos pas Savivaldybės biudžeto asignavimų valdytojus bei Savivaldybės </w:t>
            </w:r>
            <w:r>
              <w:rPr>
                <w:rFonts w:ascii="Times New Roman" w:hAnsi="Times New Roman" w:cs="Times New Roman"/>
                <w:sz w:val="24"/>
                <w:szCs w:val="24"/>
              </w:rPr>
              <w:t>metinių</w:t>
            </w:r>
            <w:r w:rsidRPr="00EB5656">
              <w:rPr>
                <w:rFonts w:ascii="Times New Roman" w:hAnsi="Times New Roman" w:cs="Times New Roman"/>
                <w:sz w:val="24"/>
                <w:szCs w:val="24"/>
              </w:rPr>
              <w:t xml:space="preserve"> finansinių ataskaitų rinkinio grupę sudarančius viešojo sektoriaus subjektus.</w:t>
            </w:r>
          </w:p>
          <w:p w14:paraId="6A02BC68" w14:textId="77777777" w:rsidR="00DF3BAC" w:rsidRPr="00EB5656" w:rsidRDefault="00DF3BAC">
            <w:pPr>
              <w:rPr>
                <w:rFonts w:ascii="Times New Roman" w:hAnsi="Times New Roman" w:cs="Times New Roman"/>
                <w:sz w:val="24"/>
                <w:szCs w:val="24"/>
              </w:rPr>
            </w:pPr>
          </w:p>
        </w:tc>
      </w:tr>
      <w:tr w:rsidR="00DF3BAC" w14:paraId="4B8176C6" w14:textId="77777777" w:rsidTr="00F76F52">
        <w:tc>
          <w:tcPr>
            <w:tcW w:w="9628" w:type="dxa"/>
            <w:gridSpan w:val="5"/>
          </w:tcPr>
          <w:p w14:paraId="748272F7" w14:textId="3F25E246" w:rsidR="00DF3BAC" w:rsidRPr="00DF3BAC" w:rsidRDefault="00DF3BAC" w:rsidP="00DF3BAC">
            <w:pPr>
              <w:jc w:val="center"/>
              <w:rPr>
                <w:rFonts w:ascii="Times New Roman" w:hAnsi="Times New Roman" w:cs="Times New Roman"/>
                <w:b/>
                <w:bCs/>
                <w:sz w:val="24"/>
                <w:szCs w:val="24"/>
              </w:rPr>
            </w:pPr>
            <w:r>
              <w:rPr>
                <w:rFonts w:ascii="Times New Roman" w:hAnsi="Times New Roman" w:cs="Times New Roman"/>
                <w:b/>
                <w:bCs/>
                <w:sz w:val="24"/>
                <w:szCs w:val="24"/>
              </w:rPr>
              <w:t xml:space="preserve">II.  </w:t>
            </w:r>
            <w:r w:rsidRPr="00DF3BAC">
              <w:rPr>
                <w:rFonts w:ascii="Times New Roman" w:hAnsi="Times New Roman" w:cs="Times New Roman"/>
                <w:b/>
                <w:bCs/>
                <w:sz w:val="24"/>
                <w:szCs w:val="24"/>
              </w:rPr>
              <w:t>IŠVADOS SAVIVALDYBĖS TARYBAI</w:t>
            </w:r>
          </w:p>
        </w:tc>
      </w:tr>
      <w:tr w:rsidR="00DF3BAC" w14:paraId="50B7F1B4" w14:textId="2D408ED5" w:rsidTr="00CC417C">
        <w:tc>
          <w:tcPr>
            <w:tcW w:w="630" w:type="dxa"/>
          </w:tcPr>
          <w:p w14:paraId="5707D925" w14:textId="6F88C449" w:rsidR="00DF3BAC" w:rsidRPr="00E40D2F" w:rsidRDefault="00DF3BAC" w:rsidP="00DF3BAC">
            <w:pPr>
              <w:jc w:val="center"/>
              <w:rPr>
                <w:rFonts w:ascii="Times New Roman" w:hAnsi="Times New Roman" w:cs="Times New Roman"/>
                <w:sz w:val="24"/>
                <w:szCs w:val="24"/>
              </w:rPr>
            </w:pPr>
            <w:r w:rsidRPr="00E40D2F">
              <w:rPr>
                <w:rFonts w:ascii="Times New Roman" w:hAnsi="Times New Roman" w:cs="Times New Roman"/>
                <w:sz w:val="24"/>
                <w:szCs w:val="24"/>
              </w:rPr>
              <w:t>1.</w:t>
            </w:r>
          </w:p>
          <w:p w14:paraId="1402F684" w14:textId="77777777" w:rsidR="00DF3BAC" w:rsidRDefault="00DF3BAC" w:rsidP="00DF3BAC">
            <w:pPr>
              <w:jc w:val="center"/>
              <w:rPr>
                <w:rFonts w:ascii="Times New Roman" w:hAnsi="Times New Roman" w:cs="Times New Roman"/>
                <w:b/>
                <w:bCs/>
                <w:sz w:val="24"/>
                <w:szCs w:val="24"/>
              </w:rPr>
            </w:pPr>
          </w:p>
        </w:tc>
        <w:tc>
          <w:tcPr>
            <w:tcW w:w="6931" w:type="dxa"/>
            <w:gridSpan w:val="2"/>
          </w:tcPr>
          <w:p w14:paraId="63224C90" w14:textId="088A65C8" w:rsidR="00DF3BAC" w:rsidRDefault="00DF3BAC" w:rsidP="00DF3BAC">
            <w:pPr>
              <w:rPr>
                <w:rFonts w:ascii="Times New Roman" w:hAnsi="Times New Roman" w:cs="Times New Roman"/>
                <w:b/>
                <w:bCs/>
                <w:sz w:val="24"/>
                <w:szCs w:val="24"/>
              </w:rPr>
            </w:pPr>
            <w:r w:rsidRPr="00EB5656">
              <w:rPr>
                <w:rFonts w:ascii="Times New Roman" w:hAnsi="Times New Roman" w:cs="Times New Roman"/>
                <w:sz w:val="24"/>
                <w:szCs w:val="24"/>
              </w:rPr>
              <w:t>Dėl pateikto tvirtinti 202</w:t>
            </w:r>
            <w:r>
              <w:rPr>
                <w:rFonts w:ascii="Times New Roman" w:hAnsi="Times New Roman" w:cs="Times New Roman"/>
                <w:sz w:val="24"/>
                <w:szCs w:val="24"/>
              </w:rPr>
              <w:t>3</w:t>
            </w:r>
            <w:r w:rsidRPr="00EB5656">
              <w:rPr>
                <w:rFonts w:ascii="Times New Roman" w:hAnsi="Times New Roman" w:cs="Times New Roman"/>
                <w:sz w:val="24"/>
                <w:szCs w:val="24"/>
              </w:rPr>
              <w:t xml:space="preserve"> metų savivaldybės </w:t>
            </w:r>
            <w:r>
              <w:rPr>
                <w:rFonts w:ascii="Times New Roman" w:hAnsi="Times New Roman" w:cs="Times New Roman"/>
                <w:sz w:val="24"/>
                <w:szCs w:val="24"/>
              </w:rPr>
              <w:t>metinių finansinių</w:t>
            </w:r>
            <w:r w:rsidRPr="00EB5656">
              <w:rPr>
                <w:rFonts w:ascii="Times New Roman" w:hAnsi="Times New Roman" w:cs="Times New Roman"/>
                <w:sz w:val="24"/>
                <w:szCs w:val="24"/>
              </w:rPr>
              <w:t xml:space="preserve"> ataskaitų rinkinio, savivaldybės biudžeto ir turto naudojimo</w:t>
            </w:r>
          </w:p>
          <w:p w14:paraId="0FF308F9" w14:textId="77777777" w:rsidR="00DF3BAC" w:rsidRDefault="00DF3BAC" w:rsidP="00DF3BAC">
            <w:pPr>
              <w:jc w:val="center"/>
              <w:rPr>
                <w:rFonts w:ascii="Times New Roman" w:hAnsi="Times New Roman" w:cs="Times New Roman"/>
                <w:b/>
                <w:bCs/>
                <w:sz w:val="24"/>
                <w:szCs w:val="24"/>
              </w:rPr>
            </w:pPr>
          </w:p>
        </w:tc>
        <w:tc>
          <w:tcPr>
            <w:tcW w:w="2067" w:type="dxa"/>
            <w:gridSpan w:val="2"/>
          </w:tcPr>
          <w:p w14:paraId="42ABFE8D" w14:textId="15C5B875" w:rsidR="00DF3BAC" w:rsidRPr="00E40D2F" w:rsidRDefault="00DF3BAC">
            <w:pPr>
              <w:rPr>
                <w:rFonts w:ascii="Times New Roman" w:hAnsi="Times New Roman" w:cs="Times New Roman"/>
                <w:sz w:val="24"/>
                <w:szCs w:val="24"/>
              </w:rPr>
            </w:pPr>
            <w:r w:rsidRPr="00E40D2F">
              <w:rPr>
                <w:rFonts w:ascii="Times New Roman" w:hAnsi="Times New Roman" w:cs="Times New Roman"/>
                <w:sz w:val="24"/>
                <w:szCs w:val="24"/>
              </w:rPr>
              <w:t>Iki 2024 m. gegužės 15 d.</w:t>
            </w:r>
          </w:p>
          <w:p w14:paraId="20B45EF7" w14:textId="77777777" w:rsidR="00DF3BAC" w:rsidRDefault="00DF3BAC" w:rsidP="00DF3BAC">
            <w:pPr>
              <w:jc w:val="center"/>
              <w:rPr>
                <w:rFonts w:ascii="Times New Roman" w:hAnsi="Times New Roman" w:cs="Times New Roman"/>
                <w:b/>
                <w:bCs/>
                <w:sz w:val="24"/>
                <w:szCs w:val="24"/>
              </w:rPr>
            </w:pPr>
          </w:p>
        </w:tc>
      </w:tr>
      <w:tr w:rsidR="00E40D2F" w14:paraId="6D0F247A" w14:textId="77777777" w:rsidTr="00CC417C">
        <w:tc>
          <w:tcPr>
            <w:tcW w:w="630" w:type="dxa"/>
          </w:tcPr>
          <w:p w14:paraId="735A992B" w14:textId="407DF1EB" w:rsidR="00E40D2F" w:rsidRPr="00E40D2F" w:rsidRDefault="00E40D2F" w:rsidP="00E40D2F">
            <w:pPr>
              <w:jc w:val="center"/>
              <w:rPr>
                <w:rFonts w:ascii="Times New Roman" w:hAnsi="Times New Roman" w:cs="Times New Roman"/>
                <w:sz w:val="24"/>
                <w:szCs w:val="24"/>
              </w:rPr>
            </w:pPr>
            <w:r w:rsidRPr="00E40D2F">
              <w:rPr>
                <w:rFonts w:ascii="Times New Roman" w:hAnsi="Times New Roman" w:cs="Times New Roman"/>
                <w:sz w:val="24"/>
                <w:szCs w:val="24"/>
              </w:rPr>
              <w:t>2.</w:t>
            </w:r>
          </w:p>
        </w:tc>
        <w:tc>
          <w:tcPr>
            <w:tcW w:w="6931" w:type="dxa"/>
            <w:gridSpan w:val="2"/>
          </w:tcPr>
          <w:p w14:paraId="75B2F86F" w14:textId="31B4ECB8" w:rsidR="00E40D2F" w:rsidRDefault="00E40D2F" w:rsidP="00E40D2F">
            <w:pPr>
              <w:rPr>
                <w:rFonts w:ascii="Times New Roman" w:hAnsi="Times New Roman" w:cs="Times New Roman"/>
                <w:b/>
                <w:bCs/>
                <w:sz w:val="24"/>
                <w:szCs w:val="24"/>
              </w:rPr>
            </w:pPr>
            <w:r w:rsidRPr="00EB5656">
              <w:rPr>
                <w:rFonts w:ascii="Times New Roman" w:hAnsi="Times New Roman" w:cs="Times New Roman"/>
                <w:sz w:val="24"/>
                <w:szCs w:val="24"/>
              </w:rPr>
              <w:t>Dėl savivaldybės prisiimtų įsipareigojimų pagal paskolų, finansinės nuomos (lizingo) ir kitų įsipareigojimų skolos dokumentų sutartis, garantijų suteikimo kreditoriams už savivaldybės valdomų įmonių prisiimamus įsipareigojimus pagal paskolų, finansinės nuomos ( lizingo ) ir kitų įsipareigojamųjų skolos dokumentų sutartis</w:t>
            </w:r>
            <w:r>
              <w:rPr>
                <w:rFonts w:ascii="Times New Roman" w:hAnsi="Times New Roman" w:cs="Times New Roman"/>
                <w:sz w:val="24"/>
                <w:szCs w:val="24"/>
              </w:rPr>
              <w:t>.</w:t>
            </w:r>
          </w:p>
        </w:tc>
        <w:tc>
          <w:tcPr>
            <w:tcW w:w="2067" w:type="dxa"/>
            <w:gridSpan w:val="2"/>
            <w:vMerge w:val="restart"/>
          </w:tcPr>
          <w:p w14:paraId="2067E886" w14:textId="77777777" w:rsidR="00E40D2F" w:rsidRDefault="00E40D2F" w:rsidP="00E40D2F">
            <w:pPr>
              <w:rPr>
                <w:rFonts w:ascii="Times New Roman" w:hAnsi="Times New Roman" w:cs="Times New Roman"/>
                <w:sz w:val="24"/>
                <w:szCs w:val="24"/>
              </w:rPr>
            </w:pPr>
          </w:p>
          <w:p w14:paraId="141579DE" w14:textId="77777777" w:rsidR="00E40D2F" w:rsidRDefault="00E40D2F" w:rsidP="00E40D2F">
            <w:pPr>
              <w:rPr>
                <w:rFonts w:ascii="Times New Roman" w:hAnsi="Times New Roman" w:cs="Times New Roman"/>
                <w:sz w:val="24"/>
                <w:szCs w:val="24"/>
              </w:rPr>
            </w:pPr>
          </w:p>
          <w:p w14:paraId="37F02651" w14:textId="77777777" w:rsidR="00E40D2F" w:rsidRDefault="00E40D2F" w:rsidP="00E40D2F">
            <w:pPr>
              <w:rPr>
                <w:rFonts w:ascii="Times New Roman" w:hAnsi="Times New Roman" w:cs="Times New Roman"/>
                <w:sz w:val="24"/>
                <w:szCs w:val="24"/>
              </w:rPr>
            </w:pPr>
          </w:p>
          <w:p w14:paraId="3B1B1874" w14:textId="77777777" w:rsidR="00E40D2F" w:rsidRDefault="00E40D2F" w:rsidP="00E40D2F">
            <w:pPr>
              <w:rPr>
                <w:rFonts w:ascii="Times New Roman" w:hAnsi="Times New Roman" w:cs="Times New Roman"/>
                <w:sz w:val="24"/>
                <w:szCs w:val="24"/>
              </w:rPr>
            </w:pPr>
          </w:p>
          <w:p w14:paraId="4E7FD5C8" w14:textId="12FAD070" w:rsidR="00E40D2F" w:rsidRPr="00EB5656" w:rsidRDefault="00E40D2F" w:rsidP="00E40D2F">
            <w:pPr>
              <w:rPr>
                <w:rFonts w:ascii="Times New Roman" w:hAnsi="Times New Roman" w:cs="Times New Roman"/>
                <w:sz w:val="24"/>
                <w:szCs w:val="24"/>
              </w:rPr>
            </w:pPr>
            <w:r w:rsidRPr="00EB5656">
              <w:rPr>
                <w:rFonts w:ascii="Times New Roman" w:hAnsi="Times New Roman" w:cs="Times New Roman"/>
                <w:sz w:val="24"/>
                <w:szCs w:val="24"/>
              </w:rPr>
              <w:t>202</w:t>
            </w:r>
            <w:r>
              <w:rPr>
                <w:rFonts w:ascii="Times New Roman" w:hAnsi="Times New Roman" w:cs="Times New Roman"/>
                <w:sz w:val="24"/>
                <w:szCs w:val="24"/>
              </w:rPr>
              <w:t>4</w:t>
            </w:r>
            <w:r w:rsidRPr="00EB5656">
              <w:rPr>
                <w:rFonts w:ascii="Times New Roman" w:hAnsi="Times New Roman" w:cs="Times New Roman"/>
                <w:sz w:val="24"/>
                <w:szCs w:val="24"/>
              </w:rPr>
              <w:t xml:space="preserve"> metais </w:t>
            </w:r>
            <w:r>
              <w:rPr>
                <w:rFonts w:ascii="Times New Roman" w:hAnsi="Times New Roman" w:cs="Times New Roman"/>
                <w:sz w:val="24"/>
                <w:szCs w:val="24"/>
              </w:rPr>
              <w:t xml:space="preserve"> </w:t>
            </w:r>
            <w:r w:rsidRPr="00EB5656">
              <w:rPr>
                <w:rFonts w:ascii="Times New Roman" w:hAnsi="Times New Roman" w:cs="Times New Roman"/>
                <w:sz w:val="24"/>
                <w:szCs w:val="24"/>
              </w:rPr>
              <w:t>pavedime nurodytu terminu</w:t>
            </w:r>
          </w:p>
          <w:p w14:paraId="19392736" w14:textId="77777777" w:rsidR="00E40D2F" w:rsidRPr="00EB5656" w:rsidRDefault="00E40D2F" w:rsidP="00E40D2F">
            <w:pPr>
              <w:rPr>
                <w:rFonts w:ascii="Times New Roman" w:hAnsi="Times New Roman" w:cs="Times New Roman"/>
                <w:sz w:val="24"/>
                <w:szCs w:val="24"/>
              </w:rPr>
            </w:pPr>
          </w:p>
          <w:p w14:paraId="6DF1B73A" w14:textId="5E39ECF5" w:rsidR="00E40D2F" w:rsidRDefault="00E40D2F" w:rsidP="00E40D2F">
            <w:pPr>
              <w:rPr>
                <w:rFonts w:ascii="Times New Roman" w:hAnsi="Times New Roman" w:cs="Times New Roman"/>
                <w:b/>
                <w:bCs/>
                <w:sz w:val="24"/>
                <w:szCs w:val="24"/>
              </w:rPr>
            </w:pPr>
          </w:p>
        </w:tc>
      </w:tr>
      <w:tr w:rsidR="00E40D2F" w14:paraId="1F960394" w14:textId="77777777" w:rsidTr="00CC417C">
        <w:tc>
          <w:tcPr>
            <w:tcW w:w="630" w:type="dxa"/>
          </w:tcPr>
          <w:p w14:paraId="4085B96F" w14:textId="0C981B81" w:rsidR="00E40D2F" w:rsidRPr="00E40D2F" w:rsidRDefault="00E40D2F" w:rsidP="00E40D2F">
            <w:pPr>
              <w:jc w:val="center"/>
              <w:rPr>
                <w:rFonts w:ascii="Times New Roman" w:hAnsi="Times New Roman" w:cs="Times New Roman"/>
                <w:sz w:val="24"/>
                <w:szCs w:val="24"/>
              </w:rPr>
            </w:pPr>
            <w:r w:rsidRPr="00E40D2F">
              <w:rPr>
                <w:rFonts w:ascii="Times New Roman" w:hAnsi="Times New Roman" w:cs="Times New Roman"/>
                <w:sz w:val="24"/>
                <w:szCs w:val="24"/>
              </w:rPr>
              <w:t>3.</w:t>
            </w:r>
          </w:p>
        </w:tc>
        <w:tc>
          <w:tcPr>
            <w:tcW w:w="6931" w:type="dxa"/>
            <w:gridSpan w:val="2"/>
          </w:tcPr>
          <w:p w14:paraId="6527BD00" w14:textId="4DAC07DB" w:rsidR="00E40D2F" w:rsidRDefault="00E40D2F" w:rsidP="00E40D2F">
            <w:pPr>
              <w:rPr>
                <w:rFonts w:ascii="Times New Roman" w:hAnsi="Times New Roman" w:cs="Times New Roman"/>
                <w:b/>
                <w:bCs/>
                <w:sz w:val="24"/>
                <w:szCs w:val="24"/>
              </w:rPr>
            </w:pPr>
            <w:r w:rsidRPr="00EB5656">
              <w:rPr>
                <w:rFonts w:ascii="Times New Roman" w:hAnsi="Times New Roman" w:cs="Times New Roman"/>
                <w:color w:val="000000"/>
                <w:sz w:val="24"/>
                <w:szCs w:val="24"/>
                <w:shd w:val="clear" w:color="auto" w:fill="FFFFFF"/>
              </w:rPr>
              <w:t>Dėl viešojo ir privataus sektorių partnerystės projektų įgyvendinimo tikslingumo ir pritarimo galutinėms viešojo ir privataus sektorių partnerystės sutarties sąlygoms, jeigu jos skiriasi nuo sprendime dėl viešojo ir privataus sektorių partnerystės projektų įgyvendinimo tikslingumo nurodytų partnerystės projekto sąlygų</w:t>
            </w:r>
            <w:r>
              <w:rPr>
                <w:rFonts w:ascii="Times New Roman" w:hAnsi="Times New Roman" w:cs="Times New Roman"/>
                <w:color w:val="000000"/>
                <w:sz w:val="24"/>
                <w:szCs w:val="24"/>
                <w:shd w:val="clear" w:color="auto" w:fill="FFFFFF"/>
              </w:rPr>
              <w:t>.</w:t>
            </w:r>
          </w:p>
        </w:tc>
        <w:tc>
          <w:tcPr>
            <w:tcW w:w="2067" w:type="dxa"/>
            <w:gridSpan w:val="2"/>
            <w:vMerge/>
          </w:tcPr>
          <w:p w14:paraId="408A957F" w14:textId="77777777" w:rsidR="00E40D2F" w:rsidRDefault="00E40D2F" w:rsidP="00E40D2F">
            <w:pPr>
              <w:rPr>
                <w:rFonts w:ascii="Times New Roman" w:hAnsi="Times New Roman" w:cs="Times New Roman"/>
                <w:b/>
                <w:bCs/>
                <w:sz w:val="24"/>
                <w:szCs w:val="24"/>
              </w:rPr>
            </w:pPr>
          </w:p>
        </w:tc>
      </w:tr>
      <w:tr w:rsidR="00E40D2F" w14:paraId="54807B53" w14:textId="77777777" w:rsidTr="00CC417C">
        <w:tc>
          <w:tcPr>
            <w:tcW w:w="630" w:type="dxa"/>
          </w:tcPr>
          <w:p w14:paraId="3E794C92" w14:textId="0E7671AE" w:rsidR="00E40D2F" w:rsidRPr="00E40D2F" w:rsidRDefault="00E40D2F" w:rsidP="00E40D2F">
            <w:pPr>
              <w:jc w:val="center"/>
              <w:rPr>
                <w:rFonts w:ascii="Times New Roman" w:hAnsi="Times New Roman" w:cs="Times New Roman"/>
                <w:sz w:val="24"/>
                <w:szCs w:val="24"/>
              </w:rPr>
            </w:pPr>
            <w:r w:rsidRPr="00E40D2F">
              <w:rPr>
                <w:rFonts w:ascii="Times New Roman" w:hAnsi="Times New Roman" w:cs="Times New Roman"/>
                <w:sz w:val="24"/>
                <w:szCs w:val="24"/>
              </w:rPr>
              <w:t>4.</w:t>
            </w:r>
          </w:p>
        </w:tc>
        <w:tc>
          <w:tcPr>
            <w:tcW w:w="6931" w:type="dxa"/>
            <w:gridSpan w:val="2"/>
          </w:tcPr>
          <w:p w14:paraId="4E7B4E1C" w14:textId="308A0B41" w:rsidR="00E40D2F" w:rsidRPr="00EB5656" w:rsidRDefault="00E40D2F" w:rsidP="00E40D2F">
            <w:pPr>
              <w:rPr>
                <w:rFonts w:ascii="Times New Roman" w:hAnsi="Times New Roman" w:cs="Times New Roman"/>
                <w:color w:val="000000"/>
                <w:sz w:val="24"/>
                <w:szCs w:val="24"/>
                <w:shd w:val="clear" w:color="auto" w:fill="FFFFFF"/>
              </w:rPr>
            </w:pPr>
            <w:r w:rsidRPr="00EB5656">
              <w:rPr>
                <w:rFonts w:ascii="Times New Roman" w:hAnsi="Times New Roman" w:cs="Times New Roman"/>
                <w:color w:val="000000"/>
                <w:sz w:val="24"/>
                <w:szCs w:val="24"/>
                <w:shd w:val="clear" w:color="auto" w:fill="FFFFFF"/>
              </w:rPr>
              <w:t>Dėl skolininkų ir skolininkų, už kurių įsipareigojimų įvykdymą garantuoja valstybė, ūkinės ir finansinės būklės, taip pat dėl iš valstybės vardu pasiskolintų lėšų, teikiamų paskolų ir valstybės garantijų teikimo, paskolų naudojimo pagal tikslinę paskirtį ir paskolų grąžinimo</w:t>
            </w:r>
            <w:r>
              <w:rPr>
                <w:rFonts w:ascii="Times New Roman" w:hAnsi="Times New Roman" w:cs="Times New Roman"/>
                <w:color w:val="000000"/>
                <w:sz w:val="24"/>
                <w:szCs w:val="24"/>
                <w:shd w:val="clear" w:color="auto" w:fill="FFFFFF"/>
              </w:rPr>
              <w:t>.</w:t>
            </w:r>
          </w:p>
        </w:tc>
        <w:tc>
          <w:tcPr>
            <w:tcW w:w="2067" w:type="dxa"/>
            <w:gridSpan w:val="2"/>
            <w:vMerge/>
          </w:tcPr>
          <w:p w14:paraId="6B70768A" w14:textId="77777777" w:rsidR="00E40D2F" w:rsidRDefault="00E40D2F" w:rsidP="00E40D2F">
            <w:pPr>
              <w:rPr>
                <w:rFonts w:ascii="Times New Roman" w:hAnsi="Times New Roman" w:cs="Times New Roman"/>
                <w:b/>
                <w:bCs/>
                <w:sz w:val="24"/>
                <w:szCs w:val="24"/>
              </w:rPr>
            </w:pPr>
          </w:p>
        </w:tc>
      </w:tr>
      <w:tr w:rsidR="00E40D2F" w14:paraId="71543FD7" w14:textId="77777777" w:rsidTr="00CC417C">
        <w:tc>
          <w:tcPr>
            <w:tcW w:w="630" w:type="dxa"/>
          </w:tcPr>
          <w:p w14:paraId="789F8B5F" w14:textId="5E64C41E" w:rsidR="00E40D2F" w:rsidRPr="00E40D2F" w:rsidRDefault="00E40D2F" w:rsidP="00E40D2F">
            <w:pPr>
              <w:jc w:val="center"/>
              <w:rPr>
                <w:rFonts w:ascii="Times New Roman" w:hAnsi="Times New Roman" w:cs="Times New Roman"/>
                <w:sz w:val="24"/>
                <w:szCs w:val="24"/>
              </w:rPr>
            </w:pPr>
            <w:r>
              <w:rPr>
                <w:rFonts w:ascii="Times New Roman" w:hAnsi="Times New Roman" w:cs="Times New Roman"/>
                <w:sz w:val="24"/>
                <w:szCs w:val="24"/>
              </w:rPr>
              <w:t>5.</w:t>
            </w:r>
          </w:p>
        </w:tc>
        <w:tc>
          <w:tcPr>
            <w:tcW w:w="6931" w:type="dxa"/>
            <w:gridSpan w:val="2"/>
          </w:tcPr>
          <w:p w14:paraId="1BB2B68C" w14:textId="640A6AAE" w:rsidR="00E40D2F" w:rsidRPr="00EB5656" w:rsidRDefault="00E40D2F" w:rsidP="00E40D2F">
            <w:pPr>
              <w:rPr>
                <w:rFonts w:ascii="Times New Roman" w:hAnsi="Times New Roman" w:cs="Times New Roman"/>
                <w:color w:val="000000"/>
                <w:sz w:val="24"/>
                <w:szCs w:val="24"/>
                <w:shd w:val="clear" w:color="auto" w:fill="FFFFFF"/>
              </w:rPr>
            </w:pPr>
            <w:r w:rsidRPr="00EB5656">
              <w:rPr>
                <w:rFonts w:ascii="Times New Roman" w:hAnsi="Times New Roman" w:cs="Times New Roman"/>
                <w:color w:val="000000"/>
                <w:sz w:val="24"/>
                <w:szCs w:val="24"/>
                <w:shd w:val="clear" w:color="auto" w:fill="FFFFFF"/>
              </w:rPr>
              <w:t>Dėl galimybės savivaldybei prisiimti finansinius įsipareigojimus dėl prioritetinės savivaldybės infrastruktūros plėtros</w:t>
            </w:r>
            <w:r>
              <w:rPr>
                <w:rFonts w:ascii="Times New Roman" w:hAnsi="Times New Roman" w:cs="Times New Roman"/>
                <w:color w:val="000000"/>
                <w:sz w:val="24"/>
                <w:szCs w:val="24"/>
                <w:shd w:val="clear" w:color="auto" w:fill="FFFFFF"/>
              </w:rPr>
              <w:t>.</w:t>
            </w:r>
          </w:p>
        </w:tc>
        <w:tc>
          <w:tcPr>
            <w:tcW w:w="2067" w:type="dxa"/>
            <w:gridSpan w:val="2"/>
            <w:vMerge/>
          </w:tcPr>
          <w:p w14:paraId="3211D63A" w14:textId="77777777" w:rsidR="00E40D2F" w:rsidRDefault="00E40D2F" w:rsidP="00E40D2F">
            <w:pPr>
              <w:rPr>
                <w:rFonts w:ascii="Times New Roman" w:hAnsi="Times New Roman" w:cs="Times New Roman"/>
                <w:b/>
                <w:bCs/>
                <w:sz w:val="24"/>
                <w:szCs w:val="24"/>
              </w:rPr>
            </w:pPr>
          </w:p>
        </w:tc>
      </w:tr>
      <w:tr w:rsidR="00E40D2F" w14:paraId="44222C21" w14:textId="77777777" w:rsidTr="005B23A2">
        <w:tc>
          <w:tcPr>
            <w:tcW w:w="9628" w:type="dxa"/>
            <w:gridSpan w:val="5"/>
          </w:tcPr>
          <w:p w14:paraId="3A466C31" w14:textId="77777777" w:rsidR="00E40D2F" w:rsidRDefault="00E40D2F" w:rsidP="00E40D2F">
            <w:pP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                                           III.  </w:t>
            </w:r>
            <w:r w:rsidRPr="00E40D2F">
              <w:rPr>
                <w:rFonts w:ascii="Times New Roman" w:hAnsi="Times New Roman" w:cs="Times New Roman"/>
                <w:b/>
                <w:bCs/>
                <w:color w:val="000000"/>
                <w:sz w:val="24"/>
                <w:szCs w:val="24"/>
                <w:shd w:val="clear" w:color="auto" w:fill="FFFFFF"/>
              </w:rPr>
              <w:t>VEIKLOS AUDITAS</w:t>
            </w:r>
          </w:p>
          <w:p w14:paraId="23851923" w14:textId="77777777" w:rsidR="00E40D2F" w:rsidRDefault="00E40D2F" w:rsidP="00E40D2F">
            <w:pPr>
              <w:rPr>
                <w:rFonts w:ascii="Times New Roman" w:hAnsi="Times New Roman" w:cs="Times New Roman"/>
                <w:b/>
                <w:bCs/>
                <w:sz w:val="24"/>
                <w:szCs w:val="24"/>
              </w:rPr>
            </w:pPr>
          </w:p>
        </w:tc>
      </w:tr>
      <w:tr w:rsidR="00E40D2F" w14:paraId="3A7E576A" w14:textId="77777777" w:rsidTr="00CC417C">
        <w:tc>
          <w:tcPr>
            <w:tcW w:w="630" w:type="dxa"/>
          </w:tcPr>
          <w:p w14:paraId="33B529FC" w14:textId="626C32C3" w:rsidR="00E40D2F" w:rsidRPr="00E40D2F" w:rsidRDefault="00E40D2F" w:rsidP="00E40D2F">
            <w:pPr>
              <w:jc w:val="center"/>
              <w:rPr>
                <w:rFonts w:ascii="Times New Roman" w:hAnsi="Times New Roman" w:cs="Times New Roman"/>
                <w:sz w:val="24"/>
                <w:szCs w:val="24"/>
              </w:rPr>
            </w:pPr>
            <w:r w:rsidRPr="00E40D2F">
              <w:rPr>
                <w:rFonts w:ascii="Times New Roman" w:hAnsi="Times New Roman" w:cs="Times New Roman"/>
                <w:sz w:val="24"/>
                <w:szCs w:val="24"/>
              </w:rPr>
              <w:lastRenderedPageBreak/>
              <w:t>1.</w:t>
            </w:r>
          </w:p>
        </w:tc>
        <w:tc>
          <w:tcPr>
            <w:tcW w:w="6931" w:type="dxa"/>
            <w:gridSpan w:val="2"/>
          </w:tcPr>
          <w:p w14:paraId="44D35239" w14:textId="2EBC42FB" w:rsidR="00E40D2F" w:rsidRPr="00EB5656" w:rsidRDefault="00E40D2F" w:rsidP="00E40D2F">
            <w:pPr>
              <w:rPr>
                <w:rFonts w:ascii="Times New Roman" w:hAnsi="Times New Roman" w:cs="Times New Roman"/>
                <w:i/>
                <w:iCs/>
                <w:sz w:val="24"/>
                <w:szCs w:val="24"/>
              </w:rPr>
            </w:pPr>
            <w:r w:rsidRPr="00EB5656">
              <w:rPr>
                <w:rFonts w:ascii="Times New Roman" w:hAnsi="Times New Roman" w:cs="Times New Roman"/>
                <w:sz w:val="24"/>
                <w:szCs w:val="24"/>
              </w:rPr>
              <w:t>Socialiai saugios ir sveikos aplinkos kūrimo programo</w:t>
            </w:r>
            <w:r w:rsidR="00AB49BF">
              <w:rPr>
                <w:rFonts w:ascii="Times New Roman" w:hAnsi="Times New Roman" w:cs="Times New Roman"/>
                <w:sz w:val="24"/>
                <w:szCs w:val="24"/>
              </w:rPr>
              <w:t>je numatytų</w:t>
            </w:r>
            <w:r w:rsidRPr="00EB5656">
              <w:rPr>
                <w:rFonts w:ascii="Times New Roman" w:hAnsi="Times New Roman" w:cs="Times New Roman"/>
                <w:sz w:val="24"/>
                <w:szCs w:val="24"/>
              </w:rPr>
              <w:t xml:space="preserve"> atskirų priemonių įgyvendinimas  ( programos kodas 004)  </w:t>
            </w:r>
            <w:r w:rsidRPr="00EB5656">
              <w:rPr>
                <w:rFonts w:ascii="Times New Roman" w:hAnsi="Times New Roman" w:cs="Times New Roman"/>
                <w:i/>
                <w:iCs/>
                <w:sz w:val="24"/>
                <w:szCs w:val="24"/>
              </w:rPr>
              <w:t>(</w:t>
            </w:r>
            <w:r w:rsidR="00AB49BF">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AB49BF">
              <w:rPr>
                <w:rFonts w:ascii="Times New Roman" w:hAnsi="Times New Roman" w:cs="Times New Roman"/>
                <w:i/>
                <w:iCs/>
                <w:sz w:val="24"/>
                <w:szCs w:val="24"/>
              </w:rPr>
              <w:t xml:space="preserve">tam tikrų </w:t>
            </w:r>
            <w:r w:rsidR="00A42C87">
              <w:rPr>
                <w:rFonts w:ascii="Times New Roman" w:hAnsi="Times New Roman" w:cs="Times New Roman"/>
                <w:i/>
                <w:iCs/>
                <w:sz w:val="24"/>
                <w:szCs w:val="24"/>
              </w:rPr>
              <w:t xml:space="preserve">atsirinktų </w:t>
            </w:r>
            <w:r>
              <w:rPr>
                <w:rFonts w:ascii="Times New Roman" w:hAnsi="Times New Roman" w:cs="Times New Roman"/>
                <w:i/>
                <w:iCs/>
                <w:sz w:val="24"/>
                <w:szCs w:val="24"/>
              </w:rPr>
              <w:t>Plungės rajono savivaldybės socialinių paslaugų plano sri</w:t>
            </w:r>
            <w:r w:rsidR="00AB49BF">
              <w:rPr>
                <w:rFonts w:ascii="Times New Roman" w:hAnsi="Times New Roman" w:cs="Times New Roman"/>
                <w:i/>
                <w:iCs/>
                <w:sz w:val="24"/>
                <w:szCs w:val="24"/>
              </w:rPr>
              <w:t>čių</w:t>
            </w:r>
            <w:r>
              <w:rPr>
                <w:rFonts w:ascii="Times New Roman" w:hAnsi="Times New Roman" w:cs="Times New Roman"/>
                <w:i/>
                <w:iCs/>
                <w:sz w:val="24"/>
                <w:szCs w:val="24"/>
              </w:rPr>
              <w:t xml:space="preserve"> </w:t>
            </w:r>
            <w:r w:rsidR="00AB49BF">
              <w:rPr>
                <w:rFonts w:ascii="Times New Roman" w:hAnsi="Times New Roman" w:cs="Times New Roman"/>
                <w:i/>
                <w:iCs/>
                <w:sz w:val="24"/>
                <w:szCs w:val="24"/>
              </w:rPr>
              <w:t>išankstinis tyrimas,</w:t>
            </w:r>
            <w:r w:rsidRPr="00EB5656">
              <w:rPr>
                <w:rFonts w:ascii="Times New Roman" w:hAnsi="Times New Roman" w:cs="Times New Roman"/>
                <w:i/>
                <w:iCs/>
                <w:sz w:val="24"/>
                <w:szCs w:val="24"/>
              </w:rPr>
              <w:t xml:space="preserve"> tyrimo procedūrų atlikimas, audito plano arba išankstinio tyrimo ataskaitos</w:t>
            </w:r>
            <w:r w:rsidR="00AB49BF">
              <w:rPr>
                <w:rFonts w:ascii="Times New Roman" w:hAnsi="Times New Roman" w:cs="Times New Roman"/>
                <w:i/>
                <w:iCs/>
                <w:sz w:val="24"/>
                <w:szCs w:val="24"/>
              </w:rPr>
              <w:t xml:space="preserve"> (</w:t>
            </w:r>
            <w:r w:rsidRPr="00EB5656">
              <w:rPr>
                <w:rFonts w:ascii="Times New Roman" w:hAnsi="Times New Roman" w:cs="Times New Roman"/>
                <w:i/>
                <w:iCs/>
                <w:sz w:val="24"/>
                <w:szCs w:val="24"/>
              </w:rPr>
              <w:t xml:space="preserve"> jei bus nuspręsta, kad netikslinga atlikti pagrindinį tyrimą) parengimas.</w:t>
            </w:r>
          </w:p>
          <w:p w14:paraId="48187A4B" w14:textId="77777777" w:rsidR="00E40D2F" w:rsidRDefault="00E40D2F" w:rsidP="00E40D2F">
            <w:pPr>
              <w:rPr>
                <w:rFonts w:ascii="Times New Roman" w:hAnsi="Times New Roman" w:cs="Times New Roman"/>
                <w:b/>
                <w:bCs/>
                <w:color w:val="000000"/>
                <w:sz w:val="24"/>
                <w:szCs w:val="24"/>
                <w:shd w:val="clear" w:color="auto" w:fill="FFFFFF"/>
              </w:rPr>
            </w:pPr>
          </w:p>
        </w:tc>
        <w:tc>
          <w:tcPr>
            <w:tcW w:w="2067" w:type="dxa"/>
            <w:gridSpan w:val="2"/>
          </w:tcPr>
          <w:p w14:paraId="027875B8" w14:textId="77777777" w:rsidR="00E40D2F" w:rsidRDefault="00E40D2F" w:rsidP="00E40D2F">
            <w:pPr>
              <w:rPr>
                <w:rFonts w:ascii="Times New Roman" w:hAnsi="Times New Roman" w:cs="Times New Roman"/>
                <w:sz w:val="24"/>
                <w:szCs w:val="24"/>
              </w:rPr>
            </w:pPr>
          </w:p>
          <w:p w14:paraId="6E186F9A" w14:textId="754C12C1" w:rsidR="00E40D2F" w:rsidRPr="00E40D2F" w:rsidRDefault="00E40D2F" w:rsidP="00E40D2F">
            <w:pPr>
              <w:rPr>
                <w:rFonts w:ascii="Times New Roman" w:hAnsi="Times New Roman" w:cs="Times New Roman"/>
                <w:sz w:val="24"/>
                <w:szCs w:val="24"/>
              </w:rPr>
            </w:pPr>
            <w:r w:rsidRPr="00E40D2F">
              <w:rPr>
                <w:rFonts w:ascii="Times New Roman" w:hAnsi="Times New Roman" w:cs="Times New Roman"/>
                <w:sz w:val="24"/>
                <w:szCs w:val="24"/>
              </w:rPr>
              <w:t>2024 metais pavedime nurodytu terminu</w:t>
            </w:r>
          </w:p>
        </w:tc>
      </w:tr>
      <w:tr w:rsidR="002B5A53" w14:paraId="793DBF49" w14:textId="77777777" w:rsidTr="00363839">
        <w:tc>
          <w:tcPr>
            <w:tcW w:w="9628" w:type="dxa"/>
            <w:gridSpan w:val="5"/>
          </w:tcPr>
          <w:p w14:paraId="12BD0A38" w14:textId="1D06FFB7" w:rsidR="002B5A53" w:rsidRDefault="002B5A53" w:rsidP="002B5A53">
            <w:pPr>
              <w:jc w:val="center"/>
              <w:rPr>
                <w:rFonts w:ascii="Times New Roman" w:hAnsi="Times New Roman" w:cs="Times New Roman"/>
                <w:sz w:val="24"/>
                <w:szCs w:val="24"/>
              </w:rPr>
            </w:pPr>
            <w:r>
              <w:rPr>
                <w:rFonts w:ascii="Times New Roman" w:hAnsi="Times New Roman" w:cs="Times New Roman"/>
                <w:b/>
                <w:sz w:val="24"/>
                <w:szCs w:val="24"/>
              </w:rPr>
              <w:t xml:space="preserve">IV.   </w:t>
            </w:r>
            <w:r w:rsidRPr="00EB5656">
              <w:rPr>
                <w:rFonts w:ascii="Times New Roman" w:hAnsi="Times New Roman" w:cs="Times New Roman"/>
                <w:b/>
                <w:sz w:val="24"/>
                <w:szCs w:val="24"/>
              </w:rPr>
              <w:t>KONTROLĖS IR AUDITO TARNYBOS DARBO ORGANIZAVIMAS, AUDITO KOKYBĖS UŽTIKRINIMO VEIKLA</w:t>
            </w:r>
          </w:p>
        </w:tc>
      </w:tr>
      <w:tr w:rsidR="00CC417C" w14:paraId="2E7C397C" w14:textId="7522CAA2" w:rsidTr="0018534B">
        <w:trPr>
          <w:trHeight w:val="1036"/>
        </w:trPr>
        <w:tc>
          <w:tcPr>
            <w:tcW w:w="630" w:type="dxa"/>
          </w:tcPr>
          <w:p w14:paraId="7195453B" w14:textId="0A29D7AB" w:rsidR="00CC417C" w:rsidRDefault="007C5FED" w:rsidP="00E40D2F">
            <w:pPr>
              <w:rPr>
                <w:rFonts w:ascii="Times New Roman" w:hAnsi="Times New Roman" w:cs="Times New Roman"/>
                <w:sz w:val="24"/>
                <w:szCs w:val="24"/>
              </w:rPr>
            </w:pPr>
            <w:r>
              <w:rPr>
                <w:rFonts w:ascii="Times New Roman" w:hAnsi="Times New Roman" w:cs="Times New Roman"/>
                <w:sz w:val="24"/>
                <w:szCs w:val="24"/>
              </w:rPr>
              <w:t>1.</w:t>
            </w:r>
          </w:p>
          <w:p w14:paraId="026D199C" w14:textId="77777777" w:rsidR="00CC417C" w:rsidRDefault="00CC417C" w:rsidP="00E40D2F">
            <w:pPr>
              <w:rPr>
                <w:rFonts w:ascii="Times New Roman" w:hAnsi="Times New Roman" w:cs="Times New Roman"/>
                <w:sz w:val="24"/>
                <w:szCs w:val="24"/>
              </w:rPr>
            </w:pPr>
          </w:p>
        </w:tc>
        <w:tc>
          <w:tcPr>
            <w:tcW w:w="8998" w:type="dxa"/>
            <w:gridSpan w:val="4"/>
          </w:tcPr>
          <w:p w14:paraId="6192A677" w14:textId="77777777" w:rsidR="00CC417C" w:rsidRDefault="00CC417C" w:rsidP="00CC417C">
            <w:pPr>
              <w:rPr>
                <w:rFonts w:ascii="Times New Roman" w:hAnsi="Times New Roman" w:cs="Times New Roman"/>
                <w:sz w:val="24"/>
                <w:szCs w:val="24"/>
              </w:rPr>
            </w:pPr>
            <w:r w:rsidRPr="00EB5656">
              <w:rPr>
                <w:rFonts w:ascii="Times New Roman" w:hAnsi="Times New Roman" w:cs="Times New Roman"/>
                <w:sz w:val="24"/>
                <w:szCs w:val="24"/>
              </w:rPr>
              <w:t>Tarnyb</w:t>
            </w:r>
            <w:r>
              <w:rPr>
                <w:rFonts w:ascii="Times New Roman" w:hAnsi="Times New Roman" w:cs="Times New Roman"/>
                <w:sz w:val="24"/>
                <w:szCs w:val="24"/>
              </w:rPr>
              <w:t xml:space="preserve">ai, </w:t>
            </w:r>
            <w:r w:rsidRPr="00EB5656">
              <w:rPr>
                <w:rFonts w:ascii="Times New Roman" w:hAnsi="Times New Roman" w:cs="Times New Roman"/>
                <w:sz w:val="24"/>
                <w:szCs w:val="24"/>
              </w:rPr>
              <w:t xml:space="preserve"> kaip biudžetinei įstaigai pavestų funkcijų atlikimas</w:t>
            </w:r>
            <w:r>
              <w:rPr>
                <w:rFonts w:ascii="Times New Roman" w:hAnsi="Times New Roman" w:cs="Times New Roman"/>
                <w:sz w:val="24"/>
                <w:szCs w:val="24"/>
              </w:rPr>
              <w:t>,</w:t>
            </w:r>
          </w:p>
          <w:p w14:paraId="41AD0180" w14:textId="7309F951" w:rsidR="00CC417C" w:rsidRDefault="00CC417C" w:rsidP="00CC417C">
            <w:pPr>
              <w:rPr>
                <w:rFonts w:ascii="Times New Roman" w:hAnsi="Times New Roman" w:cs="Times New Roman"/>
                <w:sz w:val="24"/>
                <w:szCs w:val="24"/>
              </w:rPr>
            </w:pPr>
            <w:r w:rsidRPr="00EB5656">
              <w:rPr>
                <w:rFonts w:ascii="Times New Roman" w:hAnsi="Times New Roman" w:cs="Times New Roman"/>
                <w:sz w:val="24"/>
                <w:szCs w:val="24"/>
              </w:rPr>
              <w:t xml:space="preserve">darbo organizavimas ir personalo valdymas,  archyvinių dokumentų  rengimas ir teikimas atitinkamoms </w:t>
            </w:r>
            <w:r w:rsidR="0018534B">
              <w:rPr>
                <w:rFonts w:ascii="Times New Roman" w:hAnsi="Times New Roman" w:cs="Times New Roman"/>
                <w:sz w:val="24"/>
                <w:szCs w:val="24"/>
              </w:rPr>
              <w:t>į</w:t>
            </w:r>
            <w:r>
              <w:rPr>
                <w:rFonts w:ascii="Times New Roman" w:hAnsi="Times New Roman" w:cs="Times New Roman"/>
                <w:sz w:val="24"/>
                <w:szCs w:val="24"/>
              </w:rPr>
              <w:t xml:space="preserve">staigoms ir </w:t>
            </w:r>
            <w:r w:rsidRPr="00EB5656">
              <w:rPr>
                <w:rFonts w:ascii="Times New Roman" w:hAnsi="Times New Roman" w:cs="Times New Roman"/>
                <w:sz w:val="24"/>
                <w:szCs w:val="24"/>
              </w:rPr>
              <w:t>institucijoms</w:t>
            </w:r>
          </w:p>
          <w:p w14:paraId="52C4A621" w14:textId="77777777" w:rsidR="00CC417C" w:rsidRDefault="00CC417C" w:rsidP="00E40D2F">
            <w:pPr>
              <w:rPr>
                <w:rFonts w:ascii="Times New Roman" w:hAnsi="Times New Roman" w:cs="Times New Roman"/>
                <w:sz w:val="24"/>
                <w:szCs w:val="24"/>
              </w:rPr>
            </w:pPr>
          </w:p>
        </w:tc>
      </w:tr>
      <w:tr w:rsidR="00CC417C" w14:paraId="42F1F296" w14:textId="467FA497" w:rsidTr="001814C7">
        <w:tc>
          <w:tcPr>
            <w:tcW w:w="630" w:type="dxa"/>
          </w:tcPr>
          <w:p w14:paraId="0C3F711B" w14:textId="7163C4D4" w:rsidR="00CC417C" w:rsidRDefault="007C5FED" w:rsidP="00E40D2F">
            <w:pPr>
              <w:rPr>
                <w:rFonts w:ascii="Times New Roman" w:hAnsi="Times New Roman" w:cs="Times New Roman"/>
                <w:sz w:val="24"/>
                <w:szCs w:val="24"/>
              </w:rPr>
            </w:pPr>
            <w:r>
              <w:rPr>
                <w:rFonts w:ascii="Times New Roman" w:hAnsi="Times New Roman" w:cs="Times New Roman"/>
                <w:sz w:val="24"/>
                <w:szCs w:val="24"/>
              </w:rPr>
              <w:t>2.</w:t>
            </w:r>
          </w:p>
          <w:p w14:paraId="6235BF1F" w14:textId="77777777" w:rsidR="00CC417C" w:rsidRDefault="00CC417C" w:rsidP="00E40D2F">
            <w:pPr>
              <w:rPr>
                <w:rFonts w:ascii="Times New Roman" w:hAnsi="Times New Roman" w:cs="Times New Roman"/>
                <w:sz w:val="24"/>
                <w:szCs w:val="24"/>
              </w:rPr>
            </w:pPr>
          </w:p>
        </w:tc>
        <w:tc>
          <w:tcPr>
            <w:tcW w:w="8998" w:type="dxa"/>
            <w:gridSpan w:val="4"/>
          </w:tcPr>
          <w:p w14:paraId="50121336" w14:textId="77777777" w:rsidR="00CC417C" w:rsidRDefault="00CC417C">
            <w:pPr>
              <w:rPr>
                <w:rFonts w:ascii="Times New Roman" w:hAnsi="Times New Roman" w:cs="Times New Roman"/>
                <w:sz w:val="24"/>
                <w:szCs w:val="24"/>
              </w:rPr>
            </w:pPr>
            <w:r w:rsidRPr="00EB5656">
              <w:rPr>
                <w:rFonts w:ascii="Times New Roman" w:hAnsi="Times New Roman" w:cs="Times New Roman"/>
                <w:sz w:val="24"/>
                <w:szCs w:val="24"/>
              </w:rPr>
              <w:t>Tarptautinių audito standartų įgyvendinimas, atliekamų auditų priežiūros ir peržiūros nuolatinis vykdymas. Audito kokybės užtikrinimo politikos ir procedūrų diegimas ir tobulinimas.</w:t>
            </w:r>
          </w:p>
          <w:p w14:paraId="29DA058E" w14:textId="77777777" w:rsidR="00CC417C" w:rsidRDefault="00CC417C" w:rsidP="00E40D2F">
            <w:pPr>
              <w:rPr>
                <w:rFonts w:ascii="Times New Roman" w:hAnsi="Times New Roman" w:cs="Times New Roman"/>
                <w:sz w:val="24"/>
                <w:szCs w:val="24"/>
              </w:rPr>
            </w:pPr>
          </w:p>
        </w:tc>
      </w:tr>
      <w:tr w:rsidR="00CC417C" w14:paraId="56E9994E" w14:textId="40A584C9" w:rsidTr="003E6D05">
        <w:tc>
          <w:tcPr>
            <w:tcW w:w="630" w:type="dxa"/>
          </w:tcPr>
          <w:p w14:paraId="71A15FEA" w14:textId="06DCCD6C" w:rsidR="00CC417C" w:rsidRDefault="007C5FED" w:rsidP="00E40D2F">
            <w:pPr>
              <w:rPr>
                <w:rFonts w:ascii="Times New Roman" w:hAnsi="Times New Roman" w:cs="Times New Roman"/>
                <w:sz w:val="24"/>
                <w:szCs w:val="24"/>
              </w:rPr>
            </w:pPr>
            <w:r>
              <w:rPr>
                <w:rFonts w:ascii="Times New Roman" w:hAnsi="Times New Roman" w:cs="Times New Roman"/>
                <w:sz w:val="24"/>
                <w:szCs w:val="24"/>
              </w:rPr>
              <w:t>3.</w:t>
            </w:r>
          </w:p>
        </w:tc>
        <w:tc>
          <w:tcPr>
            <w:tcW w:w="8998" w:type="dxa"/>
            <w:gridSpan w:val="4"/>
          </w:tcPr>
          <w:p w14:paraId="28E3E777" w14:textId="199D1B95" w:rsidR="00CC417C" w:rsidRDefault="0018534B" w:rsidP="00E40D2F">
            <w:pPr>
              <w:rPr>
                <w:rFonts w:ascii="Times New Roman" w:hAnsi="Times New Roman" w:cs="Times New Roman"/>
                <w:sz w:val="24"/>
                <w:szCs w:val="24"/>
              </w:rPr>
            </w:pPr>
            <w:r w:rsidRPr="00EB5656">
              <w:rPr>
                <w:rFonts w:ascii="Times New Roman" w:hAnsi="Times New Roman" w:cs="Times New Roman"/>
                <w:sz w:val="24"/>
                <w:szCs w:val="24"/>
              </w:rPr>
              <w:t>Valstybės kontrolės prašymu teikti savivaldybės kontrolės ir audito tarnybos atliktų auditų ataskaitas ir darbo dokumentus audito išorinei peržiūrai atlikti.</w:t>
            </w:r>
          </w:p>
        </w:tc>
      </w:tr>
      <w:tr w:rsidR="00CC417C" w14:paraId="31341E32" w14:textId="1714FB6A" w:rsidTr="00C63BFB">
        <w:tc>
          <w:tcPr>
            <w:tcW w:w="630" w:type="dxa"/>
          </w:tcPr>
          <w:p w14:paraId="2A80FB44" w14:textId="17724C18" w:rsidR="00CC417C" w:rsidRDefault="007C5FED" w:rsidP="00E40D2F">
            <w:pPr>
              <w:rPr>
                <w:rFonts w:ascii="Times New Roman" w:hAnsi="Times New Roman" w:cs="Times New Roman"/>
                <w:sz w:val="24"/>
                <w:szCs w:val="24"/>
              </w:rPr>
            </w:pPr>
            <w:r>
              <w:rPr>
                <w:rFonts w:ascii="Times New Roman" w:hAnsi="Times New Roman" w:cs="Times New Roman"/>
                <w:sz w:val="24"/>
                <w:szCs w:val="24"/>
              </w:rPr>
              <w:t>4.</w:t>
            </w:r>
          </w:p>
        </w:tc>
        <w:tc>
          <w:tcPr>
            <w:tcW w:w="8998" w:type="dxa"/>
            <w:gridSpan w:val="4"/>
          </w:tcPr>
          <w:p w14:paraId="1AFDDE9D" w14:textId="4BB12CAB" w:rsidR="00CC417C" w:rsidRDefault="0018534B" w:rsidP="00E40D2F">
            <w:pPr>
              <w:rPr>
                <w:rFonts w:ascii="Times New Roman" w:hAnsi="Times New Roman" w:cs="Times New Roman"/>
                <w:sz w:val="24"/>
                <w:szCs w:val="24"/>
              </w:rPr>
            </w:pPr>
            <w:r>
              <w:rPr>
                <w:rFonts w:ascii="Times New Roman" w:hAnsi="Times New Roman" w:cs="Times New Roman"/>
                <w:sz w:val="24"/>
                <w:szCs w:val="24"/>
              </w:rPr>
              <w:t xml:space="preserve">Tarnybos teiktų </w:t>
            </w:r>
            <w:r w:rsidRPr="00EB5656">
              <w:rPr>
                <w:rFonts w:ascii="Times New Roman" w:hAnsi="Times New Roman" w:cs="Times New Roman"/>
                <w:sz w:val="24"/>
                <w:szCs w:val="24"/>
              </w:rPr>
              <w:t xml:space="preserve">rekomendacijų </w:t>
            </w:r>
            <w:r>
              <w:rPr>
                <w:rFonts w:ascii="Times New Roman" w:hAnsi="Times New Roman" w:cs="Times New Roman"/>
                <w:sz w:val="24"/>
                <w:szCs w:val="24"/>
              </w:rPr>
              <w:t xml:space="preserve">įgyvendinimo stebėsena, rekomendacijų vykdymo ataskaitos </w:t>
            </w:r>
            <w:r w:rsidRPr="00EB5656">
              <w:rPr>
                <w:rFonts w:ascii="Times New Roman" w:hAnsi="Times New Roman" w:cs="Times New Roman"/>
                <w:sz w:val="24"/>
                <w:szCs w:val="24"/>
              </w:rPr>
              <w:t>rengimas</w:t>
            </w:r>
            <w:r>
              <w:rPr>
                <w:rFonts w:ascii="Times New Roman" w:hAnsi="Times New Roman" w:cs="Times New Roman"/>
                <w:sz w:val="24"/>
                <w:szCs w:val="24"/>
              </w:rPr>
              <w:t xml:space="preserve"> ir teikimas Savivaldybės tarybos Kontrolės komitetui</w:t>
            </w:r>
          </w:p>
        </w:tc>
      </w:tr>
      <w:tr w:rsidR="00CC417C" w14:paraId="6BC25246" w14:textId="41BC0A96" w:rsidTr="003D47D0">
        <w:tc>
          <w:tcPr>
            <w:tcW w:w="630" w:type="dxa"/>
          </w:tcPr>
          <w:p w14:paraId="5653E699" w14:textId="5C635DD7" w:rsidR="00CC417C" w:rsidRDefault="007C5FED" w:rsidP="00E40D2F">
            <w:pPr>
              <w:rPr>
                <w:rFonts w:ascii="Times New Roman" w:hAnsi="Times New Roman" w:cs="Times New Roman"/>
                <w:sz w:val="24"/>
                <w:szCs w:val="24"/>
              </w:rPr>
            </w:pPr>
            <w:r>
              <w:rPr>
                <w:rFonts w:ascii="Times New Roman" w:hAnsi="Times New Roman" w:cs="Times New Roman"/>
                <w:sz w:val="24"/>
                <w:szCs w:val="24"/>
              </w:rPr>
              <w:t>5.</w:t>
            </w:r>
          </w:p>
        </w:tc>
        <w:tc>
          <w:tcPr>
            <w:tcW w:w="8998" w:type="dxa"/>
            <w:gridSpan w:val="4"/>
          </w:tcPr>
          <w:p w14:paraId="65EEF5F4" w14:textId="22A0AE2C" w:rsidR="00CC417C" w:rsidRDefault="007C5FED" w:rsidP="00E40D2F">
            <w:pPr>
              <w:rPr>
                <w:rFonts w:ascii="Times New Roman" w:hAnsi="Times New Roman" w:cs="Times New Roman"/>
                <w:sz w:val="24"/>
                <w:szCs w:val="24"/>
              </w:rPr>
            </w:pPr>
            <w:r w:rsidRPr="00EB5656">
              <w:rPr>
                <w:rFonts w:ascii="Times New Roman" w:hAnsi="Times New Roman" w:cs="Times New Roman"/>
                <w:sz w:val="24"/>
                <w:szCs w:val="24"/>
              </w:rPr>
              <w:t>Kontrolės ir audito tarnybos 202</w:t>
            </w:r>
            <w:r>
              <w:rPr>
                <w:rFonts w:ascii="Times New Roman" w:hAnsi="Times New Roman" w:cs="Times New Roman"/>
                <w:sz w:val="24"/>
                <w:szCs w:val="24"/>
              </w:rPr>
              <w:t>3</w:t>
            </w:r>
            <w:r w:rsidRPr="00EB5656">
              <w:rPr>
                <w:rFonts w:ascii="Times New Roman" w:hAnsi="Times New Roman" w:cs="Times New Roman"/>
                <w:sz w:val="24"/>
                <w:szCs w:val="24"/>
              </w:rPr>
              <w:t xml:space="preserve"> metų </w:t>
            </w:r>
            <w:r>
              <w:rPr>
                <w:rFonts w:ascii="Times New Roman" w:hAnsi="Times New Roman" w:cs="Times New Roman"/>
                <w:sz w:val="24"/>
                <w:szCs w:val="24"/>
              </w:rPr>
              <w:t xml:space="preserve"> veiklos ataskaitos rengimas ir teikimas </w:t>
            </w:r>
            <w:r w:rsidRPr="00EB5656">
              <w:rPr>
                <w:rFonts w:ascii="Times New Roman" w:hAnsi="Times New Roman" w:cs="Times New Roman"/>
                <w:sz w:val="24"/>
                <w:szCs w:val="24"/>
              </w:rPr>
              <w:t xml:space="preserve"> Savivaldybės Tarybai</w:t>
            </w:r>
          </w:p>
        </w:tc>
      </w:tr>
      <w:tr w:rsidR="00CC417C" w14:paraId="52A365A1" w14:textId="51431F50" w:rsidTr="00044077">
        <w:tc>
          <w:tcPr>
            <w:tcW w:w="630" w:type="dxa"/>
          </w:tcPr>
          <w:p w14:paraId="7745FA61" w14:textId="760ACD54" w:rsidR="00CC417C" w:rsidRDefault="007C5FED" w:rsidP="00E40D2F">
            <w:pPr>
              <w:rPr>
                <w:rFonts w:ascii="Times New Roman" w:hAnsi="Times New Roman" w:cs="Times New Roman"/>
                <w:sz w:val="24"/>
                <w:szCs w:val="24"/>
              </w:rPr>
            </w:pPr>
            <w:r>
              <w:rPr>
                <w:rFonts w:ascii="Times New Roman" w:hAnsi="Times New Roman" w:cs="Times New Roman"/>
                <w:sz w:val="24"/>
                <w:szCs w:val="24"/>
              </w:rPr>
              <w:t>6.</w:t>
            </w:r>
          </w:p>
        </w:tc>
        <w:tc>
          <w:tcPr>
            <w:tcW w:w="8998" w:type="dxa"/>
            <w:gridSpan w:val="4"/>
          </w:tcPr>
          <w:p w14:paraId="17152585" w14:textId="15D14022" w:rsidR="00CC417C" w:rsidRDefault="007C5FED" w:rsidP="00E40D2F">
            <w:pPr>
              <w:rPr>
                <w:rFonts w:ascii="Times New Roman" w:hAnsi="Times New Roman" w:cs="Times New Roman"/>
                <w:sz w:val="24"/>
                <w:szCs w:val="24"/>
              </w:rPr>
            </w:pPr>
            <w:r w:rsidRPr="00EB5656">
              <w:rPr>
                <w:rFonts w:ascii="Times New Roman" w:hAnsi="Times New Roman" w:cs="Times New Roman"/>
                <w:sz w:val="24"/>
                <w:szCs w:val="24"/>
              </w:rPr>
              <w:t>Tarnybos 202</w:t>
            </w:r>
            <w:r>
              <w:rPr>
                <w:rFonts w:ascii="Times New Roman" w:hAnsi="Times New Roman" w:cs="Times New Roman"/>
                <w:sz w:val="24"/>
                <w:szCs w:val="24"/>
              </w:rPr>
              <w:t>5</w:t>
            </w:r>
            <w:r w:rsidRPr="00EB5656">
              <w:rPr>
                <w:rFonts w:ascii="Times New Roman" w:hAnsi="Times New Roman" w:cs="Times New Roman"/>
                <w:sz w:val="24"/>
                <w:szCs w:val="24"/>
              </w:rPr>
              <w:t xml:space="preserve"> metų veiklos plano projekto rengimas ir teikimas Savivaldybės tarybos Kontrolės komitetui</w:t>
            </w:r>
            <w:r>
              <w:rPr>
                <w:rFonts w:ascii="Times New Roman" w:hAnsi="Times New Roman" w:cs="Times New Roman"/>
                <w:sz w:val="24"/>
                <w:szCs w:val="24"/>
              </w:rPr>
              <w:t xml:space="preserve"> iki spalio 1 d. Planas patvirtinamas </w:t>
            </w:r>
            <w:r w:rsidRPr="00EB5656">
              <w:rPr>
                <w:rFonts w:ascii="Times New Roman" w:hAnsi="Times New Roman" w:cs="Times New Roman"/>
                <w:sz w:val="24"/>
                <w:szCs w:val="24"/>
              </w:rPr>
              <w:t>iki lapkričio 15 d.</w:t>
            </w:r>
            <w:r>
              <w:rPr>
                <w:rFonts w:ascii="Times New Roman" w:hAnsi="Times New Roman" w:cs="Times New Roman"/>
                <w:sz w:val="24"/>
                <w:szCs w:val="24"/>
              </w:rPr>
              <w:t xml:space="preserve"> ir </w:t>
            </w:r>
            <w:r w:rsidRPr="00EB5656">
              <w:rPr>
                <w:rFonts w:ascii="Times New Roman" w:hAnsi="Times New Roman" w:cs="Times New Roman"/>
                <w:sz w:val="24"/>
                <w:szCs w:val="24"/>
              </w:rPr>
              <w:t>teiki</w:t>
            </w:r>
            <w:r>
              <w:rPr>
                <w:rFonts w:ascii="Times New Roman" w:hAnsi="Times New Roman" w:cs="Times New Roman"/>
                <w:sz w:val="24"/>
                <w:szCs w:val="24"/>
              </w:rPr>
              <w:t>a</w:t>
            </w:r>
            <w:r w:rsidRPr="00EB5656">
              <w:rPr>
                <w:rFonts w:ascii="Times New Roman" w:hAnsi="Times New Roman" w:cs="Times New Roman"/>
                <w:sz w:val="24"/>
                <w:szCs w:val="24"/>
              </w:rPr>
              <w:t>mas Valstybės kontrolei</w:t>
            </w:r>
          </w:p>
        </w:tc>
      </w:tr>
      <w:tr w:rsidR="00CC417C" w14:paraId="45EE67D9" w14:textId="52D71682" w:rsidTr="00B77306">
        <w:tc>
          <w:tcPr>
            <w:tcW w:w="630" w:type="dxa"/>
          </w:tcPr>
          <w:p w14:paraId="250B84B2" w14:textId="5B9A0B6F" w:rsidR="00CC417C" w:rsidRDefault="007C5FED" w:rsidP="00E40D2F">
            <w:pPr>
              <w:rPr>
                <w:rFonts w:ascii="Times New Roman" w:hAnsi="Times New Roman" w:cs="Times New Roman"/>
                <w:sz w:val="24"/>
                <w:szCs w:val="24"/>
              </w:rPr>
            </w:pPr>
            <w:r>
              <w:rPr>
                <w:rFonts w:ascii="Times New Roman" w:hAnsi="Times New Roman" w:cs="Times New Roman"/>
                <w:sz w:val="24"/>
                <w:szCs w:val="24"/>
              </w:rPr>
              <w:t>7.</w:t>
            </w:r>
          </w:p>
        </w:tc>
        <w:tc>
          <w:tcPr>
            <w:tcW w:w="8998" w:type="dxa"/>
            <w:gridSpan w:val="4"/>
          </w:tcPr>
          <w:p w14:paraId="2087577D" w14:textId="498CFD35" w:rsidR="00CC417C" w:rsidRDefault="007C5FED" w:rsidP="00E40D2F">
            <w:pPr>
              <w:rPr>
                <w:rFonts w:ascii="Times New Roman" w:hAnsi="Times New Roman" w:cs="Times New Roman"/>
                <w:sz w:val="24"/>
                <w:szCs w:val="24"/>
              </w:rPr>
            </w:pPr>
            <w:r w:rsidRPr="00EB5656">
              <w:rPr>
                <w:rFonts w:ascii="Times New Roman" w:hAnsi="Times New Roman" w:cs="Times New Roman"/>
                <w:sz w:val="24"/>
                <w:szCs w:val="24"/>
              </w:rPr>
              <w:t>Gyventojų priėmimas ir jų prašymų nagrinėjimas savivaldybės kontrolieriaus kompetencijos ribose</w:t>
            </w:r>
          </w:p>
        </w:tc>
      </w:tr>
      <w:tr w:rsidR="00CC417C" w14:paraId="1236C8D8" w14:textId="5536020D" w:rsidTr="001B45EC">
        <w:tc>
          <w:tcPr>
            <w:tcW w:w="630" w:type="dxa"/>
          </w:tcPr>
          <w:p w14:paraId="05511246" w14:textId="30AD2725" w:rsidR="00CC417C" w:rsidRDefault="007C5FED" w:rsidP="00E40D2F">
            <w:pPr>
              <w:rPr>
                <w:rFonts w:ascii="Times New Roman" w:hAnsi="Times New Roman" w:cs="Times New Roman"/>
                <w:sz w:val="24"/>
                <w:szCs w:val="24"/>
              </w:rPr>
            </w:pPr>
            <w:r>
              <w:rPr>
                <w:rFonts w:ascii="Times New Roman" w:hAnsi="Times New Roman" w:cs="Times New Roman"/>
                <w:sz w:val="24"/>
                <w:szCs w:val="24"/>
              </w:rPr>
              <w:t>8.</w:t>
            </w:r>
          </w:p>
        </w:tc>
        <w:tc>
          <w:tcPr>
            <w:tcW w:w="8998" w:type="dxa"/>
            <w:gridSpan w:val="4"/>
          </w:tcPr>
          <w:p w14:paraId="13F97DA6" w14:textId="7BEF08DC" w:rsidR="00CC417C" w:rsidRDefault="007C5FED" w:rsidP="00E40D2F">
            <w:pPr>
              <w:rPr>
                <w:rFonts w:ascii="Times New Roman" w:hAnsi="Times New Roman" w:cs="Times New Roman"/>
                <w:sz w:val="24"/>
                <w:szCs w:val="24"/>
              </w:rPr>
            </w:pPr>
            <w:r w:rsidRPr="00EB5656">
              <w:rPr>
                <w:rFonts w:ascii="Times New Roman" w:hAnsi="Times New Roman" w:cs="Times New Roman"/>
                <w:sz w:val="24"/>
                <w:szCs w:val="24"/>
              </w:rPr>
              <w:t>Kvalifikacijos kėlimo organizavimas ir profesinių gebėjimų ugdymas, metodinis darbas</w:t>
            </w:r>
          </w:p>
        </w:tc>
      </w:tr>
      <w:tr w:rsidR="00CC417C" w14:paraId="48B1973B" w14:textId="78862E73" w:rsidTr="00612B01">
        <w:tc>
          <w:tcPr>
            <w:tcW w:w="630" w:type="dxa"/>
          </w:tcPr>
          <w:p w14:paraId="1F5CDDB1" w14:textId="52970AEC" w:rsidR="00CC417C" w:rsidRDefault="007C5FED" w:rsidP="00E40D2F">
            <w:pPr>
              <w:rPr>
                <w:rFonts w:ascii="Times New Roman" w:hAnsi="Times New Roman" w:cs="Times New Roman"/>
                <w:sz w:val="24"/>
                <w:szCs w:val="24"/>
              </w:rPr>
            </w:pPr>
            <w:r>
              <w:rPr>
                <w:rFonts w:ascii="Times New Roman" w:hAnsi="Times New Roman" w:cs="Times New Roman"/>
                <w:sz w:val="24"/>
                <w:szCs w:val="24"/>
              </w:rPr>
              <w:t>9.</w:t>
            </w:r>
          </w:p>
        </w:tc>
        <w:tc>
          <w:tcPr>
            <w:tcW w:w="8998" w:type="dxa"/>
            <w:gridSpan w:val="4"/>
          </w:tcPr>
          <w:p w14:paraId="4EB0D9ED" w14:textId="64A33BFE" w:rsidR="00CC417C" w:rsidRDefault="007C5FED" w:rsidP="00E40D2F">
            <w:pPr>
              <w:rPr>
                <w:rFonts w:ascii="Times New Roman" w:hAnsi="Times New Roman" w:cs="Times New Roman"/>
                <w:sz w:val="24"/>
                <w:szCs w:val="24"/>
              </w:rPr>
            </w:pPr>
            <w:r w:rsidRPr="00EB5656">
              <w:rPr>
                <w:rFonts w:ascii="Times New Roman" w:hAnsi="Times New Roman" w:cs="Times New Roman"/>
                <w:sz w:val="24"/>
                <w:szCs w:val="24"/>
              </w:rPr>
              <w:t>Bendradarbiavimas su Lietuvos Respublikos valstybės kontrole, savivaldybių kontrolės ir audito tarnybomis ir kitomis institucijomis ir įstaigomis.</w:t>
            </w:r>
          </w:p>
        </w:tc>
      </w:tr>
      <w:tr w:rsidR="00CC417C" w14:paraId="7454830D" w14:textId="7E11CBCB" w:rsidTr="00E55DEC">
        <w:tc>
          <w:tcPr>
            <w:tcW w:w="630" w:type="dxa"/>
          </w:tcPr>
          <w:p w14:paraId="50414DDA" w14:textId="05B65EF5" w:rsidR="00CC417C" w:rsidRDefault="007C5FED" w:rsidP="00E40D2F">
            <w:pPr>
              <w:rPr>
                <w:rFonts w:ascii="Times New Roman" w:hAnsi="Times New Roman" w:cs="Times New Roman"/>
                <w:sz w:val="24"/>
                <w:szCs w:val="24"/>
              </w:rPr>
            </w:pPr>
            <w:r>
              <w:rPr>
                <w:rFonts w:ascii="Times New Roman" w:hAnsi="Times New Roman" w:cs="Times New Roman"/>
                <w:sz w:val="24"/>
                <w:szCs w:val="24"/>
              </w:rPr>
              <w:t>10.</w:t>
            </w:r>
          </w:p>
        </w:tc>
        <w:tc>
          <w:tcPr>
            <w:tcW w:w="8998" w:type="dxa"/>
            <w:gridSpan w:val="4"/>
            <w:tcBorders>
              <w:bottom w:val="nil"/>
            </w:tcBorders>
          </w:tcPr>
          <w:p w14:paraId="0BC4384A" w14:textId="3A04AF45" w:rsidR="00CC417C" w:rsidRDefault="007C5FED" w:rsidP="00E40D2F">
            <w:pPr>
              <w:rPr>
                <w:rFonts w:ascii="Times New Roman" w:hAnsi="Times New Roman" w:cs="Times New Roman"/>
                <w:sz w:val="24"/>
                <w:szCs w:val="24"/>
              </w:rPr>
            </w:pPr>
            <w:r w:rsidRPr="00EB5656">
              <w:rPr>
                <w:rFonts w:ascii="Times New Roman" w:hAnsi="Times New Roman" w:cs="Times New Roman"/>
                <w:sz w:val="24"/>
                <w:szCs w:val="24"/>
              </w:rPr>
              <w:t>Dalyvavimas Savivaldybės tarybos, jos komitetų ir komisijų posėdžiuose, informacijos teikimas savo kompetencijos klausimas</w:t>
            </w:r>
            <w:r>
              <w:rPr>
                <w:rFonts w:ascii="Times New Roman" w:hAnsi="Times New Roman" w:cs="Times New Roman"/>
                <w:sz w:val="24"/>
                <w:szCs w:val="24"/>
              </w:rPr>
              <w:t>.</w:t>
            </w:r>
          </w:p>
        </w:tc>
      </w:tr>
      <w:tr w:rsidR="00CC417C" w14:paraId="35065AB3" w14:textId="16DA00FC" w:rsidTr="00E72D83">
        <w:tc>
          <w:tcPr>
            <w:tcW w:w="630" w:type="dxa"/>
          </w:tcPr>
          <w:p w14:paraId="327E5EC4" w14:textId="38A1DE61" w:rsidR="00CC417C" w:rsidRDefault="007C5FED" w:rsidP="00E40D2F">
            <w:pPr>
              <w:rPr>
                <w:rFonts w:ascii="Times New Roman" w:hAnsi="Times New Roman" w:cs="Times New Roman"/>
                <w:sz w:val="24"/>
                <w:szCs w:val="24"/>
              </w:rPr>
            </w:pPr>
            <w:r>
              <w:rPr>
                <w:rFonts w:ascii="Times New Roman" w:hAnsi="Times New Roman" w:cs="Times New Roman"/>
                <w:sz w:val="24"/>
                <w:szCs w:val="24"/>
              </w:rPr>
              <w:t>11.</w:t>
            </w:r>
          </w:p>
        </w:tc>
        <w:tc>
          <w:tcPr>
            <w:tcW w:w="8998" w:type="dxa"/>
            <w:gridSpan w:val="4"/>
          </w:tcPr>
          <w:p w14:paraId="446484CF" w14:textId="749BA291" w:rsidR="00CC417C" w:rsidRDefault="007C5FED" w:rsidP="00E40D2F">
            <w:pPr>
              <w:rPr>
                <w:rFonts w:ascii="Times New Roman" w:hAnsi="Times New Roman" w:cs="Times New Roman"/>
                <w:sz w:val="24"/>
                <w:szCs w:val="24"/>
              </w:rPr>
            </w:pPr>
            <w:r w:rsidRPr="00EB5656">
              <w:rPr>
                <w:rFonts w:ascii="Times New Roman" w:hAnsi="Times New Roman" w:cs="Times New Roman"/>
                <w:sz w:val="24"/>
                <w:szCs w:val="24"/>
              </w:rPr>
              <w:t>Dalyvavimas Lietuvos Respublikos savivaldybių kontrolierių asociacijos ir EURORAI veikloje</w:t>
            </w:r>
            <w:r>
              <w:rPr>
                <w:rFonts w:ascii="Times New Roman" w:hAnsi="Times New Roman" w:cs="Times New Roman"/>
                <w:sz w:val="24"/>
                <w:szCs w:val="24"/>
              </w:rPr>
              <w:t>.</w:t>
            </w:r>
          </w:p>
        </w:tc>
      </w:tr>
    </w:tbl>
    <w:p w14:paraId="04606FCF" w14:textId="77777777" w:rsidR="00F3642A" w:rsidRDefault="00F3642A"/>
    <w:p w14:paraId="4211410D" w14:textId="77777777" w:rsidR="00C83539" w:rsidRDefault="00C83539"/>
    <w:p w14:paraId="3CDAD06B" w14:textId="31D9682C" w:rsidR="00C83539" w:rsidRDefault="00C83539">
      <w:r>
        <w:t xml:space="preserve">                                                    ___________________________________</w:t>
      </w:r>
    </w:p>
    <w:sectPr w:rsidR="00C8353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A69F0"/>
    <w:multiLevelType w:val="hybridMultilevel"/>
    <w:tmpl w:val="F2380E4A"/>
    <w:lvl w:ilvl="0" w:tplc="98C8951C">
      <w:start w:val="1"/>
      <w:numFmt w:val="upperRoman"/>
      <w:lvlText w:val="%1."/>
      <w:lvlJc w:val="left"/>
      <w:pPr>
        <w:ind w:left="1080" w:hanging="720"/>
      </w:pPr>
      <w:rPr>
        <w:rFonts w:ascii="Times New Roman" w:hAnsi="Times New Roman" w:cs="Times New Roman" w:hint="default"/>
        <w:b/>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AFC5BC7"/>
    <w:multiLevelType w:val="hybridMultilevel"/>
    <w:tmpl w:val="A808A3D2"/>
    <w:lvl w:ilvl="0" w:tplc="97529C2A">
      <w:start w:val="1"/>
      <w:numFmt w:val="upperRoman"/>
      <w:lvlText w:val="%1."/>
      <w:lvlJc w:val="left"/>
      <w:pPr>
        <w:ind w:left="1080" w:hanging="720"/>
      </w:pPr>
      <w:rPr>
        <w:rFonts w:ascii="Times New Roman" w:hAnsi="Times New Roman" w:cs="Times New Roman" w:hint="default"/>
        <w:b/>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341079117">
    <w:abstractNumId w:val="0"/>
  </w:num>
  <w:num w:numId="2" w16cid:durableId="125465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B3"/>
    <w:rsid w:val="00034DA4"/>
    <w:rsid w:val="0018534B"/>
    <w:rsid w:val="002B5A53"/>
    <w:rsid w:val="004849C2"/>
    <w:rsid w:val="005752EB"/>
    <w:rsid w:val="006059B3"/>
    <w:rsid w:val="007C5FED"/>
    <w:rsid w:val="008F3EAE"/>
    <w:rsid w:val="00A42AC9"/>
    <w:rsid w:val="00A42C87"/>
    <w:rsid w:val="00AB49BF"/>
    <w:rsid w:val="00AC072A"/>
    <w:rsid w:val="00C405C5"/>
    <w:rsid w:val="00C83539"/>
    <w:rsid w:val="00CC417C"/>
    <w:rsid w:val="00D91238"/>
    <w:rsid w:val="00DF3BAC"/>
    <w:rsid w:val="00E40D2F"/>
    <w:rsid w:val="00F23280"/>
    <w:rsid w:val="00F364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94CC"/>
  <w15:chartTrackingRefBased/>
  <w15:docId w15:val="{F6247FA9-F261-4884-9FA3-8B6BEB83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F3642A"/>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t-LT"/>
      <w14:ligatures w14:val="none"/>
    </w:rPr>
  </w:style>
  <w:style w:type="paragraph" w:customStyle="1" w:styleId="tajtip">
    <w:name w:val="tajtip"/>
    <w:basedOn w:val="prastasis"/>
    <w:rsid w:val="00F3642A"/>
    <w:pPr>
      <w:spacing w:after="150" w:line="240" w:lineRule="auto"/>
    </w:pPr>
    <w:rPr>
      <w:rFonts w:ascii="Times New Roman" w:eastAsia="Times New Roman" w:hAnsi="Times New Roman" w:cs="Times New Roman"/>
      <w:kern w:val="0"/>
      <w:sz w:val="24"/>
      <w:szCs w:val="24"/>
      <w:lang w:eastAsia="lt-LT"/>
      <w14:ligatures w14:val="none"/>
    </w:rPr>
  </w:style>
  <w:style w:type="table" w:styleId="Lentelstinklelis">
    <w:name w:val="Table Grid"/>
    <w:basedOn w:val="prastojilentel"/>
    <w:uiPriority w:val="39"/>
    <w:rsid w:val="00F36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84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5085</Words>
  <Characters>2899</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Danutė Jarašiūnienė</dc:creator>
  <cp:keywords/>
  <dc:description/>
  <cp:lastModifiedBy>Danutė Jarašiūnienė</cp:lastModifiedBy>
  <cp:revision>10</cp:revision>
  <dcterms:created xsi:type="dcterms:W3CDTF">2023-10-17T07:38:00Z</dcterms:created>
  <dcterms:modified xsi:type="dcterms:W3CDTF">2023-10-19T07:32:00Z</dcterms:modified>
</cp:coreProperties>
</file>