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57272" w14:textId="77777777" w:rsidR="005965AC" w:rsidRPr="005965AC" w:rsidRDefault="005965AC" w:rsidP="005965AC">
      <w:pPr>
        <w:ind w:firstLine="0"/>
        <w:jc w:val="right"/>
        <w:rPr>
          <w:b/>
          <w:szCs w:val="24"/>
        </w:rPr>
      </w:pPr>
      <w:r w:rsidRPr="005965AC">
        <w:rPr>
          <w:b/>
          <w:szCs w:val="24"/>
        </w:rPr>
        <w:t>Projektas</w:t>
      </w:r>
    </w:p>
    <w:p w14:paraId="3C443E21" w14:textId="77777777"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14:paraId="2110531A" w14:textId="77777777" w:rsidR="00F766C5" w:rsidRPr="001E4CC2" w:rsidRDefault="00F766C5" w:rsidP="00F766C5">
      <w:pPr>
        <w:ind w:firstLine="0"/>
        <w:rPr>
          <w:b/>
        </w:rPr>
      </w:pPr>
    </w:p>
    <w:p w14:paraId="0A50E17E" w14:textId="77777777" w:rsidR="001E4CC2" w:rsidRDefault="001E4CC2" w:rsidP="001E4CC2">
      <w:pPr>
        <w:ind w:firstLine="0"/>
        <w:jc w:val="center"/>
        <w:rPr>
          <w:rStyle w:val="Komentaronuoroda"/>
          <w:b/>
          <w:sz w:val="28"/>
        </w:rPr>
      </w:pPr>
      <w:r>
        <w:rPr>
          <w:rStyle w:val="Komentaronuoroda"/>
          <w:b/>
          <w:sz w:val="28"/>
        </w:rPr>
        <w:t>SPRENDIMAS</w:t>
      </w:r>
    </w:p>
    <w:p w14:paraId="5BE75878" w14:textId="6E3568F2" w:rsidR="001E4CC2" w:rsidRDefault="00F766C5" w:rsidP="001E4CC2">
      <w:pPr>
        <w:ind w:firstLine="0"/>
        <w:jc w:val="center"/>
        <w:rPr>
          <w:rStyle w:val="Komentaronuoroda"/>
          <w:b/>
          <w:sz w:val="28"/>
        </w:rPr>
      </w:pPr>
      <w:r>
        <w:rPr>
          <w:rStyle w:val="Komentaronuoroda"/>
          <w:b/>
          <w:sz w:val="28"/>
        </w:rPr>
        <w:t>DĖL</w:t>
      </w:r>
      <w:r w:rsidR="00B103F6">
        <w:rPr>
          <w:rStyle w:val="Komentaronuoroda"/>
          <w:b/>
          <w:sz w:val="28"/>
        </w:rPr>
        <w:t xml:space="preserve"> HUMANITARINĖS PAGALBOS SUTEIKIMO</w:t>
      </w:r>
    </w:p>
    <w:p w14:paraId="5539C830" w14:textId="77777777" w:rsidR="001E4CC2" w:rsidRDefault="001E4CC2" w:rsidP="001E4CC2">
      <w:pPr>
        <w:ind w:firstLine="0"/>
        <w:jc w:val="center"/>
        <w:rPr>
          <w:rStyle w:val="Komentaronuoroda"/>
          <w:b/>
          <w:sz w:val="28"/>
        </w:rPr>
      </w:pPr>
    </w:p>
    <w:p w14:paraId="24C1B60D" w14:textId="43499297" w:rsidR="001E4CC2" w:rsidRPr="004556F4" w:rsidRDefault="00352CBC" w:rsidP="001E4CC2">
      <w:pPr>
        <w:ind w:firstLine="0"/>
        <w:jc w:val="center"/>
        <w:rPr>
          <w:rStyle w:val="Komentaronuoroda"/>
          <w:sz w:val="24"/>
          <w:szCs w:val="24"/>
        </w:rPr>
      </w:pPr>
      <w:r>
        <w:rPr>
          <w:rStyle w:val="Komentaronuoroda"/>
          <w:sz w:val="24"/>
          <w:szCs w:val="24"/>
        </w:rPr>
        <w:t xml:space="preserve">2023 m. rugsėjo 28 </w:t>
      </w:r>
      <w:r w:rsidR="004556F4" w:rsidRPr="004556F4">
        <w:rPr>
          <w:rStyle w:val="Komentaronuoroda"/>
          <w:sz w:val="24"/>
          <w:szCs w:val="24"/>
        </w:rPr>
        <w:t>d. Nr. T1-</w:t>
      </w:r>
    </w:p>
    <w:p w14:paraId="3671D7AE" w14:textId="77777777" w:rsidR="001E4CC2" w:rsidRDefault="001E4CC2" w:rsidP="001E4CC2">
      <w:pPr>
        <w:ind w:firstLine="0"/>
        <w:jc w:val="center"/>
        <w:rPr>
          <w:rStyle w:val="Komentaronuoroda"/>
          <w:sz w:val="24"/>
        </w:rPr>
      </w:pPr>
      <w:r>
        <w:rPr>
          <w:rStyle w:val="Komentaronuoroda"/>
          <w:sz w:val="24"/>
        </w:rPr>
        <w:t>Plungė</w:t>
      </w:r>
    </w:p>
    <w:p w14:paraId="486C0893" w14:textId="77777777" w:rsidR="004556F4" w:rsidRDefault="004556F4" w:rsidP="001E4CC2">
      <w:pPr>
        <w:ind w:firstLine="0"/>
        <w:jc w:val="center"/>
        <w:rPr>
          <w:rStyle w:val="Komentaronuoroda"/>
          <w:sz w:val="24"/>
        </w:rPr>
      </w:pPr>
    </w:p>
    <w:p w14:paraId="674E91E0" w14:textId="6DB52FC3" w:rsidR="00B103F6" w:rsidRDefault="00B103F6" w:rsidP="00603A1E">
      <w:r>
        <w:t>Vadovaudamasi Lietuvos Respublikos vystomojo bendradarbiavimo ir humanitarinės pagalbos įstatymo 10 straipsnio 4 dalimi, Valstybės ir savivaldybių institucijų ir įstaigų vystomojo bendradarbiavimo veiklos įgyvendinimo ir humanitarinės pagalbos teikimo tvarkos aprašo, patvirtinto Lietuvos Respublikos Vyriausybės 2014 m. kovo 26 d. nutarimo Nr. 278 „Dėl Valstybės ir savivaldybių institucijų ir įstaigų vystomojo bendradarbiavimo veiklos įgyvendinimo ir humanitarinės pagalbos teikimo tvarkos aprašo patvirtinimo“, 94.</w:t>
      </w:r>
      <w:r w:rsidR="00AC5AF9">
        <w:t>6</w:t>
      </w:r>
      <w:r w:rsidR="00745B52">
        <w:t xml:space="preserve"> papunkčiu bei</w:t>
      </w:r>
      <w:r>
        <w:t xml:space="preserve"> atsižvelgdama</w:t>
      </w:r>
      <w:r w:rsidR="000918AB">
        <w:t>s</w:t>
      </w:r>
      <w:r>
        <w:t xml:space="preserve"> į </w:t>
      </w:r>
      <w:r w:rsidR="00352CBC">
        <w:t>Konotopo</w:t>
      </w:r>
      <w:r>
        <w:t xml:space="preserve"> miesto (</w:t>
      </w:r>
      <w:r w:rsidR="000918AB">
        <w:t>Ukraina</w:t>
      </w:r>
      <w:r>
        <w:t>) 202</w:t>
      </w:r>
      <w:r w:rsidR="000918AB">
        <w:t>3</w:t>
      </w:r>
      <w:r>
        <w:t xml:space="preserve"> m. </w:t>
      </w:r>
      <w:r w:rsidR="000918AB">
        <w:t>rugsėjo 11</w:t>
      </w:r>
      <w:r>
        <w:t xml:space="preserve"> d. prašymą Nr. A</w:t>
      </w:r>
      <w:r w:rsidR="00745B52">
        <w:t>G-</w:t>
      </w:r>
      <w:r w:rsidR="000918AB">
        <w:t>5344</w:t>
      </w:r>
      <w:r w:rsidR="00745B52">
        <w:t xml:space="preserve">, </w:t>
      </w:r>
      <w:r w:rsidR="007F3959">
        <w:t xml:space="preserve">bei </w:t>
      </w:r>
      <w:r w:rsidR="000918AB">
        <w:t>2023</w:t>
      </w:r>
      <w:r w:rsidR="00745B52">
        <w:t xml:space="preserve"> m. </w:t>
      </w:r>
      <w:r w:rsidR="000918AB">
        <w:t xml:space="preserve">rugsėjo </w:t>
      </w:r>
      <w:r w:rsidR="00BB7A03">
        <w:t>8</w:t>
      </w:r>
      <w:r w:rsidR="00745B52">
        <w:t xml:space="preserve"> d. </w:t>
      </w:r>
      <w:r w:rsidR="00BB7A03">
        <w:t>pasirašytą bendradarbiavimo sutartį Nr. A1-49</w:t>
      </w:r>
      <w:r w:rsidR="00603A1E">
        <w:t>,</w:t>
      </w:r>
      <w:r w:rsidR="00EC086C">
        <w:t xml:space="preserve"> </w:t>
      </w:r>
      <w:r w:rsidR="007F3959">
        <w:t xml:space="preserve">Plungės rajono savivaldybės taryba </w:t>
      </w:r>
      <w:r w:rsidR="007F5526">
        <w:t xml:space="preserve">                                       </w:t>
      </w:r>
      <w:r w:rsidR="007F3959">
        <w:t xml:space="preserve">n u s p r e n d ž i a: </w:t>
      </w:r>
    </w:p>
    <w:p w14:paraId="252F57FD" w14:textId="6D2DF49D" w:rsidR="004C2A23" w:rsidRPr="004C2A23" w:rsidRDefault="004C2A23" w:rsidP="004C2A23">
      <w:pPr>
        <w:numPr>
          <w:ilvl w:val="0"/>
          <w:numId w:val="3"/>
        </w:numPr>
        <w:tabs>
          <w:tab w:val="left" w:pos="993"/>
        </w:tabs>
        <w:ind w:left="0" w:firstLine="720"/>
        <w:contextualSpacing/>
        <w:rPr>
          <w:rFonts w:eastAsia="Calibri"/>
          <w:szCs w:val="24"/>
        </w:rPr>
      </w:pPr>
      <w:r w:rsidRPr="004C2A23">
        <w:rPr>
          <w:rFonts w:eastAsia="Calibri"/>
          <w:szCs w:val="24"/>
        </w:rPr>
        <w:t xml:space="preserve">Skirti </w:t>
      </w:r>
      <w:r w:rsidR="000918AB">
        <w:rPr>
          <w:rFonts w:eastAsia="Calibri"/>
          <w:szCs w:val="24"/>
        </w:rPr>
        <w:t>51</w:t>
      </w:r>
      <w:r w:rsidRPr="004C2A23">
        <w:rPr>
          <w:rFonts w:eastAsia="Calibri"/>
          <w:szCs w:val="24"/>
        </w:rPr>
        <w:t xml:space="preserve"> 000,00</w:t>
      </w:r>
      <w:r w:rsidR="007F5526">
        <w:rPr>
          <w:rFonts w:eastAsia="Calibri"/>
          <w:szCs w:val="24"/>
        </w:rPr>
        <w:t xml:space="preserve"> Eur</w:t>
      </w:r>
      <w:r w:rsidRPr="004C2A23">
        <w:rPr>
          <w:rFonts w:eastAsia="Calibri"/>
          <w:szCs w:val="24"/>
        </w:rPr>
        <w:t xml:space="preserve"> (penki</w:t>
      </w:r>
      <w:r w:rsidR="00BB7A03">
        <w:rPr>
          <w:rFonts w:eastAsia="Calibri"/>
          <w:szCs w:val="24"/>
        </w:rPr>
        <w:t>asdešimt vieną tūkstantį</w:t>
      </w:r>
      <w:r w:rsidRPr="004C2A23">
        <w:rPr>
          <w:rFonts w:eastAsia="Calibri"/>
          <w:szCs w:val="24"/>
        </w:rPr>
        <w:t xml:space="preserve"> eurų) humanitarinę pagalbą </w:t>
      </w:r>
      <w:r w:rsidR="00BB7A03">
        <w:rPr>
          <w:rFonts w:eastAsia="Calibri"/>
          <w:szCs w:val="24"/>
        </w:rPr>
        <w:t>Konotopo miestui (Ukraina)</w:t>
      </w:r>
      <w:r w:rsidRPr="004C2A23">
        <w:rPr>
          <w:rFonts w:eastAsia="Calibri"/>
          <w:szCs w:val="24"/>
        </w:rPr>
        <w:t xml:space="preserve">, lėšas pervedant iš </w:t>
      </w:r>
      <w:r w:rsidR="00BB7A03">
        <w:rPr>
          <w:rFonts w:eastAsia="Calibri"/>
          <w:szCs w:val="24"/>
        </w:rPr>
        <w:t>0</w:t>
      </w:r>
      <w:r w:rsidRPr="004C2A23">
        <w:rPr>
          <w:rFonts w:eastAsia="Calibri"/>
          <w:szCs w:val="24"/>
        </w:rPr>
        <w:t>0</w:t>
      </w:r>
      <w:r w:rsidR="00BB7A03">
        <w:rPr>
          <w:rFonts w:eastAsia="Calibri"/>
          <w:szCs w:val="24"/>
        </w:rPr>
        <w:t>4</w:t>
      </w:r>
      <w:r w:rsidR="00BB7A03" w:rsidRPr="00BB7A03">
        <w:rPr>
          <w:szCs w:val="24"/>
        </w:rPr>
        <w:t xml:space="preserve"> „Socialiai saugios ir </w:t>
      </w:r>
      <w:r w:rsidR="00BB7A03">
        <w:rPr>
          <w:szCs w:val="24"/>
        </w:rPr>
        <w:t>sveikos aplinkos kūrimo programos</w:t>
      </w:r>
      <w:r w:rsidRPr="004C2A23">
        <w:rPr>
          <w:rFonts w:eastAsia="Calibri"/>
          <w:szCs w:val="24"/>
        </w:rPr>
        <w:t xml:space="preserve">“ </w:t>
      </w:r>
      <w:r w:rsidR="00BB7A03">
        <w:rPr>
          <w:rFonts w:eastAsia="Calibri"/>
          <w:szCs w:val="24"/>
        </w:rPr>
        <w:t xml:space="preserve">08 </w:t>
      </w:r>
      <w:r w:rsidRPr="004C2A23">
        <w:rPr>
          <w:rFonts w:eastAsia="Calibri"/>
          <w:szCs w:val="24"/>
        </w:rPr>
        <w:t>priemonės „</w:t>
      </w:r>
      <w:r w:rsidR="00BB7A03" w:rsidRPr="00BB7A03">
        <w:rPr>
          <w:szCs w:val="24"/>
        </w:rPr>
        <w:t>Socialinės paramos organizavimas užsieniečių integracijai“ (TP)</w:t>
      </w:r>
      <w:r w:rsidRPr="004C2A23">
        <w:rPr>
          <w:rFonts w:eastAsia="Calibri"/>
          <w:szCs w:val="24"/>
        </w:rPr>
        <w:t xml:space="preserve">“ į Nacionalinį savanorių pagalbos </w:t>
      </w:r>
      <w:r w:rsidR="005811F6">
        <w:rPr>
          <w:rFonts w:eastAsia="Calibri"/>
          <w:szCs w:val="24"/>
        </w:rPr>
        <w:t xml:space="preserve">koordinavimo </w:t>
      </w:r>
      <w:r w:rsidRPr="004C2A23">
        <w:rPr>
          <w:rFonts w:eastAsia="Calibri"/>
          <w:szCs w:val="24"/>
        </w:rPr>
        <w:t>centrą VšĮ „Stiprūs kartu“.</w:t>
      </w:r>
    </w:p>
    <w:p w14:paraId="7FEAC988" w14:textId="57757248" w:rsidR="00B50438" w:rsidRDefault="00B50438" w:rsidP="00603A1E">
      <w:r>
        <w:t xml:space="preserve">2. </w:t>
      </w:r>
      <w:r w:rsidR="00BF44FB">
        <w:t xml:space="preserve">Įgalioti </w:t>
      </w:r>
      <w:r w:rsidR="00BA687E">
        <w:t>Plungės rajono savivaldybės administracijos direktorių</w:t>
      </w:r>
      <w:r w:rsidR="00BF44FB">
        <w:t>,</w:t>
      </w:r>
      <w:r w:rsidR="00BF44FB" w:rsidRPr="00AC5AF9">
        <w:t xml:space="preserve"> o jo nesant – Administracijos direktoriaus pavaduotoją</w:t>
      </w:r>
      <w:r w:rsidR="00603A1E">
        <w:t>,</w:t>
      </w:r>
      <w:r w:rsidR="00BF44FB" w:rsidRPr="00AC5AF9">
        <w:t xml:space="preserve"> pasirašyti</w:t>
      </w:r>
      <w:r w:rsidR="00BF44FB">
        <w:t xml:space="preserve"> su tuo susijusius dokumentus.</w:t>
      </w:r>
    </w:p>
    <w:p w14:paraId="5A00F3CD" w14:textId="77777777" w:rsidR="00BF44FB" w:rsidRDefault="00BF44FB" w:rsidP="00BF44FB"/>
    <w:p w14:paraId="1E2313B3" w14:textId="77777777" w:rsidR="00BF44FB" w:rsidRDefault="00BF44FB" w:rsidP="00BF44FB"/>
    <w:p w14:paraId="6D426256" w14:textId="77777777" w:rsidR="00B50438" w:rsidRDefault="00B50438" w:rsidP="004556F4">
      <w:pPr>
        <w:ind w:firstLine="0"/>
        <w:jc w:val="left"/>
      </w:pPr>
      <w:r>
        <w:t>Savivaldybės meras</w:t>
      </w:r>
      <w:r>
        <w:tab/>
      </w:r>
      <w:r>
        <w:tab/>
      </w:r>
      <w:r>
        <w:tab/>
      </w:r>
      <w:r>
        <w:tab/>
      </w:r>
      <w:r>
        <w:tab/>
        <w:t xml:space="preserve">   </w:t>
      </w:r>
    </w:p>
    <w:p w14:paraId="26C367DE" w14:textId="77777777" w:rsidR="005965AC" w:rsidRDefault="005965AC">
      <w:pPr>
        <w:ind w:firstLine="0"/>
        <w:jc w:val="left"/>
      </w:pPr>
    </w:p>
    <w:p w14:paraId="31747568" w14:textId="77777777" w:rsidR="005965AC" w:rsidRDefault="005965AC">
      <w:pPr>
        <w:ind w:firstLine="0"/>
        <w:jc w:val="left"/>
      </w:pPr>
    </w:p>
    <w:p w14:paraId="5BC8F4BD" w14:textId="77777777" w:rsidR="005965AC" w:rsidRDefault="005965AC">
      <w:pPr>
        <w:ind w:firstLine="0"/>
        <w:jc w:val="left"/>
      </w:pPr>
    </w:p>
    <w:p w14:paraId="4761EE52" w14:textId="77777777" w:rsidR="005965AC" w:rsidRDefault="005965AC">
      <w:pPr>
        <w:ind w:firstLine="0"/>
        <w:jc w:val="left"/>
      </w:pPr>
    </w:p>
    <w:p w14:paraId="4FAE0D9F" w14:textId="57635B34" w:rsidR="00603A1E" w:rsidRDefault="00603A1E" w:rsidP="005965AC">
      <w:pPr>
        <w:ind w:firstLine="0"/>
      </w:pPr>
    </w:p>
    <w:p w14:paraId="0E8F4CEC" w14:textId="77777777" w:rsidR="00BB7A03" w:rsidRDefault="00BB7A03" w:rsidP="005965AC">
      <w:pPr>
        <w:ind w:firstLine="0"/>
      </w:pPr>
    </w:p>
    <w:p w14:paraId="2A86B7B4" w14:textId="77777777" w:rsidR="00BB7A03" w:rsidRDefault="00BB7A03" w:rsidP="005965AC">
      <w:pPr>
        <w:ind w:firstLine="0"/>
      </w:pPr>
    </w:p>
    <w:p w14:paraId="021B59FB" w14:textId="77777777" w:rsidR="00BB7A03" w:rsidRDefault="00BB7A03" w:rsidP="005965AC">
      <w:pPr>
        <w:ind w:firstLine="0"/>
      </w:pPr>
    </w:p>
    <w:p w14:paraId="6BB82327" w14:textId="77777777" w:rsidR="00B75BFB" w:rsidRDefault="00B75BFB" w:rsidP="005965AC">
      <w:pPr>
        <w:ind w:firstLine="0"/>
      </w:pPr>
    </w:p>
    <w:p w14:paraId="6E57B2D8" w14:textId="77777777" w:rsidR="00BB7A03" w:rsidRDefault="00BB7A03" w:rsidP="005965AC">
      <w:pPr>
        <w:ind w:firstLine="0"/>
      </w:pPr>
    </w:p>
    <w:p w14:paraId="64734766" w14:textId="77777777" w:rsidR="00BB7A03" w:rsidRDefault="00BB7A03" w:rsidP="005965AC">
      <w:pPr>
        <w:ind w:firstLine="0"/>
      </w:pPr>
    </w:p>
    <w:p w14:paraId="19AECAE3" w14:textId="77777777" w:rsidR="00745B52" w:rsidRDefault="00745B52" w:rsidP="005965AC">
      <w:pPr>
        <w:ind w:firstLine="0"/>
      </w:pPr>
    </w:p>
    <w:p w14:paraId="11A75C65" w14:textId="77777777" w:rsidR="005965AC" w:rsidRDefault="005965AC" w:rsidP="005965AC">
      <w:pPr>
        <w:ind w:firstLine="0"/>
      </w:pPr>
      <w:r>
        <w:t>SUDERINTA:</w:t>
      </w:r>
    </w:p>
    <w:p w14:paraId="3C494B2B" w14:textId="77777777" w:rsidR="00BB7A03" w:rsidRPr="00BB7A03" w:rsidRDefault="00BB7A03" w:rsidP="00BB7A03">
      <w:pPr>
        <w:ind w:firstLine="0"/>
        <w:jc w:val="left"/>
        <w:rPr>
          <w:szCs w:val="24"/>
          <w:lang w:eastAsia="lt-LT"/>
        </w:rPr>
      </w:pPr>
      <w:r w:rsidRPr="00BB7A03">
        <w:rPr>
          <w:szCs w:val="24"/>
          <w:lang w:eastAsia="lt-LT"/>
        </w:rPr>
        <w:t xml:space="preserve">Savivaldybės meras Audrius Klišonis </w:t>
      </w:r>
    </w:p>
    <w:p w14:paraId="62D572B5" w14:textId="77777777" w:rsidR="00BB7A03" w:rsidRPr="00BB7A03" w:rsidRDefault="00BB7A03" w:rsidP="00BB7A03">
      <w:pPr>
        <w:ind w:firstLine="0"/>
        <w:jc w:val="left"/>
        <w:rPr>
          <w:szCs w:val="24"/>
          <w:lang w:eastAsia="lt-LT"/>
        </w:rPr>
      </w:pPr>
      <w:r w:rsidRPr="00BB7A03">
        <w:rPr>
          <w:szCs w:val="24"/>
          <w:lang w:eastAsia="lt-LT"/>
        </w:rPr>
        <w:t>Administracijos direktorius Dalius Pečiulis</w:t>
      </w:r>
    </w:p>
    <w:p w14:paraId="319E6B89" w14:textId="77777777" w:rsidR="00BB7A03" w:rsidRPr="00BB7A03" w:rsidRDefault="00BB7A03" w:rsidP="00BB7A03">
      <w:pPr>
        <w:ind w:firstLine="0"/>
        <w:jc w:val="left"/>
        <w:rPr>
          <w:szCs w:val="24"/>
          <w:lang w:eastAsia="lt-LT"/>
        </w:rPr>
      </w:pPr>
      <w:r w:rsidRPr="00BB7A03">
        <w:rPr>
          <w:szCs w:val="24"/>
          <w:lang w:eastAsia="lt-LT"/>
        </w:rPr>
        <w:t>Savivaldybės tarybos posėdžių sekretorė Irmantė Kurmienė</w:t>
      </w:r>
    </w:p>
    <w:p w14:paraId="2590422F" w14:textId="77777777" w:rsidR="00BB7A03" w:rsidRDefault="00BB7A03" w:rsidP="00BB7A03">
      <w:pPr>
        <w:ind w:firstLine="0"/>
        <w:jc w:val="left"/>
        <w:rPr>
          <w:szCs w:val="24"/>
          <w:lang w:eastAsia="lt-LT"/>
        </w:rPr>
      </w:pPr>
      <w:r w:rsidRPr="00BB7A03">
        <w:rPr>
          <w:szCs w:val="24"/>
          <w:lang w:eastAsia="lt-LT"/>
        </w:rPr>
        <w:t xml:space="preserve">Juridinio ir personalo administravimo skyriaus vedėjas Vytautas Tumas </w:t>
      </w:r>
    </w:p>
    <w:p w14:paraId="0283F000" w14:textId="42F3128C" w:rsidR="00BB7A03" w:rsidRPr="00BB7A03" w:rsidRDefault="00BB7A03" w:rsidP="00BB7A03">
      <w:pPr>
        <w:ind w:firstLine="0"/>
        <w:jc w:val="left"/>
        <w:rPr>
          <w:szCs w:val="24"/>
          <w:lang w:eastAsia="lt-LT"/>
        </w:rPr>
      </w:pPr>
      <w:r w:rsidRPr="00BB7A03">
        <w:rPr>
          <w:szCs w:val="24"/>
          <w:lang w:eastAsia="lt-LT"/>
        </w:rPr>
        <w:t>Strateginio planavimo ir investicijų skyriaus vedėja Žaneta Vaitkuvienė</w:t>
      </w:r>
    </w:p>
    <w:p w14:paraId="2A47CFA1" w14:textId="77777777" w:rsidR="00BB7A03" w:rsidRPr="00BB7A03" w:rsidRDefault="00BB7A03" w:rsidP="00BB7A03">
      <w:pPr>
        <w:ind w:firstLine="0"/>
        <w:jc w:val="left"/>
        <w:rPr>
          <w:szCs w:val="24"/>
          <w:lang w:eastAsia="lt-LT"/>
        </w:rPr>
      </w:pPr>
      <w:r w:rsidRPr="00BB7A03">
        <w:rPr>
          <w:szCs w:val="24"/>
          <w:lang w:eastAsia="lt-LT"/>
        </w:rPr>
        <w:t>Protokolo skyriaus kalbos tvarkytoja Simona Grigalauskaitė</w:t>
      </w:r>
    </w:p>
    <w:p w14:paraId="0C1DFFBC" w14:textId="77777777" w:rsidR="005965AC" w:rsidRDefault="005965AC" w:rsidP="005965AC">
      <w:pPr>
        <w:ind w:firstLine="0"/>
      </w:pPr>
      <w:r>
        <w:t>Finansų ir biudžeto skyriaus vedėja Daiva Mažeikienė</w:t>
      </w:r>
    </w:p>
    <w:p w14:paraId="75E885C4" w14:textId="77777777" w:rsidR="005965AC" w:rsidRDefault="005965AC" w:rsidP="005965AC">
      <w:pPr>
        <w:ind w:firstLine="0"/>
      </w:pPr>
    </w:p>
    <w:p w14:paraId="7460B26D" w14:textId="7D8FBE95" w:rsidR="005965AC" w:rsidRDefault="005965AC" w:rsidP="005965AC">
      <w:pPr>
        <w:ind w:firstLine="0"/>
      </w:pPr>
      <w:r>
        <w:t>Sprendimą rengė</w:t>
      </w:r>
      <w:r w:rsidR="00BB7A03">
        <w:t>:</w:t>
      </w:r>
    </w:p>
    <w:p w14:paraId="167503F1" w14:textId="2224EC73" w:rsidR="00BB7A03" w:rsidRPr="00BB7A03" w:rsidRDefault="00BB7A03" w:rsidP="00BB7A03">
      <w:pPr>
        <w:ind w:firstLine="0"/>
        <w:jc w:val="left"/>
        <w:rPr>
          <w:szCs w:val="24"/>
          <w:lang w:eastAsia="lt-LT"/>
        </w:rPr>
      </w:pPr>
      <w:r w:rsidRPr="00BB7A03">
        <w:rPr>
          <w:szCs w:val="24"/>
          <w:lang w:eastAsia="lt-LT"/>
        </w:rPr>
        <w:t>Strateginio planavimo ir investicijų skyriaus vedėjo pavaduotoja Jurgita Saldukienė</w:t>
      </w:r>
    </w:p>
    <w:p w14:paraId="5F06C165" w14:textId="163FFB84" w:rsidR="001B6CFC" w:rsidRDefault="001B6CFC" w:rsidP="001B6CFC">
      <w:pPr>
        <w:ind w:firstLine="0"/>
        <w:jc w:val="center"/>
        <w:rPr>
          <w:b/>
          <w:szCs w:val="24"/>
          <w:lang w:eastAsia="my-MM" w:bidi="my-MM"/>
        </w:rPr>
      </w:pPr>
      <w:r>
        <w:rPr>
          <w:b/>
          <w:szCs w:val="24"/>
          <w:lang w:eastAsia="my-MM" w:bidi="my-MM"/>
        </w:rPr>
        <w:lastRenderedPageBreak/>
        <w:t>STRATEGINIO PLANAVIMO IR INVESTICIJŲ SKYRIUS</w:t>
      </w:r>
    </w:p>
    <w:p w14:paraId="213616C3" w14:textId="77777777" w:rsidR="001B6CFC" w:rsidRDefault="001B6CFC" w:rsidP="001B6CFC">
      <w:pPr>
        <w:ind w:firstLine="0"/>
        <w:jc w:val="center"/>
        <w:rPr>
          <w:b/>
          <w:szCs w:val="24"/>
          <w:lang w:eastAsia="lt-LT"/>
        </w:rPr>
      </w:pPr>
    </w:p>
    <w:p w14:paraId="3313ECDD" w14:textId="77777777" w:rsidR="001B6CFC" w:rsidRDefault="001B6CFC" w:rsidP="001B6CFC">
      <w:pPr>
        <w:ind w:firstLine="0"/>
        <w:jc w:val="center"/>
        <w:rPr>
          <w:b/>
          <w:szCs w:val="24"/>
          <w:lang w:eastAsia="lt-LT"/>
        </w:rPr>
      </w:pPr>
      <w:r>
        <w:rPr>
          <w:b/>
          <w:szCs w:val="24"/>
          <w:lang w:eastAsia="lt-LT"/>
        </w:rPr>
        <w:t>AIŠKINAMASIS RAŠTAS</w:t>
      </w:r>
    </w:p>
    <w:p w14:paraId="1E72B2B4" w14:textId="77777777" w:rsidR="0015783D" w:rsidRDefault="001B6CFC" w:rsidP="001B6CFC">
      <w:pPr>
        <w:ind w:firstLine="0"/>
        <w:jc w:val="center"/>
        <w:rPr>
          <w:b/>
          <w:szCs w:val="24"/>
          <w:lang w:eastAsia="lt-LT"/>
        </w:rPr>
      </w:pPr>
      <w:r>
        <w:rPr>
          <w:b/>
          <w:szCs w:val="24"/>
          <w:lang w:eastAsia="lt-LT"/>
        </w:rPr>
        <w:t>PRIE SAVIVALDYBĖS TARYBOS SPRENDIMO PROJEKTO</w:t>
      </w:r>
    </w:p>
    <w:p w14:paraId="313E63C1" w14:textId="230DA040" w:rsidR="001B6CFC" w:rsidRPr="001B6CFC" w:rsidRDefault="0015783D" w:rsidP="001B6CFC">
      <w:pPr>
        <w:ind w:firstLine="0"/>
        <w:jc w:val="center"/>
        <w:rPr>
          <w:rStyle w:val="Komentaronuoroda"/>
          <w:b/>
          <w:sz w:val="24"/>
          <w:szCs w:val="24"/>
        </w:rPr>
      </w:pPr>
      <w:r>
        <w:rPr>
          <w:b/>
          <w:szCs w:val="24"/>
          <w:lang w:eastAsia="lt-LT"/>
        </w:rPr>
        <w:t>„</w:t>
      </w:r>
      <w:r w:rsidR="007F3959">
        <w:rPr>
          <w:rStyle w:val="Komentaronuoroda"/>
          <w:b/>
          <w:sz w:val="24"/>
          <w:szCs w:val="24"/>
        </w:rPr>
        <w:t>DĖL HUMANITARINĖS PAGALBOS SUTEIKIMO</w:t>
      </w:r>
      <w:r>
        <w:rPr>
          <w:rStyle w:val="Komentaronuoroda"/>
          <w:b/>
          <w:sz w:val="24"/>
          <w:szCs w:val="24"/>
        </w:rPr>
        <w:t>“</w:t>
      </w:r>
    </w:p>
    <w:p w14:paraId="4185BE14" w14:textId="77777777" w:rsidR="001B6CFC" w:rsidRDefault="001B6CFC" w:rsidP="001B6CFC">
      <w:pPr>
        <w:ind w:firstLine="0"/>
        <w:jc w:val="center"/>
        <w:rPr>
          <w:b/>
          <w:szCs w:val="24"/>
          <w:lang w:eastAsia="lt-LT"/>
        </w:rPr>
      </w:pPr>
    </w:p>
    <w:p w14:paraId="42D9CC5F" w14:textId="30E0F797" w:rsidR="001B6CFC" w:rsidRPr="004556F4" w:rsidRDefault="001B6CFC" w:rsidP="001B6CFC">
      <w:pPr>
        <w:ind w:firstLine="0"/>
        <w:jc w:val="center"/>
        <w:rPr>
          <w:rStyle w:val="Komentaronuoroda"/>
          <w:sz w:val="24"/>
          <w:szCs w:val="24"/>
        </w:rPr>
      </w:pPr>
      <w:r>
        <w:rPr>
          <w:rStyle w:val="Komentaronuoroda"/>
          <w:sz w:val="24"/>
          <w:szCs w:val="24"/>
        </w:rPr>
        <w:t>202</w:t>
      </w:r>
      <w:r w:rsidR="00B65100">
        <w:rPr>
          <w:rStyle w:val="Komentaronuoroda"/>
          <w:sz w:val="24"/>
          <w:szCs w:val="24"/>
        </w:rPr>
        <w:t>3</w:t>
      </w:r>
      <w:r>
        <w:rPr>
          <w:rStyle w:val="Komentaronuoroda"/>
          <w:sz w:val="24"/>
          <w:szCs w:val="24"/>
        </w:rPr>
        <w:t xml:space="preserve"> m. </w:t>
      </w:r>
      <w:r w:rsidR="00B65100">
        <w:rPr>
          <w:rStyle w:val="Komentaronuoroda"/>
          <w:sz w:val="24"/>
          <w:szCs w:val="24"/>
        </w:rPr>
        <w:t>rugsėjo 27</w:t>
      </w:r>
      <w:r w:rsidRPr="004556F4">
        <w:rPr>
          <w:rStyle w:val="Komentaronuoroda"/>
          <w:sz w:val="24"/>
          <w:szCs w:val="24"/>
        </w:rPr>
        <w:t xml:space="preserve"> d. </w:t>
      </w:r>
    </w:p>
    <w:p w14:paraId="388240D0" w14:textId="77777777" w:rsidR="001B6CFC" w:rsidRDefault="001B6CFC" w:rsidP="001B6CFC">
      <w:pPr>
        <w:ind w:firstLine="0"/>
        <w:jc w:val="center"/>
        <w:rPr>
          <w:rStyle w:val="Komentaronuoroda"/>
          <w:sz w:val="24"/>
        </w:rPr>
      </w:pPr>
      <w:r>
        <w:rPr>
          <w:rStyle w:val="Komentaronuoroda"/>
          <w:sz w:val="24"/>
        </w:rPr>
        <w:t>Plungė</w:t>
      </w:r>
    </w:p>
    <w:p w14:paraId="77FD3F67" w14:textId="77777777" w:rsidR="001B6CFC" w:rsidRDefault="001B6CFC" w:rsidP="001B6CFC">
      <w:pPr>
        <w:ind w:firstLine="0"/>
        <w:jc w:val="center"/>
        <w:rPr>
          <w:b/>
          <w:szCs w:val="24"/>
          <w:lang w:eastAsia="lt-LT"/>
        </w:rPr>
      </w:pPr>
    </w:p>
    <w:p w14:paraId="76343F1A" w14:textId="76B2B40B" w:rsidR="005C4237" w:rsidRPr="005C4237" w:rsidRDefault="00257BC5" w:rsidP="00603A1E">
      <w:pPr>
        <w:numPr>
          <w:ilvl w:val="0"/>
          <w:numId w:val="1"/>
        </w:numPr>
        <w:tabs>
          <w:tab w:val="left" w:pos="993"/>
        </w:tabs>
        <w:ind w:left="0" w:firstLine="720"/>
        <w:contextualSpacing/>
        <w:rPr>
          <w:b/>
          <w:szCs w:val="24"/>
          <w:lang w:eastAsia="lt-LT"/>
        </w:rPr>
      </w:pPr>
      <w:r>
        <w:rPr>
          <w:b/>
          <w:szCs w:val="24"/>
          <w:lang w:eastAsia="lt-LT"/>
        </w:rPr>
        <w:t xml:space="preserve">Parengto sprendimo </w:t>
      </w:r>
      <w:r w:rsidR="001B6CFC">
        <w:rPr>
          <w:b/>
          <w:szCs w:val="24"/>
          <w:lang w:eastAsia="lt-LT"/>
        </w:rPr>
        <w:t>projekto tik</w:t>
      </w:r>
      <w:r>
        <w:rPr>
          <w:b/>
          <w:szCs w:val="24"/>
          <w:lang w:eastAsia="lt-LT"/>
        </w:rPr>
        <w:t>slai, uždaviniai</w:t>
      </w:r>
      <w:r w:rsidR="001B6CFC">
        <w:rPr>
          <w:szCs w:val="24"/>
        </w:rPr>
        <w:t xml:space="preserve">. </w:t>
      </w:r>
    </w:p>
    <w:p w14:paraId="4C9CBEFA" w14:textId="333531BF" w:rsidR="00BF44FB" w:rsidRPr="005C4237" w:rsidRDefault="005C4237" w:rsidP="002F22C2">
      <w:pPr>
        <w:tabs>
          <w:tab w:val="left" w:pos="993"/>
        </w:tabs>
        <w:contextualSpacing/>
        <w:rPr>
          <w:szCs w:val="24"/>
          <w:lang w:eastAsia="lt-LT"/>
        </w:rPr>
      </w:pPr>
      <w:r w:rsidRPr="005C4237">
        <w:rPr>
          <w:szCs w:val="24"/>
          <w:lang w:eastAsia="lt-LT"/>
        </w:rPr>
        <w:t>Sprendimo projekto tikslas</w:t>
      </w:r>
      <w:r w:rsidR="00603A1E">
        <w:rPr>
          <w:szCs w:val="24"/>
          <w:lang w:eastAsia="lt-LT"/>
        </w:rPr>
        <w:t xml:space="preserve"> –</w:t>
      </w:r>
      <w:r w:rsidRPr="005C4237">
        <w:rPr>
          <w:szCs w:val="24"/>
          <w:lang w:eastAsia="lt-LT"/>
        </w:rPr>
        <w:t xml:space="preserve"> skirti humanitarinę pagalb</w:t>
      </w:r>
      <w:r>
        <w:rPr>
          <w:szCs w:val="24"/>
          <w:lang w:eastAsia="lt-LT"/>
        </w:rPr>
        <w:t>ą</w:t>
      </w:r>
      <w:r w:rsidR="001042A4">
        <w:rPr>
          <w:szCs w:val="24"/>
          <w:lang w:eastAsia="lt-LT"/>
        </w:rPr>
        <w:t xml:space="preserve"> Konotopo miestui </w:t>
      </w:r>
      <w:r w:rsidR="00B65100">
        <w:rPr>
          <w:szCs w:val="24"/>
          <w:lang w:eastAsia="lt-LT"/>
        </w:rPr>
        <w:t xml:space="preserve">(Ukraina), traktoriaus su frontaliniu krautuvu įsigijimui, padedant atkurti bendruomenę ir pašalinti </w:t>
      </w:r>
      <w:r w:rsidR="001042A4">
        <w:rPr>
          <w:szCs w:val="24"/>
          <w:lang w:eastAsia="lt-LT"/>
        </w:rPr>
        <w:t>neigiamą poveikį karinių operacijų metu.</w:t>
      </w:r>
      <w:r>
        <w:rPr>
          <w:szCs w:val="24"/>
          <w:lang w:eastAsia="lt-LT"/>
        </w:rPr>
        <w:t xml:space="preserve"> </w:t>
      </w:r>
    </w:p>
    <w:p w14:paraId="5BBB7B8D" w14:textId="5B5BE093" w:rsidR="00F51BA7" w:rsidRPr="00257BC5" w:rsidRDefault="00257BC5" w:rsidP="00257BC5">
      <w:pPr>
        <w:pStyle w:val="Sraopastraipa"/>
        <w:tabs>
          <w:tab w:val="left" w:pos="993"/>
        </w:tabs>
        <w:ind w:left="0"/>
        <w:rPr>
          <w:rFonts w:eastAsia="TimesNewRomanPSMT"/>
          <w:szCs w:val="24"/>
        </w:rPr>
      </w:pPr>
      <w:r>
        <w:rPr>
          <w:rFonts w:eastAsia="TimesNewRomanPSMT"/>
          <w:b/>
          <w:szCs w:val="24"/>
        </w:rPr>
        <w:t>2.</w:t>
      </w:r>
      <w:r w:rsidRPr="00257BC5">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257BC5">
        <w:rPr>
          <w:rFonts w:eastAsia="TimesNewRomanPSMT"/>
          <w:szCs w:val="24"/>
        </w:rPr>
        <w:t>Nėra.</w:t>
      </w:r>
    </w:p>
    <w:p w14:paraId="730B5B41" w14:textId="77777777" w:rsidR="00954E7C" w:rsidRDefault="001B6CFC" w:rsidP="00603A1E">
      <w:pPr>
        <w:rPr>
          <w:b/>
          <w:szCs w:val="24"/>
          <w:lang w:eastAsia="lt-LT"/>
        </w:rPr>
      </w:pPr>
      <w:r>
        <w:rPr>
          <w:b/>
          <w:szCs w:val="24"/>
          <w:lang w:eastAsia="lt-LT"/>
        </w:rPr>
        <w:t>3. Kodėl būtina priimti sprendimą, kokių pozityvių rezultatų laukiama.</w:t>
      </w:r>
    </w:p>
    <w:p w14:paraId="0C69BE23" w14:textId="28977AFB" w:rsidR="005965AC" w:rsidRDefault="00B65100" w:rsidP="00603A1E">
      <w:pPr>
        <w:rPr>
          <w:szCs w:val="24"/>
          <w:lang w:eastAsia="lt-LT"/>
        </w:rPr>
      </w:pPr>
      <w:r>
        <w:t>Konotopo miestui (Ukraina)</w:t>
      </w:r>
      <w:r w:rsidR="00F51BA7">
        <w:rPr>
          <w:szCs w:val="24"/>
          <w:lang w:eastAsia="lt-LT"/>
        </w:rPr>
        <w:t xml:space="preserve"> bus suteikta humanitarinė pagalb</w:t>
      </w:r>
      <w:r w:rsidR="00603A1E">
        <w:rPr>
          <w:szCs w:val="24"/>
          <w:lang w:eastAsia="lt-LT"/>
        </w:rPr>
        <w:t>a</w:t>
      </w:r>
      <w:r w:rsidR="00603A1E" w:rsidRPr="00603A1E">
        <w:t xml:space="preserve"> </w:t>
      </w:r>
      <w:r>
        <w:t>traktoriaus su frontaliniu krautuvu įsigijimui,  kuris bus perduotas Konotopo miestui šildymo sezonui pasiruošti.</w:t>
      </w:r>
    </w:p>
    <w:p w14:paraId="4FAFEF0C" w14:textId="66637691" w:rsidR="001B6CFC" w:rsidRDefault="001B6CFC">
      <w:pPr>
        <w:rPr>
          <w:szCs w:val="24"/>
          <w:lang w:eastAsia="lt-LT"/>
        </w:rPr>
      </w:pPr>
      <w:r>
        <w:rPr>
          <w:b/>
          <w:szCs w:val="24"/>
          <w:lang w:eastAsia="lt-LT"/>
        </w:rPr>
        <w:t xml:space="preserve">4. </w:t>
      </w:r>
      <w:r w:rsidR="00257BC5" w:rsidRPr="00257BC5">
        <w:rPr>
          <w:b/>
        </w:rPr>
        <w:t>Lėšų poreikis ir finansavimo šaltiniai.</w:t>
      </w:r>
      <w:r w:rsidR="00257BC5">
        <w:rPr>
          <w:szCs w:val="24"/>
          <w:lang w:eastAsia="lt-LT"/>
        </w:rPr>
        <w:t xml:space="preserve"> Savivaldybės biudžeto lėšos.</w:t>
      </w:r>
    </w:p>
    <w:p w14:paraId="18A41C06" w14:textId="7C8FA1EF" w:rsidR="005C4237" w:rsidRPr="00006BBE" w:rsidRDefault="001B6CFC" w:rsidP="00006BBE">
      <w:pPr>
        <w:rPr>
          <w:rFonts w:eastAsia="TimesNewRomanPSMT"/>
          <w:b/>
          <w:szCs w:val="24"/>
        </w:rPr>
      </w:pPr>
      <w:r>
        <w:rPr>
          <w:b/>
          <w:szCs w:val="24"/>
          <w:lang w:eastAsia="lt-LT"/>
        </w:rPr>
        <w:t xml:space="preserve">5. </w:t>
      </w:r>
      <w:r w:rsidR="00257BC5" w:rsidRPr="00257BC5">
        <w:rPr>
          <w:b/>
        </w:rPr>
        <w:t xml:space="preserve">Pateikti </w:t>
      </w:r>
      <w:r w:rsidR="00257BC5" w:rsidRPr="00257BC5">
        <w:rPr>
          <w:rFonts w:eastAsia="TimesNewRomanPSMT"/>
          <w:b/>
          <w:szCs w:val="24"/>
        </w:rPr>
        <w:t>kitus sprendimui priimti reikalingus pagrindimus, skaičiavimus ar paaiškinimus.</w:t>
      </w:r>
      <w:r w:rsidR="00006BBE">
        <w:rPr>
          <w:rFonts w:eastAsia="TimesNewRomanPSMT"/>
          <w:b/>
          <w:szCs w:val="24"/>
        </w:rPr>
        <w:t xml:space="preserve"> </w:t>
      </w:r>
      <w:r w:rsidR="00006BBE" w:rsidRPr="00006BBE">
        <w:rPr>
          <w:rFonts w:eastAsia="TimesNewRomanPSMT"/>
          <w:szCs w:val="24"/>
        </w:rPr>
        <w:t>Atlikus rinkos tyrimą Viešai priei</w:t>
      </w:r>
      <w:r w:rsidR="00006BBE">
        <w:rPr>
          <w:rFonts w:eastAsia="TimesNewRomanPSMT"/>
          <w:szCs w:val="24"/>
        </w:rPr>
        <w:t>n</w:t>
      </w:r>
      <w:r w:rsidR="00006BBE" w:rsidRPr="00006BBE">
        <w:rPr>
          <w:rFonts w:eastAsia="TimesNewRomanPSMT"/>
          <w:szCs w:val="24"/>
        </w:rPr>
        <w:t>amose</w:t>
      </w:r>
      <w:r w:rsidR="00006BBE">
        <w:rPr>
          <w:rFonts w:eastAsia="TimesNewRomanPSMT"/>
          <w:szCs w:val="24"/>
        </w:rPr>
        <w:t xml:space="preserve"> erdvėse </w:t>
      </w:r>
      <w:r w:rsidR="00006BBE">
        <w:rPr>
          <w:szCs w:val="24"/>
          <w:lang w:eastAsia="lt-LT"/>
        </w:rPr>
        <w:t xml:space="preserve">reikalingas </w:t>
      </w:r>
      <w:r w:rsidR="00B75BFB">
        <w:rPr>
          <w:szCs w:val="24"/>
          <w:lang w:eastAsia="lt-LT"/>
        </w:rPr>
        <w:t>51</w:t>
      </w:r>
      <w:r w:rsidR="00006BBE">
        <w:rPr>
          <w:szCs w:val="24"/>
          <w:lang w:eastAsia="lt-LT"/>
        </w:rPr>
        <w:t xml:space="preserve"> 000,00 eurų.</w:t>
      </w:r>
      <w:bookmarkStart w:id="0" w:name="_GoBack"/>
      <w:bookmarkEnd w:id="0"/>
    </w:p>
    <w:p w14:paraId="653B21AF" w14:textId="1AC249C0" w:rsidR="001B6CFC" w:rsidRDefault="001B6CFC">
      <w:pPr>
        <w:rPr>
          <w:szCs w:val="24"/>
          <w:lang w:eastAsia="lt-LT"/>
        </w:rPr>
      </w:pPr>
      <w:r>
        <w:rPr>
          <w:b/>
          <w:szCs w:val="24"/>
          <w:lang w:eastAsia="lt-LT"/>
        </w:rPr>
        <w:t xml:space="preserve">6. </w:t>
      </w:r>
      <w:r w:rsidR="00257BC5" w:rsidRPr="00257BC5">
        <w:rPr>
          <w:b/>
        </w:rPr>
        <w:t xml:space="preserve">Pateikti </w:t>
      </w:r>
      <w:r w:rsidR="00257BC5" w:rsidRPr="00257BC5">
        <w:rPr>
          <w:rFonts w:eastAsia="TimesNewRomanPSMT"/>
          <w:b/>
          <w:szCs w:val="24"/>
        </w:rPr>
        <w:t xml:space="preserve">sprendimo projekto lyginamąjį variantą, jeigu teikiamas sprendimo pakeitimo projektas. </w:t>
      </w:r>
      <w:r w:rsidR="00257BC5" w:rsidRPr="00257BC5">
        <w:rPr>
          <w:rFonts w:eastAsia="TimesNewRomanPSMT"/>
          <w:szCs w:val="24"/>
        </w:rPr>
        <w:t>Nėra.</w:t>
      </w:r>
    </w:p>
    <w:p w14:paraId="5395AD35" w14:textId="77777777" w:rsidR="00257BC5" w:rsidRPr="00257BC5" w:rsidRDefault="001B6CFC" w:rsidP="00257BC5">
      <w:pPr>
        <w:rPr>
          <w:szCs w:val="24"/>
          <w:lang w:eastAsia="lt-LT"/>
        </w:rPr>
      </w:pPr>
      <w:r>
        <w:rPr>
          <w:b/>
          <w:szCs w:val="24"/>
          <w:lang w:eastAsia="lt-LT"/>
        </w:rPr>
        <w:t xml:space="preserve">7. </w:t>
      </w:r>
      <w:r w:rsidR="00257BC5" w:rsidRPr="00257BC5">
        <w:rPr>
          <w:b/>
          <w:color w:val="000000"/>
          <w:szCs w:val="24"/>
        </w:rPr>
        <w:t>Sprendimo projekto antikorupcinis vertinimas.</w:t>
      </w:r>
      <w:r w:rsidR="00257BC5" w:rsidRPr="00257BC5">
        <w:rPr>
          <w:szCs w:val="24"/>
          <w:lang w:eastAsia="lt-LT"/>
        </w:rPr>
        <w:t xml:space="preserve"> Korupcijos pasireiškimo tikimybės, priėmus šį sprendimą, nėra, vertinimas neatliekamas.</w:t>
      </w:r>
    </w:p>
    <w:p w14:paraId="40F8B8BE" w14:textId="77777777" w:rsidR="00257BC5" w:rsidRPr="00257BC5" w:rsidRDefault="001B6CFC" w:rsidP="00257BC5">
      <w:pPr>
        <w:rPr>
          <w:szCs w:val="24"/>
          <w:lang w:eastAsia="lt-LT"/>
        </w:rPr>
      </w:pPr>
      <w:r>
        <w:rPr>
          <w:b/>
          <w:szCs w:val="24"/>
          <w:lang w:eastAsia="lt-LT"/>
        </w:rPr>
        <w:t xml:space="preserve">8. </w:t>
      </w:r>
      <w:r w:rsidR="00257BC5" w:rsidRPr="00257BC5">
        <w:rPr>
          <w:b/>
          <w:szCs w:val="24"/>
          <w:lang w:eastAsia="lt-LT"/>
        </w:rPr>
        <w:t>Nurodyti, kieno iniciatyva sprendimo projektas parengtas.</w:t>
      </w:r>
      <w:r w:rsidR="00257BC5" w:rsidRPr="00257BC5">
        <w:rPr>
          <w:szCs w:val="24"/>
          <w:lang w:eastAsia="lt-LT"/>
        </w:rPr>
        <w:t xml:space="preserve"> </w:t>
      </w:r>
    </w:p>
    <w:p w14:paraId="6C4E7324" w14:textId="2A940AAA" w:rsidR="005C4237" w:rsidRDefault="005C4237" w:rsidP="00257BC5">
      <w:pPr>
        <w:tabs>
          <w:tab w:val="left" w:pos="720"/>
        </w:tabs>
        <w:rPr>
          <w:szCs w:val="24"/>
          <w:lang w:eastAsia="lt-LT"/>
        </w:rPr>
      </w:pPr>
      <w:r>
        <w:rPr>
          <w:szCs w:val="24"/>
          <w:lang w:eastAsia="lt-LT"/>
        </w:rPr>
        <w:t>Sprendimo projektas parengtas</w:t>
      </w:r>
      <w:r w:rsidR="00954E7C">
        <w:rPr>
          <w:szCs w:val="24"/>
          <w:lang w:eastAsia="lt-LT"/>
        </w:rPr>
        <w:t xml:space="preserve"> atsižvelgiant į </w:t>
      </w:r>
      <w:r w:rsidR="00B75BFB">
        <w:rPr>
          <w:szCs w:val="24"/>
          <w:lang w:eastAsia="lt-LT"/>
        </w:rPr>
        <w:t>Konotopo</w:t>
      </w:r>
      <w:r w:rsidR="00954E7C">
        <w:rPr>
          <w:szCs w:val="24"/>
          <w:lang w:eastAsia="lt-LT"/>
        </w:rPr>
        <w:t xml:space="preserve"> miesto </w:t>
      </w:r>
      <w:r w:rsidR="00B75BFB">
        <w:rPr>
          <w:szCs w:val="24"/>
          <w:lang w:eastAsia="lt-LT"/>
        </w:rPr>
        <w:t>2023</w:t>
      </w:r>
      <w:r w:rsidR="00954E7C">
        <w:rPr>
          <w:szCs w:val="24"/>
          <w:lang w:eastAsia="lt-LT"/>
        </w:rPr>
        <w:t xml:space="preserve"> m. </w:t>
      </w:r>
      <w:r w:rsidR="00B75BFB">
        <w:rPr>
          <w:szCs w:val="24"/>
          <w:lang w:eastAsia="lt-LT"/>
        </w:rPr>
        <w:t xml:space="preserve">rugsėjo 11 </w:t>
      </w:r>
      <w:r w:rsidR="00CD1A64">
        <w:rPr>
          <w:szCs w:val="24"/>
          <w:lang w:eastAsia="lt-LT"/>
        </w:rPr>
        <w:t>d. raštą bei</w:t>
      </w:r>
      <w:r w:rsidR="00954E7C">
        <w:rPr>
          <w:szCs w:val="24"/>
          <w:lang w:eastAsia="lt-LT"/>
        </w:rPr>
        <w:t xml:space="preserve"> Savivaldybės administracijos iniciatyva.</w:t>
      </w:r>
    </w:p>
    <w:p w14:paraId="7F1AD3C7" w14:textId="14A50C26" w:rsidR="001B6CFC" w:rsidRPr="00257BC5" w:rsidRDefault="001B6CFC" w:rsidP="00257BC5">
      <w:pPr>
        <w:tabs>
          <w:tab w:val="left" w:pos="720"/>
        </w:tabs>
        <w:rPr>
          <w:b/>
        </w:rPr>
      </w:pPr>
      <w:r>
        <w:rPr>
          <w:b/>
          <w:szCs w:val="24"/>
          <w:lang w:eastAsia="lt-LT"/>
        </w:rPr>
        <w:t xml:space="preserve">9. </w:t>
      </w:r>
      <w:r w:rsidR="00257BC5" w:rsidRPr="00257BC5">
        <w:rPr>
          <w:b/>
          <w:szCs w:val="24"/>
          <w:lang w:eastAsia="lt-LT"/>
        </w:rPr>
        <w:t>Nurodyti, kuri sprendimo projekto ar pridedamos medžiagos dalis (remiantis teisės aktais) yra neskelbiama.</w:t>
      </w:r>
      <w:r w:rsidR="00257BC5" w:rsidRPr="00257BC5">
        <w:rPr>
          <w:szCs w:val="24"/>
          <w:lang w:eastAsia="lt-LT"/>
        </w:rPr>
        <w:t xml:space="preserve"> </w:t>
      </w:r>
      <w:r w:rsidR="00257BC5" w:rsidRPr="00257BC5">
        <w:t>Neskelbtinos informacijos nėra.</w:t>
      </w:r>
    </w:p>
    <w:p w14:paraId="433B8230" w14:textId="37A5AA06" w:rsidR="001B6CFC" w:rsidRDefault="001B6CFC">
      <w:pPr>
        <w:tabs>
          <w:tab w:val="left" w:pos="720"/>
        </w:tabs>
        <w:rPr>
          <w:szCs w:val="24"/>
          <w:lang w:eastAsia="lt-LT"/>
        </w:rPr>
      </w:pPr>
      <w:r>
        <w:rPr>
          <w:b/>
          <w:szCs w:val="24"/>
          <w:lang w:eastAsia="lt-LT"/>
        </w:rPr>
        <w:t xml:space="preserve">10. Kam (institucijoms, skyriams, organizacijoms ir t. t.) patvirtintas sprendimas turi būti išsiųstas. </w:t>
      </w:r>
      <w:r w:rsidR="007F5526">
        <w:rPr>
          <w:b/>
          <w:szCs w:val="24"/>
          <w:lang w:eastAsia="lt-LT"/>
        </w:rPr>
        <w:t>-</w:t>
      </w:r>
    </w:p>
    <w:p w14:paraId="5CFE3FE1" w14:textId="77777777" w:rsidR="001B6CFC" w:rsidRDefault="001B6CFC">
      <w:pPr>
        <w:rPr>
          <w:szCs w:val="24"/>
          <w:lang w:eastAsia="lt-LT"/>
        </w:rPr>
      </w:pPr>
      <w:r>
        <w:rPr>
          <w:b/>
          <w:szCs w:val="24"/>
          <w:lang w:eastAsia="lt-LT"/>
        </w:rPr>
        <w:t>11. Kita svarbi informacija</w:t>
      </w:r>
      <w:r>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7ADEAD0" w14:textId="472F4031" w:rsidR="00F51BA7" w:rsidRDefault="00F51BA7">
      <w:pPr>
        <w:rPr>
          <w:szCs w:val="24"/>
          <w:lang w:eastAsia="lt-LT"/>
        </w:rPr>
      </w:pPr>
      <w:r>
        <w:rPr>
          <w:szCs w:val="24"/>
          <w:lang w:eastAsia="lt-LT"/>
        </w:rPr>
        <w:t>Pridedama:</w:t>
      </w:r>
    </w:p>
    <w:p w14:paraId="07D826C4" w14:textId="0C69F347" w:rsidR="00F51BA7" w:rsidRDefault="00B75BFB">
      <w:pPr>
        <w:rPr>
          <w:szCs w:val="24"/>
          <w:lang w:eastAsia="lt-LT"/>
        </w:rPr>
      </w:pPr>
      <w:r>
        <w:rPr>
          <w:szCs w:val="24"/>
          <w:lang w:eastAsia="lt-LT"/>
        </w:rPr>
        <w:t xml:space="preserve">Bendradarbiavimo sutartis </w:t>
      </w:r>
      <w:r w:rsidR="007F5526">
        <w:rPr>
          <w:szCs w:val="24"/>
          <w:lang w:eastAsia="lt-LT"/>
        </w:rPr>
        <w:t>–</w:t>
      </w:r>
      <w:r>
        <w:rPr>
          <w:szCs w:val="24"/>
          <w:lang w:eastAsia="lt-LT"/>
        </w:rPr>
        <w:t xml:space="preserve"> </w:t>
      </w:r>
      <w:r w:rsidR="00B65100">
        <w:rPr>
          <w:szCs w:val="24"/>
          <w:lang w:eastAsia="lt-LT"/>
        </w:rPr>
        <w:t>2</w:t>
      </w:r>
      <w:r w:rsidR="00F51BA7">
        <w:rPr>
          <w:szCs w:val="24"/>
          <w:lang w:eastAsia="lt-LT"/>
        </w:rPr>
        <w:t xml:space="preserve"> </w:t>
      </w:r>
      <w:r w:rsidR="001C621A">
        <w:rPr>
          <w:szCs w:val="24"/>
          <w:lang w:eastAsia="lt-LT"/>
        </w:rPr>
        <w:t>lapai.</w:t>
      </w:r>
    </w:p>
    <w:p w14:paraId="77BB6B01" w14:textId="2EF88465" w:rsidR="00F51BA7" w:rsidRDefault="00CD1A64">
      <w:pPr>
        <w:rPr>
          <w:szCs w:val="24"/>
          <w:lang w:eastAsia="lt-LT"/>
        </w:rPr>
      </w:pPr>
      <w:r>
        <w:rPr>
          <w:szCs w:val="24"/>
          <w:lang w:eastAsia="lt-LT"/>
        </w:rPr>
        <w:t xml:space="preserve">Konotopo miesto </w:t>
      </w:r>
      <w:r w:rsidR="001C621A">
        <w:rPr>
          <w:szCs w:val="24"/>
          <w:lang w:eastAsia="lt-LT"/>
        </w:rPr>
        <w:t>202</w:t>
      </w:r>
      <w:r>
        <w:rPr>
          <w:szCs w:val="24"/>
          <w:lang w:eastAsia="lt-LT"/>
        </w:rPr>
        <w:t>3</w:t>
      </w:r>
      <w:r w:rsidR="001C621A">
        <w:rPr>
          <w:szCs w:val="24"/>
          <w:lang w:eastAsia="lt-LT"/>
        </w:rPr>
        <w:t xml:space="preserve"> m. </w:t>
      </w:r>
      <w:r>
        <w:rPr>
          <w:szCs w:val="24"/>
          <w:lang w:eastAsia="lt-LT"/>
        </w:rPr>
        <w:t xml:space="preserve">rugsėjo 11 </w:t>
      </w:r>
      <w:r w:rsidR="001C621A">
        <w:rPr>
          <w:szCs w:val="24"/>
          <w:lang w:eastAsia="lt-LT"/>
        </w:rPr>
        <w:t>d. rašt</w:t>
      </w:r>
      <w:r w:rsidR="00603A1E">
        <w:rPr>
          <w:szCs w:val="24"/>
          <w:lang w:eastAsia="lt-LT"/>
        </w:rPr>
        <w:t>as</w:t>
      </w:r>
      <w:r w:rsidR="001C621A">
        <w:rPr>
          <w:szCs w:val="24"/>
          <w:lang w:eastAsia="lt-LT"/>
        </w:rPr>
        <w:t xml:space="preserve"> su vertimu </w:t>
      </w:r>
      <w:r w:rsidR="00603A1E">
        <w:rPr>
          <w:szCs w:val="24"/>
          <w:lang w:eastAsia="lt-LT"/>
        </w:rPr>
        <w:t>–</w:t>
      </w:r>
      <w:r w:rsidR="001C621A">
        <w:rPr>
          <w:szCs w:val="24"/>
          <w:lang w:eastAsia="lt-LT"/>
        </w:rPr>
        <w:t xml:space="preserve"> 2 lapai.</w:t>
      </w:r>
    </w:p>
    <w:p w14:paraId="21C9947F" w14:textId="2D9B23B7" w:rsidR="00FA0396" w:rsidRPr="00257BC5" w:rsidRDefault="001B6CFC" w:rsidP="00257BC5">
      <w:pPr>
        <w:rPr>
          <w:b/>
          <w:szCs w:val="24"/>
          <w:lang w:eastAsia="lt-LT"/>
        </w:rPr>
      </w:pPr>
      <w:r>
        <w:rPr>
          <w:b/>
          <w:szCs w:val="24"/>
          <w:lang w:eastAsia="lt-LT"/>
        </w:rPr>
        <w:t>12.</w:t>
      </w:r>
      <w:r>
        <w:rPr>
          <w:szCs w:val="24"/>
          <w:lang w:eastAsia="lt-LT"/>
        </w:rPr>
        <w:t xml:space="preserve"> </w:t>
      </w:r>
      <w:r>
        <w:rPr>
          <w:b/>
          <w:szCs w:val="24"/>
          <w:lang w:eastAsia="lt-LT"/>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B6CFC" w14:paraId="70216A78" w14:textId="77777777" w:rsidTr="001B6C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4D527F63" w14:textId="77777777"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70EDDC18" w14:textId="77777777" w:rsidR="001B6CFC" w:rsidRDefault="001B6CFC">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1B6CFC" w14:paraId="2CC2D869" w14:textId="77777777" w:rsidTr="001B6C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FE7135" w14:textId="77777777" w:rsidR="001B6CFC" w:rsidRDefault="001B6CFC">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5849E295" w14:textId="77777777" w:rsidR="001B6CFC" w:rsidRDefault="001B6CFC">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25865049" w14:textId="77777777"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1B6CFC" w14:paraId="7E6DB836"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49F51075"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598529F3" w14:textId="5D5983CD"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bidi="lo-LA"/>
              </w:rPr>
              <w:t>Nenumatoma</w:t>
            </w:r>
            <w:r w:rsidR="007F5526">
              <w:rPr>
                <w:rFonts w:eastAsia="Lucida Sans Unicode"/>
                <w:i/>
                <w:kern w:val="2"/>
                <w:szCs w:val="24"/>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64A73A20" w14:textId="00CB88A0"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r w:rsidR="001B6CFC" w14:paraId="1160618B"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5240E09C"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1DF59737" w14:textId="4E223CDE"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bidi="lo-LA"/>
              </w:rPr>
              <w:t>Nenumatoma</w:t>
            </w:r>
            <w:r w:rsidR="007F5526">
              <w:rPr>
                <w:rFonts w:eastAsia="Lucida Sans Unicode"/>
                <w:i/>
                <w:kern w:val="2"/>
                <w:szCs w:val="24"/>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71B6EAF3" w14:textId="1B45062B"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r w:rsidR="001B6CFC" w14:paraId="2C23D872"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398ACF50"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1D400449" w14:textId="1285F1FC"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bidi="lo-LA"/>
              </w:rPr>
              <w:t>Nenumatoma</w:t>
            </w:r>
            <w:r w:rsidR="007F5526">
              <w:rPr>
                <w:rFonts w:eastAsia="Lucida Sans Unicode"/>
                <w:i/>
                <w:kern w:val="2"/>
                <w:szCs w:val="24"/>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3BF11E4A" w14:textId="420A6142"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r w:rsidR="001B6CFC" w14:paraId="390E6438"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763365E7"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2CD93C9D" w14:textId="37A10226"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24F729E1" w14:textId="23420AD1"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r w:rsidR="001B6CFC" w14:paraId="2B6A8C20"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78279D1F"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22C393DE" w14:textId="36DC4F16"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440C6AD0" w14:textId="7808B318"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r w:rsidR="001B6CFC" w14:paraId="58BC4B09"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318E63F2"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3E9CF6DB" w14:textId="3CD2CC52"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26B71563" w14:textId="017EC999"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r w:rsidR="001B6CFC" w14:paraId="28F46177"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4A976A77"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DDC3B09" w14:textId="7DF52AA5"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bidi="lo-LA"/>
              </w:rPr>
              <w:t>Nenumatoma</w:t>
            </w:r>
            <w:r w:rsidR="007F5526">
              <w:rPr>
                <w:rFonts w:eastAsia="Lucida Sans Unicode"/>
                <w:i/>
                <w:kern w:val="2"/>
                <w:szCs w:val="24"/>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74D1A002" w14:textId="6ED877F4"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r w:rsidR="001B6CFC" w14:paraId="5CECE806"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424BEC12"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75AC4035" w14:textId="4171F95F"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6C283101" w14:textId="05AD9276"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r w:rsidR="001B6CFC" w14:paraId="2CF14088"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078E2758"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7388036D" w14:textId="4C788E0C"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bidi="lo-LA"/>
              </w:rPr>
              <w:t>Nenumatoma</w:t>
            </w:r>
            <w:r w:rsidR="007F5526">
              <w:rPr>
                <w:rFonts w:eastAsia="Lucida Sans Unicode"/>
                <w:i/>
                <w:kern w:val="2"/>
                <w:szCs w:val="24"/>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43F87019" w14:textId="0B4F8BA9"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r w:rsidR="001B6CFC" w14:paraId="32C9920B"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3E4565E4"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762B66C" w14:textId="47EE48B6"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bidi="lo-LA"/>
              </w:rPr>
              <w:t>Nenumatoma</w:t>
            </w:r>
            <w:r w:rsidR="007F5526">
              <w:rPr>
                <w:rFonts w:eastAsia="Lucida Sans Unicode"/>
                <w:i/>
                <w:kern w:val="2"/>
                <w:szCs w:val="24"/>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70FCF17F" w14:textId="1B684C9B" w:rsidR="001B6CFC" w:rsidRDefault="001B6CFC" w:rsidP="00091E9E">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7F5526">
              <w:rPr>
                <w:rFonts w:eastAsia="Lucida Sans Unicode"/>
                <w:i/>
                <w:kern w:val="2"/>
                <w:szCs w:val="24"/>
                <w:lang w:eastAsia="lt-LT" w:bidi="lo-LA"/>
              </w:rPr>
              <w:t>s</w:t>
            </w:r>
          </w:p>
        </w:tc>
      </w:tr>
    </w:tbl>
    <w:p w14:paraId="79F4820A" w14:textId="77777777" w:rsidR="001B6CFC" w:rsidRDefault="001B6CFC" w:rsidP="004556F4">
      <w:pPr>
        <w:ind w:firstLine="0"/>
        <w:jc w:val="left"/>
      </w:pPr>
    </w:p>
    <w:p w14:paraId="342DB5DD" w14:textId="77777777" w:rsidR="001B6CFC" w:rsidRDefault="001B6CFC" w:rsidP="001B6CFC">
      <w:pPr>
        <w:ind w:firstLine="0"/>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8A6BF6B" w14:textId="77777777" w:rsidR="001B6CFC" w:rsidRDefault="001B6CFC" w:rsidP="001B6CFC">
      <w:pPr>
        <w:widowControl w:val="0"/>
        <w:ind w:firstLine="0"/>
        <w:rPr>
          <w:rFonts w:eastAsia="Lucida Sans Unicode"/>
          <w:kern w:val="2"/>
          <w:szCs w:val="24"/>
          <w:lang w:eastAsia="lt-LT"/>
        </w:rPr>
      </w:pPr>
    </w:p>
    <w:p w14:paraId="100A4770" w14:textId="77777777" w:rsidR="0015783D" w:rsidRDefault="0015783D" w:rsidP="001B6CFC">
      <w:pPr>
        <w:widowControl w:val="0"/>
        <w:ind w:firstLine="0"/>
        <w:rPr>
          <w:rFonts w:eastAsia="Lucida Sans Unicode"/>
          <w:kern w:val="2"/>
          <w:szCs w:val="24"/>
          <w:lang w:eastAsia="lt-LT"/>
        </w:rPr>
      </w:pPr>
    </w:p>
    <w:p w14:paraId="756345D0" w14:textId="77777777"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7C7A2A41" w14:textId="5FEC82B1"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Strateginio planavimo ir investicijų skyriaus</w:t>
      </w:r>
      <w:r w:rsidR="00CD1A64">
        <w:rPr>
          <w:rFonts w:eastAsia="Lucida Sans Unicode"/>
          <w:kern w:val="2"/>
          <w:szCs w:val="24"/>
          <w:lang w:eastAsia="lt-LT"/>
        </w:rPr>
        <w:t xml:space="preserve"> vedėjo pavaduotoja </w:t>
      </w:r>
      <w:r w:rsidR="007E03CB">
        <w:rPr>
          <w:rFonts w:eastAsia="Lucida Sans Unicode"/>
          <w:kern w:val="2"/>
          <w:szCs w:val="24"/>
          <w:lang w:eastAsia="lt-LT"/>
        </w:rPr>
        <w:t xml:space="preserve"> </w:t>
      </w:r>
      <w:r w:rsidR="00603A1E">
        <w:rPr>
          <w:rFonts w:eastAsia="Lucida Sans Unicode"/>
          <w:kern w:val="2"/>
          <w:szCs w:val="24"/>
          <w:lang w:eastAsia="lt-LT"/>
        </w:rPr>
        <w:tab/>
      </w:r>
      <w:r w:rsidR="00CD1A64">
        <w:rPr>
          <w:rFonts w:eastAsia="Lucida Sans Unicode"/>
          <w:kern w:val="2"/>
          <w:szCs w:val="24"/>
          <w:lang w:eastAsia="lt-LT"/>
        </w:rPr>
        <w:t xml:space="preserve">                    Jurgita Saldukienė</w:t>
      </w:r>
      <w:r w:rsidR="00603A1E">
        <w:rPr>
          <w:rFonts w:eastAsia="Lucida Sans Unicode"/>
          <w:kern w:val="2"/>
          <w:szCs w:val="24"/>
          <w:lang w:eastAsia="lt-LT"/>
        </w:rPr>
        <w:tab/>
      </w:r>
      <w:r w:rsidR="00603A1E">
        <w:rPr>
          <w:rFonts w:eastAsia="Lucida Sans Unicode"/>
          <w:kern w:val="2"/>
          <w:szCs w:val="24"/>
          <w:lang w:eastAsia="lt-LT"/>
        </w:rPr>
        <w:tab/>
      </w:r>
    </w:p>
    <w:p w14:paraId="5AF7094A" w14:textId="77777777" w:rsidR="001B6CFC" w:rsidRDefault="001B6CFC" w:rsidP="001B6CFC">
      <w:pPr>
        <w:ind w:firstLine="0"/>
        <w:rPr>
          <w:szCs w:val="24"/>
          <w:lang w:eastAsia="lt-LT"/>
        </w:rPr>
      </w:pPr>
    </w:p>
    <w:p w14:paraId="522C4455" w14:textId="77777777" w:rsidR="001B6CFC" w:rsidRDefault="001B6CFC" w:rsidP="004556F4">
      <w:pPr>
        <w:ind w:firstLine="0"/>
        <w:jc w:val="left"/>
      </w:pPr>
    </w:p>
    <w:sectPr w:rsidR="001B6CF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0C230" w14:textId="77777777" w:rsidR="003226CA" w:rsidRDefault="003226CA">
      <w:r>
        <w:separator/>
      </w:r>
    </w:p>
  </w:endnote>
  <w:endnote w:type="continuationSeparator" w:id="0">
    <w:p w14:paraId="3B8457A6" w14:textId="77777777" w:rsidR="003226CA" w:rsidRDefault="0032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8B32A" w14:textId="77777777" w:rsidR="003226CA" w:rsidRDefault="003226CA">
      <w:r>
        <w:separator/>
      </w:r>
    </w:p>
  </w:footnote>
  <w:footnote w:type="continuationSeparator" w:id="0">
    <w:p w14:paraId="67D7A297" w14:textId="77777777" w:rsidR="003226CA" w:rsidRDefault="003226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F081F"/>
    <w:multiLevelType w:val="hybridMultilevel"/>
    <w:tmpl w:val="66DA4434"/>
    <w:lvl w:ilvl="0" w:tplc="C27A7B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6F4"/>
    <w:rsid w:val="00006BBE"/>
    <w:rsid w:val="00054112"/>
    <w:rsid w:val="0007081E"/>
    <w:rsid w:val="000918AB"/>
    <w:rsid w:val="00091E9E"/>
    <w:rsid w:val="00094F39"/>
    <w:rsid w:val="000A3A79"/>
    <w:rsid w:val="001042A4"/>
    <w:rsid w:val="0015783D"/>
    <w:rsid w:val="001758C1"/>
    <w:rsid w:val="001B6CFC"/>
    <w:rsid w:val="001C621A"/>
    <w:rsid w:val="001E4CC2"/>
    <w:rsid w:val="001E67FA"/>
    <w:rsid w:val="001F4FAE"/>
    <w:rsid w:val="00257BC5"/>
    <w:rsid w:val="002B7E59"/>
    <w:rsid w:val="002C4957"/>
    <w:rsid w:val="002F22C2"/>
    <w:rsid w:val="003226CA"/>
    <w:rsid w:val="0033360F"/>
    <w:rsid w:val="00352CBC"/>
    <w:rsid w:val="003613FC"/>
    <w:rsid w:val="003917DB"/>
    <w:rsid w:val="003B06B2"/>
    <w:rsid w:val="004556F4"/>
    <w:rsid w:val="00455A0A"/>
    <w:rsid w:val="004C2A23"/>
    <w:rsid w:val="005112F1"/>
    <w:rsid w:val="005378B0"/>
    <w:rsid w:val="00571AD4"/>
    <w:rsid w:val="005811F6"/>
    <w:rsid w:val="005965AC"/>
    <w:rsid w:val="005C4237"/>
    <w:rsid w:val="005D3C29"/>
    <w:rsid w:val="00603A1E"/>
    <w:rsid w:val="006B28F1"/>
    <w:rsid w:val="00745B52"/>
    <w:rsid w:val="007E03CB"/>
    <w:rsid w:val="007F3959"/>
    <w:rsid w:val="007F5526"/>
    <w:rsid w:val="008D1F14"/>
    <w:rsid w:val="009115C0"/>
    <w:rsid w:val="009210C8"/>
    <w:rsid w:val="00954E7C"/>
    <w:rsid w:val="0096535F"/>
    <w:rsid w:val="009D141D"/>
    <w:rsid w:val="00A04902"/>
    <w:rsid w:val="00A41765"/>
    <w:rsid w:val="00A75860"/>
    <w:rsid w:val="00A83B95"/>
    <w:rsid w:val="00AA6E4B"/>
    <w:rsid w:val="00AC5AF9"/>
    <w:rsid w:val="00B103F6"/>
    <w:rsid w:val="00B50438"/>
    <w:rsid w:val="00B65100"/>
    <w:rsid w:val="00B67E80"/>
    <w:rsid w:val="00B75BFB"/>
    <w:rsid w:val="00B774F7"/>
    <w:rsid w:val="00BA687E"/>
    <w:rsid w:val="00BB7A03"/>
    <w:rsid w:val="00BF44FB"/>
    <w:rsid w:val="00C12203"/>
    <w:rsid w:val="00C65B4A"/>
    <w:rsid w:val="00C90486"/>
    <w:rsid w:val="00CD1A64"/>
    <w:rsid w:val="00D647F8"/>
    <w:rsid w:val="00DE169B"/>
    <w:rsid w:val="00DE22CC"/>
    <w:rsid w:val="00E2528A"/>
    <w:rsid w:val="00EC086C"/>
    <w:rsid w:val="00F51BA7"/>
    <w:rsid w:val="00F766C5"/>
    <w:rsid w:val="00FA0396"/>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38F0A0"/>
  <w15:docId w15:val="{42992B20-0212-4782-B283-8BE968D12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uiPriority w:val="34"/>
    <w:qFormat/>
    <w:rsid w:val="00AC5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39953200">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8BC83752</Template>
  <TotalTime>4</TotalTime>
  <Pages>3</Pages>
  <Words>3591</Words>
  <Characters>2048</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Jurgita Saldukienė</cp:lastModifiedBy>
  <cp:revision>2</cp:revision>
  <cp:lastPrinted>2001-05-28T11:53:00Z</cp:lastPrinted>
  <dcterms:created xsi:type="dcterms:W3CDTF">2023-09-27T07:10:00Z</dcterms:created>
  <dcterms:modified xsi:type="dcterms:W3CDTF">2023-09-27T07:10:00Z</dcterms:modified>
</cp:coreProperties>
</file>