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E0C" w:rsidRDefault="009E2E0C" w:rsidP="00DA1207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EC18D1B" wp14:editId="424F3DF8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PLUNGĖS RAJONO SAVIVALDYBĖS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TARYBA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</w:p>
    <w:p w:rsidR="00F55F22" w:rsidRDefault="00DA1207" w:rsidP="00F55F22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SPRENDIMAS</w:t>
      </w:r>
    </w:p>
    <w:p w:rsidR="00284B40" w:rsidRPr="00284B40" w:rsidRDefault="00284B40" w:rsidP="00284B40">
      <w:pPr>
        <w:jc w:val="center"/>
        <w:rPr>
          <w:rFonts w:ascii="Palemonas" w:hAnsi="Palemonas"/>
          <w:b/>
          <w:sz w:val="28"/>
        </w:rPr>
      </w:pPr>
      <w:bookmarkStart w:id="0" w:name="_Hlk136242088"/>
      <w:r w:rsidRPr="00284B40">
        <w:rPr>
          <w:rFonts w:ascii="Palemonas" w:hAnsi="Palemonas"/>
          <w:b/>
          <w:iCs/>
          <w:spacing w:val="5"/>
          <w:sz w:val="28"/>
        </w:rPr>
        <w:t xml:space="preserve">DĖL PRITARIMO DALYVAUTI PROJEKTE </w:t>
      </w:r>
      <w:r w:rsidRPr="00284B40">
        <w:rPr>
          <w:rFonts w:ascii="Palemonas" w:hAnsi="Palemonas"/>
          <w:b/>
          <w:iCs/>
          <w:sz w:val="28"/>
        </w:rPr>
        <w:t xml:space="preserve">„PERĖJIMAS NUO INSTITUCINĖS GLOBOS PRIE BENDRUOMENINIŲ PASLAUGŲ SOSTINĖS REGIONE, VIDURIO IR VAKARŲ LIETUVOS REGIONE“ </w:t>
      </w:r>
    </w:p>
    <w:bookmarkEnd w:id="0"/>
    <w:p w:rsidR="00DA1207" w:rsidRPr="00DA1207" w:rsidRDefault="00DA1207" w:rsidP="008F2421">
      <w:pPr>
        <w:rPr>
          <w:szCs w:val="20"/>
          <w:lang w:eastAsia="en-US"/>
        </w:rPr>
      </w:pPr>
    </w:p>
    <w:p w:rsidR="00DA1207" w:rsidRDefault="0090013B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</w:t>
      </w:r>
      <w:r w:rsidR="00630848">
        <w:rPr>
          <w:szCs w:val="20"/>
          <w:lang w:eastAsia="en-US"/>
        </w:rPr>
        <w:t>3</w:t>
      </w:r>
      <w:r w:rsidR="00DA1207" w:rsidRPr="00DA1207">
        <w:rPr>
          <w:szCs w:val="20"/>
          <w:lang w:eastAsia="en-US"/>
        </w:rPr>
        <w:t xml:space="preserve"> m.</w:t>
      </w:r>
      <w:r w:rsidR="00123659">
        <w:rPr>
          <w:szCs w:val="20"/>
          <w:lang w:eastAsia="en-US"/>
        </w:rPr>
        <w:t xml:space="preserve"> </w:t>
      </w:r>
      <w:r w:rsidR="005211AD">
        <w:rPr>
          <w:szCs w:val="20"/>
          <w:lang w:eastAsia="en-US"/>
        </w:rPr>
        <w:t>rugsėj</w:t>
      </w:r>
      <w:r w:rsidR="00F55F22" w:rsidRPr="007C5886">
        <w:rPr>
          <w:szCs w:val="20"/>
          <w:lang w:eastAsia="en-US"/>
        </w:rPr>
        <w:t>o</w:t>
      </w:r>
      <w:r w:rsidR="00123659" w:rsidRPr="007C5886">
        <w:rPr>
          <w:szCs w:val="20"/>
          <w:lang w:eastAsia="en-US"/>
        </w:rPr>
        <w:t xml:space="preserve"> </w:t>
      </w:r>
      <w:r w:rsidR="007C5886">
        <w:rPr>
          <w:szCs w:val="20"/>
          <w:lang w:eastAsia="en-US"/>
        </w:rPr>
        <w:t>2</w:t>
      </w:r>
      <w:r w:rsidR="005211AD">
        <w:rPr>
          <w:szCs w:val="20"/>
          <w:lang w:eastAsia="en-US"/>
        </w:rPr>
        <w:t>8</w:t>
      </w:r>
      <w:r w:rsidR="00DA1207" w:rsidRPr="00353875">
        <w:rPr>
          <w:szCs w:val="20"/>
          <w:lang w:eastAsia="en-US"/>
        </w:rPr>
        <w:t xml:space="preserve"> </w:t>
      </w:r>
      <w:r w:rsidR="00DA1207" w:rsidRPr="00DA1207">
        <w:rPr>
          <w:szCs w:val="20"/>
          <w:lang w:eastAsia="en-US"/>
        </w:rPr>
        <w:t>d. Nr. T1-</w:t>
      </w:r>
      <w:r w:rsidR="00770C66">
        <w:rPr>
          <w:szCs w:val="20"/>
          <w:lang w:eastAsia="en-US"/>
        </w:rPr>
        <w:t>252</w:t>
      </w:r>
      <w:bookmarkStart w:id="1" w:name="_GoBack"/>
      <w:bookmarkEnd w:id="1"/>
    </w:p>
    <w:p w:rsidR="00DA1207" w:rsidRDefault="00DA1207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Plungė</w:t>
      </w:r>
    </w:p>
    <w:p w:rsidR="00DA1207" w:rsidRPr="00983438" w:rsidRDefault="00DA1207" w:rsidP="00DA1207">
      <w:pPr>
        <w:ind w:firstLine="720"/>
        <w:jc w:val="both"/>
        <w:rPr>
          <w:szCs w:val="20"/>
          <w:lang w:eastAsia="en-US"/>
        </w:rPr>
      </w:pPr>
    </w:p>
    <w:p w:rsidR="00284B40" w:rsidRPr="001E0A72" w:rsidRDefault="00284B40" w:rsidP="008F2421">
      <w:pPr>
        <w:ind w:firstLine="720"/>
        <w:jc w:val="both"/>
        <w:rPr>
          <w:rFonts w:ascii="Palemonas" w:hAnsi="Palemonas"/>
          <w:color w:val="000000" w:themeColor="text1"/>
        </w:rPr>
      </w:pPr>
      <w:r w:rsidRPr="001E0A72">
        <w:rPr>
          <w:rFonts w:ascii="Palemonas" w:hAnsi="Palemonas"/>
          <w:color w:val="000000" w:themeColor="text1"/>
        </w:rPr>
        <w:t xml:space="preserve">Vadovaudamasi Lietuvos Respublikos vietos savivaldos įstatymo 6 straipsnio 12, 14 punktais, atsižvelgdama į Lietuvos Respublikos socialinės apsaugos ir darbo ministro 2022 m. liepos 28 d. įsakymu Nr. A1-502 „Dėl 2021–2030 metų plėtros programos valdytojos Lietuvos Respublikos socialinės apsaugos ir darbo ministerijos socialinės sutelkties plėtros programos pažangos priemonės Nr. 09-003-02-02-01 „Plėtoti kompleksinę neįgaliųjų socialinės integracijos sistemą“ aprašo patvirtinimo“ patvirtinto 2021–2030 metų plėtros programos valdytojos Lietuvos Respublikos socialinės apsaugos ir darbo ministerijos socialinės sutelkties plėtros programos pažangos priemonės Nr. 09-003-02-02-01 „Plėtoti kompleksinę neįgaliųjų socialinės integracijos sistemą“ aprašo 5 veiklos „Užtikrinti perėjimą nuo institucinės globos prie bendruomeninių paslaugų (kurti, teikti ir plėtoti nestacionarias ir bendruomenines paslaugas: apgyvendinimo su parama, dienos užimtumo, pagalbos šeimai, socialinių dirbtuvių ir kitas paslaugas intelekto ir (ar) psichikos negalią turintiems </w:t>
      </w:r>
      <w:r w:rsidRPr="00D965A7">
        <w:rPr>
          <w:rFonts w:ascii="Palemonas" w:hAnsi="Palemonas"/>
          <w:color w:val="000000" w:themeColor="text1"/>
        </w:rPr>
        <w:t>asmenims)“ 5.2 poveiklę „Užtikrinti perėjimą</w:t>
      </w:r>
      <w:r w:rsidRPr="001E0A72">
        <w:rPr>
          <w:rFonts w:ascii="Palemonas" w:hAnsi="Palemonas"/>
          <w:color w:val="000000" w:themeColor="text1"/>
        </w:rPr>
        <w:t xml:space="preserve"> nuo institucinės globos prie bendruomeninių paslaugų Vidurio ir vakarų Lietuvos regione“, P</w:t>
      </w:r>
      <w:r>
        <w:rPr>
          <w:rFonts w:ascii="Palemonas" w:hAnsi="Palemonas"/>
          <w:color w:val="000000" w:themeColor="text1"/>
        </w:rPr>
        <w:t>lungės rajono</w:t>
      </w:r>
      <w:r w:rsidRPr="001E0A72">
        <w:rPr>
          <w:rFonts w:ascii="Palemonas" w:hAnsi="Palemonas"/>
          <w:color w:val="000000" w:themeColor="text1"/>
        </w:rPr>
        <w:t xml:space="preserve"> savivaldybės taryba </w:t>
      </w:r>
      <w:r w:rsidRPr="001E0A72">
        <w:rPr>
          <w:rFonts w:ascii="Palemonas" w:hAnsi="Palemonas"/>
          <w:color w:val="000000" w:themeColor="text1"/>
          <w:spacing w:val="70"/>
        </w:rPr>
        <w:t>nusprendžia</w:t>
      </w:r>
      <w:r w:rsidRPr="001E0A72">
        <w:rPr>
          <w:rFonts w:ascii="Palemonas" w:hAnsi="Palemonas"/>
          <w:color w:val="000000" w:themeColor="text1"/>
        </w:rPr>
        <w:t>:</w:t>
      </w:r>
    </w:p>
    <w:p w:rsidR="00284B40" w:rsidRDefault="00284B40" w:rsidP="008F2421">
      <w:pPr>
        <w:tabs>
          <w:tab w:val="left" w:pos="993"/>
        </w:tabs>
        <w:ind w:firstLine="720"/>
        <w:jc w:val="both"/>
        <w:rPr>
          <w:rFonts w:ascii="Palemonas" w:hAnsi="Palemonas"/>
        </w:rPr>
      </w:pPr>
      <w:r w:rsidRPr="001E0A72">
        <w:rPr>
          <w:rFonts w:ascii="Palemonas" w:hAnsi="Palemonas"/>
          <w:color w:val="000000" w:themeColor="text1"/>
        </w:rPr>
        <w:t>1. Pritarti P</w:t>
      </w:r>
      <w:r>
        <w:rPr>
          <w:rFonts w:ascii="Palemonas" w:hAnsi="Palemonas"/>
          <w:color w:val="000000" w:themeColor="text1"/>
        </w:rPr>
        <w:t>lungės raj</w:t>
      </w:r>
      <w:r w:rsidRPr="001E0A72">
        <w:rPr>
          <w:rFonts w:ascii="Palemonas" w:hAnsi="Palemonas"/>
          <w:color w:val="000000" w:themeColor="text1"/>
        </w:rPr>
        <w:t>o</w:t>
      </w:r>
      <w:r>
        <w:rPr>
          <w:rFonts w:ascii="Palemonas" w:hAnsi="Palemonas"/>
          <w:color w:val="000000" w:themeColor="text1"/>
        </w:rPr>
        <w:t>no</w:t>
      </w:r>
      <w:r w:rsidRPr="001E0A72">
        <w:rPr>
          <w:rFonts w:ascii="Palemonas" w:hAnsi="Palemonas"/>
          <w:color w:val="000000" w:themeColor="text1"/>
        </w:rPr>
        <w:t xml:space="preserve"> savivaldybės dalyvavimui </w:t>
      </w:r>
      <w:r w:rsidRPr="00D965A7">
        <w:rPr>
          <w:rFonts w:ascii="Palemonas" w:hAnsi="Palemonas"/>
          <w:color w:val="000000" w:themeColor="text1"/>
        </w:rPr>
        <w:t xml:space="preserve">projekte „Perėjimas nuo institucinės globos prie bendruomeninių paslaugų </w:t>
      </w:r>
      <w:r w:rsidRPr="00985054">
        <w:rPr>
          <w:rFonts w:ascii="Palemonas" w:hAnsi="Palemonas"/>
          <w:color w:val="000000" w:themeColor="text1"/>
        </w:rPr>
        <w:t xml:space="preserve">Sostinės regione, Vidurio ir vakarų </w:t>
      </w:r>
      <w:r w:rsidRPr="00985054">
        <w:rPr>
          <w:rFonts w:ascii="Palemonas" w:hAnsi="Palemonas"/>
        </w:rPr>
        <w:t>Lietuvos regione</w:t>
      </w:r>
      <w:r>
        <w:rPr>
          <w:rFonts w:ascii="Palemonas" w:hAnsi="Palemonas"/>
        </w:rPr>
        <w:t>“</w:t>
      </w:r>
      <w:r>
        <w:rPr>
          <w:rFonts w:ascii="Palemonas" w:hAnsi="Palemonas"/>
          <w:bCs/>
          <w:iCs/>
        </w:rPr>
        <w:t xml:space="preserve"> (toliau – Projektas), kuris bus finansuojamas iš </w:t>
      </w:r>
      <w:r>
        <w:rPr>
          <w:rFonts w:ascii="Palemonas" w:hAnsi="Palemonas"/>
        </w:rPr>
        <w:t xml:space="preserve">2021–2027 metų laikotarpio Europos socialinio fondo ir </w:t>
      </w:r>
      <w:r w:rsidR="00E216AD">
        <w:rPr>
          <w:rFonts w:ascii="Palemonas" w:hAnsi="Palemonas"/>
        </w:rPr>
        <w:t>S</w:t>
      </w:r>
      <w:r>
        <w:rPr>
          <w:rFonts w:ascii="Palemonas" w:hAnsi="Palemonas"/>
        </w:rPr>
        <w:t>avivaldybės biudžeto lėšų,</w:t>
      </w:r>
      <w:r>
        <w:rPr>
          <w:rFonts w:ascii="Palemonas" w:hAnsi="Palemonas"/>
          <w:bCs/>
          <w:iCs/>
        </w:rPr>
        <w:t xml:space="preserve"> užtikrinant socialinių dirbtuvių paslaugos teikimą P</w:t>
      </w:r>
      <w:r w:rsidR="00E216AD">
        <w:rPr>
          <w:rFonts w:ascii="Palemonas" w:hAnsi="Palemonas"/>
          <w:bCs/>
          <w:iCs/>
        </w:rPr>
        <w:t>lungės</w:t>
      </w:r>
      <w:r>
        <w:rPr>
          <w:rFonts w:ascii="Palemonas" w:hAnsi="Palemonas"/>
          <w:bCs/>
          <w:iCs/>
        </w:rPr>
        <w:t xml:space="preserve"> </w:t>
      </w:r>
      <w:r w:rsidR="006D630E">
        <w:rPr>
          <w:rFonts w:ascii="Palemonas" w:hAnsi="Palemonas"/>
          <w:bCs/>
          <w:iCs/>
        </w:rPr>
        <w:t>rajono</w:t>
      </w:r>
      <w:r>
        <w:rPr>
          <w:rFonts w:ascii="Palemonas" w:hAnsi="Palemonas"/>
          <w:bCs/>
          <w:iCs/>
        </w:rPr>
        <w:t xml:space="preserve"> savivaldybėje. </w:t>
      </w:r>
    </w:p>
    <w:p w:rsidR="00284B40" w:rsidRDefault="00284B40" w:rsidP="008F2421">
      <w:pPr>
        <w:ind w:firstLine="720"/>
        <w:jc w:val="both"/>
        <w:rPr>
          <w:rFonts w:ascii="Palemonas" w:hAnsi="Palemonas"/>
        </w:rPr>
      </w:pPr>
      <w:r>
        <w:rPr>
          <w:rFonts w:ascii="Palemonas" w:hAnsi="Palemonas"/>
        </w:rPr>
        <w:t>2. Padengti nenumatytas ar netinkamas finansuoti, tačiau Projektui įgyvendinti būtinas išlaidas ir tinkamų išlaidų dalį, kurios nepadengia Projektui skiriamas finansavimas.</w:t>
      </w:r>
    </w:p>
    <w:p w:rsidR="00284B40" w:rsidRDefault="00284B40" w:rsidP="008F2421">
      <w:pPr>
        <w:ind w:firstLine="720"/>
        <w:jc w:val="both"/>
        <w:rPr>
          <w:rFonts w:ascii="Palemonas" w:hAnsi="Palemonas"/>
        </w:rPr>
      </w:pPr>
      <w:r>
        <w:rPr>
          <w:rFonts w:ascii="Palemonas" w:hAnsi="Palemonas"/>
        </w:rPr>
        <w:t>3. Įgalioti Plungės rajono savivaldybės merą pasirašyti su Projektu susijusius dokumentus.</w:t>
      </w:r>
    </w:p>
    <w:p w:rsidR="00F55F22" w:rsidRPr="00F55F22" w:rsidRDefault="00F55F22" w:rsidP="00F55F22">
      <w:pPr>
        <w:jc w:val="both"/>
        <w:rPr>
          <w:szCs w:val="20"/>
          <w:lang w:eastAsia="en-US"/>
        </w:rPr>
      </w:pPr>
    </w:p>
    <w:p w:rsidR="002A0246" w:rsidRDefault="002A0246" w:rsidP="00F55F22">
      <w:pPr>
        <w:jc w:val="both"/>
        <w:rPr>
          <w:szCs w:val="20"/>
          <w:lang w:eastAsia="en-US"/>
        </w:rPr>
      </w:pPr>
    </w:p>
    <w:p w:rsidR="00F55F22" w:rsidRPr="00F55F22" w:rsidRDefault="00F55F22" w:rsidP="009E2E0C">
      <w:pPr>
        <w:jc w:val="both"/>
        <w:rPr>
          <w:szCs w:val="20"/>
          <w:lang w:eastAsia="en-US"/>
        </w:rPr>
      </w:pPr>
      <w:r w:rsidRPr="00F55F22">
        <w:rPr>
          <w:szCs w:val="20"/>
          <w:lang w:eastAsia="en-US"/>
        </w:rPr>
        <w:t>Savivaldybės meras</w:t>
      </w:r>
      <w:r w:rsidR="009E2E0C">
        <w:rPr>
          <w:szCs w:val="20"/>
          <w:lang w:eastAsia="en-US"/>
        </w:rPr>
        <w:tab/>
      </w:r>
      <w:r w:rsidR="009E2E0C">
        <w:rPr>
          <w:szCs w:val="20"/>
          <w:lang w:eastAsia="en-US"/>
        </w:rPr>
        <w:tab/>
      </w:r>
      <w:r w:rsidR="009E2E0C">
        <w:rPr>
          <w:szCs w:val="20"/>
          <w:lang w:eastAsia="en-US"/>
        </w:rPr>
        <w:tab/>
      </w:r>
      <w:r w:rsidR="009E2E0C">
        <w:rPr>
          <w:szCs w:val="20"/>
          <w:lang w:eastAsia="en-US"/>
        </w:rPr>
        <w:tab/>
      </w:r>
      <w:r w:rsidR="009E2E0C">
        <w:rPr>
          <w:szCs w:val="20"/>
          <w:lang w:eastAsia="en-US"/>
        </w:rPr>
        <w:tab/>
      </w:r>
      <w:r w:rsidR="009E2E0C">
        <w:rPr>
          <w:szCs w:val="20"/>
          <w:lang w:eastAsia="en-US"/>
        </w:rPr>
        <w:tab/>
      </w:r>
      <w:r w:rsidR="009E2E0C">
        <w:rPr>
          <w:szCs w:val="20"/>
          <w:lang w:eastAsia="en-US"/>
        </w:rPr>
        <w:tab/>
      </w:r>
      <w:r w:rsidR="009E2E0C">
        <w:rPr>
          <w:szCs w:val="20"/>
          <w:lang w:eastAsia="en-US"/>
        </w:rPr>
        <w:tab/>
      </w:r>
      <w:r w:rsidR="009E2E0C">
        <w:rPr>
          <w:szCs w:val="20"/>
          <w:lang w:eastAsia="en-US"/>
        </w:rPr>
        <w:tab/>
        <w:t>Audrius Klišonis</w:t>
      </w:r>
      <w:r w:rsidRPr="00F55F22">
        <w:rPr>
          <w:szCs w:val="20"/>
          <w:lang w:eastAsia="en-US"/>
        </w:rPr>
        <w:tab/>
      </w:r>
      <w:r w:rsidRPr="00F55F22">
        <w:rPr>
          <w:szCs w:val="20"/>
          <w:lang w:eastAsia="en-US"/>
        </w:rPr>
        <w:tab/>
      </w:r>
      <w:r w:rsidRPr="00F55F22">
        <w:rPr>
          <w:szCs w:val="20"/>
          <w:lang w:eastAsia="en-US"/>
        </w:rPr>
        <w:tab/>
      </w:r>
      <w:r w:rsidRPr="00F55F22">
        <w:rPr>
          <w:szCs w:val="20"/>
          <w:lang w:eastAsia="en-US"/>
        </w:rPr>
        <w:tab/>
      </w:r>
      <w:r w:rsidRPr="00F55F22">
        <w:rPr>
          <w:szCs w:val="20"/>
          <w:lang w:eastAsia="en-US"/>
        </w:rPr>
        <w:tab/>
        <w:t xml:space="preserve">    </w:t>
      </w:r>
      <w:r>
        <w:rPr>
          <w:szCs w:val="20"/>
          <w:lang w:eastAsia="en-US"/>
        </w:rPr>
        <w:t xml:space="preserve">                                             </w:t>
      </w:r>
    </w:p>
    <w:p w:rsidR="00F55F22" w:rsidRDefault="00F55F22" w:rsidP="00F55F22">
      <w:pPr>
        <w:jc w:val="both"/>
        <w:rPr>
          <w:lang w:eastAsia="en-US"/>
        </w:rPr>
      </w:pPr>
    </w:p>
    <w:p w:rsidR="002F2412" w:rsidRDefault="002F2412" w:rsidP="00F55F22">
      <w:pPr>
        <w:jc w:val="both"/>
        <w:rPr>
          <w:lang w:eastAsia="en-US"/>
        </w:rPr>
      </w:pPr>
    </w:p>
    <w:p w:rsidR="00175568" w:rsidRPr="00F55F22" w:rsidRDefault="00175568" w:rsidP="00F55F22">
      <w:pPr>
        <w:jc w:val="both"/>
        <w:rPr>
          <w:lang w:eastAsia="en-US"/>
        </w:rPr>
      </w:pPr>
    </w:p>
    <w:p w:rsidR="002A0246" w:rsidRDefault="002A0246" w:rsidP="00F55F22">
      <w:pPr>
        <w:jc w:val="both"/>
      </w:pPr>
    </w:p>
    <w:sectPr w:rsidR="002A0246" w:rsidSect="00243FDA">
      <w:headerReference w:type="even" r:id="rId9"/>
      <w:headerReference w:type="default" r:id="rId10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C53" w:rsidRDefault="00295C53" w:rsidP="000715C9">
      <w:r>
        <w:separator/>
      </w:r>
    </w:p>
  </w:endnote>
  <w:endnote w:type="continuationSeparator" w:id="0">
    <w:p w:rsidR="00295C53" w:rsidRDefault="00295C53" w:rsidP="0007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C53" w:rsidRDefault="00295C53" w:rsidP="000715C9">
      <w:r>
        <w:separator/>
      </w:r>
    </w:p>
  </w:footnote>
  <w:footnote w:type="continuationSeparator" w:id="0">
    <w:p w:rsidR="00295C53" w:rsidRDefault="00295C53" w:rsidP="0007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D6" w:rsidRDefault="00D530D6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530D6" w:rsidRDefault="00D530D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D6" w:rsidRDefault="00D530D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9FD"/>
    <w:multiLevelType w:val="hybridMultilevel"/>
    <w:tmpl w:val="7CD4711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14C22"/>
    <w:multiLevelType w:val="hybridMultilevel"/>
    <w:tmpl w:val="D52A651E"/>
    <w:lvl w:ilvl="0" w:tplc="042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15DBE"/>
    <w:multiLevelType w:val="hybridMultilevel"/>
    <w:tmpl w:val="01D466B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9C03BC"/>
    <w:multiLevelType w:val="hybridMultilevel"/>
    <w:tmpl w:val="D64828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16A83"/>
    <w:multiLevelType w:val="hybridMultilevel"/>
    <w:tmpl w:val="6EC86992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64B4E"/>
    <w:multiLevelType w:val="hybridMultilevel"/>
    <w:tmpl w:val="66BA72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A46859"/>
    <w:multiLevelType w:val="hybridMultilevel"/>
    <w:tmpl w:val="372AA948"/>
    <w:lvl w:ilvl="0" w:tplc="885EF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8A34E1"/>
    <w:multiLevelType w:val="hybridMultilevel"/>
    <w:tmpl w:val="DE90E994"/>
    <w:lvl w:ilvl="0" w:tplc="33360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785ECA"/>
    <w:multiLevelType w:val="hybridMultilevel"/>
    <w:tmpl w:val="5358A8F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BC7B0F"/>
    <w:multiLevelType w:val="hybridMultilevel"/>
    <w:tmpl w:val="D29C25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794C1E"/>
    <w:multiLevelType w:val="hybridMultilevel"/>
    <w:tmpl w:val="9B7EA3AA"/>
    <w:lvl w:ilvl="0" w:tplc="042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2304F8"/>
    <w:multiLevelType w:val="hybridMultilevel"/>
    <w:tmpl w:val="35EAC14C"/>
    <w:lvl w:ilvl="0" w:tplc="042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8D8299E"/>
    <w:multiLevelType w:val="hybridMultilevel"/>
    <w:tmpl w:val="F19EF1EE"/>
    <w:lvl w:ilvl="0" w:tplc="626639BA">
      <w:start w:val="5"/>
      <w:numFmt w:val="bullet"/>
      <w:lvlText w:val="-"/>
      <w:lvlJc w:val="left"/>
      <w:pPr>
        <w:ind w:left="1080" w:hanging="360"/>
      </w:pPr>
      <w:rPr>
        <w:rFonts w:ascii="Times New Roman" w:eastAsia="+mn-ea" w:hAnsi="Times New Roman" w:cs="Times New Roman" w:hint="default"/>
        <w:color w:val="000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2E6DEC"/>
    <w:multiLevelType w:val="hybridMultilevel"/>
    <w:tmpl w:val="A3F68C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C199E"/>
    <w:multiLevelType w:val="multilevel"/>
    <w:tmpl w:val="8FFC3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  <w:b/>
      </w:rPr>
    </w:lvl>
  </w:abstractNum>
  <w:abstractNum w:abstractNumId="15" w15:restartNumberingAfterBreak="0">
    <w:nsid w:val="365630D9"/>
    <w:multiLevelType w:val="hybridMultilevel"/>
    <w:tmpl w:val="DD0C92E2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542C35"/>
    <w:multiLevelType w:val="hybridMultilevel"/>
    <w:tmpl w:val="86D40AE6"/>
    <w:lvl w:ilvl="0" w:tplc="06683444">
      <w:start w:val="3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B351F60"/>
    <w:multiLevelType w:val="hybridMultilevel"/>
    <w:tmpl w:val="92926306"/>
    <w:lvl w:ilvl="0" w:tplc="4704CA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63447E"/>
    <w:multiLevelType w:val="hybridMultilevel"/>
    <w:tmpl w:val="BD46C272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E65CB7"/>
    <w:multiLevelType w:val="hybridMultilevel"/>
    <w:tmpl w:val="933E52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55FDF"/>
    <w:multiLevelType w:val="hybridMultilevel"/>
    <w:tmpl w:val="FF6C76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5234C"/>
    <w:multiLevelType w:val="hybridMultilevel"/>
    <w:tmpl w:val="0C1CD26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0549ED"/>
    <w:multiLevelType w:val="hybridMultilevel"/>
    <w:tmpl w:val="FEE2B06E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AA1AF4"/>
    <w:multiLevelType w:val="hybridMultilevel"/>
    <w:tmpl w:val="7EAC26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4226B"/>
    <w:multiLevelType w:val="hybridMultilevel"/>
    <w:tmpl w:val="A322C4E2"/>
    <w:lvl w:ilvl="0" w:tplc="0427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66C54"/>
    <w:multiLevelType w:val="hybridMultilevel"/>
    <w:tmpl w:val="353804FA"/>
    <w:lvl w:ilvl="0" w:tplc="23827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96AA3"/>
    <w:multiLevelType w:val="hybridMultilevel"/>
    <w:tmpl w:val="726891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36503"/>
    <w:multiLevelType w:val="hybridMultilevel"/>
    <w:tmpl w:val="4C0CD73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2CA5B27"/>
    <w:multiLevelType w:val="hybridMultilevel"/>
    <w:tmpl w:val="BDF6290C"/>
    <w:lvl w:ilvl="0" w:tplc="042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C356A9"/>
    <w:multiLevelType w:val="multilevel"/>
    <w:tmpl w:val="A73C5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566D07"/>
    <w:multiLevelType w:val="hybridMultilevel"/>
    <w:tmpl w:val="314CB470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B50399"/>
    <w:multiLevelType w:val="hybridMultilevel"/>
    <w:tmpl w:val="B73610D6"/>
    <w:lvl w:ilvl="0" w:tplc="042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 w15:restartNumberingAfterBreak="0">
    <w:nsid w:val="6E741846"/>
    <w:multiLevelType w:val="hybridMultilevel"/>
    <w:tmpl w:val="58BA2D30"/>
    <w:lvl w:ilvl="0" w:tplc="0427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11E4DD7"/>
    <w:multiLevelType w:val="hybridMultilevel"/>
    <w:tmpl w:val="BD7CF60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03406A"/>
    <w:multiLevelType w:val="hybridMultilevel"/>
    <w:tmpl w:val="5ED0C608"/>
    <w:lvl w:ilvl="0" w:tplc="9F66B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520C7D"/>
    <w:multiLevelType w:val="hybridMultilevel"/>
    <w:tmpl w:val="8B84B66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E7E6F5C"/>
    <w:multiLevelType w:val="hybridMultilevel"/>
    <w:tmpl w:val="C18CA3D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8"/>
  </w:num>
  <w:num w:numId="4">
    <w:abstractNumId w:val="34"/>
  </w:num>
  <w:num w:numId="5">
    <w:abstractNumId w:val="19"/>
  </w:num>
  <w:num w:numId="6">
    <w:abstractNumId w:val="30"/>
  </w:num>
  <w:num w:numId="7">
    <w:abstractNumId w:val="26"/>
  </w:num>
  <w:num w:numId="8">
    <w:abstractNumId w:val="10"/>
  </w:num>
  <w:num w:numId="9">
    <w:abstractNumId w:val="24"/>
  </w:num>
  <w:num w:numId="10">
    <w:abstractNumId w:val="4"/>
  </w:num>
  <w:num w:numId="11">
    <w:abstractNumId w:val="33"/>
  </w:num>
  <w:num w:numId="12">
    <w:abstractNumId w:val="9"/>
  </w:num>
  <w:num w:numId="13">
    <w:abstractNumId w:val="27"/>
  </w:num>
  <w:num w:numId="14">
    <w:abstractNumId w:val="25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4"/>
  </w:num>
  <w:num w:numId="20">
    <w:abstractNumId w:val="3"/>
  </w:num>
  <w:num w:numId="21">
    <w:abstractNumId w:val="0"/>
  </w:num>
  <w:num w:numId="22">
    <w:abstractNumId w:val="32"/>
  </w:num>
  <w:num w:numId="23">
    <w:abstractNumId w:val="20"/>
  </w:num>
  <w:num w:numId="24">
    <w:abstractNumId w:val="31"/>
  </w:num>
  <w:num w:numId="25">
    <w:abstractNumId w:val="11"/>
  </w:num>
  <w:num w:numId="26">
    <w:abstractNumId w:val="12"/>
  </w:num>
  <w:num w:numId="27">
    <w:abstractNumId w:val="35"/>
  </w:num>
  <w:num w:numId="28">
    <w:abstractNumId w:val="2"/>
  </w:num>
  <w:num w:numId="29">
    <w:abstractNumId w:val="36"/>
  </w:num>
  <w:num w:numId="30">
    <w:abstractNumId w:val="23"/>
  </w:num>
  <w:num w:numId="31">
    <w:abstractNumId w:val="5"/>
  </w:num>
  <w:num w:numId="32">
    <w:abstractNumId w:val="21"/>
  </w:num>
  <w:num w:numId="33">
    <w:abstractNumId w:val="16"/>
  </w:num>
  <w:num w:numId="34">
    <w:abstractNumId w:val="4"/>
  </w:num>
  <w:num w:numId="35">
    <w:abstractNumId w:val="33"/>
  </w:num>
  <w:num w:numId="36">
    <w:abstractNumId w:val="17"/>
  </w:num>
  <w:num w:numId="37">
    <w:abstractNumId w:val="6"/>
  </w:num>
  <w:num w:numId="38">
    <w:abstractNumId w:val="7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5C9"/>
    <w:rsid w:val="00004183"/>
    <w:rsid w:val="00011DB7"/>
    <w:rsid w:val="00012792"/>
    <w:rsid w:val="0001451F"/>
    <w:rsid w:val="00021396"/>
    <w:rsid w:val="00022ED7"/>
    <w:rsid w:val="00024FD2"/>
    <w:rsid w:val="00031A12"/>
    <w:rsid w:val="00031EAF"/>
    <w:rsid w:val="000337FC"/>
    <w:rsid w:val="00037D4B"/>
    <w:rsid w:val="00037EF1"/>
    <w:rsid w:val="00041FBF"/>
    <w:rsid w:val="00045463"/>
    <w:rsid w:val="00047B4D"/>
    <w:rsid w:val="00056DEF"/>
    <w:rsid w:val="00063DBB"/>
    <w:rsid w:val="00064C16"/>
    <w:rsid w:val="000679D2"/>
    <w:rsid w:val="000710DE"/>
    <w:rsid w:val="000715C9"/>
    <w:rsid w:val="00073020"/>
    <w:rsid w:val="00073BD8"/>
    <w:rsid w:val="00073F8E"/>
    <w:rsid w:val="00077F2F"/>
    <w:rsid w:val="00083078"/>
    <w:rsid w:val="0008600A"/>
    <w:rsid w:val="0009280E"/>
    <w:rsid w:val="000944F4"/>
    <w:rsid w:val="0009513C"/>
    <w:rsid w:val="00095E01"/>
    <w:rsid w:val="000B5E02"/>
    <w:rsid w:val="000C104D"/>
    <w:rsid w:val="000D25B0"/>
    <w:rsid w:val="000D3F17"/>
    <w:rsid w:val="000D4684"/>
    <w:rsid w:val="000E24FB"/>
    <w:rsid w:val="000E719D"/>
    <w:rsid w:val="000E7E98"/>
    <w:rsid w:val="00100F37"/>
    <w:rsid w:val="00102864"/>
    <w:rsid w:val="001037E6"/>
    <w:rsid w:val="00111536"/>
    <w:rsid w:val="00112AB5"/>
    <w:rsid w:val="00117180"/>
    <w:rsid w:val="00123659"/>
    <w:rsid w:val="001256CE"/>
    <w:rsid w:val="001273A4"/>
    <w:rsid w:val="00131929"/>
    <w:rsid w:val="0013296A"/>
    <w:rsid w:val="00141365"/>
    <w:rsid w:val="0014541A"/>
    <w:rsid w:val="00147DA4"/>
    <w:rsid w:val="00156FC9"/>
    <w:rsid w:val="001600B8"/>
    <w:rsid w:val="0016188C"/>
    <w:rsid w:val="001712A8"/>
    <w:rsid w:val="00171FCA"/>
    <w:rsid w:val="00173115"/>
    <w:rsid w:val="0017477E"/>
    <w:rsid w:val="00175568"/>
    <w:rsid w:val="00182967"/>
    <w:rsid w:val="00183676"/>
    <w:rsid w:val="00183B41"/>
    <w:rsid w:val="00190A97"/>
    <w:rsid w:val="001A03E4"/>
    <w:rsid w:val="001A3599"/>
    <w:rsid w:val="001A3E26"/>
    <w:rsid w:val="001A7B7C"/>
    <w:rsid w:val="001B0180"/>
    <w:rsid w:val="001B0374"/>
    <w:rsid w:val="001B1A7F"/>
    <w:rsid w:val="001B5854"/>
    <w:rsid w:val="001C04FD"/>
    <w:rsid w:val="001C1BA7"/>
    <w:rsid w:val="001C1FDF"/>
    <w:rsid w:val="001C3CE1"/>
    <w:rsid w:val="001C61EC"/>
    <w:rsid w:val="001D30BB"/>
    <w:rsid w:val="001D7277"/>
    <w:rsid w:val="001E2516"/>
    <w:rsid w:val="001E4AF9"/>
    <w:rsid w:val="001E4E91"/>
    <w:rsid w:val="001E746E"/>
    <w:rsid w:val="001F1C53"/>
    <w:rsid w:val="001F6385"/>
    <w:rsid w:val="001F6ED9"/>
    <w:rsid w:val="0020262B"/>
    <w:rsid w:val="0020493C"/>
    <w:rsid w:val="00205A40"/>
    <w:rsid w:val="0020797A"/>
    <w:rsid w:val="00215242"/>
    <w:rsid w:val="002154E4"/>
    <w:rsid w:val="0022048D"/>
    <w:rsid w:val="0022282D"/>
    <w:rsid w:val="00227849"/>
    <w:rsid w:val="00232BCA"/>
    <w:rsid w:val="00232C6D"/>
    <w:rsid w:val="002332FF"/>
    <w:rsid w:val="00237A05"/>
    <w:rsid w:val="00243FDA"/>
    <w:rsid w:val="00245F1A"/>
    <w:rsid w:val="002464C7"/>
    <w:rsid w:val="0024739E"/>
    <w:rsid w:val="0025132C"/>
    <w:rsid w:val="002524CF"/>
    <w:rsid w:val="00253589"/>
    <w:rsid w:val="00255D48"/>
    <w:rsid w:val="00256F95"/>
    <w:rsid w:val="00265103"/>
    <w:rsid w:val="002679C7"/>
    <w:rsid w:val="002723EA"/>
    <w:rsid w:val="00284B40"/>
    <w:rsid w:val="002860CD"/>
    <w:rsid w:val="00293226"/>
    <w:rsid w:val="002937C9"/>
    <w:rsid w:val="00293A1F"/>
    <w:rsid w:val="00295C53"/>
    <w:rsid w:val="002969BA"/>
    <w:rsid w:val="002A0246"/>
    <w:rsid w:val="002A3746"/>
    <w:rsid w:val="002B1C61"/>
    <w:rsid w:val="002B2350"/>
    <w:rsid w:val="002B2A20"/>
    <w:rsid w:val="002B660A"/>
    <w:rsid w:val="002B7493"/>
    <w:rsid w:val="002C1F1B"/>
    <w:rsid w:val="002D229D"/>
    <w:rsid w:val="002D6B82"/>
    <w:rsid w:val="002D7136"/>
    <w:rsid w:val="002D793E"/>
    <w:rsid w:val="002E097E"/>
    <w:rsid w:val="002E37EB"/>
    <w:rsid w:val="002E5ACD"/>
    <w:rsid w:val="002E7112"/>
    <w:rsid w:val="002E71DB"/>
    <w:rsid w:val="002F2412"/>
    <w:rsid w:val="002F47B0"/>
    <w:rsid w:val="00301DB8"/>
    <w:rsid w:val="00311036"/>
    <w:rsid w:val="00312126"/>
    <w:rsid w:val="00315664"/>
    <w:rsid w:val="00317319"/>
    <w:rsid w:val="0032188B"/>
    <w:rsid w:val="00323EBE"/>
    <w:rsid w:val="0032587A"/>
    <w:rsid w:val="00326200"/>
    <w:rsid w:val="00326DB1"/>
    <w:rsid w:val="00327E2C"/>
    <w:rsid w:val="00331CA4"/>
    <w:rsid w:val="0033272C"/>
    <w:rsid w:val="003364C7"/>
    <w:rsid w:val="00337A5A"/>
    <w:rsid w:val="00343045"/>
    <w:rsid w:val="003444ED"/>
    <w:rsid w:val="003459BA"/>
    <w:rsid w:val="003462A0"/>
    <w:rsid w:val="0035282A"/>
    <w:rsid w:val="00353875"/>
    <w:rsid w:val="0035428E"/>
    <w:rsid w:val="003557F5"/>
    <w:rsid w:val="003577C4"/>
    <w:rsid w:val="00360A76"/>
    <w:rsid w:val="00360D99"/>
    <w:rsid w:val="0036190E"/>
    <w:rsid w:val="003623D2"/>
    <w:rsid w:val="0036657E"/>
    <w:rsid w:val="00367DD6"/>
    <w:rsid w:val="00381109"/>
    <w:rsid w:val="00381F7D"/>
    <w:rsid w:val="003830C4"/>
    <w:rsid w:val="00391DCC"/>
    <w:rsid w:val="00394B96"/>
    <w:rsid w:val="003A3784"/>
    <w:rsid w:val="003A72FF"/>
    <w:rsid w:val="003A746D"/>
    <w:rsid w:val="003B13EC"/>
    <w:rsid w:val="003B7E8B"/>
    <w:rsid w:val="003C0B86"/>
    <w:rsid w:val="003C1787"/>
    <w:rsid w:val="003C1AB7"/>
    <w:rsid w:val="003C3167"/>
    <w:rsid w:val="003D0F6E"/>
    <w:rsid w:val="003D2E03"/>
    <w:rsid w:val="003D4AE6"/>
    <w:rsid w:val="003D7C65"/>
    <w:rsid w:val="003D7FBF"/>
    <w:rsid w:val="003E0B9C"/>
    <w:rsid w:val="003E5035"/>
    <w:rsid w:val="003E67DB"/>
    <w:rsid w:val="003E6FDB"/>
    <w:rsid w:val="003E7972"/>
    <w:rsid w:val="003E7BF8"/>
    <w:rsid w:val="003F104F"/>
    <w:rsid w:val="003F5715"/>
    <w:rsid w:val="003F6244"/>
    <w:rsid w:val="00400A55"/>
    <w:rsid w:val="004059EB"/>
    <w:rsid w:val="004074BA"/>
    <w:rsid w:val="00410664"/>
    <w:rsid w:val="00416B5A"/>
    <w:rsid w:val="00421E13"/>
    <w:rsid w:val="00422A88"/>
    <w:rsid w:val="00422C9C"/>
    <w:rsid w:val="0042314C"/>
    <w:rsid w:val="00423B56"/>
    <w:rsid w:val="00424778"/>
    <w:rsid w:val="0043568E"/>
    <w:rsid w:val="0043712C"/>
    <w:rsid w:val="00441186"/>
    <w:rsid w:val="004420F5"/>
    <w:rsid w:val="00447BBA"/>
    <w:rsid w:val="00447F4F"/>
    <w:rsid w:val="00451BE5"/>
    <w:rsid w:val="0045404C"/>
    <w:rsid w:val="00457017"/>
    <w:rsid w:val="00457F8C"/>
    <w:rsid w:val="00462FA8"/>
    <w:rsid w:val="00465794"/>
    <w:rsid w:val="00467752"/>
    <w:rsid w:val="00470BB6"/>
    <w:rsid w:val="00474042"/>
    <w:rsid w:val="004742FB"/>
    <w:rsid w:val="00482C1C"/>
    <w:rsid w:val="00483CC8"/>
    <w:rsid w:val="00484CBF"/>
    <w:rsid w:val="00484F10"/>
    <w:rsid w:val="00496634"/>
    <w:rsid w:val="00497800"/>
    <w:rsid w:val="004A1B29"/>
    <w:rsid w:val="004A57E1"/>
    <w:rsid w:val="004B1C37"/>
    <w:rsid w:val="004B33F1"/>
    <w:rsid w:val="004C314C"/>
    <w:rsid w:val="004C59B2"/>
    <w:rsid w:val="004C6C35"/>
    <w:rsid w:val="004C7A40"/>
    <w:rsid w:val="004D38FE"/>
    <w:rsid w:val="004D3FEB"/>
    <w:rsid w:val="004E42FD"/>
    <w:rsid w:val="004E456D"/>
    <w:rsid w:val="004E79C0"/>
    <w:rsid w:val="004E79E7"/>
    <w:rsid w:val="004F5349"/>
    <w:rsid w:val="004F6017"/>
    <w:rsid w:val="004F7F99"/>
    <w:rsid w:val="00500578"/>
    <w:rsid w:val="00504082"/>
    <w:rsid w:val="0050418B"/>
    <w:rsid w:val="00504F35"/>
    <w:rsid w:val="005077E6"/>
    <w:rsid w:val="005125BC"/>
    <w:rsid w:val="0051636D"/>
    <w:rsid w:val="00516396"/>
    <w:rsid w:val="005211AD"/>
    <w:rsid w:val="00523856"/>
    <w:rsid w:val="00530762"/>
    <w:rsid w:val="00531383"/>
    <w:rsid w:val="005315A1"/>
    <w:rsid w:val="00532C24"/>
    <w:rsid w:val="005421DA"/>
    <w:rsid w:val="00553D6D"/>
    <w:rsid w:val="00560143"/>
    <w:rsid w:val="00561CE9"/>
    <w:rsid w:val="00563166"/>
    <w:rsid w:val="005639DD"/>
    <w:rsid w:val="00565B08"/>
    <w:rsid w:val="00567A9D"/>
    <w:rsid w:val="00572C94"/>
    <w:rsid w:val="00575969"/>
    <w:rsid w:val="00585DF4"/>
    <w:rsid w:val="0058788C"/>
    <w:rsid w:val="005902BC"/>
    <w:rsid w:val="00591727"/>
    <w:rsid w:val="005943CA"/>
    <w:rsid w:val="00597001"/>
    <w:rsid w:val="00597B59"/>
    <w:rsid w:val="005A49B9"/>
    <w:rsid w:val="005C0D50"/>
    <w:rsid w:val="005C303C"/>
    <w:rsid w:val="005C35C3"/>
    <w:rsid w:val="005C5BA6"/>
    <w:rsid w:val="005C6897"/>
    <w:rsid w:val="005C753A"/>
    <w:rsid w:val="005D32A9"/>
    <w:rsid w:val="005D6AB4"/>
    <w:rsid w:val="005D7097"/>
    <w:rsid w:val="005E49FD"/>
    <w:rsid w:val="005E4D3E"/>
    <w:rsid w:val="005F18E4"/>
    <w:rsid w:val="005F28CF"/>
    <w:rsid w:val="00603167"/>
    <w:rsid w:val="00604560"/>
    <w:rsid w:val="006056AA"/>
    <w:rsid w:val="00606BA5"/>
    <w:rsid w:val="00616977"/>
    <w:rsid w:val="00627357"/>
    <w:rsid w:val="00630848"/>
    <w:rsid w:val="00630E99"/>
    <w:rsid w:val="0063137F"/>
    <w:rsid w:val="00640A80"/>
    <w:rsid w:val="00647F9F"/>
    <w:rsid w:val="00655DF9"/>
    <w:rsid w:val="006567F8"/>
    <w:rsid w:val="006610D3"/>
    <w:rsid w:val="00661A2B"/>
    <w:rsid w:val="00666237"/>
    <w:rsid w:val="006676A1"/>
    <w:rsid w:val="006723C2"/>
    <w:rsid w:val="00677393"/>
    <w:rsid w:val="0068024A"/>
    <w:rsid w:val="00682F6F"/>
    <w:rsid w:val="00691191"/>
    <w:rsid w:val="00691200"/>
    <w:rsid w:val="006A0BAE"/>
    <w:rsid w:val="006A5017"/>
    <w:rsid w:val="006A7369"/>
    <w:rsid w:val="006C2624"/>
    <w:rsid w:val="006D4F73"/>
    <w:rsid w:val="006D50ED"/>
    <w:rsid w:val="006D630E"/>
    <w:rsid w:val="006D6C89"/>
    <w:rsid w:val="006D76C8"/>
    <w:rsid w:val="006D7FB3"/>
    <w:rsid w:val="006E36F9"/>
    <w:rsid w:val="006E4657"/>
    <w:rsid w:val="006E48A2"/>
    <w:rsid w:val="006E52B6"/>
    <w:rsid w:val="006F1C27"/>
    <w:rsid w:val="006F622F"/>
    <w:rsid w:val="00705974"/>
    <w:rsid w:val="00712D3C"/>
    <w:rsid w:val="007130FA"/>
    <w:rsid w:val="00715DF3"/>
    <w:rsid w:val="00716CF8"/>
    <w:rsid w:val="00734496"/>
    <w:rsid w:val="00735BFF"/>
    <w:rsid w:val="00736830"/>
    <w:rsid w:val="00747187"/>
    <w:rsid w:val="00751965"/>
    <w:rsid w:val="00753679"/>
    <w:rsid w:val="0075680C"/>
    <w:rsid w:val="0075691F"/>
    <w:rsid w:val="0075749D"/>
    <w:rsid w:val="00764923"/>
    <w:rsid w:val="007657E4"/>
    <w:rsid w:val="00765CA5"/>
    <w:rsid w:val="007662FB"/>
    <w:rsid w:val="0077041E"/>
    <w:rsid w:val="00770C66"/>
    <w:rsid w:val="007755FE"/>
    <w:rsid w:val="007810A6"/>
    <w:rsid w:val="00784D08"/>
    <w:rsid w:val="007933EF"/>
    <w:rsid w:val="007A078D"/>
    <w:rsid w:val="007A48E4"/>
    <w:rsid w:val="007B00A8"/>
    <w:rsid w:val="007B0F18"/>
    <w:rsid w:val="007B1FC6"/>
    <w:rsid w:val="007B4DFB"/>
    <w:rsid w:val="007B4E30"/>
    <w:rsid w:val="007C4A20"/>
    <w:rsid w:val="007C5886"/>
    <w:rsid w:val="007C61C4"/>
    <w:rsid w:val="007D286A"/>
    <w:rsid w:val="007D4C72"/>
    <w:rsid w:val="007F0F68"/>
    <w:rsid w:val="007F6F52"/>
    <w:rsid w:val="007F7842"/>
    <w:rsid w:val="00804555"/>
    <w:rsid w:val="00805983"/>
    <w:rsid w:val="0081043E"/>
    <w:rsid w:val="0081192A"/>
    <w:rsid w:val="00812DAB"/>
    <w:rsid w:val="00815748"/>
    <w:rsid w:val="00815CC9"/>
    <w:rsid w:val="00816DE9"/>
    <w:rsid w:val="00823C8C"/>
    <w:rsid w:val="00827A83"/>
    <w:rsid w:val="00831BFA"/>
    <w:rsid w:val="008337FF"/>
    <w:rsid w:val="00834AF7"/>
    <w:rsid w:val="008364A3"/>
    <w:rsid w:val="00841A3A"/>
    <w:rsid w:val="00844061"/>
    <w:rsid w:val="00845FE5"/>
    <w:rsid w:val="00850412"/>
    <w:rsid w:val="00854B12"/>
    <w:rsid w:val="00854D92"/>
    <w:rsid w:val="008568B3"/>
    <w:rsid w:val="00857EEA"/>
    <w:rsid w:val="00866150"/>
    <w:rsid w:val="0086656E"/>
    <w:rsid w:val="00873086"/>
    <w:rsid w:val="00873A55"/>
    <w:rsid w:val="00874715"/>
    <w:rsid w:val="00886798"/>
    <w:rsid w:val="00886BEB"/>
    <w:rsid w:val="008968F8"/>
    <w:rsid w:val="008A5085"/>
    <w:rsid w:val="008A6FEC"/>
    <w:rsid w:val="008A7865"/>
    <w:rsid w:val="008B09D1"/>
    <w:rsid w:val="008B204C"/>
    <w:rsid w:val="008B37CC"/>
    <w:rsid w:val="008B593C"/>
    <w:rsid w:val="008D4756"/>
    <w:rsid w:val="008E0B28"/>
    <w:rsid w:val="008E48E2"/>
    <w:rsid w:val="008E490D"/>
    <w:rsid w:val="008F20D6"/>
    <w:rsid w:val="008F2421"/>
    <w:rsid w:val="008F5512"/>
    <w:rsid w:val="008F70ED"/>
    <w:rsid w:val="0090013B"/>
    <w:rsid w:val="009011FF"/>
    <w:rsid w:val="009024C6"/>
    <w:rsid w:val="00902993"/>
    <w:rsid w:val="0090690E"/>
    <w:rsid w:val="00907449"/>
    <w:rsid w:val="0091155D"/>
    <w:rsid w:val="00914DAE"/>
    <w:rsid w:val="009217E2"/>
    <w:rsid w:val="00925654"/>
    <w:rsid w:val="009318D1"/>
    <w:rsid w:val="009322A5"/>
    <w:rsid w:val="009368FD"/>
    <w:rsid w:val="009411AE"/>
    <w:rsid w:val="00944ADA"/>
    <w:rsid w:val="009455DE"/>
    <w:rsid w:val="009461CC"/>
    <w:rsid w:val="009463B3"/>
    <w:rsid w:val="00952CA9"/>
    <w:rsid w:val="009559CD"/>
    <w:rsid w:val="009560D2"/>
    <w:rsid w:val="009641A1"/>
    <w:rsid w:val="009673F1"/>
    <w:rsid w:val="00970FF6"/>
    <w:rsid w:val="00973B89"/>
    <w:rsid w:val="0097741A"/>
    <w:rsid w:val="00983438"/>
    <w:rsid w:val="009844BC"/>
    <w:rsid w:val="00985054"/>
    <w:rsid w:val="00986F35"/>
    <w:rsid w:val="00991F33"/>
    <w:rsid w:val="00997D9A"/>
    <w:rsid w:val="009A01FE"/>
    <w:rsid w:val="009A1F1D"/>
    <w:rsid w:val="009A4A7D"/>
    <w:rsid w:val="009A4AE4"/>
    <w:rsid w:val="009A6EE9"/>
    <w:rsid w:val="009B0E5B"/>
    <w:rsid w:val="009B1132"/>
    <w:rsid w:val="009B144F"/>
    <w:rsid w:val="009B25AB"/>
    <w:rsid w:val="009B2763"/>
    <w:rsid w:val="009B59FF"/>
    <w:rsid w:val="009B5FE9"/>
    <w:rsid w:val="009C3B32"/>
    <w:rsid w:val="009D3A06"/>
    <w:rsid w:val="009D475C"/>
    <w:rsid w:val="009D5582"/>
    <w:rsid w:val="009D60DC"/>
    <w:rsid w:val="009D63C5"/>
    <w:rsid w:val="009E1C61"/>
    <w:rsid w:val="009E2E0C"/>
    <w:rsid w:val="009E5BFC"/>
    <w:rsid w:val="009E5E08"/>
    <w:rsid w:val="009F1045"/>
    <w:rsid w:val="009F334D"/>
    <w:rsid w:val="009F4074"/>
    <w:rsid w:val="009F5334"/>
    <w:rsid w:val="009F53E5"/>
    <w:rsid w:val="009F6AEB"/>
    <w:rsid w:val="00A0065E"/>
    <w:rsid w:val="00A126EC"/>
    <w:rsid w:val="00A12C86"/>
    <w:rsid w:val="00A132D1"/>
    <w:rsid w:val="00A15F91"/>
    <w:rsid w:val="00A27F1F"/>
    <w:rsid w:val="00A351D2"/>
    <w:rsid w:val="00A44794"/>
    <w:rsid w:val="00A468A4"/>
    <w:rsid w:val="00A47EC0"/>
    <w:rsid w:val="00A5657F"/>
    <w:rsid w:val="00A61B12"/>
    <w:rsid w:val="00A61E73"/>
    <w:rsid w:val="00A63BB2"/>
    <w:rsid w:val="00A63C99"/>
    <w:rsid w:val="00A63D1D"/>
    <w:rsid w:val="00A65CD2"/>
    <w:rsid w:val="00A661B6"/>
    <w:rsid w:val="00A73F7B"/>
    <w:rsid w:val="00A74F45"/>
    <w:rsid w:val="00A917E4"/>
    <w:rsid w:val="00A924D7"/>
    <w:rsid w:val="00A94226"/>
    <w:rsid w:val="00A952C3"/>
    <w:rsid w:val="00A969CA"/>
    <w:rsid w:val="00A97031"/>
    <w:rsid w:val="00A979B9"/>
    <w:rsid w:val="00AA1A7E"/>
    <w:rsid w:val="00AA33E4"/>
    <w:rsid w:val="00AA4EB0"/>
    <w:rsid w:val="00AA5217"/>
    <w:rsid w:val="00AB13BD"/>
    <w:rsid w:val="00AB4626"/>
    <w:rsid w:val="00AB64B5"/>
    <w:rsid w:val="00AB6D76"/>
    <w:rsid w:val="00AB7F52"/>
    <w:rsid w:val="00AC2B7F"/>
    <w:rsid w:val="00AC71D2"/>
    <w:rsid w:val="00AD1706"/>
    <w:rsid w:val="00AE1A8F"/>
    <w:rsid w:val="00AE1BC8"/>
    <w:rsid w:val="00AE23E6"/>
    <w:rsid w:val="00AF1580"/>
    <w:rsid w:val="00B0054B"/>
    <w:rsid w:val="00B00FFF"/>
    <w:rsid w:val="00B11278"/>
    <w:rsid w:val="00B141E0"/>
    <w:rsid w:val="00B30340"/>
    <w:rsid w:val="00B362B5"/>
    <w:rsid w:val="00B4082B"/>
    <w:rsid w:val="00B443C9"/>
    <w:rsid w:val="00B4667A"/>
    <w:rsid w:val="00B513EE"/>
    <w:rsid w:val="00B52592"/>
    <w:rsid w:val="00B53387"/>
    <w:rsid w:val="00B54907"/>
    <w:rsid w:val="00B54E08"/>
    <w:rsid w:val="00B60E3E"/>
    <w:rsid w:val="00B61067"/>
    <w:rsid w:val="00B6338C"/>
    <w:rsid w:val="00B64D05"/>
    <w:rsid w:val="00B742A4"/>
    <w:rsid w:val="00B76755"/>
    <w:rsid w:val="00B76BC0"/>
    <w:rsid w:val="00B80F5E"/>
    <w:rsid w:val="00B847C2"/>
    <w:rsid w:val="00B851E1"/>
    <w:rsid w:val="00B86FCA"/>
    <w:rsid w:val="00B905D3"/>
    <w:rsid w:val="00B92CBF"/>
    <w:rsid w:val="00B9363B"/>
    <w:rsid w:val="00B9671C"/>
    <w:rsid w:val="00B970C6"/>
    <w:rsid w:val="00BA02A0"/>
    <w:rsid w:val="00BA4142"/>
    <w:rsid w:val="00BA4F92"/>
    <w:rsid w:val="00BB31DA"/>
    <w:rsid w:val="00BD1A81"/>
    <w:rsid w:val="00BD416D"/>
    <w:rsid w:val="00BD4B8C"/>
    <w:rsid w:val="00BD7F5E"/>
    <w:rsid w:val="00BE4FC5"/>
    <w:rsid w:val="00BE6E37"/>
    <w:rsid w:val="00BF60FA"/>
    <w:rsid w:val="00C038D8"/>
    <w:rsid w:val="00C10092"/>
    <w:rsid w:val="00C106DC"/>
    <w:rsid w:val="00C1321C"/>
    <w:rsid w:val="00C167AD"/>
    <w:rsid w:val="00C16E65"/>
    <w:rsid w:val="00C221F6"/>
    <w:rsid w:val="00C25926"/>
    <w:rsid w:val="00C25986"/>
    <w:rsid w:val="00C279A6"/>
    <w:rsid w:val="00C33B95"/>
    <w:rsid w:val="00C43483"/>
    <w:rsid w:val="00C456DD"/>
    <w:rsid w:val="00C50C73"/>
    <w:rsid w:val="00C536EF"/>
    <w:rsid w:val="00C666E1"/>
    <w:rsid w:val="00C72630"/>
    <w:rsid w:val="00C73F12"/>
    <w:rsid w:val="00C74F17"/>
    <w:rsid w:val="00C81EDA"/>
    <w:rsid w:val="00C828A2"/>
    <w:rsid w:val="00C83189"/>
    <w:rsid w:val="00C909E0"/>
    <w:rsid w:val="00C96141"/>
    <w:rsid w:val="00C97237"/>
    <w:rsid w:val="00CA512F"/>
    <w:rsid w:val="00CA6B8F"/>
    <w:rsid w:val="00CB37CA"/>
    <w:rsid w:val="00CB44DF"/>
    <w:rsid w:val="00CB7D43"/>
    <w:rsid w:val="00CC00EB"/>
    <w:rsid w:val="00CC05B4"/>
    <w:rsid w:val="00CC12E6"/>
    <w:rsid w:val="00CC1C61"/>
    <w:rsid w:val="00CD0E5B"/>
    <w:rsid w:val="00CD1C95"/>
    <w:rsid w:val="00CD28B2"/>
    <w:rsid w:val="00CD2E43"/>
    <w:rsid w:val="00CD5D73"/>
    <w:rsid w:val="00CE0896"/>
    <w:rsid w:val="00CE16B2"/>
    <w:rsid w:val="00CE187E"/>
    <w:rsid w:val="00CE1F6A"/>
    <w:rsid w:val="00CE24CB"/>
    <w:rsid w:val="00CE41FC"/>
    <w:rsid w:val="00CE5926"/>
    <w:rsid w:val="00CF17CD"/>
    <w:rsid w:val="00CF39DD"/>
    <w:rsid w:val="00CF4E03"/>
    <w:rsid w:val="00D03A1B"/>
    <w:rsid w:val="00D04D9E"/>
    <w:rsid w:val="00D051A1"/>
    <w:rsid w:val="00D064D3"/>
    <w:rsid w:val="00D14A4D"/>
    <w:rsid w:val="00D14C2E"/>
    <w:rsid w:val="00D14FFE"/>
    <w:rsid w:val="00D16C04"/>
    <w:rsid w:val="00D17886"/>
    <w:rsid w:val="00D17E22"/>
    <w:rsid w:val="00D20732"/>
    <w:rsid w:val="00D2145C"/>
    <w:rsid w:val="00D2165B"/>
    <w:rsid w:val="00D24C0A"/>
    <w:rsid w:val="00D35690"/>
    <w:rsid w:val="00D3749D"/>
    <w:rsid w:val="00D42569"/>
    <w:rsid w:val="00D4334A"/>
    <w:rsid w:val="00D460B6"/>
    <w:rsid w:val="00D505BF"/>
    <w:rsid w:val="00D530D6"/>
    <w:rsid w:val="00D55331"/>
    <w:rsid w:val="00D5690F"/>
    <w:rsid w:val="00D63003"/>
    <w:rsid w:val="00D65F5D"/>
    <w:rsid w:val="00D6760B"/>
    <w:rsid w:val="00D76217"/>
    <w:rsid w:val="00D77D82"/>
    <w:rsid w:val="00D80F1F"/>
    <w:rsid w:val="00D840EB"/>
    <w:rsid w:val="00D8545E"/>
    <w:rsid w:val="00D86D71"/>
    <w:rsid w:val="00D87627"/>
    <w:rsid w:val="00D87709"/>
    <w:rsid w:val="00D93BEE"/>
    <w:rsid w:val="00D95ABC"/>
    <w:rsid w:val="00D965A7"/>
    <w:rsid w:val="00DA1207"/>
    <w:rsid w:val="00DA33D8"/>
    <w:rsid w:val="00DD185B"/>
    <w:rsid w:val="00DD34C9"/>
    <w:rsid w:val="00DD420F"/>
    <w:rsid w:val="00DD450F"/>
    <w:rsid w:val="00DD5A76"/>
    <w:rsid w:val="00DD5BAE"/>
    <w:rsid w:val="00DD6209"/>
    <w:rsid w:val="00DE7671"/>
    <w:rsid w:val="00DF31F3"/>
    <w:rsid w:val="00DF32E9"/>
    <w:rsid w:val="00E036F6"/>
    <w:rsid w:val="00E07B67"/>
    <w:rsid w:val="00E11F44"/>
    <w:rsid w:val="00E15282"/>
    <w:rsid w:val="00E163E6"/>
    <w:rsid w:val="00E216AD"/>
    <w:rsid w:val="00E2187A"/>
    <w:rsid w:val="00E37327"/>
    <w:rsid w:val="00E409F1"/>
    <w:rsid w:val="00E45DCE"/>
    <w:rsid w:val="00E47E0C"/>
    <w:rsid w:val="00E566BF"/>
    <w:rsid w:val="00E602B7"/>
    <w:rsid w:val="00E6164D"/>
    <w:rsid w:val="00E668F2"/>
    <w:rsid w:val="00E71F19"/>
    <w:rsid w:val="00E73204"/>
    <w:rsid w:val="00E754D2"/>
    <w:rsid w:val="00E77D16"/>
    <w:rsid w:val="00E84E58"/>
    <w:rsid w:val="00E91DA7"/>
    <w:rsid w:val="00EA1801"/>
    <w:rsid w:val="00EA278D"/>
    <w:rsid w:val="00EA6356"/>
    <w:rsid w:val="00EA7E59"/>
    <w:rsid w:val="00EC7851"/>
    <w:rsid w:val="00ED1DB6"/>
    <w:rsid w:val="00ED53D5"/>
    <w:rsid w:val="00EE6B6B"/>
    <w:rsid w:val="00EF0E06"/>
    <w:rsid w:val="00EF11F7"/>
    <w:rsid w:val="00EF38B0"/>
    <w:rsid w:val="00EF390F"/>
    <w:rsid w:val="00EF4785"/>
    <w:rsid w:val="00EF56D1"/>
    <w:rsid w:val="00EF6144"/>
    <w:rsid w:val="00EF703C"/>
    <w:rsid w:val="00F043E3"/>
    <w:rsid w:val="00F04717"/>
    <w:rsid w:val="00F0492E"/>
    <w:rsid w:val="00F04E78"/>
    <w:rsid w:val="00F10061"/>
    <w:rsid w:val="00F13945"/>
    <w:rsid w:val="00F13D54"/>
    <w:rsid w:val="00F200FC"/>
    <w:rsid w:val="00F21A1F"/>
    <w:rsid w:val="00F3071D"/>
    <w:rsid w:val="00F3081F"/>
    <w:rsid w:val="00F3184A"/>
    <w:rsid w:val="00F31AC4"/>
    <w:rsid w:val="00F32A81"/>
    <w:rsid w:val="00F34DC1"/>
    <w:rsid w:val="00F40169"/>
    <w:rsid w:val="00F4474D"/>
    <w:rsid w:val="00F45BC0"/>
    <w:rsid w:val="00F4607A"/>
    <w:rsid w:val="00F50D95"/>
    <w:rsid w:val="00F524AB"/>
    <w:rsid w:val="00F55F22"/>
    <w:rsid w:val="00F60BDC"/>
    <w:rsid w:val="00F7176B"/>
    <w:rsid w:val="00F80ACA"/>
    <w:rsid w:val="00F82E77"/>
    <w:rsid w:val="00F83BA0"/>
    <w:rsid w:val="00F85CA0"/>
    <w:rsid w:val="00F87738"/>
    <w:rsid w:val="00F87B08"/>
    <w:rsid w:val="00F9363F"/>
    <w:rsid w:val="00F94A37"/>
    <w:rsid w:val="00F94E76"/>
    <w:rsid w:val="00F96987"/>
    <w:rsid w:val="00F97F71"/>
    <w:rsid w:val="00FA4FD1"/>
    <w:rsid w:val="00FB03C7"/>
    <w:rsid w:val="00FB042F"/>
    <w:rsid w:val="00FB785C"/>
    <w:rsid w:val="00FC391F"/>
    <w:rsid w:val="00FC3C3A"/>
    <w:rsid w:val="00FD0013"/>
    <w:rsid w:val="00FD129F"/>
    <w:rsid w:val="00FD155F"/>
    <w:rsid w:val="00FD405B"/>
    <w:rsid w:val="00FD43E5"/>
    <w:rsid w:val="00FD44DE"/>
    <w:rsid w:val="00FD5D2E"/>
    <w:rsid w:val="00FD663C"/>
    <w:rsid w:val="00FD6977"/>
    <w:rsid w:val="00FD6D7A"/>
    <w:rsid w:val="00FE4E0B"/>
    <w:rsid w:val="00FE51A7"/>
    <w:rsid w:val="00FE6E10"/>
    <w:rsid w:val="00FE74DC"/>
    <w:rsid w:val="00FF43F8"/>
    <w:rsid w:val="00FF64DE"/>
    <w:rsid w:val="00F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156CC"/>
  <w15:docId w15:val="{47455A03-1E49-4156-8285-1CE9FB8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niatinklio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Paantrat">
    <w:name w:val="Subtitle"/>
    <w:basedOn w:val="prastasis"/>
    <w:link w:val="PaantratDiagrama"/>
    <w:qFormat/>
    <w:rsid w:val="000715C9"/>
    <w:pPr>
      <w:jc w:val="center"/>
    </w:pPr>
    <w:rPr>
      <w:szCs w:val="20"/>
      <w:lang w:eastAsia="en-US"/>
    </w:rPr>
  </w:style>
  <w:style w:type="character" w:customStyle="1" w:styleId="PaantratDiagrama">
    <w:name w:val="Paantraštė Diagrama"/>
    <w:link w:val="Paantrat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  <w:style w:type="character" w:customStyle="1" w:styleId="Neapdorotaspaminjimas1">
    <w:name w:val="Neapdorotas paminėjimas1"/>
    <w:uiPriority w:val="99"/>
    <w:semiHidden/>
    <w:unhideWhenUsed/>
    <w:rsid w:val="00B63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D23D2-EFD1-4176-AA9D-185C3EB85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/>
  <LinksUpToDate>false</LinksUpToDate>
  <CharactersWithSpaces>2237</CharactersWithSpaces>
  <SharedDoc>false</SharedDoc>
  <HLinks>
    <vt:vector size="12" baseType="variant">
      <vt:variant>
        <vt:i4>7471200</vt:i4>
      </vt:variant>
      <vt:variant>
        <vt:i4>3</vt:i4>
      </vt:variant>
      <vt:variant>
        <vt:i4>0</vt:i4>
      </vt:variant>
      <vt:variant>
        <vt:i4>5</vt:i4>
      </vt:variant>
      <vt:variant>
        <vt:lpwstr>https://www.plunge.lt/naujienos/rengiamas-2023-metu-socialiniu-paslaugu-planas/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Jolanta Puidokienė</dc:creator>
  <cp:lastModifiedBy>Irmantė Kurmienė</cp:lastModifiedBy>
  <cp:revision>5</cp:revision>
  <cp:lastPrinted>2023-09-08T09:44:00Z</cp:lastPrinted>
  <dcterms:created xsi:type="dcterms:W3CDTF">2023-09-08T09:46:00Z</dcterms:created>
  <dcterms:modified xsi:type="dcterms:W3CDTF">2023-09-28T13:22:00Z</dcterms:modified>
</cp:coreProperties>
</file>