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9710" w:type="dxa"/>
        <w:tblLayout w:type="fixed"/>
        <w:tblLook w:val="01E0" w:firstRow="1" w:lastRow="1" w:firstColumn="1" w:lastColumn="1" w:noHBand="0" w:noVBand="0"/>
      </w:tblPr>
      <w:tblGrid>
        <w:gridCol w:w="9855"/>
        <w:gridCol w:w="9855"/>
      </w:tblGrid>
      <w:tr w:rsidR="00F649CE" w:rsidRPr="00A53E75" w:rsidTr="00F649CE">
        <w:trPr>
          <w:trHeight w:val="324"/>
        </w:trPr>
        <w:tc>
          <w:tcPr>
            <w:tcW w:w="9855" w:type="dxa"/>
          </w:tcPr>
          <w:p w:rsidR="00F649CE" w:rsidRPr="00A53E75" w:rsidRDefault="00F649CE" w:rsidP="00EC7F0D">
            <w:pPr>
              <w:tabs>
                <w:tab w:val="left" w:pos="2160"/>
              </w:tabs>
              <w:jc w:val="center"/>
              <w:rPr>
                <w:b/>
                <w:sz w:val="28"/>
                <w:szCs w:val="28"/>
              </w:rPr>
            </w:pPr>
            <w:bookmarkStart w:id="0" w:name="_Hlk57659561"/>
            <w:r w:rsidRPr="00A53E75">
              <w:rPr>
                <w:b/>
                <w:sz w:val="28"/>
                <w:szCs w:val="28"/>
              </w:rPr>
              <w:t>PLUNGĖS RAJONO SAVIVALDYBĖS</w:t>
            </w:r>
          </w:p>
          <w:p w:rsidR="00F649CE" w:rsidRPr="00A53E75" w:rsidRDefault="00F649CE" w:rsidP="00EC7F0D">
            <w:pPr>
              <w:tabs>
                <w:tab w:val="left" w:pos="2160"/>
              </w:tabs>
              <w:jc w:val="center"/>
              <w:rPr>
                <w:b/>
                <w:sz w:val="28"/>
                <w:szCs w:val="28"/>
              </w:rPr>
            </w:pPr>
            <w:r w:rsidRPr="00A53E75">
              <w:rPr>
                <w:b/>
                <w:sz w:val="28"/>
                <w:szCs w:val="28"/>
              </w:rPr>
              <w:t>TARYBA</w:t>
            </w:r>
          </w:p>
          <w:p w:rsidR="00F649CE" w:rsidRPr="00A53E75" w:rsidRDefault="00F649CE" w:rsidP="00EC7F0D">
            <w:pPr>
              <w:tabs>
                <w:tab w:val="left" w:pos="2160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855" w:type="dxa"/>
          </w:tcPr>
          <w:p w:rsidR="00F649CE" w:rsidRDefault="00F649CE" w:rsidP="00EC7F0D">
            <w:pPr>
              <w:tabs>
                <w:tab w:val="left" w:pos="2160"/>
              </w:tabs>
              <w:jc w:val="center"/>
              <w:rPr>
                <w:b/>
                <w:noProof/>
                <w:sz w:val="28"/>
                <w:szCs w:val="28"/>
              </w:rPr>
            </w:pPr>
          </w:p>
        </w:tc>
      </w:tr>
      <w:tr w:rsidR="00F649CE" w:rsidRPr="00A53E75" w:rsidTr="00F649CE">
        <w:trPr>
          <w:trHeight w:val="324"/>
        </w:trPr>
        <w:tc>
          <w:tcPr>
            <w:tcW w:w="9855" w:type="dxa"/>
          </w:tcPr>
          <w:p w:rsidR="00F649CE" w:rsidRPr="00A53E75" w:rsidRDefault="00F649CE" w:rsidP="00EC7F0D">
            <w:pPr>
              <w:tabs>
                <w:tab w:val="left" w:pos="2160"/>
              </w:tabs>
              <w:jc w:val="center"/>
              <w:rPr>
                <w:b/>
                <w:sz w:val="28"/>
                <w:szCs w:val="28"/>
              </w:rPr>
            </w:pPr>
            <w:r w:rsidRPr="00A53E75">
              <w:rPr>
                <w:b/>
                <w:sz w:val="28"/>
                <w:szCs w:val="28"/>
              </w:rPr>
              <w:t>SPRENDIMAS</w:t>
            </w:r>
          </w:p>
        </w:tc>
        <w:tc>
          <w:tcPr>
            <w:tcW w:w="9855" w:type="dxa"/>
          </w:tcPr>
          <w:p w:rsidR="00F649CE" w:rsidRPr="00A53E75" w:rsidRDefault="00F649CE" w:rsidP="00EC7F0D">
            <w:pPr>
              <w:tabs>
                <w:tab w:val="left" w:pos="2160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F649CE" w:rsidRPr="00A53E75" w:rsidTr="00F649CE">
        <w:trPr>
          <w:trHeight w:val="324"/>
        </w:trPr>
        <w:tc>
          <w:tcPr>
            <w:tcW w:w="9855" w:type="dxa"/>
          </w:tcPr>
          <w:p w:rsidR="00F649CE" w:rsidRPr="00A53E75" w:rsidRDefault="00F649CE" w:rsidP="00EC7F0D">
            <w:pPr>
              <w:tabs>
                <w:tab w:val="left" w:pos="2160"/>
              </w:tabs>
              <w:jc w:val="center"/>
              <w:rPr>
                <w:b/>
                <w:sz w:val="28"/>
                <w:szCs w:val="28"/>
              </w:rPr>
            </w:pPr>
            <w:r w:rsidRPr="0062108D">
              <w:rPr>
                <w:b/>
                <w:caps/>
                <w:sz w:val="28"/>
                <w:szCs w:val="28"/>
              </w:rPr>
              <w:t xml:space="preserve">DĖL </w:t>
            </w:r>
            <w:r w:rsidRPr="006E31C6">
              <w:rPr>
                <w:b/>
                <w:caps/>
                <w:sz w:val="28"/>
                <w:szCs w:val="28"/>
              </w:rPr>
              <w:t>Plungės rajono savivaldybės tarybos 2021 m. gegužės 27 d. sprendimo Nr. T1-156 „Dėl Plungės rajono savivaldybės infrastruktūros plėtros rėmimo programos komisijos sudėties ir komisijos darbo reglamento patvirtinimo“</w:t>
            </w:r>
            <w:r>
              <w:rPr>
                <w:b/>
                <w:caps/>
                <w:sz w:val="28"/>
                <w:szCs w:val="28"/>
              </w:rPr>
              <w:t xml:space="preserve"> PAKEITIMO</w:t>
            </w:r>
          </w:p>
        </w:tc>
        <w:tc>
          <w:tcPr>
            <w:tcW w:w="9855" w:type="dxa"/>
          </w:tcPr>
          <w:p w:rsidR="00F649CE" w:rsidRPr="0062108D" w:rsidRDefault="00F649CE" w:rsidP="00EC7F0D">
            <w:pPr>
              <w:tabs>
                <w:tab w:val="left" w:pos="2160"/>
              </w:tabs>
              <w:jc w:val="center"/>
              <w:rPr>
                <w:b/>
                <w:caps/>
                <w:sz w:val="28"/>
                <w:szCs w:val="28"/>
              </w:rPr>
            </w:pPr>
          </w:p>
        </w:tc>
      </w:tr>
      <w:tr w:rsidR="00F649CE" w:rsidRPr="00A53E75" w:rsidTr="00F649CE">
        <w:trPr>
          <w:trHeight w:val="324"/>
        </w:trPr>
        <w:tc>
          <w:tcPr>
            <w:tcW w:w="9855" w:type="dxa"/>
          </w:tcPr>
          <w:p w:rsidR="00F649CE" w:rsidRPr="00A53E75" w:rsidRDefault="00F649CE" w:rsidP="00EC7F0D">
            <w:pPr>
              <w:tabs>
                <w:tab w:val="left" w:pos="2160"/>
              </w:tabs>
              <w:jc w:val="center"/>
            </w:pPr>
          </w:p>
          <w:p w:rsidR="00F649CE" w:rsidRPr="000E5D0F" w:rsidRDefault="00F649CE" w:rsidP="00EC7F0D">
            <w:pPr>
              <w:jc w:val="center"/>
              <w:rPr>
                <w:rStyle w:val="Komentaronuoroda"/>
                <w:b/>
                <w:sz w:val="24"/>
                <w:szCs w:val="24"/>
              </w:rPr>
            </w:pPr>
            <w:r w:rsidRPr="000E5D0F">
              <w:rPr>
                <w:rStyle w:val="Komentaronuoroda"/>
                <w:sz w:val="24"/>
                <w:szCs w:val="24"/>
              </w:rPr>
              <w:t>2023 m. birželio 22 d. Nr. T1-</w:t>
            </w:r>
            <w:r w:rsidR="005F4F47">
              <w:rPr>
                <w:rStyle w:val="Komentaronuoroda"/>
                <w:sz w:val="24"/>
                <w:szCs w:val="24"/>
              </w:rPr>
              <w:t>174</w:t>
            </w:r>
            <w:bookmarkStart w:id="1" w:name="_GoBack"/>
            <w:bookmarkEnd w:id="1"/>
          </w:p>
          <w:p w:rsidR="00F649CE" w:rsidRPr="00A53E75" w:rsidRDefault="00F649CE" w:rsidP="00EC7F0D">
            <w:pPr>
              <w:jc w:val="center"/>
            </w:pPr>
            <w:r w:rsidRPr="000E5D0F">
              <w:rPr>
                <w:rStyle w:val="Komentaronuoroda"/>
                <w:sz w:val="24"/>
                <w:szCs w:val="24"/>
              </w:rPr>
              <w:t>Plungė</w:t>
            </w:r>
          </w:p>
        </w:tc>
        <w:tc>
          <w:tcPr>
            <w:tcW w:w="9855" w:type="dxa"/>
          </w:tcPr>
          <w:p w:rsidR="00F649CE" w:rsidRPr="00A53E75" w:rsidRDefault="00F649CE" w:rsidP="00EC7F0D">
            <w:pPr>
              <w:tabs>
                <w:tab w:val="left" w:pos="2160"/>
              </w:tabs>
              <w:jc w:val="center"/>
            </w:pPr>
          </w:p>
        </w:tc>
      </w:tr>
    </w:tbl>
    <w:bookmarkEnd w:id="0"/>
    <w:p w:rsidR="000F7B66" w:rsidRPr="009E3A3F" w:rsidRDefault="00B51AAE" w:rsidP="00F649CE">
      <w:pPr>
        <w:tabs>
          <w:tab w:val="left" w:pos="1260"/>
        </w:tabs>
        <w:rPr>
          <w:szCs w:val="24"/>
        </w:rPr>
      </w:pPr>
      <w:r>
        <w:rPr>
          <w:b/>
          <w:noProof/>
          <w:sz w:val="28"/>
          <w:szCs w:val="28"/>
        </w:rPr>
        <w:drawing>
          <wp:anchor distT="0" distB="180340" distL="114300" distR="114300" simplePos="0" relativeHeight="251658752" behindDoc="1" locked="0" layoutInCell="0" allowOverlap="1" wp14:anchorId="5A8E55DC" wp14:editId="2180C366">
            <wp:simplePos x="0" y="0"/>
            <wp:positionH relativeFrom="margin">
              <wp:posOffset>2783840</wp:posOffset>
            </wp:positionH>
            <wp:positionV relativeFrom="paragraph">
              <wp:posOffset>-2369820</wp:posOffset>
            </wp:positionV>
            <wp:extent cx="552450" cy="676275"/>
            <wp:effectExtent l="0" t="0" r="0" b="9525"/>
            <wp:wrapSquare wrapText="bothSides"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F7B66" w:rsidRDefault="004F455A" w:rsidP="0062108D">
      <w:pPr>
        <w:tabs>
          <w:tab w:val="left" w:pos="900"/>
        </w:tabs>
        <w:ind w:firstLine="720"/>
        <w:jc w:val="both"/>
        <w:rPr>
          <w:szCs w:val="24"/>
        </w:rPr>
      </w:pPr>
      <w:r>
        <w:rPr>
          <w:bCs/>
          <w:szCs w:val="24"/>
        </w:rPr>
        <w:t>Plungės rajono</w:t>
      </w:r>
      <w:r w:rsidR="00BC4830" w:rsidRPr="009E3A3F">
        <w:rPr>
          <w:bCs/>
          <w:szCs w:val="24"/>
        </w:rPr>
        <w:t xml:space="preserve"> savivaldybės </w:t>
      </w:r>
      <w:r w:rsidR="00BC4830" w:rsidRPr="009E3A3F">
        <w:rPr>
          <w:szCs w:val="24"/>
        </w:rPr>
        <w:t>taryba  n u s p r e n d ž i a:</w:t>
      </w:r>
    </w:p>
    <w:p w:rsidR="005E3A91" w:rsidRDefault="007B03EF" w:rsidP="00266D77">
      <w:pPr>
        <w:tabs>
          <w:tab w:val="left" w:pos="900"/>
        </w:tabs>
        <w:ind w:firstLine="720"/>
        <w:jc w:val="both"/>
        <w:rPr>
          <w:szCs w:val="24"/>
        </w:rPr>
      </w:pPr>
      <w:r>
        <w:rPr>
          <w:szCs w:val="24"/>
        </w:rPr>
        <w:t xml:space="preserve">Pakeisti </w:t>
      </w:r>
      <w:r w:rsidR="00090466" w:rsidRPr="00090466">
        <w:rPr>
          <w:szCs w:val="24"/>
        </w:rPr>
        <w:t xml:space="preserve">Plungės rajono savivaldybės </w:t>
      </w:r>
      <w:r>
        <w:rPr>
          <w:szCs w:val="24"/>
        </w:rPr>
        <w:t>tarybos 2021 m. gegužės 27 d. sprendim</w:t>
      </w:r>
      <w:r w:rsidR="001D2E47">
        <w:rPr>
          <w:szCs w:val="24"/>
        </w:rPr>
        <w:t>o</w:t>
      </w:r>
      <w:r>
        <w:rPr>
          <w:szCs w:val="24"/>
        </w:rPr>
        <w:t xml:space="preserve"> Nr. T1-156 „Dėl Plungės rajono </w:t>
      </w:r>
      <w:r w:rsidRPr="00C85353">
        <w:rPr>
          <w:szCs w:val="24"/>
        </w:rPr>
        <w:t xml:space="preserve">savivaldybės </w:t>
      </w:r>
      <w:r w:rsidR="00090466" w:rsidRPr="00C85353">
        <w:rPr>
          <w:szCs w:val="24"/>
        </w:rPr>
        <w:t>infrastruktūros plėtros</w:t>
      </w:r>
      <w:r w:rsidR="00AE56AA" w:rsidRPr="00C85353">
        <w:rPr>
          <w:szCs w:val="24"/>
        </w:rPr>
        <w:t xml:space="preserve"> </w:t>
      </w:r>
      <w:r w:rsidRPr="00C85353">
        <w:rPr>
          <w:szCs w:val="24"/>
        </w:rPr>
        <w:t>rėmimo programos komisijos sudėties</w:t>
      </w:r>
      <w:r>
        <w:rPr>
          <w:szCs w:val="24"/>
        </w:rPr>
        <w:t xml:space="preserve"> ir komisijos darbo reglamento patvirtinimo“</w:t>
      </w:r>
      <w:r w:rsidR="001D2E47">
        <w:rPr>
          <w:szCs w:val="24"/>
        </w:rPr>
        <w:t>1 punktu</w:t>
      </w:r>
      <w:r w:rsidR="00FE01FB">
        <w:rPr>
          <w:szCs w:val="24"/>
        </w:rPr>
        <w:t xml:space="preserve"> </w:t>
      </w:r>
      <w:r w:rsidR="00266D77">
        <w:rPr>
          <w:szCs w:val="24"/>
        </w:rPr>
        <w:t xml:space="preserve">patvirtintą sudėtį ir vietoje </w:t>
      </w:r>
      <w:r w:rsidR="005E3A91">
        <w:rPr>
          <w:szCs w:val="24"/>
        </w:rPr>
        <w:t>Mindaugo Kauno</w:t>
      </w:r>
      <w:r w:rsidR="005E3A91" w:rsidRPr="005E3A91">
        <w:rPr>
          <w:szCs w:val="24"/>
        </w:rPr>
        <w:t xml:space="preserve">, Plungės rajono savivaldybės administracijos </w:t>
      </w:r>
      <w:r w:rsidR="005E3A91" w:rsidRPr="00AF0E82">
        <w:rPr>
          <w:szCs w:val="24"/>
        </w:rPr>
        <w:t xml:space="preserve">direktoriaus </w:t>
      </w:r>
      <w:r w:rsidR="00EE61E3" w:rsidRPr="00AF0E82">
        <w:rPr>
          <w:szCs w:val="24"/>
        </w:rPr>
        <w:t>–</w:t>
      </w:r>
      <w:r w:rsidR="005E3A91" w:rsidRPr="00AF0E82">
        <w:rPr>
          <w:szCs w:val="24"/>
        </w:rPr>
        <w:t xml:space="preserve"> </w:t>
      </w:r>
      <w:r w:rsidR="004D0C1D" w:rsidRPr="00523B99">
        <w:rPr>
          <w:szCs w:val="24"/>
        </w:rPr>
        <w:t>K</w:t>
      </w:r>
      <w:r w:rsidR="005E3A91" w:rsidRPr="00AF0E82">
        <w:rPr>
          <w:szCs w:val="24"/>
        </w:rPr>
        <w:t>omisijos pirmininko</w:t>
      </w:r>
      <w:r w:rsidR="00EC5818" w:rsidRPr="00AF0E82">
        <w:rPr>
          <w:szCs w:val="24"/>
        </w:rPr>
        <w:t>,</w:t>
      </w:r>
      <w:r w:rsidR="005E3A91" w:rsidRPr="00AF0E82">
        <w:rPr>
          <w:szCs w:val="24"/>
        </w:rPr>
        <w:t xml:space="preserve"> įrašyti </w:t>
      </w:r>
      <w:r w:rsidR="005E3A91" w:rsidRPr="00AF0E82">
        <w:rPr>
          <w:lang w:eastAsia="en-US"/>
        </w:rPr>
        <w:t>Dalių Pečiulį, Plungės rajono savivaldybės administracijos direktorių</w:t>
      </w:r>
      <w:r w:rsidR="005E3A91" w:rsidRPr="00AF0E82">
        <w:rPr>
          <w:color w:val="000000"/>
          <w:lang w:eastAsia="en-US"/>
        </w:rPr>
        <w:t xml:space="preserve"> </w:t>
      </w:r>
      <w:r w:rsidR="00EE61E3" w:rsidRPr="00AF0E82">
        <w:rPr>
          <w:color w:val="000000"/>
          <w:lang w:eastAsia="en-US"/>
        </w:rPr>
        <w:t>–</w:t>
      </w:r>
      <w:r w:rsidR="005E3A91" w:rsidRPr="00AF0E82">
        <w:rPr>
          <w:color w:val="000000"/>
          <w:lang w:eastAsia="en-US"/>
        </w:rPr>
        <w:t xml:space="preserve"> </w:t>
      </w:r>
      <w:r w:rsidR="004D0C1D" w:rsidRPr="00AF0E82">
        <w:rPr>
          <w:color w:val="000000"/>
          <w:lang w:eastAsia="en-US"/>
        </w:rPr>
        <w:t>K</w:t>
      </w:r>
      <w:r w:rsidR="005E3A91" w:rsidRPr="00AF0E82">
        <w:rPr>
          <w:color w:val="000000"/>
          <w:lang w:eastAsia="en-US"/>
        </w:rPr>
        <w:t>omisijos pirminink</w:t>
      </w:r>
      <w:r w:rsidR="004D0C1D" w:rsidRPr="00523B99">
        <w:rPr>
          <w:color w:val="000000"/>
          <w:lang w:eastAsia="en-US"/>
        </w:rPr>
        <w:t>u</w:t>
      </w:r>
      <w:r w:rsidR="005E3A91" w:rsidRPr="00AF0E82">
        <w:rPr>
          <w:color w:val="000000"/>
          <w:lang w:eastAsia="en-US"/>
        </w:rPr>
        <w:t xml:space="preserve">, </w:t>
      </w:r>
      <w:r w:rsidR="00EC5818" w:rsidRPr="00AF0E82">
        <w:rPr>
          <w:color w:val="000000"/>
          <w:lang w:eastAsia="en-US"/>
        </w:rPr>
        <w:t xml:space="preserve">o </w:t>
      </w:r>
      <w:r w:rsidR="005E3A91" w:rsidRPr="00AF0E82">
        <w:rPr>
          <w:color w:val="000000"/>
          <w:lang w:eastAsia="en-US"/>
        </w:rPr>
        <w:t>vietoje Manto Česnausko, Plungės rajono savivaldybės administracijos direktoriaus pavaduotojo</w:t>
      </w:r>
      <w:r w:rsidR="00EE61E3">
        <w:rPr>
          <w:color w:val="000000"/>
          <w:lang w:eastAsia="en-US"/>
        </w:rPr>
        <w:t>,</w:t>
      </w:r>
      <w:r w:rsidR="005E3A91">
        <w:rPr>
          <w:color w:val="000000"/>
          <w:lang w:eastAsia="en-US"/>
        </w:rPr>
        <w:t xml:space="preserve"> įrašyti </w:t>
      </w:r>
      <w:r w:rsidR="001629A0">
        <w:rPr>
          <w:color w:val="000000"/>
          <w:lang w:eastAsia="en-US"/>
        </w:rPr>
        <w:t>Ingą Daublienę Turto skyriaus vyriausiąją</w:t>
      </w:r>
      <w:r w:rsidR="001629A0" w:rsidRPr="001629A0">
        <w:rPr>
          <w:color w:val="000000"/>
          <w:lang w:eastAsia="en-US"/>
        </w:rPr>
        <w:t xml:space="preserve"> specialist</w:t>
      </w:r>
      <w:r w:rsidR="001629A0">
        <w:rPr>
          <w:color w:val="000000"/>
          <w:lang w:eastAsia="en-US"/>
        </w:rPr>
        <w:t xml:space="preserve">ę. </w:t>
      </w:r>
    </w:p>
    <w:p w:rsidR="007B03EF" w:rsidRDefault="007B03EF" w:rsidP="00523B99">
      <w:pPr>
        <w:tabs>
          <w:tab w:val="left" w:pos="900"/>
        </w:tabs>
        <w:jc w:val="both"/>
        <w:rPr>
          <w:szCs w:val="24"/>
        </w:rPr>
      </w:pPr>
    </w:p>
    <w:p w:rsidR="00AE56AA" w:rsidRPr="009E3A3F" w:rsidRDefault="00AE56AA" w:rsidP="00257A27">
      <w:pPr>
        <w:tabs>
          <w:tab w:val="center" w:pos="4153"/>
          <w:tab w:val="right" w:pos="8306"/>
        </w:tabs>
        <w:jc w:val="both"/>
        <w:rPr>
          <w:szCs w:val="24"/>
        </w:rPr>
      </w:pPr>
    </w:p>
    <w:p w:rsidR="004F455A" w:rsidRDefault="00BC4830" w:rsidP="009E3A3F">
      <w:pPr>
        <w:tabs>
          <w:tab w:val="center" w:pos="4153"/>
          <w:tab w:val="left" w:pos="6390"/>
          <w:tab w:val="right" w:pos="9072"/>
        </w:tabs>
        <w:jc w:val="both"/>
        <w:rPr>
          <w:szCs w:val="24"/>
        </w:rPr>
      </w:pPr>
      <w:r w:rsidRPr="009E3A3F">
        <w:rPr>
          <w:szCs w:val="24"/>
        </w:rPr>
        <w:t>Savivaldybės meras</w:t>
      </w:r>
      <w:r w:rsidR="009E3A3F">
        <w:rPr>
          <w:szCs w:val="24"/>
        </w:rPr>
        <w:t xml:space="preserve"> </w:t>
      </w:r>
      <w:r w:rsidR="000E5D0F">
        <w:rPr>
          <w:szCs w:val="24"/>
        </w:rPr>
        <w:tab/>
      </w:r>
      <w:r w:rsidR="000E5D0F">
        <w:rPr>
          <w:szCs w:val="24"/>
        </w:rPr>
        <w:tab/>
      </w:r>
      <w:r w:rsidR="000E5D0F">
        <w:rPr>
          <w:szCs w:val="24"/>
        </w:rPr>
        <w:tab/>
        <w:t xml:space="preserve">                          A</w:t>
      </w:r>
      <w:r w:rsidR="000E5D0F" w:rsidRPr="003A1AB1">
        <w:rPr>
          <w:szCs w:val="24"/>
        </w:rPr>
        <w:t>udrius Klišonis</w:t>
      </w:r>
    </w:p>
    <w:p w:rsidR="00DE06ED" w:rsidRDefault="00DE06ED" w:rsidP="00DE06ED">
      <w:pPr>
        <w:ind w:left="6480"/>
        <w:rPr>
          <w:szCs w:val="24"/>
        </w:rPr>
      </w:pPr>
    </w:p>
    <w:p w:rsidR="00DE06ED" w:rsidRPr="009E3A3F" w:rsidRDefault="00DE06ED" w:rsidP="00DE06ED">
      <w:pPr>
        <w:jc w:val="center"/>
        <w:rPr>
          <w:szCs w:val="24"/>
        </w:rPr>
      </w:pPr>
    </w:p>
    <w:sectPr w:rsidR="00DE06ED" w:rsidRPr="009E3A3F" w:rsidSect="0062108D">
      <w:headerReference w:type="even" r:id="rId9"/>
      <w:headerReference w:type="default" r:id="rId10"/>
      <w:footerReference w:type="even" r:id="rId11"/>
      <w:footerReference w:type="default" r:id="rId12"/>
      <w:pgSz w:w="11907" w:h="16840" w:code="9"/>
      <w:pgMar w:top="1134" w:right="567" w:bottom="1134" w:left="1701" w:header="567" w:footer="567" w:gutter="0"/>
      <w:cols w:space="1296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70E1" w:rsidRDefault="00B770E1">
      <w:pPr>
        <w:rPr>
          <w:rFonts w:ascii="TimesLT" w:hAnsi="TimesLT"/>
          <w:sz w:val="26"/>
        </w:rPr>
      </w:pPr>
      <w:r>
        <w:rPr>
          <w:rFonts w:ascii="TimesLT" w:hAnsi="TimesLT"/>
          <w:sz w:val="26"/>
        </w:rPr>
        <w:separator/>
      </w:r>
    </w:p>
  </w:endnote>
  <w:endnote w:type="continuationSeparator" w:id="0">
    <w:p w:rsidR="00B770E1" w:rsidRDefault="00B770E1">
      <w:pPr>
        <w:rPr>
          <w:rFonts w:ascii="TimesLT" w:hAnsi="TimesLT"/>
          <w:sz w:val="26"/>
        </w:rPr>
      </w:pPr>
      <w:r>
        <w:rPr>
          <w:rFonts w:ascii="TimesLT" w:hAnsi="TimesLT"/>
          <w:sz w:val="26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LT">
    <w:altName w:val="Times New Roman"/>
    <w:charset w:val="BA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7B66" w:rsidRDefault="000F7B66">
    <w:pPr>
      <w:tabs>
        <w:tab w:val="center" w:pos="4153"/>
        <w:tab w:val="right" w:pos="8306"/>
      </w:tabs>
      <w:rPr>
        <w:rFonts w:ascii="TimesLT" w:hAnsi="TimesLT"/>
        <w:sz w:val="2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7B66" w:rsidRDefault="000F7B66">
    <w:pPr>
      <w:tabs>
        <w:tab w:val="center" w:pos="4153"/>
        <w:tab w:val="right" w:pos="8306"/>
      </w:tabs>
      <w:rPr>
        <w:rFonts w:ascii="TimesLT" w:hAnsi="TimesLT"/>
        <w:sz w:val="2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70E1" w:rsidRDefault="00B770E1">
      <w:pPr>
        <w:rPr>
          <w:rFonts w:ascii="TimesLT" w:hAnsi="TimesLT"/>
          <w:sz w:val="26"/>
        </w:rPr>
      </w:pPr>
      <w:r>
        <w:rPr>
          <w:rFonts w:ascii="TimesLT" w:hAnsi="TimesLT"/>
          <w:sz w:val="26"/>
        </w:rPr>
        <w:separator/>
      </w:r>
    </w:p>
  </w:footnote>
  <w:footnote w:type="continuationSeparator" w:id="0">
    <w:p w:rsidR="00B770E1" w:rsidRDefault="00B770E1">
      <w:pPr>
        <w:rPr>
          <w:rFonts w:ascii="TimesLT" w:hAnsi="TimesLT"/>
          <w:sz w:val="26"/>
        </w:rPr>
      </w:pPr>
      <w:r>
        <w:rPr>
          <w:rFonts w:ascii="TimesLT" w:hAnsi="TimesLT"/>
          <w:sz w:val="26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7B66" w:rsidRDefault="00BC4830">
    <w:pPr>
      <w:framePr w:wrap="auto" w:vAnchor="text" w:hAnchor="margin" w:xAlign="center" w:y="1"/>
      <w:tabs>
        <w:tab w:val="center" w:pos="4153"/>
        <w:tab w:val="right" w:pos="8306"/>
      </w:tabs>
      <w:rPr>
        <w:rFonts w:ascii="TimesLT" w:hAnsi="TimesLT"/>
        <w:sz w:val="26"/>
      </w:rPr>
    </w:pPr>
    <w:r>
      <w:rPr>
        <w:rFonts w:ascii="TimesLT" w:hAnsi="TimesLT"/>
        <w:sz w:val="26"/>
      </w:rPr>
      <w:fldChar w:fldCharType="begin"/>
    </w:r>
    <w:r>
      <w:rPr>
        <w:rFonts w:ascii="TimesLT" w:hAnsi="TimesLT"/>
        <w:sz w:val="26"/>
      </w:rPr>
      <w:instrText xml:space="preserve">PAGE  </w:instrText>
    </w:r>
    <w:r>
      <w:rPr>
        <w:rFonts w:ascii="TimesLT" w:hAnsi="TimesLT"/>
        <w:sz w:val="26"/>
      </w:rPr>
      <w:fldChar w:fldCharType="separate"/>
    </w:r>
    <w:r>
      <w:rPr>
        <w:rFonts w:ascii="TimesLT" w:hAnsi="TimesLT"/>
        <w:sz w:val="26"/>
      </w:rPr>
      <w:t>1</w:t>
    </w:r>
    <w:r>
      <w:rPr>
        <w:rFonts w:ascii="TimesLT" w:hAnsi="TimesLT"/>
        <w:sz w:val="26"/>
      </w:rPr>
      <w:fldChar w:fldCharType="end"/>
    </w:r>
  </w:p>
  <w:p w:rsidR="000F7B66" w:rsidRDefault="000F7B66">
    <w:pPr>
      <w:tabs>
        <w:tab w:val="center" w:pos="4153"/>
        <w:tab w:val="right" w:pos="8306"/>
      </w:tabs>
      <w:rPr>
        <w:rFonts w:ascii="TimesLT" w:hAnsi="TimesLT"/>
        <w:sz w:val="2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7B66" w:rsidRDefault="000F7B66">
    <w:pPr>
      <w:tabs>
        <w:tab w:val="center" w:pos="4153"/>
        <w:tab w:val="right" w:pos="8306"/>
      </w:tabs>
      <w:jc w:val="center"/>
      <w:rPr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C0A80"/>
    <w:multiLevelType w:val="hybridMultilevel"/>
    <w:tmpl w:val="FAAE6DC4"/>
    <w:lvl w:ilvl="0" w:tplc="DAAC872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A27B8A" w:tentative="1">
      <w:start w:val="1"/>
      <w:numFmt w:val="lowerLetter"/>
      <w:lvlText w:val="%2."/>
      <w:lvlJc w:val="left"/>
      <w:pPr>
        <w:ind w:left="1440" w:hanging="360"/>
      </w:pPr>
    </w:lvl>
    <w:lvl w:ilvl="2" w:tplc="EBEC7162" w:tentative="1">
      <w:start w:val="1"/>
      <w:numFmt w:val="lowerRoman"/>
      <w:lvlText w:val="%3."/>
      <w:lvlJc w:val="right"/>
      <w:pPr>
        <w:ind w:left="2160" w:hanging="180"/>
      </w:pPr>
    </w:lvl>
    <w:lvl w:ilvl="3" w:tplc="53ECD7EE" w:tentative="1">
      <w:start w:val="1"/>
      <w:numFmt w:val="decimal"/>
      <w:lvlText w:val="%4."/>
      <w:lvlJc w:val="left"/>
      <w:pPr>
        <w:ind w:left="2880" w:hanging="360"/>
      </w:pPr>
    </w:lvl>
    <w:lvl w:ilvl="4" w:tplc="55843408" w:tentative="1">
      <w:start w:val="1"/>
      <w:numFmt w:val="lowerLetter"/>
      <w:lvlText w:val="%5."/>
      <w:lvlJc w:val="left"/>
      <w:pPr>
        <w:ind w:left="3600" w:hanging="360"/>
      </w:pPr>
    </w:lvl>
    <w:lvl w:ilvl="5" w:tplc="8D8E1754" w:tentative="1">
      <w:start w:val="1"/>
      <w:numFmt w:val="lowerRoman"/>
      <w:lvlText w:val="%6."/>
      <w:lvlJc w:val="right"/>
      <w:pPr>
        <w:ind w:left="4320" w:hanging="180"/>
      </w:pPr>
    </w:lvl>
    <w:lvl w:ilvl="6" w:tplc="58C262BE" w:tentative="1">
      <w:start w:val="1"/>
      <w:numFmt w:val="decimal"/>
      <w:lvlText w:val="%7."/>
      <w:lvlJc w:val="left"/>
      <w:pPr>
        <w:ind w:left="5040" w:hanging="360"/>
      </w:pPr>
    </w:lvl>
    <w:lvl w:ilvl="7" w:tplc="6C50D268" w:tentative="1">
      <w:start w:val="1"/>
      <w:numFmt w:val="lowerLetter"/>
      <w:lvlText w:val="%8."/>
      <w:lvlJc w:val="left"/>
      <w:pPr>
        <w:ind w:left="5760" w:hanging="360"/>
      </w:pPr>
    </w:lvl>
    <w:lvl w:ilvl="8" w:tplc="7F2AEB6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AE781D"/>
    <w:multiLevelType w:val="hybridMultilevel"/>
    <w:tmpl w:val="A184C294"/>
    <w:lvl w:ilvl="0" w:tplc="8370F658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5A1EC9AC">
      <w:start w:val="1"/>
      <w:numFmt w:val="lowerLetter"/>
      <w:lvlText w:val="%2."/>
      <w:lvlJc w:val="left"/>
      <w:pPr>
        <w:ind w:left="1980" w:hanging="360"/>
      </w:pPr>
    </w:lvl>
    <w:lvl w:ilvl="2" w:tplc="8244D274" w:tentative="1">
      <w:start w:val="1"/>
      <w:numFmt w:val="lowerRoman"/>
      <w:lvlText w:val="%3."/>
      <w:lvlJc w:val="right"/>
      <w:pPr>
        <w:ind w:left="2700" w:hanging="180"/>
      </w:pPr>
    </w:lvl>
    <w:lvl w:ilvl="3" w:tplc="557877FE" w:tentative="1">
      <w:start w:val="1"/>
      <w:numFmt w:val="decimal"/>
      <w:lvlText w:val="%4."/>
      <w:lvlJc w:val="left"/>
      <w:pPr>
        <w:ind w:left="3420" w:hanging="360"/>
      </w:pPr>
    </w:lvl>
    <w:lvl w:ilvl="4" w:tplc="E196B5F4" w:tentative="1">
      <w:start w:val="1"/>
      <w:numFmt w:val="lowerLetter"/>
      <w:lvlText w:val="%5."/>
      <w:lvlJc w:val="left"/>
      <w:pPr>
        <w:ind w:left="4140" w:hanging="360"/>
      </w:pPr>
    </w:lvl>
    <w:lvl w:ilvl="5" w:tplc="BF90AEF6" w:tentative="1">
      <w:start w:val="1"/>
      <w:numFmt w:val="lowerRoman"/>
      <w:lvlText w:val="%6."/>
      <w:lvlJc w:val="right"/>
      <w:pPr>
        <w:ind w:left="4860" w:hanging="180"/>
      </w:pPr>
    </w:lvl>
    <w:lvl w:ilvl="6" w:tplc="B9A0C5EC" w:tentative="1">
      <w:start w:val="1"/>
      <w:numFmt w:val="decimal"/>
      <w:lvlText w:val="%7."/>
      <w:lvlJc w:val="left"/>
      <w:pPr>
        <w:ind w:left="5580" w:hanging="360"/>
      </w:pPr>
    </w:lvl>
    <w:lvl w:ilvl="7" w:tplc="621E990C" w:tentative="1">
      <w:start w:val="1"/>
      <w:numFmt w:val="lowerLetter"/>
      <w:lvlText w:val="%8."/>
      <w:lvlJc w:val="left"/>
      <w:pPr>
        <w:ind w:left="6300" w:hanging="360"/>
      </w:pPr>
    </w:lvl>
    <w:lvl w:ilvl="8" w:tplc="D0364F12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 w15:restartNumberingAfterBreak="0">
    <w:nsid w:val="0E6D2F5C"/>
    <w:multiLevelType w:val="hybridMultilevel"/>
    <w:tmpl w:val="806EA256"/>
    <w:lvl w:ilvl="0" w:tplc="EC08A340">
      <w:start w:val="1"/>
      <w:numFmt w:val="decimal"/>
      <w:lvlText w:val="%1."/>
      <w:lvlJc w:val="left"/>
      <w:pPr>
        <w:ind w:left="1710" w:hanging="99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6614DCE"/>
    <w:multiLevelType w:val="multilevel"/>
    <w:tmpl w:val="0809001F"/>
    <w:lvl w:ilvl="0">
      <w:start w:val="1"/>
      <w:numFmt w:val="decimal"/>
      <w:lvlText w:val="%1."/>
      <w:lvlJc w:val="left"/>
      <w:pPr>
        <w:ind w:left="6598" w:hanging="360"/>
      </w:pPr>
    </w:lvl>
    <w:lvl w:ilvl="1">
      <w:start w:val="1"/>
      <w:numFmt w:val="decimal"/>
      <w:lvlText w:val="%1.%2."/>
      <w:lvlJc w:val="left"/>
      <w:pPr>
        <w:ind w:left="1709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15240A3"/>
    <w:multiLevelType w:val="multilevel"/>
    <w:tmpl w:val="BD78469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5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1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7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760" w:hanging="1800"/>
      </w:pPr>
      <w:rPr>
        <w:rFonts w:hint="default"/>
      </w:rPr>
    </w:lvl>
  </w:abstractNum>
  <w:abstractNum w:abstractNumId="5" w15:restartNumberingAfterBreak="0">
    <w:nsid w:val="387532B2"/>
    <w:multiLevelType w:val="hybridMultilevel"/>
    <w:tmpl w:val="548838B4"/>
    <w:lvl w:ilvl="0" w:tplc="78560C7C">
      <w:start w:val="1"/>
      <w:numFmt w:val="decimal"/>
      <w:lvlText w:val="%1."/>
      <w:lvlJc w:val="left"/>
      <w:pPr>
        <w:ind w:left="1755" w:hanging="1035"/>
      </w:pPr>
      <w:rPr>
        <w:rFonts w:hint="default"/>
        <w:b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oNotHyphenateCaps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5559"/>
    <w:rsid w:val="00013605"/>
    <w:rsid w:val="00017B6F"/>
    <w:rsid w:val="000312A5"/>
    <w:rsid w:val="00032FCC"/>
    <w:rsid w:val="0004462D"/>
    <w:rsid w:val="00050890"/>
    <w:rsid w:val="000647BA"/>
    <w:rsid w:val="00090466"/>
    <w:rsid w:val="000A5B18"/>
    <w:rsid w:val="000B2E33"/>
    <w:rsid w:val="000B2F27"/>
    <w:rsid w:val="000D067C"/>
    <w:rsid w:val="000D1A20"/>
    <w:rsid w:val="000D6590"/>
    <w:rsid w:val="000D78F0"/>
    <w:rsid w:val="000D7E7A"/>
    <w:rsid w:val="000E3F46"/>
    <w:rsid w:val="000E5D0F"/>
    <w:rsid w:val="000F4EDC"/>
    <w:rsid w:val="000F6EEC"/>
    <w:rsid w:val="000F7B66"/>
    <w:rsid w:val="001002E3"/>
    <w:rsid w:val="00101DB3"/>
    <w:rsid w:val="00113385"/>
    <w:rsid w:val="0013371B"/>
    <w:rsid w:val="0013665F"/>
    <w:rsid w:val="001430E4"/>
    <w:rsid w:val="00146944"/>
    <w:rsid w:val="001505F4"/>
    <w:rsid w:val="00151BAE"/>
    <w:rsid w:val="0015497A"/>
    <w:rsid w:val="001549F7"/>
    <w:rsid w:val="001629A0"/>
    <w:rsid w:val="001644A1"/>
    <w:rsid w:val="00175781"/>
    <w:rsid w:val="0017683E"/>
    <w:rsid w:val="001A792E"/>
    <w:rsid w:val="001B3B03"/>
    <w:rsid w:val="001C5712"/>
    <w:rsid w:val="001D2E47"/>
    <w:rsid w:val="001D47C9"/>
    <w:rsid w:val="001E71D0"/>
    <w:rsid w:val="001F2B3E"/>
    <w:rsid w:val="001F504E"/>
    <w:rsid w:val="0025002D"/>
    <w:rsid w:val="00257A27"/>
    <w:rsid w:val="0026090D"/>
    <w:rsid w:val="0026329A"/>
    <w:rsid w:val="00266D77"/>
    <w:rsid w:val="002869E0"/>
    <w:rsid w:val="00291BD3"/>
    <w:rsid w:val="00295F3A"/>
    <w:rsid w:val="00297AA7"/>
    <w:rsid w:val="002B1333"/>
    <w:rsid w:val="002B3620"/>
    <w:rsid w:val="002C2E8E"/>
    <w:rsid w:val="002C3316"/>
    <w:rsid w:val="002D24DC"/>
    <w:rsid w:val="002D6BCF"/>
    <w:rsid w:val="002F0467"/>
    <w:rsid w:val="00312BAB"/>
    <w:rsid w:val="00312E4A"/>
    <w:rsid w:val="003168C9"/>
    <w:rsid w:val="00327127"/>
    <w:rsid w:val="0033305E"/>
    <w:rsid w:val="003352FF"/>
    <w:rsid w:val="00336F4D"/>
    <w:rsid w:val="0034550F"/>
    <w:rsid w:val="00352A9E"/>
    <w:rsid w:val="003573D9"/>
    <w:rsid w:val="0036662A"/>
    <w:rsid w:val="003718A8"/>
    <w:rsid w:val="00375EB5"/>
    <w:rsid w:val="0039618D"/>
    <w:rsid w:val="003A1AB1"/>
    <w:rsid w:val="003A7DDF"/>
    <w:rsid w:val="003B5BC8"/>
    <w:rsid w:val="003C48D3"/>
    <w:rsid w:val="003C5487"/>
    <w:rsid w:val="003E0C5B"/>
    <w:rsid w:val="003F356F"/>
    <w:rsid w:val="0042582F"/>
    <w:rsid w:val="004371E9"/>
    <w:rsid w:val="0043762F"/>
    <w:rsid w:val="00450136"/>
    <w:rsid w:val="00467690"/>
    <w:rsid w:val="00471A02"/>
    <w:rsid w:val="0048471E"/>
    <w:rsid w:val="004974BB"/>
    <w:rsid w:val="004A03CE"/>
    <w:rsid w:val="004A36C8"/>
    <w:rsid w:val="004B0F54"/>
    <w:rsid w:val="004C05BF"/>
    <w:rsid w:val="004D0C1D"/>
    <w:rsid w:val="004D7701"/>
    <w:rsid w:val="004E31B2"/>
    <w:rsid w:val="004F455A"/>
    <w:rsid w:val="00507110"/>
    <w:rsid w:val="00517442"/>
    <w:rsid w:val="00520F93"/>
    <w:rsid w:val="00523B99"/>
    <w:rsid w:val="00531E52"/>
    <w:rsid w:val="00534EB1"/>
    <w:rsid w:val="00535BED"/>
    <w:rsid w:val="00537626"/>
    <w:rsid w:val="00537DDC"/>
    <w:rsid w:val="00537F2A"/>
    <w:rsid w:val="00543503"/>
    <w:rsid w:val="005456D0"/>
    <w:rsid w:val="00550D2E"/>
    <w:rsid w:val="005619DE"/>
    <w:rsid w:val="005619E9"/>
    <w:rsid w:val="0056711E"/>
    <w:rsid w:val="005700BF"/>
    <w:rsid w:val="005A6603"/>
    <w:rsid w:val="005B3757"/>
    <w:rsid w:val="005B41FF"/>
    <w:rsid w:val="005D2210"/>
    <w:rsid w:val="005E02B0"/>
    <w:rsid w:val="005E33A6"/>
    <w:rsid w:val="005E3552"/>
    <w:rsid w:val="005E3A91"/>
    <w:rsid w:val="005E475F"/>
    <w:rsid w:val="005E72D3"/>
    <w:rsid w:val="005F0A2F"/>
    <w:rsid w:val="005F2C05"/>
    <w:rsid w:val="005F4F47"/>
    <w:rsid w:val="005F54EA"/>
    <w:rsid w:val="006072EB"/>
    <w:rsid w:val="006149A9"/>
    <w:rsid w:val="0062108D"/>
    <w:rsid w:val="0062245D"/>
    <w:rsid w:val="006233A9"/>
    <w:rsid w:val="0064417A"/>
    <w:rsid w:val="00646613"/>
    <w:rsid w:val="00657020"/>
    <w:rsid w:val="006572DB"/>
    <w:rsid w:val="00667A5A"/>
    <w:rsid w:val="00667AE6"/>
    <w:rsid w:val="00682121"/>
    <w:rsid w:val="00690AB6"/>
    <w:rsid w:val="00693546"/>
    <w:rsid w:val="006B1729"/>
    <w:rsid w:val="006B62FA"/>
    <w:rsid w:val="006E31C6"/>
    <w:rsid w:val="006E5559"/>
    <w:rsid w:val="006F54D3"/>
    <w:rsid w:val="006F7AE4"/>
    <w:rsid w:val="00761290"/>
    <w:rsid w:val="00775959"/>
    <w:rsid w:val="00776B98"/>
    <w:rsid w:val="0078072A"/>
    <w:rsid w:val="00781FE5"/>
    <w:rsid w:val="007920E7"/>
    <w:rsid w:val="00793BAB"/>
    <w:rsid w:val="007A6F57"/>
    <w:rsid w:val="007B03EF"/>
    <w:rsid w:val="007B0657"/>
    <w:rsid w:val="007D6566"/>
    <w:rsid w:val="007E03C5"/>
    <w:rsid w:val="007E38DF"/>
    <w:rsid w:val="007F1D00"/>
    <w:rsid w:val="007F23D0"/>
    <w:rsid w:val="00802809"/>
    <w:rsid w:val="00810705"/>
    <w:rsid w:val="008139A8"/>
    <w:rsid w:val="00822A4B"/>
    <w:rsid w:val="00822DB5"/>
    <w:rsid w:val="008648E3"/>
    <w:rsid w:val="008A2ADF"/>
    <w:rsid w:val="008A4E6C"/>
    <w:rsid w:val="008A6A0D"/>
    <w:rsid w:val="008B6F43"/>
    <w:rsid w:val="008C6DC2"/>
    <w:rsid w:val="008D5AD0"/>
    <w:rsid w:val="008D6F66"/>
    <w:rsid w:val="008E2BD7"/>
    <w:rsid w:val="008F44A0"/>
    <w:rsid w:val="008F7C6D"/>
    <w:rsid w:val="00902228"/>
    <w:rsid w:val="00934487"/>
    <w:rsid w:val="00953F9B"/>
    <w:rsid w:val="009731A5"/>
    <w:rsid w:val="0097552A"/>
    <w:rsid w:val="009846D6"/>
    <w:rsid w:val="009951E6"/>
    <w:rsid w:val="009A081C"/>
    <w:rsid w:val="009A1266"/>
    <w:rsid w:val="009A2073"/>
    <w:rsid w:val="009C168F"/>
    <w:rsid w:val="009C4804"/>
    <w:rsid w:val="009C4E1A"/>
    <w:rsid w:val="009E08B6"/>
    <w:rsid w:val="009E0E39"/>
    <w:rsid w:val="009E2A7B"/>
    <w:rsid w:val="009E3A3F"/>
    <w:rsid w:val="009E74F7"/>
    <w:rsid w:val="009F14B9"/>
    <w:rsid w:val="009F3770"/>
    <w:rsid w:val="00A01F8A"/>
    <w:rsid w:val="00A053F2"/>
    <w:rsid w:val="00A16C0B"/>
    <w:rsid w:val="00A3610D"/>
    <w:rsid w:val="00A473A8"/>
    <w:rsid w:val="00A6407F"/>
    <w:rsid w:val="00A641CF"/>
    <w:rsid w:val="00A70CC2"/>
    <w:rsid w:val="00A71062"/>
    <w:rsid w:val="00A732AD"/>
    <w:rsid w:val="00A74813"/>
    <w:rsid w:val="00A8487C"/>
    <w:rsid w:val="00A850DD"/>
    <w:rsid w:val="00A906FC"/>
    <w:rsid w:val="00A93A89"/>
    <w:rsid w:val="00AA19E9"/>
    <w:rsid w:val="00AE2695"/>
    <w:rsid w:val="00AE56AA"/>
    <w:rsid w:val="00AF0E82"/>
    <w:rsid w:val="00B03C37"/>
    <w:rsid w:val="00B07347"/>
    <w:rsid w:val="00B11408"/>
    <w:rsid w:val="00B26C71"/>
    <w:rsid w:val="00B35862"/>
    <w:rsid w:val="00B51AAE"/>
    <w:rsid w:val="00B552AF"/>
    <w:rsid w:val="00B55BBE"/>
    <w:rsid w:val="00B5616A"/>
    <w:rsid w:val="00B67372"/>
    <w:rsid w:val="00B72F46"/>
    <w:rsid w:val="00B770E1"/>
    <w:rsid w:val="00BA4C96"/>
    <w:rsid w:val="00BB6A1A"/>
    <w:rsid w:val="00BC286E"/>
    <w:rsid w:val="00BC4830"/>
    <w:rsid w:val="00BC4EDB"/>
    <w:rsid w:val="00C048FF"/>
    <w:rsid w:val="00C10664"/>
    <w:rsid w:val="00C13BA6"/>
    <w:rsid w:val="00C46CAA"/>
    <w:rsid w:val="00C5130A"/>
    <w:rsid w:val="00C53F9E"/>
    <w:rsid w:val="00C80735"/>
    <w:rsid w:val="00C8091C"/>
    <w:rsid w:val="00C82B87"/>
    <w:rsid w:val="00C85353"/>
    <w:rsid w:val="00C85E4B"/>
    <w:rsid w:val="00C95579"/>
    <w:rsid w:val="00C95DCB"/>
    <w:rsid w:val="00CA561E"/>
    <w:rsid w:val="00CA7813"/>
    <w:rsid w:val="00CB0F09"/>
    <w:rsid w:val="00CB7F3C"/>
    <w:rsid w:val="00CC5FDD"/>
    <w:rsid w:val="00CD249B"/>
    <w:rsid w:val="00CE068B"/>
    <w:rsid w:val="00CF1988"/>
    <w:rsid w:val="00CF1DE5"/>
    <w:rsid w:val="00D00D18"/>
    <w:rsid w:val="00D03255"/>
    <w:rsid w:val="00D14999"/>
    <w:rsid w:val="00D26D44"/>
    <w:rsid w:val="00D26FDC"/>
    <w:rsid w:val="00D30266"/>
    <w:rsid w:val="00D41DE2"/>
    <w:rsid w:val="00D50F49"/>
    <w:rsid w:val="00D55E3D"/>
    <w:rsid w:val="00D729FA"/>
    <w:rsid w:val="00D73D6B"/>
    <w:rsid w:val="00D80153"/>
    <w:rsid w:val="00DA5B8A"/>
    <w:rsid w:val="00DB47B3"/>
    <w:rsid w:val="00DC5C18"/>
    <w:rsid w:val="00DD15B3"/>
    <w:rsid w:val="00DD26F9"/>
    <w:rsid w:val="00DD598D"/>
    <w:rsid w:val="00DD7BD4"/>
    <w:rsid w:val="00DE06ED"/>
    <w:rsid w:val="00DE4ECE"/>
    <w:rsid w:val="00DE63EC"/>
    <w:rsid w:val="00DF2F7D"/>
    <w:rsid w:val="00E076FF"/>
    <w:rsid w:val="00E0785F"/>
    <w:rsid w:val="00E12F2C"/>
    <w:rsid w:val="00E17908"/>
    <w:rsid w:val="00E31755"/>
    <w:rsid w:val="00E3540B"/>
    <w:rsid w:val="00E36D10"/>
    <w:rsid w:val="00E571D0"/>
    <w:rsid w:val="00E66196"/>
    <w:rsid w:val="00E66A45"/>
    <w:rsid w:val="00E72BAD"/>
    <w:rsid w:val="00E7571C"/>
    <w:rsid w:val="00E7599B"/>
    <w:rsid w:val="00E77495"/>
    <w:rsid w:val="00E800A8"/>
    <w:rsid w:val="00E81458"/>
    <w:rsid w:val="00E90632"/>
    <w:rsid w:val="00E910A4"/>
    <w:rsid w:val="00E95DF0"/>
    <w:rsid w:val="00E9605F"/>
    <w:rsid w:val="00EA4DA4"/>
    <w:rsid w:val="00EC2432"/>
    <w:rsid w:val="00EC5818"/>
    <w:rsid w:val="00ED472E"/>
    <w:rsid w:val="00ED6144"/>
    <w:rsid w:val="00EE5426"/>
    <w:rsid w:val="00EE61E3"/>
    <w:rsid w:val="00EF3F01"/>
    <w:rsid w:val="00EF4016"/>
    <w:rsid w:val="00EF7C95"/>
    <w:rsid w:val="00F01DAF"/>
    <w:rsid w:val="00F027D8"/>
    <w:rsid w:val="00F062FB"/>
    <w:rsid w:val="00F22DAD"/>
    <w:rsid w:val="00F36C4A"/>
    <w:rsid w:val="00F40F95"/>
    <w:rsid w:val="00F42F59"/>
    <w:rsid w:val="00F649CE"/>
    <w:rsid w:val="00F653E9"/>
    <w:rsid w:val="00F679BF"/>
    <w:rsid w:val="00F7441B"/>
    <w:rsid w:val="00F845C8"/>
    <w:rsid w:val="00F86A64"/>
    <w:rsid w:val="00F913D0"/>
    <w:rsid w:val="00F916E8"/>
    <w:rsid w:val="00FA30BF"/>
    <w:rsid w:val="00FB5961"/>
    <w:rsid w:val="00FD7B7E"/>
    <w:rsid w:val="00FE01E7"/>
    <w:rsid w:val="00FE01FB"/>
    <w:rsid w:val="00FE1C15"/>
    <w:rsid w:val="00FF23DD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1A1C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heading 2" w:semiHidden="1" w:unhideWhenUsed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Pr>
      <w:sz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rsid w:val="001F2B3E"/>
    <w:pPr>
      <w:ind w:left="720"/>
      <w:contextualSpacing/>
    </w:pPr>
  </w:style>
  <w:style w:type="character" w:styleId="Komentaronuoroda">
    <w:name w:val="annotation reference"/>
    <w:unhideWhenUsed/>
    <w:rsid w:val="00531E52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semiHidden/>
    <w:unhideWhenUsed/>
    <w:rsid w:val="00531E52"/>
    <w:rPr>
      <w:sz w:val="20"/>
    </w:rPr>
  </w:style>
  <w:style w:type="character" w:customStyle="1" w:styleId="KomentarotekstasDiagrama">
    <w:name w:val="Komentaro tekstas Diagrama"/>
    <w:link w:val="Komentarotekstas"/>
    <w:semiHidden/>
    <w:rsid w:val="00531E52"/>
    <w:rPr>
      <w:sz w:val="20"/>
    </w:rPr>
  </w:style>
  <w:style w:type="paragraph" w:styleId="Komentarotema">
    <w:name w:val="annotation subject"/>
    <w:basedOn w:val="Komentarotekstas"/>
    <w:next w:val="Komentarotekstas"/>
    <w:link w:val="KomentarotemaDiagrama"/>
    <w:semiHidden/>
    <w:unhideWhenUsed/>
    <w:rsid w:val="00531E52"/>
    <w:rPr>
      <w:b/>
      <w:bCs/>
    </w:rPr>
  </w:style>
  <w:style w:type="character" w:customStyle="1" w:styleId="KomentarotemaDiagrama">
    <w:name w:val="Komentaro tema Diagrama"/>
    <w:link w:val="Komentarotema"/>
    <w:semiHidden/>
    <w:rsid w:val="00531E52"/>
    <w:rPr>
      <w:b/>
      <w:bCs/>
      <w:sz w:val="20"/>
    </w:rPr>
  </w:style>
  <w:style w:type="paragraph" w:styleId="Debesliotekstas">
    <w:name w:val="Balloon Text"/>
    <w:basedOn w:val="prastasis"/>
    <w:link w:val="DebesliotekstasDiagrama"/>
    <w:rsid w:val="00531E52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link w:val="Debesliotekstas"/>
    <w:rsid w:val="00531E52"/>
    <w:rPr>
      <w:rFonts w:ascii="Segoe UI" w:hAnsi="Segoe UI" w:cs="Segoe UI"/>
      <w:sz w:val="18"/>
      <w:szCs w:val="18"/>
    </w:rPr>
  </w:style>
  <w:style w:type="character" w:styleId="Hipersaitas">
    <w:name w:val="Hyperlink"/>
    <w:uiPriority w:val="99"/>
    <w:unhideWhenUsed/>
    <w:rsid w:val="00E800A8"/>
    <w:rPr>
      <w:color w:val="0000FF"/>
      <w:u w:val="single"/>
    </w:rPr>
  </w:style>
  <w:style w:type="paragraph" w:styleId="Porat">
    <w:name w:val="footer"/>
    <w:basedOn w:val="prastasis"/>
    <w:link w:val="PoratDiagrama"/>
    <w:unhideWhenUsed/>
    <w:rsid w:val="00F649CE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rsid w:val="00F649CE"/>
    <w:rPr>
      <w:sz w:val="24"/>
    </w:rPr>
  </w:style>
  <w:style w:type="paragraph" w:styleId="Antrats">
    <w:name w:val="header"/>
    <w:basedOn w:val="prastasis"/>
    <w:link w:val="AntratsDiagrama"/>
    <w:semiHidden/>
    <w:unhideWhenUsed/>
    <w:rsid w:val="00F649CE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semiHidden/>
    <w:rsid w:val="00F649CE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97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00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55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189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02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005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37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866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46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76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0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8F6B49-24FF-4F11-BF0C-B6422292F7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687</Words>
  <Characters>393</Characters>
  <Application>Microsoft Office Word</Application>
  <DocSecurity>0</DocSecurity>
  <Lines>3</Lines>
  <Paragraphs>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cp:lastPrinted>1900-12-31T22:00:00Z</cp:lastPrinted>
  <dcterms:created xsi:type="dcterms:W3CDTF">2023-05-25T12:28:00Z</dcterms:created>
  <dcterms:modified xsi:type="dcterms:W3CDTF">2023-06-22T14:20:00Z</dcterms:modified>
</cp:coreProperties>
</file>