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Layout w:type="fixed"/>
        <w:tblLook w:val="01E0" w:firstRow="1" w:lastRow="1" w:firstColumn="1" w:lastColumn="1" w:noHBand="0" w:noVBand="0"/>
      </w:tblPr>
      <w:tblGrid>
        <w:gridCol w:w="9855"/>
      </w:tblGrid>
      <w:tr w:rsidR="00807F02" w:rsidRPr="00A53E75" w:rsidTr="00D42C89">
        <w:trPr>
          <w:trHeight w:val="324"/>
        </w:trPr>
        <w:tc>
          <w:tcPr>
            <w:tcW w:w="9855" w:type="dxa"/>
          </w:tcPr>
          <w:p w:rsidR="00807F02" w:rsidRPr="00A53E75" w:rsidRDefault="00807F02" w:rsidP="00D42C89">
            <w:pPr>
              <w:tabs>
                <w:tab w:val="left" w:pos="2160"/>
              </w:tabs>
              <w:ind w:firstLine="0"/>
              <w:jc w:val="center"/>
              <w:rPr>
                <w:b/>
                <w:sz w:val="28"/>
                <w:szCs w:val="28"/>
              </w:rPr>
            </w:pPr>
            <w:bookmarkStart w:id="0" w:name="tekstas"/>
            <w:bookmarkEnd w:id="0"/>
            <w:r>
              <w:rPr>
                <w:b/>
                <w:noProof/>
                <w:sz w:val="28"/>
                <w:szCs w:val="28"/>
                <w:lang w:eastAsia="lt-LT"/>
              </w:rPr>
              <w:drawing>
                <wp:anchor distT="0" distB="180340" distL="114300" distR="114300" simplePos="0" relativeHeight="251659264" behindDoc="1" locked="0" layoutInCell="0" allowOverlap="1" wp14:anchorId="28DB9B59" wp14:editId="0BE3683F">
                  <wp:simplePos x="0" y="0"/>
                  <wp:positionH relativeFrom="column">
                    <wp:posOffset>2708910</wp:posOffset>
                  </wp:positionH>
                  <wp:positionV relativeFrom="paragraph">
                    <wp:posOffset>-260985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3E75">
              <w:rPr>
                <w:b/>
                <w:sz w:val="28"/>
                <w:szCs w:val="28"/>
              </w:rPr>
              <w:t>PLUNGĖS RAJONO SAVIVALDYBĖS</w:t>
            </w:r>
          </w:p>
          <w:p w:rsidR="00807F02" w:rsidRPr="00A53E75" w:rsidRDefault="00807F02" w:rsidP="00D42C89">
            <w:pPr>
              <w:tabs>
                <w:tab w:val="left" w:pos="2160"/>
              </w:tabs>
              <w:ind w:firstLine="0"/>
              <w:jc w:val="center"/>
              <w:rPr>
                <w:b/>
                <w:sz w:val="28"/>
                <w:szCs w:val="28"/>
              </w:rPr>
            </w:pPr>
            <w:r w:rsidRPr="00A53E75">
              <w:rPr>
                <w:b/>
                <w:sz w:val="28"/>
                <w:szCs w:val="28"/>
              </w:rPr>
              <w:t>TARYBA</w:t>
            </w:r>
          </w:p>
          <w:p w:rsidR="00807F02" w:rsidRPr="00A53E75" w:rsidRDefault="00807F02" w:rsidP="00D42C89">
            <w:pPr>
              <w:tabs>
                <w:tab w:val="left" w:pos="2160"/>
              </w:tabs>
              <w:ind w:firstLine="0"/>
              <w:jc w:val="center"/>
              <w:rPr>
                <w:b/>
                <w:sz w:val="28"/>
                <w:szCs w:val="28"/>
              </w:rPr>
            </w:pPr>
          </w:p>
        </w:tc>
      </w:tr>
      <w:tr w:rsidR="00807F02" w:rsidRPr="00A53E75" w:rsidTr="00D42C89">
        <w:trPr>
          <w:trHeight w:val="324"/>
        </w:trPr>
        <w:tc>
          <w:tcPr>
            <w:tcW w:w="9855" w:type="dxa"/>
          </w:tcPr>
          <w:p w:rsidR="00807F02" w:rsidRPr="00A53E75" w:rsidRDefault="00807F02" w:rsidP="00D42C89">
            <w:pPr>
              <w:tabs>
                <w:tab w:val="left" w:pos="2160"/>
              </w:tabs>
              <w:ind w:firstLine="0"/>
              <w:jc w:val="center"/>
              <w:rPr>
                <w:b/>
                <w:sz w:val="28"/>
                <w:szCs w:val="28"/>
              </w:rPr>
            </w:pPr>
            <w:r w:rsidRPr="00A53E75">
              <w:rPr>
                <w:b/>
                <w:sz w:val="28"/>
                <w:szCs w:val="28"/>
              </w:rPr>
              <w:t>SPRENDIMAS</w:t>
            </w:r>
          </w:p>
        </w:tc>
      </w:tr>
      <w:tr w:rsidR="00807F02" w:rsidRPr="00A53E75" w:rsidTr="00D42C89">
        <w:trPr>
          <w:trHeight w:val="324"/>
        </w:trPr>
        <w:tc>
          <w:tcPr>
            <w:tcW w:w="9855" w:type="dxa"/>
          </w:tcPr>
          <w:p w:rsidR="00807F02" w:rsidRPr="00807F02" w:rsidRDefault="00807F02" w:rsidP="00807F02">
            <w:pPr>
              <w:ind w:firstLine="0"/>
              <w:jc w:val="center"/>
            </w:pPr>
            <w:r w:rsidRPr="00315C9D">
              <w:rPr>
                <w:b/>
                <w:sz w:val="28"/>
                <w:szCs w:val="28"/>
              </w:rPr>
              <w:t xml:space="preserve">DĖL PLUNGĖS RAJONO SAVIVALDYBĖS </w:t>
            </w:r>
            <w:r>
              <w:rPr>
                <w:b/>
                <w:sz w:val="28"/>
                <w:szCs w:val="28"/>
              </w:rPr>
              <w:t xml:space="preserve">TARYBOS ETIKOS </w:t>
            </w:r>
            <w:r w:rsidRPr="00315C9D">
              <w:rPr>
                <w:b/>
                <w:sz w:val="28"/>
                <w:szCs w:val="28"/>
              </w:rPr>
              <w:t xml:space="preserve">KOMISIJOS </w:t>
            </w:r>
            <w:r w:rsidRPr="009C52CA">
              <w:rPr>
                <w:b/>
                <w:sz w:val="28"/>
                <w:szCs w:val="28"/>
              </w:rPr>
              <w:t xml:space="preserve">SUDARYMO IR </w:t>
            </w:r>
            <w:r w:rsidRPr="001265FA">
              <w:rPr>
                <w:b/>
                <w:sz w:val="28"/>
                <w:szCs w:val="28"/>
              </w:rPr>
              <w:t xml:space="preserve">JOS </w:t>
            </w:r>
            <w:r w:rsidRPr="009C52CA">
              <w:rPr>
                <w:b/>
                <w:sz w:val="28"/>
                <w:szCs w:val="28"/>
              </w:rPr>
              <w:t>VEIKLOS NUOSTATŲ</w:t>
            </w:r>
            <w:r w:rsidRPr="00315C9D">
              <w:rPr>
                <w:b/>
                <w:sz w:val="28"/>
                <w:szCs w:val="28"/>
              </w:rPr>
              <w:t xml:space="preserve"> PATVIRTINIMO</w:t>
            </w:r>
          </w:p>
        </w:tc>
      </w:tr>
      <w:tr w:rsidR="00807F02" w:rsidRPr="00A53E75" w:rsidTr="00D42C89">
        <w:trPr>
          <w:trHeight w:val="324"/>
        </w:trPr>
        <w:tc>
          <w:tcPr>
            <w:tcW w:w="9855" w:type="dxa"/>
          </w:tcPr>
          <w:p w:rsidR="00807F02" w:rsidRPr="00A53E75" w:rsidRDefault="00807F02" w:rsidP="00D42C89">
            <w:pPr>
              <w:tabs>
                <w:tab w:val="left" w:pos="2160"/>
              </w:tabs>
              <w:ind w:firstLine="0"/>
              <w:jc w:val="center"/>
            </w:pPr>
          </w:p>
          <w:p w:rsidR="00807F02" w:rsidRDefault="00807F02" w:rsidP="00D42C89">
            <w:pPr>
              <w:ind w:firstLine="0"/>
              <w:jc w:val="center"/>
              <w:rPr>
                <w:rStyle w:val="Komentaronuoroda"/>
                <w:b/>
                <w:sz w:val="28"/>
              </w:rPr>
            </w:pPr>
            <w:r>
              <w:rPr>
                <w:rStyle w:val="Komentaronuoroda"/>
                <w:sz w:val="24"/>
                <w:szCs w:val="24"/>
              </w:rPr>
              <w:t>2023 m. birželio 22</w:t>
            </w:r>
            <w:r w:rsidRPr="003D55A7">
              <w:rPr>
                <w:rStyle w:val="Komentaronuoroda"/>
                <w:sz w:val="24"/>
                <w:szCs w:val="24"/>
              </w:rPr>
              <w:t xml:space="preserve"> d. Nr.</w:t>
            </w:r>
            <w:r>
              <w:rPr>
                <w:rStyle w:val="Komentaronuoroda"/>
                <w:sz w:val="24"/>
                <w:szCs w:val="24"/>
              </w:rPr>
              <w:t xml:space="preserve"> T1-</w:t>
            </w:r>
            <w:r w:rsidR="00E44D2D">
              <w:rPr>
                <w:rStyle w:val="Komentaronuoroda"/>
                <w:sz w:val="24"/>
                <w:szCs w:val="24"/>
              </w:rPr>
              <w:t>155</w:t>
            </w:r>
          </w:p>
          <w:p w:rsidR="00807F02" w:rsidRPr="00A53E75" w:rsidRDefault="00807F02" w:rsidP="00D42C89">
            <w:pPr>
              <w:ind w:firstLine="0"/>
              <w:jc w:val="center"/>
            </w:pPr>
            <w:r>
              <w:rPr>
                <w:rStyle w:val="Komentaronuoroda"/>
                <w:sz w:val="24"/>
              </w:rPr>
              <w:t>Plungė</w:t>
            </w:r>
          </w:p>
        </w:tc>
      </w:tr>
    </w:tbl>
    <w:p w:rsidR="003D55A7" w:rsidRPr="00315C9D" w:rsidRDefault="003D55A7" w:rsidP="00807F02">
      <w:pPr>
        <w:ind w:firstLine="0"/>
        <w:rPr>
          <w:rStyle w:val="Komentaronuoroda"/>
          <w:sz w:val="24"/>
        </w:rPr>
      </w:pPr>
    </w:p>
    <w:p w:rsidR="00A37CA6" w:rsidRPr="00315C9D" w:rsidRDefault="00A37CA6" w:rsidP="00963C63">
      <w:pPr>
        <w:tabs>
          <w:tab w:val="left" w:pos="255"/>
        </w:tabs>
      </w:pPr>
      <w:r w:rsidRPr="00315C9D">
        <w:t>Vadovaudamasi Lietuvos Respublikos vietos savivaldos įstatymo 15 straipsnio 2 dalies 4</w:t>
      </w:r>
      <w:r w:rsidR="00313DE2">
        <w:t xml:space="preserve"> punktu</w:t>
      </w:r>
      <w:r w:rsidR="008930D9">
        <w:t xml:space="preserve">, </w:t>
      </w:r>
      <w:r w:rsidR="00744564">
        <w:t>22 straipsnio 2 ir 3 dalimis</w:t>
      </w:r>
      <w:r w:rsidR="00313DE2">
        <w:t>, 23</w:t>
      </w:r>
      <w:r w:rsidR="005C1773">
        <w:t xml:space="preserve"> straipsnio 1 dalimi</w:t>
      </w:r>
      <w:r w:rsidR="00AB2F91">
        <w:t xml:space="preserve">, </w:t>
      </w:r>
      <w:r w:rsidR="00AB2F91">
        <w:rPr>
          <w:rFonts w:eastAsia="SimSun" w:cs="Mangal"/>
          <w:kern w:val="1"/>
          <w:szCs w:val="24"/>
          <w:lang w:eastAsia="hi-IN" w:bidi="hi-IN"/>
        </w:rPr>
        <w:t>Lietuvos Respublikos valstybės politikų elgesio kodekso patvirtinimo, įsigaliojimo ir įgyvendinimo įstatymu</w:t>
      </w:r>
      <w:r w:rsidR="009C52CA">
        <w:rPr>
          <w:rFonts w:eastAsia="SimSun" w:cs="Mangal"/>
          <w:kern w:val="1"/>
          <w:szCs w:val="24"/>
          <w:lang w:eastAsia="hi-IN" w:bidi="hi-IN"/>
        </w:rPr>
        <w:t xml:space="preserve"> bei</w:t>
      </w:r>
      <w:r w:rsidRPr="00315C9D">
        <w:t xml:space="preserve"> Plungės rajono savivaldybės tarybos veiklos reglamento, patvirtinto </w:t>
      </w:r>
      <w:r w:rsidRPr="00315C9D">
        <w:rPr>
          <w:szCs w:val="24"/>
        </w:rPr>
        <w:t>Plungės rajono savivaldybės tarybos 2023 m. kovo 30 d. sprendimu Nr. T1-71 „Dėl</w:t>
      </w:r>
      <w:r w:rsidRPr="00315C9D">
        <w:t xml:space="preserve"> Plungės rajono savivaldybės tarybos veiklos reglamento patvirtinimo“</w:t>
      </w:r>
      <w:r w:rsidRPr="00315C9D">
        <w:rPr>
          <w:szCs w:val="24"/>
        </w:rPr>
        <w:t xml:space="preserve"> XV skyriaus </w:t>
      </w:r>
      <w:r w:rsidR="00313DE2">
        <w:rPr>
          <w:szCs w:val="24"/>
        </w:rPr>
        <w:t xml:space="preserve">225 </w:t>
      </w:r>
      <w:r w:rsidR="00744564">
        <w:rPr>
          <w:szCs w:val="24"/>
        </w:rPr>
        <w:t>ir 229 punktais</w:t>
      </w:r>
      <w:r w:rsidR="002D465F">
        <w:rPr>
          <w:szCs w:val="24"/>
        </w:rPr>
        <w:t>,</w:t>
      </w:r>
      <w:r w:rsidR="0009228E">
        <w:rPr>
          <w:szCs w:val="24"/>
        </w:rPr>
        <w:t xml:space="preserve"> </w:t>
      </w:r>
      <w:r w:rsidR="009C52CA">
        <w:rPr>
          <w:szCs w:val="24"/>
        </w:rPr>
        <w:t>ir</w:t>
      </w:r>
      <w:r w:rsidR="002D465F">
        <w:rPr>
          <w:szCs w:val="24"/>
        </w:rPr>
        <w:t xml:space="preserve"> atsižvelgdama į Savivaldybės tarybos opozicijos rašytinį siūlymą</w:t>
      </w:r>
      <w:r w:rsidR="0009228E">
        <w:rPr>
          <w:rFonts w:eastAsia="SimSun" w:cs="Mangal"/>
          <w:kern w:val="1"/>
          <w:szCs w:val="24"/>
          <w:lang w:eastAsia="hi-IN" w:bidi="hi-IN"/>
        </w:rPr>
        <w:t>,</w:t>
      </w:r>
      <w:r w:rsidRPr="00315C9D">
        <w:rPr>
          <w:szCs w:val="24"/>
        </w:rPr>
        <w:t xml:space="preserve"> </w:t>
      </w:r>
      <w:r w:rsidRPr="00315C9D">
        <w:t xml:space="preserve">Plungės rajono savivaldybės taryba n u s p r e n d ž i a: </w:t>
      </w:r>
    </w:p>
    <w:p w:rsidR="00A37CA6" w:rsidRPr="00315C9D" w:rsidRDefault="00865A73" w:rsidP="00963C63">
      <w:pPr>
        <w:tabs>
          <w:tab w:val="num" w:pos="-3261"/>
        </w:tabs>
      </w:pPr>
      <w:r w:rsidRPr="00315C9D">
        <w:t xml:space="preserve">1. </w:t>
      </w:r>
      <w:r w:rsidR="00A37CA6" w:rsidRPr="00315C9D">
        <w:t>Sudaryti Savivaldybės tarybos kadencijos laikotarpiui Plungės rajono savivaldybės</w:t>
      </w:r>
      <w:r w:rsidR="0041206C">
        <w:t xml:space="preserve"> tarybos</w:t>
      </w:r>
      <w:r w:rsidR="00A37CA6" w:rsidRPr="00315C9D">
        <w:t xml:space="preserve"> </w:t>
      </w:r>
      <w:r w:rsidR="00313DE2">
        <w:t>Etikos</w:t>
      </w:r>
      <w:r w:rsidR="00744564">
        <w:t xml:space="preserve"> </w:t>
      </w:r>
      <w:r w:rsidR="00A37CA6" w:rsidRPr="00315C9D">
        <w:t xml:space="preserve">komisiją iš </w:t>
      </w:r>
      <w:r w:rsidR="00313DE2">
        <w:t>7</w:t>
      </w:r>
      <w:r w:rsidR="00A37CA6" w:rsidRPr="00315C9D">
        <w:t xml:space="preserve"> narių:</w:t>
      </w:r>
    </w:p>
    <w:p w:rsidR="00A37CA6" w:rsidRPr="00315C9D" w:rsidRDefault="00E44D2D" w:rsidP="00963C63">
      <w:r>
        <w:t>Rimantas Petkus, Savivaldybės tarybos narys</w:t>
      </w:r>
      <w:r w:rsidR="00A37CA6" w:rsidRPr="00315C9D">
        <w:t>;</w:t>
      </w:r>
    </w:p>
    <w:p w:rsidR="00A37CA6" w:rsidRPr="00315C9D" w:rsidRDefault="00E44D2D" w:rsidP="00963C63">
      <w:r>
        <w:t xml:space="preserve">Remigijus </w:t>
      </w:r>
      <w:proofErr w:type="spellStart"/>
      <w:r>
        <w:t>Striaupa</w:t>
      </w:r>
      <w:proofErr w:type="spellEnd"/>
      <w:r>
        <w:t>, Savivaldybės tarybos narys</w:t>
      </w:r>
      <w:r w:rsidR="00A37CA6" w:rsidRPr="00315C9D">
        <w:t>;</w:t>
      </w:r>
    </w:p>
    <w:p w:rsidR="00A37CA6" w:rsidRPr="00315C9D" w:rsidRDefault="00E44D2D" w:rsidP="00963C63">
      <w:r>
        <w:t xml:space="preserve">Alina </w:t>
      </w:r>
      <w:proofErr w:type="spellStart"/>
      <w:r>
        <w:t>Vičienė</w:t>
      </w:r>
      <w:proofErr w:type="spellEnd"/>
      <w:r>
        <w:t>, Savivaldybės tarybos narė</w:t>
      </w:r>
      <w:r w:rsidR="00A37CA6" w:rsidRPr="00315C9D">
        <w:t>;</w:t>
      </w:r>
    </w:p>
    <w:p w:rsidR="00A37CA6" w:rsidRPr="00315C9D" w:rsidRDefault="00E44D2D" w:rsidP="00963C63">
      <w:r>
        <w:t xml:space="preserve">Vida </w:t>
      </w:r>
      <w:proofErr w:type="spellStart"/>
      <w:r>
        <w:t>Bondauskienė</w:t>
      </w:r>
      <w:proofErr w:type="spellEnd"/>
      <w:r>
        <w:t>, Savivaldybės tarybos narė</w:t>
      </w:r>
      <w:r w:rsidR="00A37CA6" w:rsidRPr="00315C9D">
        <w:t>;</w:t>
      </w:r>
    </w:p>
    <w:p w:rsidR="00F543D1" w:rsidRDefault="00E44D2D" w:rsidP="00963C63">
      <w:r>
        <w:t>Adomas Zamulskis, Savivaldybės tarybos narys</w:t>
      </w:r>
      <w:r w:rsidR="00F543D1" w:rsidRPr="00315C9D">
        <w:t>;</w:t>
      </w:r>
    </w:p>
    <w:p w:rsidR="00313DE2" w:rsidRPr="00315C9D" w:rsidRDefault="00E44D2D" w:rsidP="00313DE2">
      <w:r>
        <w:rPr>
          <w:szCs w:val="24"/>
        </w:rPr>
        <w:t xml:space="preserve">Agnė </w:t>
      </w:r>
      <w:proofErr w:type="spellStart"/>
      <w:r>
        <w:rPr>
          <w:szCs w:val="24"/>
        </w:rPr>
        <w:t>Alčauskienė</w:t>
      </w:r>
      <w:proofErr w:type="spellEnd"/>
      <w:r>
        <w:rPr>
          <w:szCs w:val="24"/>
        </w:rPr>
        <w:t xml:space="preserve">, </w:t>
      </w:r>
      <w:r w:rsidRPr="00DC7965">
        <w:rPr>
          <w:szCs w:val="24"/>
        </w:rPr>
        <w:t>Kulių bendruomenės pirmininkė</w:t>
      </w:r>
      <w:r w:rsidR="00313DE2" w:rsidRPr="00315C9D">
        <w:t>;</w:t>
      </w:r>
    </w:p>
    <w:p w:rsidR="00F543D1" w:rsidRPr="00315C9D" w:rsidRDefault="00E23469" w:rsidP="00963C63">
      <w:proofErr w:type="spellStart"/>
      <w:r>
        <w:rPr>
          <w:szCs w:val="24"/>
        </w:rPr>
        <w:t>Verotė</w:t>
      </w:r>
      <w:proofErr w:type="spellEnd"/>
      <w:r>
        <w:rPr>
          <w:szCs w:val="24"/>
        </w:rPr>
        <w:t xml:space="preserve"> </w:t>
      </w:r>
      <w:proofErr w:type="spellStart"/>
      <w:r>
        <w:rPr>
          <w:szCs w:val="24"/>
        </w:rPr>
        <w:t>Genutienė</w:t>
      </w:r>
      <w:proofErr w:type="spellEnd"/>
      <w:r>
        <w:rPr>
          <w:szCs w:val="24"/>
        </w:rPr>
        <w:t>,</w:t>
      </w:r>
      <w:bookmarkStart w:id="1" w:name="_GoBack"/>
      <w:bookmarkEnd w:id="1"/>
      <w:r w:rsidR="00E44D2D" w:rsidRPr="00DC7965">
        <w:rPr>
          <w:szCs w:val="24"/>
        </w:rPr>
        <w:t xml:space="preserve"> </w:t>
      </w:r>
      <w:proofErr w:type="spellStart"/>
      <w:r w:rsidR="00E44D2D" w:rsidRPr="00DC7965">
        <w:rPr>
          <w:szCs w:val="24"/>
        </w:rPr>
        <w:t>Šateikių</w:t>
      </w:r>
      <w:proofErr w:type="spellEnd"/>
      <w:r w:rsidR="00E44D2D" w:rsidRPr="00DC7965">
        <w:rPr>
          <w:szCs w:val="24"/>
        </w:rPr>
        <w:t xml:space="preserve"> bendruomenės tarybos narė</w:t>
      </w:r>
      <w:r w:rsidR="00F543D1" w:rsidRPr="00315C9D">
        <w:t>.</w:t>
      </w:r>
    </w:p>
    <w:p w:rsidR="005C1773" w:rsidRDefault="00963C63" w:rsidP="00963C63">
      <w:pPr>
        <w:pStyle w:val="Sraopastraipa"/>
        <w:tabs>
          <w:tab w:val="left" w:pos="851"/>
          <w:tab w:val="left" w:pos="993"/>
        </w:tabs>
        <w:ind w:left="0" w:firstLine="720"/>
        <w:jc w:val="both"/>
        <w:rPr>
          <w:rFonts w:eastAsia="Lucida Sans Unicode"/>
          <w:kern w:val="3"/>
          <w:lang w:eastAsia="zh-CN" w:bidi="hi-IN"/>
        </w:rPr>
      </w:pPr>
      <w:r>
        <w:rPr>
          <w:rFonts w:eastAsia="Lucida Sans Unicode"/>
          <w:kern w:val="3"/>
          <w:lang w:eastAsia="zh-CN" w:bidi="hi-IN"/>
        </w:rPr>
        <w:t>2</w:t>
      </w:r>
      <w:r w:rsidR="005C1773">
        <w:rPr>
          <w:rFonts w:eastAsia="Lucida Sans Unicode"/>
          <w:kern w:val="3"/>
          <w:lang w:eastAsia="zh-CN" w:bidi="hi-IN"/>
        </w:rPr>
        <w:t xml:space="preserve">. </w:t>
      </w:r>
      <w:r w:rsidR="005C1773">
        <w:t xml:space="preserve">Patvirtinti Plungės rajono savivaldybės </w:t>
      </w:r>
      <w:r w:rsidR="0041206C">
        <w:t xml:space="preserve">tarybos </w:t>
      </w:r>
      <w:r w:rsidR="00313DE2" w:rsidRPr="009111ED">
        <w:t>Etikos</w:t>
      </w:r>
      <w:r w:rsidR="005C1773" w:rsidRPr="009111ED">
        <w:t xml:space="preserve"> komisijos </w:t>
      </w:r>
      <w:r w:rsidR="00686874" w:rsidRPr="001265FA">
        <w:t xml:space="preserve">veiklos </w:t>
      </w:r>
      <w:r w:rsidR="005C1773" w:rsidRPr="009111ED">
        <w:t>nuostatus</w:t>
      </w:r>
      <w:r w:rsidR="005C1773">
        <w:t xml:space="preserve"> (pridedama).</w:t>
      </w:r>
    </w:p>
    <w:p w:rsidR="00485865" w:rsidRDefault="00963C63" w:rsidP="00963C63">
      <w:pPr>
        <w:pStyle w:val="Sraopastraipa"/>
        <w:tabs>
          <w:tab w:val="left" w:pos="851"/>
          <w:tab w:val="left" w:pos="993"/>
        </w:tabs>
        <w:ind w:left="0" w:firstLine="720"/>
        <w:jc w:val="both"/>
      </w:pPr>
      <w:r>
        <w:t>3</w:t>
      </w:r>
      <w:r w:rsidR="00A37CA6" w:rsidRPr="00315C9D">
        <w:t>.</w:t>
      </w:r>
      <w:r w:rsidR="00485865" w:rsidRPr="00485865">
        <w:t xml:space="preserve"> </w:t>
      </w:r>
      <w:r w:rsidR="00485865" w:rsidRPr="00315C9D">
        <w:t>Pripažinti netekusi</w:t>
      </w:r>
      <w:r w:rsidR="00485865">
        <w:t>ais</w:t>
      </w:r>
      <w:r w:rsidR="00485865" w:rsidRPr="00485865">
        <w:t xml:space="preserve"> </w:t>
      </w:r>
      <w:r w:rsidR="00485865" w:rsidRPr="00315C9D">
        <w:t>galios</w:t>
      </w:r>
      <w:r w:rsidR="00485865">
        <w:t>:</w:t>
      </w:r>
    </w:p>
    <w:p w:rsidR="00A37CA6" w:rsidRDefault="00485865" w:rsidP="00963C63">
      <w:pPr>
        <w:pStyle w:val="Sraopastraipa"/>
        <w:tabs>
          <w:tab w:val="left" w:pos="851"/>
          <w:tab w:val="left" w:pos="993"/>
        </w:tabs>
        <w:ind w:left="0" w:firstLine="720"/>
        <w:jc w:val="both"/>
      </w:pPr>
      <w:r>
        <w:t>3.1.</w:t>
      </w:r>
      <w:r w:rsidR="00A37CA6" w:rsidRPr="00315C9D">
        <w:t xml:space="preserve"> Plungės rajono savivaldybės tarybos 2019 m. balandžio </w:t>
      </w:r>
      <w:r w:rsidR="009D4A3A">
        <w:t>25 d. sprendimą Nr. T1-106</w:t>
      </w:r>
      <w:r w:rsidR="00A37CA6" w:rsidRPr="00315C9D">
        <w:t xml:space="preserve"> „</w:t>
      </w:r>
      <w:r w:rsidR="0018191A" w:rsidRPr="00315C9D">
        <w:t>D</w:t>
      </w:r>
      <w:r w:rsidR="00F543D1" w:rsidRPr="00315C9D">
        <w:t>ėl</w:t>
      </w:r>
      <w:r w:rsidR="005C1773">
        <w:t xml:space="preserve"> P</w:t>
      </w:r>
      <w:r w:rsidR="005C1773" w:rsidRPr="005C1773">
        <w:t>lung</w:t>
      </w:r>
      <w:r w:rsidR="005C1773">
        <w:t xml:space="preserve">ės rajono savivaldybės tarybos </w:t>
      </w:r>
      <w:r w:rsidR="009D4A3A">
        <w:t>Etikos</w:t>
      </w:r>
      <w:r w:rsidR="005C1773" w:rsidRPr="005C1773">
        <w:t xml:space="preserve"> komisijos sudarymo</w:t>
      </w:r>
      <w:r>
        <w:t>“ ir jį keitusius sprendimus;</w:t>
      </w:r>
    </w:p>
    <w:p w:rsidR="005C1773" w:rsidRPr="00315C9D" w:rsidRDefault="00485865" w:rsidP="00963C63">
      <w:r>
        <w:t xml:space="preserve">3.2. </w:t>
      </w:r>
      <w:r w:rsidR="005C1773" w:rsidRPr="00315C9D">
        <w:t xml:space="preserve">Plungės </w:t>
      </w:r>
      <w:r w:rsidR="005C1773">
        <w:t>rajono savivaldybės tarybos 2021 m. rugsėjo</w:t>
      </w:r>
      <w:r w:rsidR="005C1773" w:rsidRPr="00315C9D">
        <w:t xml:space="preserve"> </w:t>
      </w:r>
      <w:r w:rsidR="009D4A3A">
        <w:t>29 d. sprendimą Nr. T1-257</w:t>
      </w:r>
      <w:r w:rsidR="005C1773" w:rsidRPr="00315C9D">
        <w:t xml:space="preserve"> „</w:t>
      </w:r>
      <w:r w:rsidR="005C1773">
        <w:rPr>
          <w:szCs w:val="24"/>
        </w:rPr>
        <w:t>Dėl P</w:t>
      </w:r>
      <w:r w:rsidR="005C1773" w:rsidRPr="005C1773">
        <w:rPr>
          <w:szCs w:val="24"/>
        </w:rPr>
        <w:t xml:space="preserve">lungės rajono savivaldybės </w:t>
      </w:r>
      <w:r w:rsidR="009D4A3A">
        <w:rPr>
          <w:szCs w:val="24"/>
        </w:rPr>
        <w:t>tarybos Etikos</w:t>
      </w:r>
      <w:r w:rsidR="005C1773" w:rsidRPr="005C1773">
        <w:rPr>
          <w:szCs w:val="24"/>
        </w:rPr>
        <w:t xml:space="preserve"> komisijos nuostatų patvirtinimo</w:t>
      </w:r>
      <w:r w:rsidR="005C1773" w:rsidRPr="00315C9D">
        <w:t>“</w:t>
      </w:r>
      <w:r w:rsidR="00A60912">
        <w:t>.</w:t>
      </w:r>
    </w:p>
    <w:p w:rsidR="004C621B" w:rsidRPr="00315C9D" w:rsidRDefault="004C621B" w:rsidP="00963C63"/>
    <w:p w:rsidR="00F543D1" w:rsidRPr="00315C9D" w:rsidRDefault="00F543D1" w:rsidP="003D55A7"/>
    <w:p w:rsidR="003D55A7" w:rsidRPr="00315C9D" w:rsidRDefault="003D55A7" w:rsidP="00807F02">
      <w:pPr>
        <w:ind w:firstLine="0"/>
      </w:pPr>
      <w:r w:rsidRPr="00315C9D">
        <w:t>Savivaldyb</w:t>
      </w:r>
      <w:r w:rsidR="004C621B" w:rsidRPr="00315C9D">
        <w:t>ės meras</w:t>
      </w:r>
      <w:r w:rsidR="004C621B" w:rsidRPr="00315C9D">
        <w:tab/>
      </w:r>
      <w:r w:rsidR="004C621B" w:rsidRPr="00315C9D">
        <w:tab/>
      </w:r>
      <w:r w:rsidR="004C621B" w:rsidRPr="00315C9D">
        <w:tab/>
      </w:r>
      <w:r w:rsidR="004C621B" w:rsidRPr="00315C9D">
        <w:tab/>
      </w:r>
      <w:r w:rsidR="00807F02">
        <w:t xml:space="preserve"> </w:t>
      </w:r>
      <w:r w:rsidR="004C621B" w:rsidRPr="00315C9D">
        <w:tab/>
      </w:r>
      <w:r w:rsidR="00807F02">
        <w:t xml:space="preserve">   </w:t>
      </w:r>
      <w:r w:rsidR="00807F02" w:rsidRPr="00DE1854">
        <w:t>Audrius Klišonis</w:t>
      </w:r>
    </w:p>
    <w:p w:rsidR="00315C9D" w:rsidRDefault="00315C9D">
      <w:pPr>
        <w:ind w:firstLine="0"/>
        <w:jc w:val="left"/>
      </w:pPr>
    </w:p>
    <w:p w:rsidR="00807F02" w:rsidRDefault="00807F02">
      <w:pPr>
        <w:ind w:firstLine="0"/>
        <w:jc w:val="left"/>
      </w:pPr>
    </w:p>
    <w:p w:rsidR="00807F02" w:rsidRDefault="00807F02">
      <w:pPr>
        <w:ind w:firstLine="0"/>
        <w:jc w:val="left"/>
      </w:pPr>
    </w:p>
    <w:p w:rsidR="00807F02" w:rsidRDefault="00807F02">
      <w:pPr>
        <w:ind w:firstLine="0"/>
        <w:jc w:val="left"/>
      </w:pPr>
    </w:p>
    <w:p w:rsidR="00807F02" w:rsidRDefault="00807F02">
      <w:pPr>
        <w:ind w:firstLine="0"/>
        <w:jc w:val="left"/>
      </w:pPr>
    </w:p>
    <w:p w:rsidR="00807F02" w:rsidRDefault="00807F02">
      <w:pPr>
        <w:ind w:firstLine="0"/>
        <w:jc w:val="left"/>
      </w:pPr>
    </w:p>
    <w:p w:rsidR="00807F02" w:rsidRDefault="00807F02">
      <w:pPr>
        <w:ind w:firstLine="0"/>
        <w:jc w:val="left"/>
      </w:pPr>
    </w:p>
    <w:p w:rsidR="00807F02" w:rsidRDefault="00807F02">
      <w:pPr>
        <w:ind w:firstLine="0"/>
        <w:jc w:val="left"/>
      </w:pPr>
    </w:p>
    <w:p w:rsidR="00807F02" w:rsidRDefault="00807F02">
      <w:pPr>
        <w:ind w:firstLine="0"/>
        <w:jc w:val="left"/>
      </w:pPr>
    </w:p>
    <w:p w:rsidR="00807F02" w:rsidRDefault="00807F02">
      <w:pPr>
        <w:ind w:firstLine="0"/>
        <w:jc w:val="left"/>
      </w:pPr>
    </w:p>
    <w:p w:rsidR="00315C9D" w:rsidRDefault="00315C9D" w:rsidP="00315C9D">
      <w:pPr>
        <w:ind w:left="5184" w:firstLine="1296"/>
      </w:pPr>
      <w:r>
        <w:lastRenderedPageBreak/>
        <w:t>PATVIRTINTA</w:t>
      </w:r>
    </w:p>
    <w:p w:rsidR="00315C9D" w:rsidRDefault="00315C9D" w:rsidP="00315C9D">
      <w:pPr>
        <w:ind w:left="5184" w:firstLine="1296"/>
      </w:pPr>
      <w:r>
        <w:t>Plungės rajono savivaldybės</w:t>
      </w:r>
    </w:p>
    <w:p w:rsidR="00315C9D" w:rsidRDefault="00315C9D" w:rsidP="00315C9D">
      <w:pPr>
        <w:ind w:left="5184" w:firstLine="1296"/>
      </w:pPr>
      <w:r>
        <w:t>tarybos 2023</w:t>
      </w:r>
      <w:r w:rsidRPr="0098441E">
        <w:t xml:space="preserve"> m</w:t>
      </w:r>
      <w:r>
        <w:t>. birželio</w:t>
      </w:r>
      <w:r>
        <w:rPr>
          <w:i/>
        </w:rPr>
        <w:t xml:space="preserve"> </w:t>
      </w:r>
      <w:r>
        <w:rPr>
          <w:iCs/>
        </w:rPr>
        <w:t>22</w:t>
      </w:r>
      <w:r>
        <w:t xml:space="preserve"> d.</w:t>
      </w:r>
    </w:p>
    <w:p w:rsidR="00315C9D" w:rsidRDefault="00315C9D" w:rsidP="00315C9D">
      <w:pPr>
        <w:ind w:left="5184" w:firstLine="1296"/>
      </w:pPr>
      <w:r>
        <w:t>sprendimu Nr. T1-</w:t>
      </w:r>
      <w:r w:rsidR="00E44D2D">
        <w:t>155</w:t>
      </w:r>
    </w:p>
    <w:p w:rsidR="001A1B3B" w:rsidRDefault="001A1B3B" w:rsidP="00315C9D">
      <w:pPr>
        <w:ind w:left="5184" w:firstLine="1296"/>
      </w:pPr>
    </w:p>
    <w:p w:rsidR="001A1B3B" w:rsidRDefault="001A1B3B" w:rsidP="0041007C">
      <w:pPr>
        <w:tabs>
          <w:tab w:val="left" w:pos="7938"/>
        </w:tabs>
        <w:ind w:firstLine="0"/>
        <w:jc w:val="center"/>
        <w:rPr>
          <w:b/>
          <w:szCs w:val="24"/>
        </w:rPr>
      </w:pPr>
      <w:r w:rsidRPr="001A1B3B">
        <w:rPr>
          <w:b/>
          <w:szCs w:val="24"/>
        </w:rPr>
        <w:t>PLUNGĖS RAJONO SAVIVALDYBĖS</w:t>
      </w:r>
      <w:r w:rsidR="0041206C">
        <w:rPr>
          <w:b/>
          <w:szCs w:val="24"/>
        </w:rPr>
        <w:t xml:space="preserve"> TARYBOS</w:t>
      </w:r>
      <w:r w:rsidRPr="001A1B3B">
        <w:rPr>
          <w:b/>
          <w:szCs w:val="24"/>
        </w:rPr>
        <w:t xml:space="preserve"> </w:t>
      </w:r>
      <w:r w:rsidR="009D4A3A">
        <w:rPr>
          <w:b/>
          <w:szCs w:val="24"/>
        </w:rPr>
        <w:t>ETIKOS</w:t>
      </w:r>
      <w:r w:rsidRPr="001A1B3B">
        <w:rPr>
          <w:b/>
          <w:szCs w:val="24"/>
        </w:rPr>
        <w:t xml:space="preserve"> KOMISIJOS</w:t>
      </w:r>
    </w:p>
    <w:p w:rsidR="001A1B3B" w:rsidRDefault="001A1B3B" w:rsidP="0041007C">
      <w:pPr>
        <w:tabs>
          <w:tab w:val="left" w:pos="7938"/>
        </w:tabs>
        <w:ind w:firstLine="0"/>
        <w:jc w:val="center"/>
        <w:rPr>
          <w:b/>
          <w:szCs w:val="24"/>
        </w:rPr>
      </w:pPr>
      <w:r w:rsidRPr="001A1B3B">
        <w:rPr>
          <w:b/>
          <w:szCs w:val="24"/>
        </w:rPr>
        <w:t>VEIKLOS NUOSTATAI</w:t>
      </w:r>
    </w:p>
    <w:p w:rsidR="001A1B3B" w:rsidRDefault="001A1B3B" w:rsidP="0041007C">
      <w:pPr>
        <w:tabs>
          <w:tab w:val="left" w:pos="7938"/>
        </w:tabs>
        <w:ind w:firstLine="0"/>
        <w:jc w:val="center"/>
        <w:rPr>
          <w:b/>
          <w:szCs w:val="24"/>
        </w:rPr>
      </w:pPr>
    </w:p>
    <w:p w:rsidR="001A1B3B" w:rsidRDefault="001A1B3B" w:rsidP="0041007C">
      <w:pPr>
        <w:tabs>
          <w:tab w:val="left" w:pos="7938"/>
        </w:tabs>
        <w:ind w:firstLine="0"/>
        <w:jc w:val="center"/>
        <w:rPr>
          <w:b/>
          <w:szCs w:val="24"/>
        </w:rPr>
      </w:pPr>
      <w:r>
        <w:rPr>
          <w:b/>
          <w:szCs w:val="24"/>
        </w:rPr>
        <w:t>I SKYRIUS</w:t>
      </w:r>
    </w:p>
    <w:p w:rsidR="001A1B3B" w:rsidRDefault="001A1B3B" w:rsidP="0041007C">
      <w:pPr>
        <w:tabs>
          <w:tab w:val="left" w:pos="7938"/>
        </w:tabs>
        <w:ind w:firstLine="0"/>
        <w:jc w:val="center"/>
        <w:rPr>
          <w:b/>
          <w:szCs w:val="24"/>
        </w:rPr>
      </w:pPr>
      <w:r>
        <w:rPr>
          <w:b/>
          <w:szCs w:val="24"/>
        </w:rPr>
        <w:t>BENDROS</w:t>
      </w:r>
      <w:r w:rsidR="003F1081">
        <w:rPr>
          <w:b/>
          <w:szCs w:val="24"/>
        </w:rPr>
        <w:t>IOS</w:t>
      </w:r>
      <w:r>
        <w:rPr>
          <w:b/>
          <w:szCs w:val="24"/>
        </w:rPr>
        <w:t xml:space="preserve"> NUOSTATOS</w:t>
      </w:r>
    </w:p>
    <w:p w:rsidR="001A1B3B" w:rsidRDefault="001A1B3B" w:rsidP="001A1B3B">
      <w:pPr>
        <w:tabs>
          <w:tab w:val="left" w:pos="7938"/>
        </w:tabs>
        <w:ind w:firstLine="0"/>
        <w:rPr>
          <w:b/>
          <w:szCs w:val="24"/>
        </w:rPr>
      </w:pPr>
    </w:p>
    <w:p w:rsidR="009D4A3A" w:rsidRPr="0098623B" w:rsidRDefault="009D4A3A" w:rsidP="009D4A3A">
      <w:pPr>
        <w:shd w:val="clear" w:color="auto" w:fill="FFFFFF"/>
        <w:rPr>
          <w:color w:val="000000"/>
        </w:rPr>
      </w:pPr>
      <w:r>
        <w:rPr>
          <w:color w:val="000000"/>
        </w:rPr>
        <w:t>1. P</w:t>
      </w:r>
      <w:r w:rsidRPr="00355037">
        <w:rPr>
          <w:bCs/>
          <w:color w:val="000000"/>
        </w:rPr>
        <w:t xml:space="preserve">lungės rajono savivaldybės tarybos </w:t>
      </w:r>
      <w:r>
        <w:rPr>
          <w:bCs/>
          <w:color w:val="000000"/>
        </w:rPr>
        <w:t>E</w:t>
      </w:r>
      <w:r w:rsidRPr="00355037">
        <w:rPr>
          <w:bCs/>
          <w:color w:val="000000"/>
        </w:rPr>
        <w:t>tikos komisijos veiklos nuostatai</w:t>
      </w:r>
      <w:r w:rsidR="0037024F">
        <w:rPr>
          <w:bCs/>
          <w:color w:val="000000"/>
        </w:rPr>
        <w:t xml:space="preserve"> (toliau – Nuostatai)</w:t>
      </w:r>
      <w:r>
        <w:rPr>
          <w:color w:val="000000"/>
        </w:rPr>
        <w:t xml:space="preserve"> </w:t>
      </w:r>
      <w:r w:rsidRPr="0098623B">
        <w:rPr>
          <w:color w:val="000000"/>
        </w:rPr>
        <w:t xml:space="preserve">nustato Plungės rajono savivaldybės tarybos </w:t>
      </w:r>
      <w:r>
        <w:rPr>
          <w:color w:val="000000"/>
        </w:rPr>
        <w:t xml:space="preserve">(toliau – Savivaldybės taryba) </w:t>
      </w:r>
      <w:r w:rsidRPr="0098623B">
        <w:rPr>
          <w:color w:val="000000"/>
        </w:rPr>
        <w:t xml:space="preserve">Etikos komisijos </w:t>
      </w:r>
      <w:r>
        <w:rPr>
          <w:color w:val="000000"/>
        </w:rPr>
        <w:t>(toliau – Komisija) tikslus</w:t>
      </w:r>
      <w:r w:rsidR="00C05D46">
        <w:rPr>
          <w:color w:val="000000"/>
        </w:rPr>
        <w:t>, uždavinius</w:t>
      </w:r>
      <w:r>
        <w:rPr>
          <w:color w:val="000000"/>
        </w:rPr>
        <w:t xml:space="preserve"> ir funkcijas, teises ir pareigas, Komisijos darbo organizavimo tvarką, Plungės rajono </w:t>
      </w:r>
      <w:r w:rsidR="001E366A">
        <w:rPr>
          <w:color w:val="000000"/>
        </w:rPr>
        <w:t>savivaldybės mero ar S</w:t>
      </w:r>
      <w:r>
        <w:rPr>
          <w:color w:val="000000"/>
        </w:rPr>
        <w:t xml:space="preserve">avivaldybės tarybos nario elgesio tyrimo eigą, sprendimų priėmimo tvarką ir kitus su Komisijos veikla susijusius klausimus. </w:t>
      </w:r>
    </w:p>
    <w:p w:rsidR="0037024F" w:rsidRDefault="009D4A3A" w:rsidP="009D4A3A">
      <w:pPr>
        <w:shd w:val="clear" w:color="auto" w:fill="FFFFFF"/>
        <w:rPr>
          <w:szCs w:val="24"/>
          <w:lang w:eastAsia="lt-LT"/>
        </w:rPr>
      </w:pPr>
      <w:r>
        <w:rPr>
          <w:color w:val="000000"/>
          <w:spacing w:val="1"/>
        </w:rPr>
        <w:t xml:space="preserve">2. </w:t>
      </w:r>
      <w:r w:rsidR="0037024F">
        <w:rPr>
          <w:szCs w:val="24"/>
          <w:lang w:eastAsia="lt-LT"/>
        </w:rPr>
        <w:t xml:space="preserve">Komisija savo veikloje vadovaujasi Lietuvos Respublikos Konstitucija (toliau – Konstitucija), Lietuvos Respublikos valstybės politikų elgesio kodeksu (toliau – </w:t>
      </w:r>
      <w:r w:rsidR="00C05D46">
        <w:rPr>
          <w:szCs w:val="24"/>
          <w:lang w:eastAsia="lt-LT"/>
        </w:rPr>
        <w:t>Elgesio k</w:t>
      </w:r>
      <w:r w:rsidR="0037024F">
        <w:rPr>
          <w:szCs w:val="24"/>
          <w:lang w:eastAsia="lt-LT"/>
        </w:rPr>
        <w:t xml:space="preserve">odeksas), Lietuvos Respublikos vietos savivaldos įstatymu (toliau – Įstatymas), </w:t>
      </w:r>
      <w:r w:rsidR="00D86B06" w:rsidRPr="000B79A1">
        <w:t>Lietuvos Respublikos viešųjų ir privačių interesų derinimo valstybinėje tarnyboje įstatymu</w:t>
      </w:r>
      <w:r w:rsidR="00D86B06">
        <w:t xml:space="preserve">, </w:t>
      </w:r>
      <w:r w:rsidR="0037024F" w:rsidRPr="000B79A1">
        <w:t>Plungės rajono savivaldybės tarybos veiklos reglamentu (toliau – Reglamentas),</w:t>
      </w:r>
      <w:r w:rsidR="0037024F">
        <w:t xml:space="preserve"> </w:t>
      </w:r>
      <w:r w:rsidR="0037024F">
        <w:rPr>
          <w:szCs w:val="24"/>
          <w:lang w:eastAsia="lt-LT"/>
        </w:rPr>
        <w:t>šiais Nuostatais ir kitais teisės aktais,</w:t>
      </w:r>
      <w:r w:rsidR="0037024F" w:rsidRPr="0037024F">
        <w:t xml:space="preserve"> </w:t>
      </w:r>
      <w:r w:rsidR="0037024F">
        <w:t xml:space="preserve">reglamentuojančiais </w:t>
      </w:r>
      <w:r w:rsidR="00372A69">
        <w:t xml:space="preserve">Savivaldybės mero ir </w:t>
      </w:r>
      <w:r w:rsidR="0037024F">
        <w:t>S</w:t>
      </w:r>
      <w:r w:rsidR="0037024F" w:rsidRPr="000B79A1">
        <w:t>avivaldybės tarybos narių veiklą ir elgesį.</w:t>
      </w:r>
    </w:p>
    <w:p w:rsidR="009D4A3A" w:rsidRDefault="0037024F" w:rsidP="009D4A3A">
      <w:r>
        <w:t>3</w:t>
      </w:r>
      <w:r w:rsidR="009D4A3A">
        <w:t xml:space="preserve">. Komisija laikosi pagarbos žmogui ir valstybei, teisingumo, sąžiningumo, skaidrumo ir viešumo, padorumo, </w:t>
      </w:r>
      <w:proofErr w:type="spellStart"/>
      <w:r w:rsidR="009D4A3A">
        <w:t>pavyzdingumo</w:t>
      </w:r>
      <w:proofErr w:type="spellEnd"/>
      <w:r w:rsidR="009D4A3A">
        <w:t>, nesavanaudiškumo, nešališkumo ir atsakomybės principų.</w:t>
      </w:r>
    </w:p>
    <w:p w:rsidR="0037024F" w:rsidRDefault="0037024F" w:rsidP="0037024F">
      <w:pPr>
        <w:rPr>
          <w:szCs w:val="24"/>
          <w:lang w:eastAsia="lt-LT"/>
        </w:rPr>
      </w:pPr>
      <w:r>
        <w:t>4</w:t>
      </w:r>
      <w:r w:rsidRPr="0037024F">
        <w:rPr>
          <w:szCs w:val="24"/>
        </w:rPr>
        <w:t xml:space="preserve">. </w:t>
      </w:r>
      <w:r w:rsidRPr="0037024F">
        <w:rPr>
          <w:iCs/>
          <w:szCs w:val="24"/>
          <w:lang w:eastAsia="lt-LT"/>
        </w:rPr>
        <w:t>Komisijos darbas grindžiamas kolegialiu klausimų svarstymu, teisėtumo principu, asmenine Komisijos narių atsakomybe</w:t>
      </w:r>
      <w:r>
        <w:rPr>
          <w:iCs/>
          <w:szCs w:val="24"/>
          <w:lang w:eastAsia="lt-LT"/>
        </w:rPr>
        <w:t xml:space="preserve"> </w:t>
      </w:r>
      <w:r>
        <w:rPr>
          <w:szCs w:val="24"/>
          <w:lang w:eastAsia="lt-LT"/>
        </w:rPr>
        <w:t xml:space="preserve">už jos kompetencijai priskirtų klausimų svarstymą, sprendimų priėmimo nešališkumą. </w:t>
      </w:r>
    </w:p>
    <w:p w:rsidR="0037024F" w:rsidRDefault="0037024F" w:rsidP="009D4A3A">
      <w:pPr>
        <w:shd w:val="clear" w:color="auto" w:fill="FFFFFF"/>
        <w:jc w:val="center"/>
        <w:rPr>
          <w:b/>
          <w:bCs/>
          <w:color w:val="000000"/>
        </w:rPr>
      </w:pPr>
    </w:p>
    <w:p w:rsidR="009D4A3A" w:rsidRDefault="009D4A3A" w:rsidP="0041007C">
      <w:pPr>
        <w:shd w:val="clear" w:color="auto" w:fill="FFFFFF"/>
        <w:ind w:firstLine="0"/>
        <w:jc w:val="center"/>
        <w:rPr>
          <w:b/>
          <w:bCs/>
          <w:color w:val="000000"/>
        </w:rPr>
      </w:pPr>
      <w:r w:rsidRPr="0098623B">
        <w:rPr>
          <w:b/>
          <w:bCs/>
          <w:color w:val="000000"/>
        </w:rPr>
        <w:t>II</w:t>
      </w:r>
      <w:r>
        <w:rPr>
          <w:b/>
          <w:bCs/>
          <w:color w:val="000000"/>
        </w:rPr>
        <w:t xml:space="preserve"> SKYRIUS</w:t>
      </w:r>
    </w:p>
    <w:p w:rsidR="009D4A3A" w:rsidRDefault="009D4A3A" w:rsidP="0041007C">
      <w:pPr>
        <w:shd w:val="clear" w:color="auto" w:fill="FFFFFF"/>
        <w:ind w:firstLine="0"/>
        <w:jc w:val="center"/>
        <w:rPr>
          <w:b/>
          <w:bCs/>
          <w:color w:val="000000"/>
        </w:rPr>
      </w:pPr>
      <w:r w:rsidRPr="0098623B">
        <w:rPr>
          <w:b/>
          <w:bCs/>
          <w:color w:val="000000"/>
        </w:rPr>
        <w:t xml:space="preserve">KOMISIJOS </w:t>
      </w:r>
      <w:r>
        <w:rPr>
          <w:b/>
          <w:bCs/>
          <w:color w:val="000000"/>
        </w:rPr>
        <w:t>TIKSLAI</w:t>
      </w:r>
      <w:r w:rsidR="00C05D46">
        <w:rPr>
          <w:b/>
          <w:bCs/>
          <w:color w:val="000000"/>
        </w:rPr>
        <w:t>, UŽDAVINIAI</w:t>
      </w:r>
      <w:r>
        <w:rPr>
          <w:b/>
          <w:bCs/>
          <w:color w:val="000000"/>
        </w:rPr>
        <w:t xml:space="preserve"> IR </w:t>
      </w:r>
      <w:r w:rsidRPr="0098623B">
        <w:rPr>
          <w:b/>
          <w:bCs/>
          <w:color w:val="000000"/>
        </w:rPr>
        <w:t>FUNKCIJOS</w:t>
      </w:r>
    </w:p>
    <w:p w:rsidR="009D4A3A" w:rsidRPr="0098623B" w:rsidRDefault="009D4A3A" w:rsidP="009D4A3A">
      <w:pPr>
        <w:shd w:val="clear" w:color="auto" w:fill="FFFFFF"/>
        <w:rPr>
          <w:b/>
          <w:bCs/>
          <w:color w:val="000000"/>
        </w:rPr>
      </w:pPr>
    </w:p>
    <w:p w:rsidR="00C05D46" w:rsidRPr="008F01F8" w:rsidRDefault="00663EB8" w:rsidP="00C05D46">
      <w:pPr>
        <w:shd w:val="clear" w:color="auto" w:fill="FFFFFF"/>
      </w:pPr>
      <w:r>
        <w:rPr>
          <w:color w:val="000000"/>
        </w:rPr>
        <w:t>5</w:t>
      </w:r>
      <w:r w:rsidR="009D4A3A">
        <w:rPr>
          <w:color w:val="000000"/>
        </w:rPr>
        <w:t xml:space="preserve">. Komisijos tikslas – užtikrinti, </w:t>
      </w:r>
      <w:r w:rsidR="009D4A3A" w:rsidRPr="008F01F8">
        <w:t xml:space="preserve">kad </w:t>
      </w:r>
      <w:r w:rsidR="00255C00" w:rsidRPr="008F01F8">
        <w:t xml:space="preserve">Savivaldybės meras ir </w:t>
      </w:r>
      <w:r w:rsidR="009D4A3A" w:rsidRPr="008F01F8">
        <w:t>Savivaldybės tarybos nariai laikytųsi Elgesio kodekse nustatytų ir valstybės politikams taikomų elgesio principų ir kitų teisės aktų re</w:t>
      </w:r>
      <w:r w:rsidR="00C05D46" w:rsidRPr="008F01F8">
        <w:t>ikalavimų.</w:t>
      </w:r>
    </w:p>
    <w:p w:rsidR="00C05D46" w:rsidRPr="008F01F8" w:rsidRDefault="00C05D46" w:rsidP="00C05D46">
      <w:pPr>
        <w:shd w:val="clear" w:color="auto" w:fill="FFFFFF"/>
        <w:rPr>
          <w:szCs w:val="24"/>
          <w:lang w:eastAsia="lt-LT"/>
        </w:rPr>
      </w:pPr>
      <w:r w:rsidRPr="008F01F8">
        <w:t xml:space="preserve">6. </w:t>
      </w:r>
      <w:r w:rsidRPr="008F01F8">
        <w:rPr>
          <w:szCs w:val="24"/>
          <w:lang w:eastAsia="lt-LT"/>
        </w:rPr>
        <w:t>Komisija sudaroma vykdyti Įstatyme nurodytas funkcijas ir atlikti Savivaldybės mero ir tarybos narių elgesio, kuriuo pažeidžiami Elgesio kodekse nustatyti principai ir nuostatos, tyrimą.</w:t>
      </w:r>
    </w:p>
    <w:p w:rsidR="009D4A3A" w:rsidRPr="008F01F8" w:rsidRDefault="009D4A3A" w:rsidP="009D4A3A">
      <w:pPr>
        <w:shd w:val="clear" w:color="auto" w:fill="FFFFFF"/>
      </w:pPr>
      <w:r w:rsidRPr="008F01F8">
        <w:t>7. Komisija atlieka šias funkcijas:</w:t>
      </w:r>
    </w:p>
    <w:p w:rsidR="009D4A3A" w:rsidRPr="008F01F8" w:rsidRDefault="009D4A3A" w:rsidP="009D4A3A">
      <w:pPr>
        <w:pStyle w:val="tajtip"/>
        <w:tabs>
          <w:tab w:val="left" w:pos="720"/>
        </w:tabs>
        <w:spacing w:before="0" w:beforeAutospacing="0" w:after="0" w:afterAutospacing="0"/>
        <w:ind w:firstLine="720"/>
        <w:jc w:val="both"/>
      </w:pPr>
      <w:r w:rsidRPr="008F01F8">
        <w:t xml:space="preserve">7.1. prižiūri, kaip </w:t>
      </w:r>
      <w:r w:rsidR="00A010A1" w:rsidRPr="008F01F8">
        <w:t xml:space="preserve">Savivaldybės meras, </w:t>
      </w:r>
      <w:r w:rsidRPr="008F01F8">
        <w:t xml:space="preserve">Savivaldybės tarybos nariai laikosi Įstatymo, </w:t>
      </w:r>
      <w:bookmarkStart w:id="2" w:name="pn1_316"/>
      <w:bookmarkEnd w:id="2"/>
      <w:r w:rsidR="00A010A1" w:rsidRPr="008F01F8">
        <w:t>Elgesio kodekso</w:t>
      </w:r>
      <w:r w:rsidRPr="008F01F8">
        <w:t xml:space="preserve">, Viešųjų ir privačių interesų derinimo valstybinėje tarnyboje įstatymo, Reglamento, kitų teisės aktų, reglamentuojančių </w:t>
      </w:r>
      <w:r w:rsidR="00573C42" w:rsidRPr="008F01F8">
        <w:t xml:space="preserve">Savivaldybės mero ir </w:t>
      </w:r>
      <w:r w:rsidR="00A010A1" w:rsidRPr="008F01F8">
        <w:t>S</w:t>
      </w:r>
      <w:r w:rsidRPr="008F01F8">
        <w:t>avivaldybės tarybos narių veiklą ir elgesį, reikalavimų;</w:t>
      </w:r>
    </w:p>
    <w:p w:rsidR="009D4A3A" w:rsidRPr="008F01F8" w:rsidRDefault="009D4A3A" w:rsidP="009D4A3A">
      <w:pPr>
        <w:pStyle w:val="tajtip"/>
        <w:tabs>
          <w:tab w:val="left" w:pos="900"/>
        </w:tabs>
        <w:spacing w:before="0" w:beforeAutospacing="0" w:after="0" w:afterAutospacing="0"/>
        <w:ind w:firstLine="720"/>
        <w:jc w:val="both"/>
      </w:pPr>
      <w:r w:rsidRPr="008F01F8">
        <w:t>7.2. analizuoja Savivaldybės tarybos narių nedalyvavimo Savivaldybės tarybos, komitetų ir komisijų posėdžiuose ir Įstatymo nustatytų pareigų nevykdymo priežastis;</w:t>
      </w:r>
    </w:p>
    <w:p w:rsidR="009D4A3A" w:rsidRPr="008F01F8" w:rsidRDefault="009D4A3A" w:rsidP="009D4A3A">
      <w:pPr>
        <w:pStyle w:val="tajtip"/>
        <w:spacing w:before="0" w:beforeAutospacing="0" w:after="0" w:afterAutospacing="0"/>
        <w:ind w:firstLine="720"/>
        <w:jc w:val="both"/>
      </w:pPr>
      <w:r w:rsidRPr="008F01F8">
        <w:t xml:space="preserve">7.3. tiria ir priima sprendimus dėl </w:t>
      </w:r>
      <w:r w:rsidR="00D86B06" w:rsidRPr="008F01F8">
        <w:t xml:space="preserve">Savivaldybės mero, </w:t>
      </w:r>
      <w:r w:rsidRPr="008F01F8">
        <w:t xml:space="preserve">Savivaldybės tarybos narių veiklos atitikties Įstatymo, </w:t>
      </w:r>
      <w:bookmarkStart w:id="3" w:name="n1_320"/>
      <w:r w:rsidR="00A010A1" w:rsidRPr="008F01F8">
        <w:t>Elge</w:t>
      </w:r>
      <w:bookmarkStart w:id="4" w:name="pn1_320"/>
      <w:bookmarkEnd w:id="3"/>
      <w:bookmarkEnd w:id="4"/>
      <w:r w:rsidR="00A010A1" w:rsidRPr="008F01F8">
        <w:t>sio kodekso</w:t>
      </w:r>
      <w:r w:rsidRPr="008F01F8">
        <w:t xml:space="preserve">, </w:t>
      </w:r>
      <w:r w:rsidR="002A1A35" w:rsidRPr="008F01F8">
        <w:t>V</w:t>
      </w:r>
      <w:r w:rsidR="000302A0" w:rsidRPr="008F01F8">
        <w:t>iešųjų ir privačių interesų derinimo valstybinėje tarnyboje įstatymo</w:t>
      </w:r>
      <w:r w:rsidRPr="008F01F8">
        <w:t>, Reglamento, kitų teisės aktų, reglamentuojančių</w:t>
      </w:r>
      <w:r w:rsidR="000302A0" w:rsidRPr="008F01F8">
        <w:t xml:space="preserve"> Savivaldybės mero, S</w:t>
      </w:r>
      <w:r w:rsidRPr="008F01F8">
        <w:t>avivaldybės tarybos narių veiklą ir elgesį, nuostatoms;</w:t>
      </w:r>
    </w:p>
    <w:p w:rsidR="009D4A3A" w:rsidRPr="008F01F8" w:rsidRDefault="000302A0" w:rsidP="009D4A3A">
      <w:pPr>
        <w:pStyle w:val="tajtip"/>
        <w:tabs>
          <w:tab w:val="left" w:pos="840"/>
        </w:tabs>
        <w:spacing w:before="0" w:beforeAutospacing="0" w:after="0" w:afterAutospacing="0"/>
        <w:ind w:firstLine="720"/>
        <w:jc w:val="both"/>
      </w:pPr>
      <w:r w:rsidRPr="008F01F8">
        <w:t>7.4. nagrinėja S</w:t>
      </w:r>
      <w:r w:rsidR="009D4A3A" w:rsidRPr="008F01F8">
        <w:t xml:space="preserve">avivaldybės bendruomenės narių, valstybės institucijų, gyvenamųjų vietovių bendruomenių ar bendruomeninių organizacijų atstovų siūlymus ir pastabas dėl </w:t>
      </w:r>
      <w:r w:rsidRPr="008F01F8">
        <w:t xml:space="preserve">Savivaldybės mero, </w:t>
      </w:r>
      <w:r w:rsidR="009D4A3A" w:rsidRPr="008F01F8">
        <w:t>Savivaldybės tarybos narių veiklos skaidrumo;</w:t>
      </w:r>
    </w:p>
    <w:p w:rsidR="000302A0" w:rsidRPr="0098623B" w:rsidRDefault="000302A0" w:rsidP="009D4A3A">
      <w:pPr>
        <w:pStyle w:val="tajtip"/>
        <w:tabs>
          <w:tab w:val="left" w:pos="840"/>
        </w:tabs>
        <w:spacing w:before="0" w:beforeAutospacing="0" w:after="0" w:afterAutospacing="0"/>
        <w:ind w:firstLine="720"/>
        <w:jc w:val="both"/>
        <w:rPr>
          <w:color w:val="000000"/>
        </w:rPr>
      </w:pPr>
      <w:r w:rsidRPr="008F01F8">
        <w:t>7.5. analizuoja Įstatymo nustatytų Savivaldybės mero</w:t>
      </w:r>
      <w:r w:rsidR="00573C42" w:rsidRPr="008F01F8">
        <w:t>, Savivaldybės tarybos narių</w:t>
      </w:r>
      <w:r w:rsidRPr="008F01F8">
        <w:t xml:space="preserve"> pareigų </w:t>
      </w:r>
      <w:r>
        <w:t>nevykdymo priežastis;</w:t>
      </w:r>
    </w:p>
    <w:p w:rsidR="000302A0" w:rsidRDefault="000302A0" w:rsidP="000302A0">
      <w:pPr>
        <w:pStyle w:val="tajtip"/>
        <w:tabs>
          <w:tab w:val="left" w:pos="900"/>
        </w:tabs>
        <w:spacing w:before="0" w:beforeAutospacing="0" w:after="0" w:afterAutospacing="0"/>
        <w:ind w:firstLine="720"/>
        <w:jc w:val="both"/>
      </w:pPr>
      <w:r>
        <w:rPr>
          <w:color w:val="000000"/>
        </w:rPr>
        <w:lastRenderedPageBreak/>
        <w:t>7.6</w:t>
      </w:r>
      <w:r w:rsidR="009D4A3A" w:rsidRPr="0098623B">
        <w:rPr>
          <w:color w:val="000000"/>
        </w:rPr>
        <w:t xml:space="preserve">. </w:t>
      </w:r>
      <w:r>
        <w:t>teikia Vyriausiajai rinkimų komisijai siūlymą priimti sprendimą dėl Savivaldybės tarybos nario įgaliojimų nutrūkimo, jeigu šis tarybos narys yra praleidęs iš eilės 3 Savivaldybės tarybos posėdžius be pateisinamos priežasties;</w:t>
      </w:r>
    </w:p>
    <w:p w:rsidR="000302A0" w:rsidRDefault="009D4A3A" w:rsidP="000302A0">
      <w:pPr>
        <w:pStyle w:val="tajtip"/>
        <w:tabs>
          <w:tab w:val="left" w:pos="900"/>
        </w:tabs>
        <w:spacing w:before="0" w:beforeAutospacing="0" w:after="0" w:afterAutospacing="0"/>
        <w:ind w:firstLine="720"/>
        <w:jc w:val="both"/>
      </w:pPr>
      <w:r w:rsidRPr="0098623B">
        <w:rPr>
          <w:color w:val="000000"/>
        </w:rPr>
        <w:t>7</w:t>
      </w:r>
      <w:r w:rsidR="000302A0">
        <w:rPr>
          <w:color w:val="000000"/>
        </w:rPr>
        <w:t>.7</w:t>
      </w:r>
      <w:r>
        <w:rPr>
          <w:color w:val="000000"/>
        </w:rPr>
        <w:t>.</w:t>
      </w:r>
      <w:r w:rsidRPr="0098623B">
        <w:rPr>
          <w:color w:val="000000"/>
        </w:rPr>
        <w:t xml:space="preserve"> </w:t>
      </w:r>
      <w:r w:rsidR="000302A0">
        <w:rPr>
          <w:color w:val="000000"/>
        </w:rPr>
        <w:t xml:space="preserve">Savivaldybės </w:t>
      </w:r>
      <w:r w:rsidR="000302A0">
        <w:t>tarybos narių, Savivaldybės mero ir savo iniciatyva teikia Savivaldybės tarybos nariams rekomendacijas dėl Viešųjų ir privačių interesų derinimo įstatymo nuostatų įgyvendinimo;</w:t>
      </w:r>
    </w:p>
    <w:p w:rsidR="000302A0" w:rsidRDefault="000302A0" w:rsidP="000302A0">
      <w:pPr>
        <w:pStyle w:val="tajtip"/>
        <w:tabs>
          <w:tab w:val="left" w:pos="900"/>
        </w:tabs>
        <w:spacing w:before="0" w:beforeAutospacing="0" w:after="0" w:afterAutospacing="0"/>
        <w:ind w:firstLine="720"/>
        <w:jc w:val="both"/>
      </w:pPr>
      <w:r>
        <w:t>7.8.</w:t>
      </w:r>
      <w:r w:rsidRPr="000302A0">
        <w:rPr>
          <w:color w:val="000000"/>
        </w:rPr>
        <w:t xml:space="preserve"> </w:t>
      </w:r>
      <w:r w:rsidR="002A1A35" w:rsidRPr="008F745B">
        <w:t xml:space="preserve">Savivaldybės </w:t>
      </w:r>
      <w:r>
        <w:rPr>
          <w:color w:val="000000"/>
        </w:rPr>
        <w:t xml:space="preserve">tarybos narių ir savo iniciatyva teikia </w:t>
      </w:r>
      <w:r w:rsidR="002A1A35">
        <w:rPr>
          <w:color w:val="000000"/>
        </w:rPr>
        <w:t xml:space="preserve">Savivaldybės </w:t>
      </w:r>
      <w:r>
        <w:rPr>
          <w:color w:val="000000"/>
        </w:rPr>
        <w:t>merui rekomendacijas dėl Viešųjų ir privačių interesų derinimo įstatymo nuostatų įgyvendinimo.</w:t>
      </w:r>
    </w:p>
    <w:p w:rsidR="002A1A35" w:rsidRDefault="002A1A35" w:rsidP="009D4A3A">
      <w:pPr>
        <w:shd w:val="clear" w:color="auto" w:fill="FFFFFF"/>
        <w:tabs>
          <w:tab w:val="left" w:pos="1080"/>
        </w:tabs>
        <w:jc w:val="center"/>
        <w:rPr>
          <w:b/>
          <w:bCs/>
          <w:color w:val="000000"/>
        </w:rPr>
      </w:pPr>
    </w:p>
    <w:p w:rsidR="009D4A3A" w:rsidRDefault="009D4A3A" w:rsidP="0041007C">
      <w:pPr>
        <w:shd w:val="clear" w:color="auto" w:fill="FFFFFF"/>
        <w:tabs>
          <w:tab w:val="left" w:pos="1080"/>
        </w:tabs>
        <w:ind w:firstLine="0"/>
        <w:jc w:val="center"/>
        <w:rPr>
          <w:b/>
          <w:bCs/>
          <w:color w:val="000000"/>
        </w:rPr>
      </w:pPr>
      <w:r w:rsidRPr="0098623B">
        <w:rPr>
          <w:b/>
          <w:bCs/>
          <w:color w:val="000000"/>
        </w:rPr>
        <w:t>III</w:t>
      </w:r>
      <w:r>
        <w:rPr>
          <w:b/>
          <w:bCs/>
          <w:color w:val="000000"/>
        </w:rPr>
        <w:t xml:space="preserve"> SKYRIUS</w:t>
      </w:r>
    </w:p>
    <w:p w:rsidR="009D4A3A" w:rsidRPr="0098623B" w:rsidRDefault="009D4A3A" w:rsidP="0041007C">
      <w:pPr>
        <w:shd w:val="clear" w:color="auto" w:fill="FFFFFF"/>
        <w:tabs>
          <w:tab w:val="left" w:pos="1080"/>
        </w:tabs>
        <w:ind w:firstLine="0"/>
        <w:jc w:val="center"/>
        <w:rPr>
          <w:b/>
          <w:bCs/>
          <w:color w:val="000000"/>
        </w:rPr>
      </w:pPr>
      <w:r w:rsidRPr="0098623B">
        <w:rPr>
          <w:b/>
          <w:bCs/>
          <w:color w:val="000000"/>
        </w:rPr>
        <w:t>KOMISIJOS NARIŲ TEISĖS</w:t>
      </w:r>
      <w:r>
        <w:rPr>
          <w:b/>
          <w:bCs/>
          <w:color w:val="000000"/>
        </w:rPr>
        <w:t xml:space="preserve"> IR</w:t>
      </w:r>
      <w:r w:rsidRPr="0098623B">
        <w:rPr>
          <w:b/>
          <w:bCs/>
          <w:color w:val="000000"/>
        </w:rPr>
        <w:t xml:space="preserve"> PAREIGOS</w:t>
      </w:r>
    </w:p>
    <w:p w:rsidR="009D4A3A" w:rsidRPr="0098623B" w:rsidRDefault="009D4A3A" w:rsidP="009D4A3A">
      <w:pPr>
        <w:shd w:val="clear" w:color="auto" w:fill="FFFFFF"/>
        <w:tabs>
          <w:tab w:val="left" w:pos="1080"/>
        </w:tabs>
        <w:rPr>
          <w:b/>
          <w:bCs/>
          <w:color w:val="000000"/>
        </w:rPr>
      </w:pPr>
    </w:p>
    <w:p w:rsidR="009D4A3A" w:rsidRDefault="007B2A0A" w:rsidP="009D4A3A">
      <w:pPr>
        <w:widowControl w:val="0"/>
        <w:shd w:val="clear" w:color="auto" w:fill="FFFFFF"/>
        <w:tabs>
          <w:tab w:val="left" w:pos="900"/>
        </w:tabs>
        <w:rPr>
          <w:color w:val="000000"/>
        </w:rPr>
      </w:pPr>
      <w:r>
        <w:rPr>
          <w:color w:val="000000"/>
        </w:rPr>
        <w:t>8</w:t>
      </w:r>
      <w:r w:rsidR="009D4A3A">
        <w:rPr>
          <w:color w:val="000000"/>
        </w:rPr>
        <w:t xml:space="preserve">. </w:t>
      </w:r>
      <w:r w:rsidR="009D4A3A" w:rsidRPr="0098623B">
        <w:rPr>
          <w:color w:val="000000"/>
        </w:rPr>
        <w:t>Komis</w:t>
      </w:r>
      <w:r w:rsidR="009D4A3A">
        <w:rPr>
          <w:color w:val="000000"/>
        </w:rPr>
        <w:t>ijos nariai,</w:t>
      </w:r>
      <w:r w:rsidR="009D4A3A" w:rsidRPr="0098623B">
        <w:rPr>
          <w:color w:val="000000"/>
        </w:rPr>
        <w:t xml:space="preserve"> </w:t>
      </w:r>
      <w:r w:rsidR="009D4A3A">
        <w:rPr>
          <w:color w:val="000000"/>
        </w:rPr>
        <w:t xml:space="preserve">atlikdami savo funkcijas, </w:t>
      </w:r>
      <w:r w:rsidR="009D4A3A" w:rsidRPr="0098623B">
        <w:rPr>
          <w:color w:val="000000"/>
        </w:rPr>
        <w:t>turi teisę:</w:t>
      </w:r>
    </w:p>
    <w:p w:rsidR="009D4A3A" w:rsidRDefault="007B2A0A" w:rsidP="009D4A3A">
      <w:pPr>
        <w:widowControl w:val="0"/>
        <w:shd w:val="clear" w:color="auto" w:fill="FFFFFF"/>
        <w:tabs>
          <w:tab w:val="left" w:pos="900"/>
        </w:tabs>
        <w:rPr>
          <w:color w:val="000000"/>
        </w:rPr>
      </w:pPr>
      <w:r>
        <w:rPr>
          <w:color w:val="000000"/>
        </w:rPr>
        <w:t>8</w:t>
      </w:r>
      <w:r w:rsidR="009D4A3A">
        <w:rPr>
          <w:color w:val="000000"/>
        </w:rPr>
        <w:t>.1.</w:t>
      </w:r>
      <w:r w:rsidR="009D4A3A" w:rsidRPr="000768E8">
        <w:rPr>
          <w:color w:val="000000"/>
        </w:rPr>
        <w:t xml:space="preserve">siūlyti Komisijai svarstyti klausimus, susijusius su </w:t>
      </w:r>
      <w:r w:rsidR="001A07C3">
        <w:rPr>
          <w:color w:val="000000"/>
        </w:rPr>
        <w:t>Savivaldybės mero ar</w:t>
      </w:r>
      <w:r>
        <w:rPr>
          <w:color w:val="000000"/>
        </w:rPr>
        <w:t xml:space="preserve"> </w:t>
      </w:r>
      <w:r w:rsidR="009D4A3A" w:rsidRPr="000768E8">
        <w:rPr>
          <w:color w:val="000000"/>
        </w:rPr>
        <w:t>Savivaldybės tarybos nario</w:t>
      </w:r>
      <w:r>
        <w:rPr>
          <w:color w:val="000000"/>
        </w:rPr>
        <w:t xml:space="preserve"> veikla;</w:t>
      </w:r>
    </w:p>
    <w:p w:rsidR="009D4A3A" w:rsidRDefault="007B2A0A" w:rsidP="009D4A3A">
      <w:pPr>
        <w:widowControl w:val="0"/>
        <w:shd w:val="clear" w:color="auto" w:fill="FFFFFF"/>
        <w:tabs>
          <w:tab w:val="left" w:pos="900"/>
        </w:tabs>
        <w:rPr>
          <w:color w:val="000000"/>
        </w:rPr>
      </w:pPr>
      <w:r>
        <w:rPr>
          <w:color w:val="000000"/>
        </w:rPr>
        <w:t>8</w:t>
      </w:r>
      <w:r w:rsidR="009D4A3A" w:rsidRPr="00591785">
        <w:rPr>
          <w:color w:val="000000"/>
        </w:rPr>
        <w:t>.2.</w:t>
      </w:r>
      <w:r w:rsidR="009D4A3A" w:rsidRPr="000768E8">
        <w:rPr>
          <w:color w:val="000000"/>
        </w:rPr>
        <w:t xml:space="preserve"> </w:t>
      </w:r>
      <w:r w:rsidR="009D4A3A">
        <w:rPr>
          <w:color w:val="000000"/>
        </w:rPr>
        <w:t xml:space="preserve">kiekvienas Komisijos narys turi teisę balsuoti. </w:t>
      </w:r>
      <w:r w:rsidR="009D4A3A" w:rsidRPr="000768E8">
        <w:rPr>
          <w:color w:val="000000"/>
        </w:rPr>
        <w:t>Komisijos nariai sprendimą dėl svarstomo klausimo priima atviru balsavimu. Jei balsai pasiskirsto po lygiai, lemia Komisijos posėdžio pirmininko balsas</w:t>
      </w:r>
      <w:r w:rsidR="009D4A3A">
        <w:rPr>
          <w:color w:val="000000"/>
        </w:rPr>
        <w:t>;</w:t>
      </w:r>
    </w:p>
    <w:p w:rsidR="009D4A3A" w:rsidRPr="000768E8" w:rsidRDefault="007B2A0A" w:rsidP="009D4A3A">
      <w:pPr>
        <w:widowControl w:val="0"/>
        <w:shd w:val="clear" w:color="auto" w:fill="FFFFFF"/>
        <w:tabs>
          <w:tab w:val="left" w:pos="900"/>
        </w:tabs>
        <w:rPr>
          <w:color w:val="000000"/>
        </w:rPr>
      </w:pPr>
      <w:r>
        <w:rPr>
          <w:color w:val="000000"/>
        </w:rPr>
        <w:t>8</w:t>
      </w:r>
      <w:r w:rsidR="009D4A3A">
        <w:rPr>
          <w:color w:val="000000"/>
        </w:rPr>
        <w:t>.3</w:t>
      </w:r>
      <w:r w:rsidR="009D4A3A" w:rsidRPr="000768E8">
        <w:rPr>
          <w:color w:val="000000"/>
        </w:rPr>
        <w:t>. siūlyti kviesti į Komisijos posėdžius reikiamus asmenis;</w:t>
      </w:r>
    </w:p>
    <w:p w:rsidR="009D4A3A" w:rsidRPr="0098623B" w:rsidRDefault="007B2A0A" w:rsidP="009D4A3A">
      <w:pPr>
        <w:widowControl w:val="0"/>
        <w:shd w:val="clear" w:color="auto" w:fill="FFFFFF"/>
        <w:tabs>
          <w:tab w:val="left" w:pos="900"/>
        </w:tabs>
        <w:rPr>
          <w:color w:val="000000"/>
        </w:rPr>
      </w:pPr>
      <w:r>
        <w:rPr>
          <w:color w:val="000000"/>
        </w:rPr>
        <w:t>8</w:t>
      </w:r>
      <w:r w:rsidR="009D4A3A">
        <w:rPr>
          <w:color w:val="000000"/>
        </w:rPr>
        <w:t>.4</w:t>
      </w:r>
      <w:r w:rsidR="009D4A3A" w:rsidRPr="000768E8">
        <w:rPr>
          <w:color w:val="000000"/>
        </w:rPr>
        <w:t xml:space="preserve">. ne vėliau kaip </w:t>
      </w:r>
      <w:r w:rsidR="009D4A3A" w:rsidRPr="00591785">
        <w:rPr>
          <w:color w:val="000000"/>
        </w:rPr>
        <w:t>prieš 3 darbo dienas iki</w:t>
      </w:r>
      <w:r w:rsidR="009D4A3A" w:rsidRPr="000768E8">
        <w:rPr>
          <w:color w:val="000000"/>
        </w:rPr>
        <w:t xml:space="preserve"> posėdžio susipažinti su gauta tyrimo medžiaga;</w:t>
      </w:r>
    </w:p>
    <w:p w:rsidR="009D4A3A" w:rsidRPr="0098623B" w:rsidRDefault="007B2A0A" w:rsidP="009D4A3A">
      <w:pPr>
        <w:widowControl w:val="0"/>
        <w:shd w:val="clear" w:color="auto" w:fill="FFFFFF"/>
        <w:rPr>
          <w:color w:val="000000"/>
        </w:rPr>
      </w:pPr>
      <w:r>
        <w:rPr>
          <w:color w:val="000000"/>
        </w:rPr>
        <w:t>8</w:t>
      </w:r>
      <w:r w:rsidR="009D4A3A">
        <w:rPr>
          <w:color w:val="000000"/>
        </w:rPr>
        <w:t>.5</w:t>
      </w:r>
      <w:r w:rsidR="009D4A3A" w:rsidRPr="000768E8">
        <w:rPr>
          <w:color w:val="000000"/>
        </w:rPr>
        <w:t xml:space="preserve">. posėdžio metu apklausti </w:t>
      </w:r>
      <w:r w:rsidR="001A07C3">
        <w:rPr>
          <w:color w:val="000000"/>
        </w:rPr>
        <w:t>Savivaldybės merą ar</w:t>
      </w:r>
      <w:r>
        <w:rPr>
          <w:color w:val="000000"/>
        </w:rPr>
        <w:t xml:space="preserve"> </w:t>
      </w:r>
      <w:r w:rsidR="009D4A3A" w:rsidRPr="000768E8">
        <w:rPr>
          <w:color w:val="000000"/>
        </w:rPr>
        <w:t>Savivaldybės tarybos narį</w:t>
      </w:r>
      <w:r w:rsidR="001A07C3">
        <w:rPr>
          <w:color w:val="000000"/>
        </w:rPr>
        <w:t>, kurio</w:t>
      </w:r>
      <w:r w:rsidR="009D4A3A" w:rsidRPr="000768E8">
        <w:rPr>
          <w:color w:val="000000"/>
        </w:rPr>
        <w:t xml:space="preserve"> elgesys tiriamas, bei kitus asmenis, susijusius su </w:t>
      </w:r>
      <w:r w:rsidR="001A07C3">
        <w:rPr>
          <w:color w:val="000000"/>
        </w:rPr>
        <w:t>Savivaldybės mero ar</w:t>
      </w:r>
      <w:r>
        <w:rPr>
          <w:color w:val="000000"/>
        </w:rPr>
        <w:t xml:space="preserve"> </w:t>
      </w:r>
      <w:r w:rsidR="009D4A3A" w:rsidRPr="000768E8">
        <w:rPr>
          <w:color w:val="000000"/>
        </w:rPr>
        <w:t>Savivaldybės tarybos nario tiriamu elgesiu ar politine veikla;</w:t>
      </w:r>
    </w:p>
    <w:p w:rsidR="009D4A3A" w:rsidRPr="0098623B" w:rsidRDefault="007B2A0A" w:rsidP="009D4A3A">
      <w:pPr>
        <w:widowControl w:val="0"/>
        <w:shd w:val="clear" w:color="auto" w:fill="FFFFFF"/>
        <w:tabs>
          <w:tab w:val="left" w:pos="900"/>
        </w:tabs>
        <w:rPr>
          <w:color w:val="000000"/>
        </w:rPr>
      </w:pPr>
      <w:r>
        <w:rPr>
          <w:color w:val="000000"/>
        </w:rPr>
        <w:t>8</w:t>
      </w:r>
      <w:r w:rsidR="009D4A3A">
        <w:rPr>
          <w:color w:val="000000"/>
        </w:rPr>
        <w:t>.6</w:t>
      </w:r>
      <w:r w:rsidR="009D4A3A" w:rsidRPr="0098623B">
        <w:rPr>
          <w:color w:val="000000"/>
        </w:rPr>
        <w:t xml:space="preserve">. </w:t>
      </w:r>
      <w:r w:rsidR="009D4A3A" w:rsidRPr="000768E8">
        <w:rPr>
          <w:color w:val="000000"/>
        </w:rPr>
        <w:t xml:space="preserve">posėdžio metu apklausti skundo autorių ir išsiaiškinti jo žinomą informaciją apie </w:t>
      </w:r>
      <w:r w:rsidR="001A07C3">
        <w:rPr>
          <w:color w:val="000000"/>
        </w:rPr>
        <w:t>Savivaldybės mero ar</w:t>
      </w:r>
      <w:r>
        <w:rPr>
          <w:color w:val="000000"/>
        </w:rPr>
        <w:t xml:space="preserve"> </w:t>
      </w:r>
      <w:r w:rsidR="009D4A3A" w:rsidRPr="000768E8">
        <w:rPr>
          <w:color w:val="000000"/>
        </w:rPr>
        <w:t>Savivaldybės tarybos nario galimai padarytą Elgesio kodekse nustatytų valstybės politikų elgesio principų, nuostatų ar institucijos, kurioje politikas eina pareigas</w:t>
      </w:r>
      <w:r w:rsidR="009D4A3A" w:rsidRPr="0098623B">
        <w:rPr>
          <w:color w:val="000000"/>
        </w:rPr>
        <w:t xml:space="preserve">, veiklą reglamentuojančiuose teisės aktuose valstybės politikui nustatytų reikalavimų </w:t>
      </w:r>
      <w:r w:rsidR="009D4A3A" w:rsidRPr="000768E8">
        <w:rPr>
          <w:color w:val="000000"/>
        </w:rPr>
        <w:t>pažeidimą;</w:t>
      </w:r>
    </w:p>
    <w:p w:rsidR="009D4A3A" w:rsidRPr="0098623B" w:rsidRDefault="007B2A0A" w:rsidP="009D4A3A">
      <w:pPr>
        <w:widowControl w:val="0"/>
        <w:shd w:val="clear" w:color="auto" w:fill="FFFFFF"/>
        <w:tabs>
          <w:tab w:val="left" w:pos="900"/>
        </w:tabs>
        <w:rPr>
          <w:color w:val="000000"/>
        </w:rPr>
      </w:pPr>
      <w:r>
        <w:rPr>
          <w:color w:val="000000"/>
        </w:rPr>
        <w:t>8</w:t>
      </w:r>
      <w:r w:rsidR="009D4A3A">
        <w:rPr>
          <w:color w:val="000000"/>
        </w:rPr>
        <w:t>.7</w:t>
      </w:r>
      <w:r w:rsidR="009D4A3A" w:rsidRPr="0098623B">
        <w:rPr>
          <w:color w:val="000000"/>
        </w:rPr>
        <w:t>. prireikus išvykti į įvykio vietą;</w:t>
      </w:r>
    </w:p>
    <w:p w:rsidR="009D4A3A" w:rsidRDefault="007B2A0A" w:rsidP="009D4A3A">
      <w:pPr>
        <w:widowControl w:val="0"/>
        <w:shd w:val="clear" w:color="auto" w:fill="FFFFFF"/>
        <w:rPr>
          <w:color w:val="000000"/>
        </w:rPr>
      </w:pPr>
      <w:r>
        <w:rPr>
          <w:color w:val="000000"/>
        </w:rPr>
        <w:t>8</w:t>
      </w:r>
      <w:r w:rsidR="009D4A3A">
        <w:rPr>
          <w:color w:val="000000"/>
        </w:rPr>
        <w:t>.8. pasitelkti specialistus;</w:t>
      </w:r>
    </w:p>
    <w:p w:rsidR="009D4A3A" w:rsidRDefault="007B2A0A" w:rsidP="009D4A3A">
      <w:pPr>
        <w:widowControl w:val="0"/>
        <w:shd w:val="clear" w:color="auto" w:fill="FFFFFF"/>
        <w:rPr>
          <w:color w:val="000000"/>
        </w:rPr>
      </w:pPr>
      <w:r>
        <w:rPr>
          <w:color w:val="000000"/>
        </w:rPr>
        <w:t>8</w:t>
      </w:r>
      <w:r w:rsidR="009D4A3A">
        <w:rPr>
          <w:color w:val="000000"/>
        </w:rPr>
        <w:t>.9. priimant sprendimą, atlikus</w:t>
      </w:r>
      <w:r w:rsidR="001A07C3">
        <w:rPr>
          <w:color w:val="000000"/>
        </w:rPr>
        <w:t xml:space="preserve"> Savivaldybės mero ar</w:t>
      </w:r>
      <w:r>
        <w:rPr>
          <w:color w:val="000000"/>
        </w:rPr>
        <w:t xml:space="preserve"> </w:t>
      </w:r>
      <w:r w:rsidR="009D4A3A">
        <w:rPr>
          <w:color w:val="000000"/>
        </w:rPr>
        <w:t xml:space="preserve">Savivaldybės tarybos nario elgesio tyrimą ir nepritarus kitų Komisijos narių sprendimams, pateikti savo atskirąją nuomonę raštu; </w:t>
      </w:r>
    </w:p>
    <w:p w:rsidR="009D4A3A" w:rsidRDefault="007B2A0A" w:rsidP="009D4A3A">
      <w:pPr>
        <w:widowControl w:val="0"/>
        <w:shd w:val="clear" w:color="auto" w:fill="FFFFFF"/>
        <w:rPr>
          <w:color w:val="000000"/>
        </w:rPr>
      </w:pPr>
      <w:r>
        <w:rPr>
          <w:color w:val="000000"/>
        </w:rPr>
        <w:t>8</w:t>
      </w:r>
      <w:r w:rsidR="009D4A3A">
        <w:rPr>
          <w:color w:val="000000"/>
        </w:rPr>
        <w:t>.10</w:t>
      </w:r>
      <w:r w:rsidR="009D4A3A" w:rsidRPr="000768E8">
        <w:rPr>
          <w:color w:val="000000"/>
        </w:rPr>
        <w:t xml:space="preserve">. </w:t>
      </w:r>
      <w:r w:rsidRPr="00C717FD">
        <w:t xml:space="preserve">Komisijos nariai, </w:t>
      </w:r>
      <w:r>
        <w:t>kurie nėra S</w:t>
      </w:r>
      <w:r w:rsidRPr="00F30120">
        <w:t xml:space="preserve">avivaldybės tarybos nariai, </w:t>
      </w:r>
      <w:r>
        <w:t>K</w:t>
      </w:r>
      <w:r w:rsidRPr="00F30120">
        <w:t>omisij</w:t>
      </w:r>
      <w:r>
        <w:t>os</w:t>
      </w:r>
      <w:r w:rsidRPr="00F30120">
        <w:t xml:space="preserve"> posėdžių metu atleidžiami nuo tiesioginio darbo ar pareigų bet kurioje institucijoje, įstaigoje, įmonėje ar organizacijoje, išsaugant jiems darbo viet</w:t>
      </w:r>
      <w:r>
        <w:t>ą ir už darbą K</w:t>
      </w:r>
      <w:r w:rsidRPr="00F30120">
        <w:t xml:space="preserve">omisijoje </w:t>
      </w:r>
      <w:r>
        <w:t>jiems apmokama</w:t>
      </w:r>
      <w:r w:rsidRPr="00F30120">
        <w:t xml:space="preserve"> Lietuvos Respublikos valstybės ir savivaldybių įstaigų darbuotojų </w:t>
      </w:r>
      <w:r>
        <w:t xml:space="preserve">darbo apmokėjimo ir komisijų narių atlygio už darbą įstatymo nustatyta </w:t>
      </w:r>
      <w:r w:rsidRPr="00F30120">
        <w:t>tvarka.</w:t>
      </w:r>
    </w:p>
    <w:p w:rsidR="009D4A3A" w:rsidRPr="0098623B" w:rsidRDefault="003807E0" w:rsidP="009D4A3A">
      <w:pPr>
        <w:widowControl w:val="0"/>
        <w:shd w:val="clear" w:color="auto" w:fill="FFFFFF"/>
        <w:rPr>
          <w:color w:val="000000"/>
        </w:rPr>
      </w:pPr>
      <w:r>
        <w:rPr>
          <w:color w:val="000000"/>
        </w:rPr>
        <w:t>9</w:t>
      </w:r>
      <w:r w:rsidR="009D4A3A">
        <w:rPr>
          <w:color w:val="000000"/>
        </w:rPr>
        <w:t xml:space="preserve">. </w:t>
      </w:r>
      <w:r w:rsidR="009D4A3A" w:rsidRPr="0098623B">
        <w:rPr>
          <w:color w:val="000000"/>
        </w:rPr>
        <w:t>Komisijos nariai</w:t>
      </w:r>
      <w:r w:rsidR="009D4A3A">
        <w:rPr>
          <w:color w:val="000000"/>
        </w:rPr>
        <w:t>,</w:t>
      </w:r>
      <w:r w:rsidR="009D4A3A" w:rsidRPr="0098623B">
        <w:rPr>
          <w:color w:val="000000"/>
        </w:rPr>
        <w:t xml:space="preserve"> </w:t>
      </w:r>
      <w:r w:rsidR="009D4A3A">
        <w:rPr>
          <w:color w:val="000000"/>
        </w:rPr>
        <w:t xml:space="preserve">atlikdami savo funkcijas, </w:t>
      </w:r>
      <w:r w:rsidR="009D4A3A" w:rsidRPr="0098623B">
        <w:rPr>
          <w:color w:val="000000"/>
        </w:rPr>
        <w:t>privalo:</w:t>
      </w:r>
    </w:p>
    <w:p w:rsidR="009D4A3A" w:rsidRDefault="003807E0" w:rsidP="009D4A3A">
      <w:pPr>
        <w:widowControl w:val="0"/>
        <w:shd w:val="clear" w:color="auto" w:fill="FFFFFF"/>
        <w:rPr>
          <w:color w:val="000000"/>
        </w:rPr>
      </w:pPr>
      <w:r>
        <w:rPr>
          <w:color w:val="000000"/>
        </w:rPr>
        <w:t>9</w:t>
      </w:r>
      <w:r w:rsidR="009D4A3A" w:rsidRPr="000768E8">
        <w:rPr>
          <w:color w:val="000000"/>
        </w:rPr>
        <w:t>.1. vadovautis Konstitucija, įstatymais, kitais teisės</w:t>
      </w:r>
      <w:r w:rsidR="009D4A3A" w:rsidRPr="0098623B">
        <w:rPr>
          <w:color w:val="000000"/>
        </w:rPr>
        <w:t xml:space="preserve"> aktais;</w:t>
      </w:r>
    </w:p>
    <w:p w:rsidR="009D4A3A" w:rsidRDefault="003807E0" w:rsidP="009D4A3A">
      <w:pPr>
        <w:widowControl w:val="0"/>
        <w:shd w:val="clear" w:color="auto" w:fill="FFFFFF"/>
        <w:rPr>
          <w:color w:val="000000"/>
        </w:rPr>
      </w:pPr>
      <w:r>
        <w:rPr>
          <w:color w:val="000000"/>
        </w:rPr>
        <w:t>9</w:t>
      </w:r>
      <w:r w:rsidR="009D4A3A" w:rsidRPr="000768E8">
        <w:rPr>
          <w:color w:val="000000"/>
        </w:rPr>
        <w:t>.2. prieš pradedant eiti Komisijos nario pareigas</w:t>
      </w:r>
      <w:r w:rsidR="009D4A3A">
        <w:rPr>
          <w:color w:val="000000"/>
        </w:rPr>
        <w:t>,</w:t>
      </w:r>
      <w:r w:rsidR="009D4A3A" w:rsidRPr="000768E8">
        <w:rPr>
          <w:color w:val="000000"/>
        </w:rPr>
        <w:t xml:space="preserve"> pasirašyti </w:t>
      </w:r>
      <w:r w:rsidR="009D4A3A">
        <w:rPr>
          <w:color w:val="000000"/>
        </w:rPr>
        <w:t>K</w:t>
      </w:r>
      <w:r w:rsidR="009D4A3A" w:rsidRPr="000768E8">
        <w:rPr>
          <w:color w:val="000000"/>
        </w:rPr>
        <w:t>onfidencialumo pasižadėjimą</w:t>
      </w:r>
      <w:r w:rsidR="009D4A3A">
        <w:rPr>
          <w:color w:val="000000"/>
        </w:rPr>
        <w:t xml:space="preserve"> (priedas pridedamas)</w:t>
      </w:r>
      <w:r w:rsidR="009D4A3A" w:rsidRPr="000768E8">
        <w:rPr>
          <w:color w:val="000000"/>
        </w:rPr>
        <w:t>;</w:t>
      </w:r>
    </w:p>
    <w:p w:rsidR="009D4A3A" w:rsidRDefault="003807E0" w:rsidP="009D4A3A">
      <w:pPr>
        <w:widowControl w:val="0"/>
        <w:shd w:val="clear" w:color="auto" w:fill="FFFFFF"/>
        <w:rPr>
          <w:color w:val="000000"/>
        </w:rPr>
      </w:pPr>
      <w:r>
        <w:rPr>
          <w:color w:val="000000"/>
        </w:rPr>
        <w:t>9</w:t>
      </w:r>
      <w:r w:rsidR="009D4A3A" w:rsidRPr="000768E8">
        <w:rPr>
          <w:color w:val="000000"/>
        </w:rPr>
        <w:t>.3. dalyvauti Komisijos posėdžiuose, o Komisijos narys, negalintis dalyvauti Komisijos posėdyje, privalo ne vėliau kaip prieš vieną darbo dieną iki posėdžio apie tai pranešti Komisijos pirmininkui;</w:t>
      </w:r>
    </w:p>
    <w:p w:rsidR="009D4A3A" w:rsidRPr="00735499" w:rsidRDefault="003807E0" w:rsidP="009D4A3A">
      <w:pPr>
        <w:widowControl w:val="0"/>
        <w:shd w:val="clear" w:color="auto" w:fill="FFFFFF"/>
        <w:rPr>
          <w:color w:val="000000"/>
        </w:rPr>
      </w:pPr>
      <w:r>
        <w:rPr>
          <w:color w:val="000000"/>
        </w:rPr>
        <w:t>9</w:t>
      </w:r>
      <w:r w:rsidR="009D4A3A" w:rsidRPr="00735499">
        <w:rPr>
          <w:color w:val="000000"/>
        </w:rPr>
        <w:t xml:space="preserve">.4. </w:t>
      </w:r>
      <w:r w:rsidRPr="005F4C51">
        <w:t xml:space="preserve">Komisijos narys Komisijos posėdžio metu informuoja jo narius arba iki posėdžio </w:t>
      </w:r>
      <w:r>
        <w:t>–</w:t>
      </w:r>
      <w:r w:rsidRPr="005F4C51">
        <w:t xml:space="preserve"> Komisijos pirmininką arba laikinai jo pareigas einantį asmenį apie nusišalinimą nuo klausimo, dėl kurio gali kilti viešųjų ir privačių interesų konfliktas, svarstymo. Nusišalinimo priėmimo (nepriėmimo) klausimas svarstomas Komisijos posėdyje, balsuojama, o rezultatai pažymimi posėdžio protokole. Jeigu priimamas nusišalinimas, Komisijos narys turi jokia forma nedalyvauti toliau svarstant interesų konfliktą </w:t>
      </w:r>
      <w:r w:rsidRPr="00D654E9">
        <w:t>keliantį klausimą ir priimant</w:t>
      </w:r>
      <w:r>
        <w:t xml:space="preserve"> sprendimą;</w:t>
      </w:r>
    </w:p>
    <w:p w:rsidR="009D4A3A" w:rsidRPr="0098623B" w:rsidRDefault="00773152" w:rsidP="009D4A3A">
      <w:pPr>
        <w:widowControl w:val="0"/>
        <w:shd w:val="clear" w:color="auto" w:fill="FFFFFF"/>
        <w:rPr>
          <w:color w:val="000000"/>
        </w:rPr>
      </w:pPr>
      <w:r>
        <w:rPr>
          <w:color w:val="000000"/>
        </w:rPr>
        <w:t>9</w:t>
      </w:r>
      <w:r w:rsidR="009D4A3A">
        <w:rPr>
          <w:color w:val="000000"/>
        </w:rPr>
        <w:t>.5</w:t>
      </w:r>
      <w:r w:rsidR="009D4A3A" w:rsidRPr="00735499">
        <w:rPr>
          <w:color w:val="000000"/>
        </w:rPr>
        <w:t>. laikyti paslaptyje duomenis ar žinias, kuriuos jie sužinojo vykdydami tyrimą, jeigu tokie duomenys ar žinios sudaro valstybės, komercinę, banko, tarnybos arba kitą įstatymų saugomą paslaptį;</w:t>
      </w:r>
    </w:p>
    <w:p w:rsidR="009D4A3A" w:rsidRPr="0098623B" w:rsidRDefault="00773152" w:rsidP="009D4A3A">
      <w:pPr>
        <w:widowControl w:val="0"/>
        <w:shd w:val="clear" w:color="auto" w:fill="FFFFFF"/>
        <w:rPr>
          <w:color w:val="000000"/>
        </w:rPr>
      </w:pPr>
      <w:r>
        <w:rPr>
          <w:color w:val="000000"/>
        </w:rPr>
        <w:lastRenderedPageBreak/>
        <w:t>9</w:t>
      </w:r>
      <w:r w:rsidR="009D4A3A">
        <w:rPr>
          <w:color w:val="000000"/>
        </w:rPr>
        <w:t xml:space="preserve">.6. nenaudoti </w:t>
      </w:r>
      <w:r>
        <w:rPr>
          <w:color w:val="000000"/>
        </w:rPr>
        <w:t>9</w:t>
      </w:r>
      <w:r w:rsidR="009D4A3A">
        <w:rPr>
          <w:color w:val="000000"/>
        </w:rPr>
        <w:t>.5</w:t>
      </w:r>
      <w:r w:rsidR="009D4A3A" w:rsidRPr="0098623B">
        <w:rPr>
          <w:color w:val="000000"/>
        </w:rPr>
        <w:t xml:space="preserve"> p</w:t>
      </w:r>
      <w:r w:rsidR="003F1081">
        <w:rPr>
          <w:color w:val="000000"/>
        </w:rPr>
        <w:t>apunktyje</w:t>
      </w:r>
      <w:r w:rsidR="009D4A3A" w:rsidRPr="0098623B">
        <w:rPr>
          <w:color w:val="000000"/>
        </w:rPr>
        <w:t xml:space="preserve"> nurodytų duomenų ar žinių asmeninei ar kitų asmenų naudai;</w:t>
      </w:r>
    </w:p>
    <w:p w:rsidR="009D4A3A" w:rsidRPr="0098623B" w:rsidRDefault="00773152" w:rsidP="009D4A3A">
      <w:pPr>
        <w:widowControl w:val="0"/>
        <w:shd w:val="clear" w:color="auto" w:fill="FFFFFF"/>
        <w:tabs>
          <w:tab w:val="left" w:pos="900"/>
        </w:tabs>
        <w:rPr>
          <w:color w:val="000000"/>
        </w:rPr>
      </w:pPr>
      <w:r>
        <w:rPr>
          <w:color w:val="000000"/>
        </w:rPr>
        <w:t>9</w:t>
      </w:r>
      <w:r w:rsidR="009D4A3A">
        <w:rPr>
          <w:color w:val="000000"/>
        </w:rPr>
        <w:t>.7</w:t>
      </w:r>
      <w:r w:rsidR="009D4A3A" w:rsidRPr="0098623B">
        <w:rPr>
          <w:color w:val="000000"/>
        </w:rPr>
        <w:t>. kol Komisija nebaigia tyrimo, niekam neteikti jokios informacijos apie vykdomo tyrimo aplinkybes, su tyrimu susijusius asmenis, turimą medžiagą, duomenis.</w:t>
      </w:r>
    </w:p>
    <w:p w:rsidR="009D4A3A" w:rsidRPr="0098623B" w:rsidRDefault="00773152" w:rsidP="009D4A3A">
      <w:pPr>
        <w:widowControl w:val="0"/>
        <w:shd w:val="clear" w:color="auto" w:fill="FFFFFF"/>
        <w:rPr>
          <w:color w:val="000000"/>
        </w:rPr>
      </w:pPr>
      <w:r>
        <w:rPr>
          <w:color w:val="000000"/>
        </w:rPr>
        <w:t>10. Šių N</w:t>
      </w:r>
      <w:r w:rsidR="009D4A3A">
        <w:rPr>
          <w:color w:val="000000"/>
        </w:rPr>
        <w:t xml:space="preserve">uostatų </w:t>
      </w:r>
      <w:r>
        <w:rPr>
          <w:color w:val="000000"/>
        </w:rPr>
        <w:t>9</w:t>
      </w:r>
      <w:r w:rsidR="009D4A3A" w:rsidRPr="0098623B">
        <w:rPr>
          <w:color w:val="000000"/>
        </w:rPr>
        <w:t xml:space="preserve"> punkto nuostatos taikomos ir Komisiją a</w:t>
      </w:r>
      <w:r w:rsidR="009D4A3A">
        <w:rPr>
          <w:color w:val="000000"/>
        </w:rPr>
        <w:t>ptarnaujantiems darbuotojams, ir</w:t>
      </w:r>
      <w:r w:rsidR="009D4A3A" w:rsidRPr="0098623B">
        <w:rPr>
          <w:color w:val="000000"/>
        </w:rPr>
        <w:t xml:space="preserve"> pasitelktiems specialistams.</w:t>
      </w:r>
    </w:p>
    <w:p w:rsidR="009D4A3A" w:rsidRPr="0098623B" w:rsidRDefault="00773152" w:rsidP="009D4A3A">
      <w:pPr>
        <w:widowControl w:val="0"/>
        <w:shd w:val="clear" w:color="auto" w:fill="FFFFFF"/>
        <w:tabs>
          <w:tab w:val="left" w:pos="900"/>
        </w:tabs>
        <w:rPr>
          <w:color w:val="000000"/>
        </w:rPr>
      </w:pPr>
      <w:r>
        <w:rPr>
          <w:color w:val="000000"/>
        </w:rPr>
        <w:t>11</w:t>
      </w:r>
      <w:r w:rsidR="009D4A3A" w:rsidRPr="0098623B">
        <w:rPr>
          <w:color w:val="000000"/>
        </w:rPr>
        <w:t>. Atlikdami tyrimą, Komisijos nariai, Komisiją aptarnaujantys darbuotojai ir jos pasitelkti specialistai netrikdo valstybės institucijų, kitų įmonių, įstaigų ar organizacijų darbo ir privalo susilaikyti nuo preliminarių vertinimų bei išvadų, kol nebaigtas tyrimas ir nėra Komisijos išvados.</w:t>
      </w:r>
    </w:p>
    <w:p w:rsidR="009D4A3A" w:rsidRDefault="00F2636A" w:rsidP="009D4A3A">
      <w:pPr>
        <w:widowControl w:val="0"/>
        <w:shd w:val="clear" w:color="auto" w:fill="FFFFFF"/>
        <w:rPr>
          <w:b/>
          <w:color w:val="000000"/>
        </w:rPr>
      </w:pPr>
      <w:r>
        <w:rPr>
          <w:color w:val="000000"/>
        </w:rPr>
        <w:t>12</w:t>
      </w:r>
      <w:r w:rsidR="009D4A3A" w:rsidRPr="0098623B">
        <w:rPr>
          <w:color w:val="000000"/>
        </w:rPr>
        <w:t>. Komisijos nariai</w:t>
      </w:r>
      <w:r w:rsidR="009D4A3A" w:rsidRPr="00223608">
        <w:rPr>
          <w:color w:val="000000"/>
        </w:rPr>
        <w:t>, Komisiją aptarnaujantys darbuotojai ir pasitelkti specialistai</w:t>
      </w:r>
      <w:r w:rsidR="009D4A3A" w:rsidRPr="0098623B">
        <w:rPr>
          <w:color w:val="000000"/>
        </w:rPr>
        <w:t xml:space="preserve"> už ši</w:t>
      </w:r>
      <w:r>
        <w:rPr>
          <w:color w:val="000000"/>
        </w:rPr>
        <w:t>uose N</w:t>
      </w:r>
      <w:r w:rsidR="009D4A3A">
        <w:rPr>
          <w:color w:val="000000"/>
        </w:rPr>
        <w:t>uostatuose</w:t>
      </w:r>
      <w:r w:rsidR="009D4A3A" w:rsidRPr="0098623B">
        <w:rPr>
          <w:color w:val="000000"/>
        </w:rPr>
        <w:t xml:space="preserve"> nustatytų pareigų pažeidimą atsako įstatymų nustatyta tvarka</w:t>
      </w:r>
      <w:r w:rsidR="009D4A3A">
        <w:rPr>
          <w:color w:val="FF0000"/>
        </w:rPr>
        <w:t>.</w:t>
      </w:r>
    </w:p>
    <w:p w:rsidR="009D4A3A" w:rsidRPr="0098623B" w:rsidRDefault="009D4A3A" w:rsidP="009D4A3A">
      <w:pPr>
        <w:widowControl w:val="0"/>
        <w:shd w:val="clear" w:color="auto" w:fill="FFFFFF"/>
        <w:rPr>
          <w:color w:val="000000"/>
        </w:rPr>
      </w:pPr>
    </w:p>
    <w:p w:rsidR="009D4A3A" w:rsidRDefault="009D4A3A" w:rsidP="0041007C">
      <w:pPr>
        <w:shd w:val="clear" w:color="auto" w:fill="FFFFFF"/>
        <w:tabs>
          <w:tab w:val="left" w:pos="900"/>
        </w:tabs>
        <w:ind w:firstLine="0"/>
        <w:jc w:val="center"/>
        <w:rPr>
          <w:b/>
          <w:bCs/>
          <w:color w:val="000000"/>
        </w:rPr>
      </w:pPr>
      <w:r>
        <w:rPr>
          <w:b/>
          <w:bCs/>
          <w:color w:val="000000"/>
        </w:rPr>
        <w:t>IV SKYRIUS</w:t>
      </w:r>
    </w:p>
    <w:p w:rsidR="009D4A3A" w:rsidRPr="0021604B" w:rsidRDefault="00015D07" w:rsidP="0041007C">
      <w:pPr>
        <w:shd w:val="clear" w:color="auto" w:fill="FFFFFF"/>
        <w:tabs>
          <w:tab w:val="left" w:pos="900"/>
        </w:tabs>
        <w:ind w:firstLine="0"/>
        <w:jc w:val="center"/>
      </w:pPr>
      <w:r w:rsidRPr="0021604B">
        <w:rPr>
          <w:b/>
          <w:szCs w:val="24"/>
        </w:rPr>
        <w:t>KOMISIJOS SUDĖTIS IR</w:t>
      </w:r>
      <w:r w:rsidR="009D4A3A" w:rsidRPr="0021604B">
        <w:rPr>
          <w:b/>
          <w:bCs/>
        </w:rPr>
        <w:t xml:space="preserve"> </w:t>
      </w:r>
      <w:r w:rsidRPr="0021604B">
        <w:rPr>
          <w:b/>
          <w:bCs/>
        </w:rPr>
        <w:t xml:space="preserve">JOS </w:t>
      </w:r>
      <w:r w:rsidR="009D4A3A" w:rsidRPr="0021604B">
        <w:rPr>
          <w:b/>
          <w:bCs/>
        </w:rPr>
        <w:t>DARBO ORGANIZAVIMAS</w:t>
      </w:r>
    </w:p>
    <w:p w:rsidR="009D4A3A" w:rsidRPr="0021604B" w:rsidRDefault="009D4A3A" w:rsidP="009D4A3A"/>
    <w:p w:rsidR="00015D07" w:rsidRPr="0021604B" w:rsidRDefault="009D4A3A" w:rsidP="00015D07">
      <w:pPr>
        <w:rPr>
          <w:szCs w:val="24"/>
        </w:rPr>
      </w:pPr>
      <w:r w:rsidRPr="0021604B">
        <w:t>1</w:t>
      </w:r>
      <w:r w:rsidR="0041007C" w:rsidRPr="0021604B">
        <w:t>3</w:t>
      </w:r>
      <w:r w:rsidR="00015D07" w:rsidRPr="0021604B">
        <w:t xml:space="preserve">. </w:t>
      </w:r>
      <w:r w:rsidR="00015D07" w:rsidRPr="0021604B">
        <w:rPr>
          <w:szCs w:val="24"/>
        </w:rPr>
        <w:t>Komisiją sudaro Savivaldybės taryba savo įgaliojimų laikui Savivaldybės tarybos sprendimu,</w:t>
      </w:r>
      <w:r w:rsidR="00015D07" w:rsidRPr="0021604B">
        <w:rPr>
          <w:szCs w:val="24"/>
          <w:lang w:eastAsia="lt-LT"/>
        </w:rPr>
        <w:t xml:space="preserve"> vadovaujantis Vietos savivaldos įstatyme ir Reglamente nustatyta tvarka.</w:t>
      </w:r>
      <w:r w:rsidR="00015D07" w:rsidRPr="0021604B">
        <w:rPr>
          <w:szCs w:val="24"/>
        </w:rPr>
        <w:t xml:space="preserve"> </w:t>
      </w:r>
      <w:r w:rsidR="00015D07" w:rsidRPr="0021604B">
        <w:rPr>
          <w:szCs w:val="24"/>
          <w:lang w:eastAsia="lt-LT"/>
        </w:rPr>
        <w:t xml:space="preserve">Dėl Komisijos narių skaičiaus nusprendžia Savivaldybės taryba. </w:t>
      </w:r>
      <w:r w:rsidR="00015D07" w:rsidRPr="0021604B">
        <w:rPr>
          <w:szCs w:val="24"/>
        </w:rPr>
        <w:t xml:space="preserve">Komisija sudaroma laikantis proporcinio Savivaldybės tarybos daugumos ir mažumos atstovavimo principo. Komisijos sudėtis, išlaikant proporcinio Savivaldybės tarybos daugumos ir mažumos atstovavimo principą, turi būti pakeista ne vėliau kaip per 2 mėnesius nuo Savivaldybės tarybos daugumos ir mažumos pasikeitimo. </w:t>
      </w:r>
    </w:p>
    <w:p w:rsidR="00015D07" w:rsidRPr="0021604B" w:rsidRDefault="00015D07" w:rsidP="00015D07">
      <w:pPr>
        <w:rPr>
          <w:szCs w:val="24"/>
        </w:rPr>
      </w:pPr>
      <w:r w:rsidRPr="0021604B">
        <w:t>14. K</w:t>
      </w:r>
      <w:r w:rsidRPr="0021604B">
        <w:rPr>
          <w:szCs w:val="24"/>
        </w:rPr>
        <w:t>omisijos nariais gali būti Savivaldybės tarybos nariai, valstybės tarnautojai, darbuotojai, dirbantys pagal darbo sutartis, ekspertai,</w:t>
      </w:r>
      <w:r w:rsidRPr="0021604B">
        <w:rPr>
          <w:bCs/>
          <w:szCs w:val="24"/>
        </w:rPr>
        <w:t xml:space="preserve"> </w:t>
      </w:r>
      <w:r w:rsidRPr="0021604B">
        <w:rPr>
          <w:szCs w:val="24"/>
        </w:rPr>
        <w:t xml:space="preserve">gyvenamųjų vietovių bendruomenių atstovai – </w:t>
      </w:r>
      <w:proofErr w:type="spellStart"/>
      <w:r w:rsidRPr="0021604B">
        <w:rPr>
          <w:szCs w:val="24"/>
        </w:rPr>
        <w:t>seniūnaičiai</w:t>
      </w:r>
      <w:proofErr w:type="spellEnd"/>
      <w:r w:rsidRPr="0021604B">
        <w:rPr>
          <w:szCs w:val="24"/>
        </w:rPr>
        <w:t xml:space="preserve">, </w:t>
      </w:r>
      <w:r w:rsidRPr="0021604B">
        <w:rPr>
          <w:bCs/>
          <w:szCs w:val="24"/>
        </w:rPr>
        <w:t xml:space="preserve">išplėstinės </w:t>
      </w:r>
      <w:proofErr w:type="spellStart"/>
      <w:r w:rsidRPr="0021604B">
        <w:rPr>
          <w:bCs/>
          <w:szCs w:val="24"/>
        </w:rPr>
        <w:t>seniūnaičių</w:t>
      </w:r>
      <w:proofErr w:type="spellEnd"/>
      <w:r w:rsidRPr="0021604B">
        <w:rPr>
          <w:bCs/>
          <w:szCs w:val="24"/>
        </w:rPr>
        <w:t xml:space="preserve"> sueigos deleguoti atstovai,</w:t>
      </w:r>
      <w:r w:rsidRPr="0021604B">
        <w:rPr>
          <w:szCs w:val="24"/>
        </w:rPr>
        <w:t xml:space="preserve"> visuomenės atstovai (Lietuvos Respublikoje įregistruotų viešųjų juridinių asmenų, išskyrus valstybės ar savivaldybės institucijas ar įstaigas, įgalioti atstovai),</w:t>
      </w:r>
      <w:r w:rsidRPr="0021604B">
        <w:rPr>
          <w:bCs/>
          <w:szCs w:val="24"/>
        </w:rPr>
        <w:t xml:space="preserve"> </w:t>
      </w:r>
      <w:r w:rsidRPr="0021604B">
        <w:rPr>
          <w:szCs w:val="24"/>
        </w:rPr>
        <w:t>bendruomeninių organizacijų atstovai, kiti savivaldybės gyventojai.</w:t>
      </w:r>
    </w:p>
    <w:p w:rsidR="00015D07" w:rsidRPr="0021604B" w:rsidRDefault="00015D07" w:rsidP="00015D07">
      <w:pPr>
        <w:rPr>
          <w:szCs w:val="24"/>
          <w:lang w:eastAsia="lt-LT"/>
        </w:rPr>
      </w:pPr>
      <w:r w:rsidRPr="0021604B">
        <w:rPr>
          <w:szCs w:val="24"/>
          <w:lang w:eastAsia="lt-LT"/>
        </w:rPr>
        <w:t>15. K</w:t>
      </w:r>
      <w:r w:rsidRPr="0021604B">
        <w:rPr>
          <w:rFonts w:eastAsia="Calibri"/>
          <w:bCs/>
          <w:szCs w:val="24"/>
          <w:lang w:eastAsia="lt-LT"/>
        </w:rPr>
        <w:t>omisijos pirmininką iš šios komisijų narių – savivaldybės tarybos narių – deleguoja Savivaldybės tarybos opozicija raštu, pasirašytu daugiau kaip pusės visų Savivaldybės tarybos opozicijos narių ir viešai įteiktu Savivaldybės tarybos posėdžio pirmininkui.</w:t>
      </w:r>
    </w:p>
    <w:p w:rsidR="00015D07" w:rsidRPr="0021604B" w:rsidRDefault="00015D07" w:rsidP="00015D07">
      <w:pPr>
        <w:rPr>
          <w:szCs w:val="24"/>
          <w:lang w:eastAsia="lt-LT"/>
        </w:rPr>
      </w:pPr>
      <w:r w:rsidRPr="0021604B">
        <w:t xml:space="preserve">16. </w:t>
      </w:r>
      <w:r w:rsidRPr="0021604B">
        <w:rPr>
          <w:szCs w:val="24"/>
        </w:rPr>
        <w:t xml:space="preserve">Komisijos pirmininku gali būti skiriamas tik nepriekaištingos reputacijos, kaip ji yra apibrėžta </w:t>
      </w:r>
      <w:r w:rsidRPr="0021604B">
        <w:rPr>
          <w:szCs w:val="24"/>
          <w:lang w:eastAsia="lt-LT"/>
        </w:rPr>
        <w:t>Vietos savivaldos įstatym</w:t>
      </w:r>
      <w:r w:rsidRPr="0021604B">
        <w:rPr>
          <w:szCs w:val="24"/>
        </w:rPr>
        <w:t xml:space="preserve">o 11 straipsnyje, </w:t>
      </w:r>
      <w:r w:rsidRPr="0021604B">
        <w:rPr>
          <w:szCs w:val="24"/>
          <w:lang w:eastAsia="lt-LT"/>
        </w:rPr>
        <w:t xml:space="preserve">Savivaldybės </w:t>
      </w:r>
      <w:r w:rsidRPr="0021604B">
        <w:rPr>
          <w:szCs w:val="24"/>
          <w:shd w:val="clear" w:color="auto" w:fill="FFFFFF"/>
        </w:rPr>
        <w:t xml:space="preserve">tarybos </w:t>
      </w:r>
      <w:r w:rsidRPr="0021604B">
        <w:rPr>
          <w:szCs w:val="24"/>
        </w:rPr>
        <w:t xml:space="preserve">narys. </w:t>
      </w:r>
      <w:r w:rsidRPr="0021604B">
        <w:rPr>
          <w:szCs w:val="24"/>
          <w:lang w:eastAsia="lt-LT"/>
        </w:rPr>
        <w:t>Komisijos pirmininkas netenka įgaliojimų prieš terminą Vietos savivaldos įstatyme nustatyta tvarka.</w:t>
      </w:r>
    </w:p>
    <w:p w:rsidR="00015D07" w:rsidRPr="0021604B" w:rsidRDefault="00015D07" w:rsidP="00015D07">
      <w:pPr>
        <w:rPr>
          <w:szCs w:val="24"/>
        </w:rPr>
      </w:pPr>
      <w:r w:rsidRPr="0021604B">
        <w:rPr>
          <w:szCs w:val="24"/>
          <w:lang w:eastAsia="lt-LT"/>
        </w:rPr>
        <w:t xml:space="preserve">17. </w:t>
      </w:r>
      <w:r w:rsidRPr="0021604B">
        <w:rPr>
          <w:szCs w:val="24"/>
        </w:rPr>
        <w:t>Komisijos pirmininko pavaduotoją Komisijos narių siūlymu iš Komisijos narių – Savivaldybės tarybos narių daugumos – skiria Savivaldybės taryba.</w:t>
      </w:r>
    </w:p>
    <w:p w:rsidR="003B7CE1" w:rsidRDefault="00015D07" w:rsidP="003B7CE1">
      <w:pPr>
        <w:tabs>
          <w:tab w:val="left" w:pos="720"/>
          <w:tab w:val="left" w:pos="900"/>
        </w:tabs>
        <w:rPr>
          <w:szCs w:val="24"/>
          <w:lang w:eastAsia="lt-LT" w:bidi="lo-LA"/>
        </w:rPr>
      </w:pPr>
      <w:r>
        <w:rPr>
          <w:color w:val="000000"/>
        </w:rPr>
        <w:t xml:space="preserve">18. </w:t>
      </w:r>
      <w:r w:rsidR="009D4A3A" w:rsidRPr="0098623B">
        <w:rPr>
          <w:color w:val="000000"/>
        </w:rPr>
        <w:t xml:space="preserve">Pagrindinė Komisijos </w:t>
      </w:r>
      <w:r w:rsidR="009D4A3A" w:rsidRPr="00735499">
        <w:rPr>
          <w:color w:val="000000"/>
        </w:rPr>
        <w:t>darbo</w:t>
      </w:r>
      <w:r w:rsidR="009D4A3A">
        <w:rPr>
          <w:color w:val="000000"/>
        </w:rPr>
        <w:t xml:space="preserve"> forma </w:t>
      </w:r>
      <w:r w:rsidR="003F1081">
        <w:rPr>
          <w:color w:val="000000"/>
        </w:rPr>
        <w:t>–</w:t>
      </w:r>
      <w:r w:rsidR="009D4A3A">
        <w:rPr>
          <w:color w:val="000000"/>
        </w:rPr>
        <w:t xml:space="preserve"> posėdis</w:t>
      </w:r>
      <w:r w:rsidR="009D4A3A" w:rsidRPr="0098623B">
        <w:rPr>
          <w:color w:val="000000"/>
        </w:rPr>
        <w:t>.</w:t>
      </w:r>
      <w:r w:rsidR="009D4A3A">
        <w:rPr>
          <w:color w:val="000000"/>
        </w:rPr>
        <w:t xml:space="preserve"> Posėdis laikomas teisėtu, kai jame dalyvauja ne mažiau kaip pusė Komisijos narių. Komisijos posėdžiai yra uždari, nebent Komisija nuspręstų kitaip.</w:t>
      </w:r>
      <w:r w:rsidR="003B7CE1">
        <w:rPr>
          <w:color w:val="000000"/>
        </w:rPr>
        <w:t xml:space="preserve"> </w:t>
      </w:r>
      <w:r w:rsidR="003B7CE1">
        <w:rPr>
          <w:szCs w:val="24"/>
          <w:lang w:eastAsia="lt-LT" w:bidi="lo-LA"/>
        </w:rPr>
        <w:t xml:space="preserve">Komisijos posėdžiai gali vykti ir nuotoliniu būdu arba mišriuoju būdu kaip reglamentuota Vietos savivaldos įstatyme ir </w:t>
      </w:r>
      <w:r w:rsidR="003B7CE1" w:rsidRPr="005C4154">
        <w:rPr>
          <w:szCs w:val="24"/>
          <w:lang w:eastAsia="lt-LT" w:bidi="lo-LA"/>
        </w:rPr>
        <w:t>Reglament</w:t>
      </w:r>
      <w:r w:rsidR="003B7CE1">
        <w:rPr>
          <w:szCs w:val="24"/>
          <w:lang w:eastAsia="lt-LT" w:bidi="lo-LA"/>
        </w:rPr>
        <w:t>e.</w:t>
      </w:r>
    </w:p>
    <w:p w:rsidR="009D4A3A" w:rsidRDefault="00015D07" w:rsidP="009D4A3A">
      <w:pPr>
        <w:tabs>
          <w:tab w:val="left" w:pos="720"/>
          <w:tab w:val="left" w:pos="900"/>
        </w:tabs>
        <w:rPr>
          <w:color w:val="000000"/>
        </w:rPr>
      </w:pPr>
      <w:r>
        <w:rPr>
          <w:color w:val="000000"/>
        </w:rPr>
        <w:t>19</w:t>
      </w:r>
      <w:r w:rsidR="009D4A3A" w:rsidRPr="00735499">
        <w:rPr>
          <w:color w:val="000000"/>
        </w:rPr>
        <w:t>. Posėdžio darbotvarkė patvirtinama posėdyje dalyvaujančių Komisijos narių daugumos sprendimu.</w:t>
      </w:r>
    </w:p>
    <w:p w:rsidR="0041007C" w:rsidRDefault="00015D07" w:rsidP="0041007C">
      <w:pPr>
        <w:tabs>
          <w:tab w:val="left" w:pos="720"/>
          <w:tab w:val="left" w:pos="900"/>
        </w:tabs>
        <w:rPr>
          <w:color w:val="000000"/>
        </w:rPr>
      </w:pPr>
      <w:r>
        <w:rPr>
          <w:color w:val="000000"/>
        </w:rPr>
        <w:t>20</w:t>
      </w:r>
      <w:r w:rsidR="009D4A3A" w:rsidRPr="002F61C9">
        <w:rPr>
          <w:color w:val="000000"/>
        </w:rPr>
        <w:t>. Komisijos posėdžiai yra protokoluojami. Komisijos posėdžio protokolą pasirašo Komisijos (posėdžio) pirmininkas, o kai jo nėra – pirmininko pavaduotojas ir sekretorius.</w:t>
      </w:r>
      <w:r w:rsidR="009D4A3A">
        <w:rPr>
          <w:color w:val="000000"/>
        </w:rPr>
        <w:t xml:space="preserve"> </w:t>
      </w:r>
    </w:p>
    <w:p w:rsidR="009D4A3A" w:rsidRPr="00D11CE1" w:rsidRDefault="00015D07" w:rsidP="009D4A3A">
      <w:pPr>
        <w:tabs>
          <w:tab w:val="left" w:pos="720"/>
          <w:tab w:val="left" w:pos="900"/>
        </w:tabs>
      </w:pPr>
      <w:r>
        <w:rPr>
          <w:color w:val="000000"/>
        </w:rPr>
        <w:t>21</w:t>
      </w:r>
      <w:r w:rsidR="009D4A3A" w:rsidRPr="002F61C9">
        <w:rPr>
          <w:color w:val="000000"/>
        </w:rPr>
        <w:t>. Komisijos priimti sprendimai yr</w:t>
      </w:r>
      <w:r w:rsidR="009D4A3A">
        <w:rPr>
          <w:color w:val="000000"/>
        </w:rPr>
        <w:t xml:space="preserve">a vieši ir turi būti skelbiami Plungės rajono savivaldybės </w:t>
      </w:r>
      <w:r w:rsidR="009D4A3A" w:rsidRPr="002F61C9">
        <w:rPr>
          <w:color w:val="000000"/>
        </w:rPr>
        <w:t>interneto svetainėje</w:t>
      </w:r>
      <w:r w:rsidR="0041007C">
        <w:rPr>
          <w:color w:val="000000"/>
        </w:rPr>
        <w:t xml:space="preserve"> </w:t>
      </w:r>
      <w:hyperlink r:id="rId8" w:history="1">
        <w:r w:rsidR="0041007C" w:rsidRPr="005C35EF">
          <w:rPr>
            <w:rStyle w:val="Hipersaitas"/>
          </w:rPr>
          <w:t>www.plunge.lt</w:t>
        </w:r>
      </w:hyperlink>
      <w:r w:rsidR="009D4A3A">
        <w:rPr>
          <w:color w:val="000000"/>
        </w:rPr>
        <w:t xml:space="preserve">. Komisijos priimti sprendimai turi būti įforminami </w:t>
      </w:r>
      <w:r w:rsidR="009D4A3A" w:rsidRPr="00827D19">
        <w:rPr>
          <w:color w:val="000000"/>
        </w:rPr>
        <w:t>vadova</w:t>
      </w:r>
      <w:r w:rsidR="009D4A3A" w:rsidRPr="00686874">
        <w:rPr>
          <w:color w:val="000000"/>
        </w:rPr>
        <w:t>u</w:t>
      </w:r>
      <w:r w:rsidR="009C52CA">
        <w:rPr>
          <w:color w:val="000000"/>
        </w:rPr>
        <w:t>jantis</w:t>
      </w:r>
      <w:r w:rsidR="009D4A3A" w:rsidRPr="00827D19">
        <w:rPr>
          <w:color w:val="000000"/>
        </w:rPr>
        <w:t xml:space="preserve"> Vyriausiosios tarnybinės etikos komisijos </w:t>
      </w:r>
      <w:r w:rsidR="003C658B">
        <w:rPr>
          <w:color w:val="000000"/>
        </w:rPr>
        <w:t>s</w:t>
      </w:r>
      <w:r w:rsidR="0041007C">
        <w:rPr>
          <w:color w:val="000000"/>
        </w:rPr>
        <w:t>prendimu</w:t>
      </w:r>
      <w:r w:rsidR="009D4A3A" w:rsidRPr="00827D19">
        <w:rPr>
          <w:color w:val="000000"/>
        </w:rPr>
        <w:t xml:space="preserve"> ,,Dėl </w:t>
      </w:r>
      <w:r w:rsidR="0041007C" w:rsidRPr="0041007C">
        <w:rPr>
          <w:color w:val="000000"/>
          <w:szCs w:val="24"/>
        </w:rPr>
        <w:t xml:space="preserve">rekomendacijos dėl </w:t>
      </w:r>
      <w:r w:rsidR="0041007C">
        <w:rPr>
          <w:color w:val="000000"/>
          <w:szCs w:val="24"/>
        </w:rPr>
        <w:t>Lietuvos R</w:t>
      </w:r>
      <w:r w:rsidR="0041007C" w:rsidRPr="0041007C">
        <w:rPr>
          <w:color w:val="000000"/>
          <w:szCs w:val="24"/>
        </w:rPr>
        <w:t>espublikos savivaldybių tarybų etikos komisijų priimtų sprendimų įforminimo patvirtinimo</w:t>
      </w:r>
      <w:r w:rsidR="009D4A3A" w:rsidRPr="00827D19">
        <w:rPr>
          <w:color w:val="000000"/>
        </w:rPr>
        <w:t>“</w:t>
      </w:r>
      <w:r w:rsidR="009D4A3A">
        <w:rPr>
          <w:color w:val="000000"/>
        </w:rPr>
        <w:t>. K</w:t>
      </w:r>
      <w:r w:rsidR="009D4A3A" w:rsidRPr="00827D19">
        <w:rPr>
          <w:color w:val="000000"/>
        </w:rPr>
        <w:t>omisijos sprendimus</w:t>
      </w:r>
      <w:r w:rsidR="009D4A3A">
        <w:rPr>
          <w:color w:val="000000"/>
        </w:rPr>
        <w:t xml:space="preserve"> įformina Komisijos pirmininkas arba kitas Komisijos deleguotas asmuo ne vėliau kaip per 10 darbo dienų nuo sprendimo priėmimo dienos. Komisijos įformintus sprendimus pasirašo ir juos pateikia </w:t>
      </w:r>
      <w:r w:rsidR="009D4A3A" w:rsidRPr="00827D19">
        <w:rPr>
          <w:color w:val="000000"/>
        </w:rPr>
        <w:t xml:space="preserve">Komisijos atsakingajam sekretoriui užregistruoti Plungės rajono savivaldybės dokumentų valdymo sistemoje </w:t>
      </w:r>
      <w:r w:rsidR="009D4A3A" w:rsidRPr="00D11CE1">
        <w:t xml:space="preserve">Komisijos pirmininkas, o jo nesant – pirmininko pavaduotojas. </w:t>
      </w:r>
    </w:p>
    <w:p w:rsidR="009D4A3A" w:rsidRPr="00D11CE1" w:rsidRDefault="00015D07" w:rsidP="009D4A3A">
      <w:r>
        <w:t>22</w:t>
      </w:r>
      <w:r w:rsidR="009D4A3A" w:rsidRPr="00D11CE1">
        <w:t xml:space="preserve">. Komisija, gavusi Vyriausiosios tarnybinės etikos komisijos ar teismo įsiteisėjusį sprendimą, kuriuo Komisijos sprendimas pripažįstamas negaliojančiu, jį aptaria artimiausiame posėdyje ir paskelbia Savivaldybės interneto svetainėje. </w:t>
      </w:r>
    </w:p>
    <w:p w:rsidR="009D4A3A" w:rsidRPr="00D11CE1" w:rsidRDefault="00015D07" w:rsidP="009D4A3A">
      <w:r>
        <w:lastRenderedPageBreak/>
        <w:t>23</w:t>
      </w:r>
      <w:r w:rsidR="009D4A3A" w:rsidRPr="00D11CE1">
        <w:t xml:space="preserve">. Komisijos pirmininkas, o kai jo nėra </w:t>
      </w:r>
      <w:r w:rsidR="0076469E">
        <w:t>–</w:t>
      </w:r>
      <w:r w:rsidR="009D4A3A" w:rsidRPr="00D11CE1">
        <w:t xml:space="preserve"> pirmininko pavaduotojas:</w:t>
      </w:r>
    </w:p>
    <w:p w:rsidR="009D4A3A" w:rsidRPr="00D11CE1" w:rsidRDefault="00015D07" w:rsidP="009D4A3A">
      <w:r>
        <w:t>23</w:t>
      </w:r>
      <w:r w:rsidR="009D4A3A" w:rsidRPr="00D11CE1">
        <w:t>.1. šaukia Komisijos posėdžius, sudaro jų darbotvarkę, praneša Komisijos nariams apie posėdžio laiką ir sudaro galimybę susipažinti su posėdžio medžiaga ne vėliau kaip prieš 3 darbo dienas iki posėdžio. Komisijos posėdžių laikas ir darbotvarkė skelbiami Savivaldybės interneto svetainėje</w:t>
      </w:r>
      <w:r w:rsidR="001A07C3">
        <w:t xml:space="preserve"> </w:t>
      </w:r>
      <w:hyperlink r:id="rId9" w:history="1">
        <w:r w:rsidR="001A07C3" w:rsidRPr="005C35EF">
          <w:rPr>
            <w:rStyle w:val="Hipersaitas"/>
          </w:rPr>
          <w:t>www.plunge.lt</w:t>
        </w:r>
      </w:hyperlink>
      <w:r w:rsidR="001A07C3">
        <w:t xml:space="preserve"> </w:t>
      </w:r>
      <w:r w:rsidR="009D4A3A" w:rsidRPr="00D11CE1">
        <w:t xml:space="preserve"> ne vėliau kaip prieš 1 darbo dieną iki posėdžio;</w:t>
      </w:r>
    </w:p>
    <w:p w:rsidR="009D4A3A" w:rsidRPr="00D11CE1" w:rsidRDefault="00015D07" w:rsidP="009D4A3A">
      <w:pPr>
        <w:tabs>
          <w:tab w:val="left" w:pos="720"/>
        </w:tabs>
      </w:pPr>
      <w:r>
        <w:t>23</w:t>
      </w:r>
      <w:r w:rsidR="009D4A3A" w:rsidRPr="00D11CE1">
        <w:t xml:space="preserve">.2. pirmininkauja Komisijos posėdžiams; </w:t>
      </w:r>
    </w:p>
    <w:p w:rsidR="009D4A3A" w:rsidRPr="00D11CE1" w:rsidRDefault="00015D07" w:rsidP="009D4A3A">
      <w:pPr>
        <w:tabs>
          <w:tab w:val="left" w:pos="900"/>
        </w:tabs>
      </w:pPr>
      <w:r>
        <w:t>23</w:t>
      </w:r>
      <w:r w:rsidR="009D4A3A" w:rsidRPr="00D11CE1">
        <w:t xml:space="preserve">.3. išklauso Komisijos narių bei kitų posėdžio dalyvių nuomones, skiria nariams pavedimus; </w:t>
      </w:r>
    </w:p>
    <w:p w:rsidR="009D4A3A" w:rsidRPr="00D11CE1" w:rsidRDefault="00015D07" w:rsidP="009D4A3A">
      <w:r>
        <w:t>23</w:t>
      </w:r>
      <w:r w:rsidR="009D4A3A" w:rsidRPr="00D11CE1">
        <w:t>.4. Komisijos sprendimu, kviečia į Komisijos posėdžius specialistus ir kitus asmenis;</w:t>
      </w:r>
    </w:p>
    <w:p w:rsidR="009D4A3A" w:rsidRPr="00D11CE1" w:rsidRDefault="00015D07" w:rsidP="009D4A3A">
      <w:r>
        <w:t>23</w:t>
      </w:r>
      <w:r w:rsidR="009D4A3A" w:rsidRPr="00D11CE1">
        <w:t>.5. atstovauja Komisijai valstybės ir Savivaldybės institucijose;</w:t>
      </w:r>
    </w:p>
    <w:p w:rsidR="009D4A3A" w:rsidRPr="00D11CE1" w:rsidRDefault="00015D07" w:rsidP="009D4A3A">
      <w:r>
        <w:t>23</w:t>
      </w:r>
      <w:r w:rsidR="009D4A3A" w:rsidRPr="00D11CE1">
        <w:t>.6. turi teisę siūlyti Savivaldybės tarybai pakeisti Komisijos narį, jeigu jis be pateisinamos priežasties tris kartus iš eilės nedalyvavo Komisijos posėdžiuose;</w:t>
      </w:r>
    </w:p>
    <w:p w:rsidR="009D4A3A" w:rsidRPr="00D11CE1" w:rsidRDefault="00015D07" w:rsidP="009D4A3A">
      <w:r>
        <w:t>23</w:t>
      </w:r>
      <w:r w:rsidR="009D4A3A" w:rsidRPr="00D11CE1">
        <w:t>.7. kiekvienais metais, iki kovo 1 d., pateikia raštu merui Komisijos metų veiklos ataskaitą ir ją pristato Savivaldybės tarybai;</w:t>
      </w:r>
    </w:p>
    <w:p w:rsidR="009D4A3A" w:rsidRDefault="00015D07" w:rsidP="009D4A3A">
      <w:pPr>
        <w:tabs>
          <w:tab w:val="left" w:pos="1080"/>
        </w:tabs>
      </w:pPr>
      <w:r>
        <w:t>23</w:t>
      </w:r>
      <w:r w:rsidR="009D4A3A">
        <w:t>.8</w:t>
      </w:r>
      <w:r w:rsidR="003C658B">
        <w:t>. atlieka kitas šiuose N</w:t>
      </w:r>
      <w:r w:rsidR="009D4A3A" w:rsidRPr="0075207E">
        <w:t>uostatuose ir teisė</w:t>
      </w:r>
      <w:r w:rsidR="009D4A3A">
        <w:t>s aktuose nurodytas funkcijas.</w:t>
      </w:r>
    </w:p>
    <w:p w:rsidR="009D4A3A" w:rsidRDefault="00015D07" w:rsidP="009D4A3A">
      <w:pPr>
        <w:tabs>
          <w:tab w:val="left" w:pos="1080"/>
        </w:tabs>
      </w:pPr>
      <w:r>
        <w:t>24</w:t>
      </w:r>
      <w:r w:rsidR="009D4A3A">
        <w:t xml:space="preserve">. Komisijos dokumentaciją tvarko Komisijos atsakingasis sekretorius. </w:t>
      </w:r>
    </w:p>
    <w:p w:rsidR="009D4A3A" w:rsidRDefault="009D4A3A" w:rsidP="009D4A3A">
      <w:pPr>
        <w:tabs>
          <w:tab w:val="left" w:pos="1080"/>
        </w:tabs>
      </w:pPr>
      <w:r>
        <w:t>2</w:t>
      </w:r>
      <w:r w:rsidR="00015D07">
        <w:t>5</w:t>
      </w:r>
      <w:r>
        <w:t>. Komisijos atsakingasis sekretorius:</w:t>
      </w:r>
    </w:p>
    <w:p w:rsidR="009D4A3A" w:rsidRDefault="009D4A3A" w:rsidP="009D4A3A">
      <w:pPr>
        <w:tabs>
          <w:tab w:val="left" w:pos="1080"/>
        </w:tabs>
      </w:pPr>
      <w:r>
        <w:t>2</w:t>
      </w:r>
      <w:r w:rsidR="00015D07">
        <w:t>5</w:t>
      </w:r>
      <w:r>
        <w:t xml:space="preserve">.1. rūpinasi, kad ne vėliau </w:t>
      </w:r>
      <w:r w:rsidRPr="00AD4099">
        <w:t>kaip prieš 3 darbo dienas iki</w:t>
      </w:r>
      <w:r>
        <w:t xml:space="preserve"> posėdžio dienos Komisijos nariams ir suinteresuotiems asmenims (skundo pateikėjui, atitinkamam valstybės politikui ir pan.) būtų praneštas posėdžio laikas ir vieta;</w:t>
      </w:r>
    </w:p>
    <w:p w:rsidR="009D4A3A" w:rsidRDefault="009D4A3A" w:rsidP="009D4A3A">
      <w:pPr>
        <w:tabs>
          <w:tab w:val="left" w:pos="1080"/>
        </w:tabs>
      </w:pPr>
      <w:r>
        <w:t>2</w:t>
      </w:r>
      <w:r w:rsidR="00015D07">
        <w:t>5</w:t>
      </w:r>
      <w:r>
        <w:t>.2. rūpinasi, kad būtų paruošti posėdžiui reikalingi dokumentai bei jų kopijos, patalpos;</w:t>
      </w:r>
    </w:p>
    <w:p w:rsidR="009D4A3A" w:rsidRDefault="009D4A3A" w:rsidP="009D4A3A">
      <w:pPr>
        <w:tabs>
          <w:tab w:val="left" w:pos="1080"/>
        </w:tabs>
      </w:pPr>
      <w:r>
        <w:t>2</w:t>
      </w:r>
      <w:r w:rsidR="00015D07">
        <w:t>5</w:t>
      </w:r>
      <w:r>
        <w:t>.3. užtikrina, kad būtų daromas Komisijos posėdžių garso įrašas, kai tai numato Komisija;</w:t>
      </w:r>
    </w:p>
    <w:p w:rsidR="009D4A3A" w:rsidRDefault="009D4A3A" w:rsidP="009D4A3A">
      <w:pPr>
        <w:tabs>
          <w:tab w:val="left" w:pos="1080"/>
        </w:tabs>
      </w:pPr>
      <w:r>
        <w:t>2</w:t>
      </w:r>
      <w:r w:rsidR="00015D07">
        <w:t>5</w:t>
      </w:r>
      <w:r>
        <w:t>.4. registruoja posėdžio dalyvius;</w:t>
      </w:r>
    </w:p>
    <w:p w:rsidR="009D4A3A" w:rsidRDefault="009D4A3A" w:rsidP="009D4A3A">
      <w:pPr>
        <w:tabs>
          <w:tab w:val="left" w:pos="1080"/>
        </w:tabs>
      </w:pPr>
      <w:r w:rsidRPr="00223608">
        <w:t>2</w:t>
      </w:r>
      <w:r w:rsidR="00015D07">
        <w:t>5</w:t>
      </w:r>
      <w:r>
        <w:t>.5. ne vėliau kaip per 5</w:t>
      </w:r>
      <w:r w:rsidRPr="00223608">
        <w:t xml:space="preserve"> </w:t>
      </w:r>
      <w:r>
        <w:t>darbo dienas</w:t>
      </w:r>
      <w:r w:rsidRPr="00223608">
        <w:t xml:space="preserve"> surašo Komisijos posėdžio protokolą, kuriame nurodoma posėdžio data, vieta, posėdžio dalyviai, posėdžio darbotvarkė, svarstymo eiga ir svarstyti dokumentai bei priimti sprendimai;</w:t>
      </w:r>
      <w:r>
        <w:t xml:space="preserve"> </w:t>
      </w:r>
    </w:p>
    <w:p w:rsidR="009D4A3A" w:rsidRDefault="009D4A3A" w:rsidP="009D4A3A">
      <w:pPr>
        <w:tabs>
          <w:tab w:val="left" w:pos="1080"/>
        </w:tabs>
      </w:pPr>
      <w:r>
        <w:t>2</w:t>
      </w:r>
      <w:r w:rsidR="00015D07">
        <w:t>5</w:t>
      </w:r>
      <w:r>
        <w:t xml:space="preserve">.6. pateikia (išsiunčia) Komisijos sprendimą asmeniui, pateikusiam skundą, ir atitinkamam valstybės politikui; </w:t>
      </w:r>
    </w:p>
    <w:p w:rsidR="009D4A3A" w:rsidRPr="0075207E" w:rsidRDefault="009D4A3A" w:rsidP="009D4A3A">
      <w:pPr>
        <w:tabs>
          <w:tab w:val="left" w:pos="1080"/>
        </w:tabs>
      </w:pPr>
      <w:r>
        <w:t>2</w:t>
      </w:r>
      <w:r w:rsidR="00015D07">
        <w:t>5</w:t>
      </w:r>
      <w:r>
        <w:t xml:space="preserve">.7. yra atsakingas už tai, kad Komisijos sprendimai būtų </w:t>
      </w:r>
      <w:r w:rsidR="003C658B">
        <w:rPr>
          <w:color w:val="000000"/>
        </w:rPr>
        <w:t xml:space="preserve">skelbiami Plungės rajono savivaldybės </w:t>
      </w:r>
      <w:r w:rsidR="003C658B" w:rsidRPr="002F61C9">
        <w:rPr>
          <w:color w:val="000000"/>
        </w:rPr>
        <w:t>interneto svetainėje</w:t>
      </w:r>
      <w:r w:rsidR="003C658B">
        <w:rPr>
          <w:color w:val="000000"/>
        </w:rPr>
        <w:t xml:space="preserve"> </w:t>
      </w:r>
      <w:hyperlink r:id="rId10" w:history="1">
        <w:r w:rsidR="003C658B" w:rsidRPr="005C35EF">
          <w:rPr>
            <w:rStyle w:val="Hipersaitas"/>
          </w:rPr>
          <w:t>www.plunge.lt</w:t>
        </w:r>
      </w:hyperlink>
      <w:r w:rsidR="003C658B">
        <w:t xml:space="preserve"> bei</w:t>
      </w:r>
      <w:r>
        <w:t xml:space="preserve"> būtų persiųsti Vyriausiajai tarnybinės etikos komisijai.</w:t>
      </w:r>
    </w:p>
    <w:p w:rsidR="009D4A3A" w:rsidRDefault="009D4A3A" w:rsidP="009D4A3A">
      <w:pPr>
        <w:tabs>
          <w:tab w:val="left" w:pos="1080"/>
        </w:tabs>
      </w:pPr>
    </w:p>
    <w:p w:rsidR="009D4A3A" w:rsidRDefault="009D4A3A" w:rsidP="003B7CE1">
      <w:pPr>
        <w:tabs>
          <w:tab w:val="left" w:pos="1080"/>
        </w:tabs>
        <w:ind w:firstLine="0"/>
        <w:jc w:val="center"/>
        <w:rPr>
          <w:b/>
        </w:rPr>
      </w:pPr>
      <w:r>
        <w:rPr>
          <w:b/>
        </w:rPr>
        <w:t>V SKYRIUS</w:t>
      </w:r>
    </w:p>
    <w:p w:rsidR="00465B63" w:rsidRDefault="00465B63" w:rsidP="003B7CE1">
      <w:pPr>
        <w:tabs>
          <w:tab w:val="left" w:pos="1080"/>
        </w:tabs>
        <w:ind w:firstLine="0"/>
        <w:jc w:val="center"/>
        <w:rPr>
          <w:b/>
          <w:color w:val="000000"/>
        </w:rPr>
      </w:pPr>
      <w:r>
        <w:rPr>
          <w:b/>
          <w:color w:val="000000"/>
        </w:rPr>
        <w:t xml:space="preserve">SAVIVLDYBĖS MERO AR </w:t>
      </w:r>
      <w:r w:rsidRPr="0001231F">
        <w:rPr>
          <w:b/>
          <w:color w:val="000000"/>
        </w:rPr>
        <w:t xml:space="preserve">SAVIVALDYBĖS TARYBOS NARIO </w:t>
      </w:r>
    </w:p>
    <w:p w:rsidR="009D4A3A" w:rsidRPr="0001231F" w:rsidRDefault="009D4A3A" w:rsidP="003B7CE1">
      <w:pPr>
        <w:tabs>
          <w:tab w:val="left" w:pos="1080"/>
        </w:tabs>
        <w:ind w:firstLine="0"/>
        <w:jc w:val="center"/>
        <w:rPr>
          <w:b/>
        </w:rPr>
      </w:pPr>
      <w:r w:rsidRPr="0001231F">
        <w:rPr>
          <w:b/>
        </w:rPr>
        <w:t>ELGESIO TYRIMAS</w:t>
      </w:r>
    </w:p>
    <w:p w:rsidR="009D4A3A" w:rsidRPr="0098623B" w:rsidRDefault="009D4A3A" w:rsidP="009D4A3A">
      <w:pPr>
        <w:tabs>
          <w:tab w:val="left" w:pos="1080"/>
        </w:tabs>
        <w:jc w:val="center"/>
      </w:pPr>
    </w:p>
    <w:p w:rsidR="009D4A3A" w:rsidRPr="0098623B" w:rsidRDefault="009D4A3A" w:rsidP="00A60912">
      <w:pPr>
        <w:widowControl w:val="0"/>
        <w:shd w:val="clear" w:color="auto" w:fill="FFFFFF"/>
        <w:rPr>
          <w:color w:val="000000"/>
        </w:rPr>
      </w:pPr>
      <w:r>
        <w:rPr>
          <w:color w:val="000000"/>
        </w:rPr>
        <w:t>2</w:t>
      </w:r>
      <w:r w:rsidR="00015D07">
        <w:rPr>
          <w:color w:val="000000"/>
        </w:rPr>
        <w:t>6</w:t>
      </w:r>
      <w:r>
        <w:rPr>
          <w:color w:val="000000"/>
        </w:rPr>
        <w:t xml:space="preserve">. </w:t>
      </w:r>
      <w:r w:rsidR="001A07C3">
        <w:rPr>
          <w:color w:val="000000"/>
        </w:rPr>
        <w:t xml:space="preserve">Savivaldybės mero ar </w:t>
      </w:r>
      <w:r>
        <w:rPr>
          <w:color w:val="000000"/>
        </w:rPr>
        <w:t>Savivaldybės tarybos nario</w:t>
      </w:r>
      <w:r w:rsidRPr="0098623B">
        <w:rPr>
          <w:color w:val="000000"/>
        </w:rPr>
        <w:t xml:space="preserve"> elgesio tyrimas Komisijoje gali būti pradėtas, kai yra bent vienas iš šių pagrindų:</w:t>
      </w:r>
    </w:p>
    <w:p w:rsidR="009D4A3A" w:rsidRPr="0098623B" w:rsidRDefault="009D4A3A" w:rsidP="00A60912">
      <w:pPr>
        <w:widowControl w:val="0"/>
        <w:shd w:val="clear" w:color="auto" w:fill="FFFFFF"/>
        <w:rPr>
          <w:color w:val="000000"/>
        </w:rPr>
      </w:pPr>
      <w:r>
        <w:rPr>
          <w:color w:val="000000"/>
        </w:rPr>
        <w:t>2</w:t>
      </w:r>
      <w:r w:rsidR="00015D07">
        <w:rPr>
          <w:color w:val="000000"/>
        </w:rPr>
        <w:t>6</w:t>
      </w:r>
      <w:r w:rsidRPr="0098623B">
        <w:rPr>
          <w:color w:val="000000"/>
        </w:rPr>
        <w:t xml:space="preserve">.1. fizinio ar juridinio asmens skundas, kreipimasis ar pranešimas (toliau – </w:t>
      </w:r>
      <w:r>
        <w:rPr>
          <w:color w:val="000000"/>
        </w:rPr>
        <w:t xml:space="preserve">skundas) apie </w:t>
      </w:r>
      <w:r w:rsidR="001A07C3">
        <w:rPr>
          <w:color w:val="000000"/>
        </w:rPr>
        <w:t xml:space="preserve">Savivaldybės mero ar </w:t>
      </w:r>
      <w:r>
        <w:rPr>
          <w:color w:val="000000"/>
        </w:rPr>
        <w:t>Savivaldybės tarybos nario galimai padarytą Elgesio kodekse</w:t>
      </w:r>
      <w:r w:rsidRPr="0098623B">
        <w:rPr>
          <w:color w:val="000000"/>
        </w:rPr>
        <w:t xml:space="preserve"> nustatytų valstybės politikų elgesio principų, nuostatų ar institucijos, kurioje politikas eina pareigas, veiklą reglamentuojančiuose teisės aktuose valstybės politikui nustatytų reikalavimų pažeidimą (toliau – pažeidimas);</w:t>
      </w:r>
    </w:p>
    <w:p w:rsidR="001353C9" w:rsidRDefault="009D4A3A" w:rsidP="00A60912">
      <w:pPr>
        <w:widowControl w:val="0"/>
        <w:shd w:val="clear" w:color="auto" w:fill="FFFFFF"/>
        <w:tabs>
          <w:tab w:val="left" w:pos="900"/>
        </w:tabs>
        <w:rPr>
          <w:color w:val="000000"/>
        </w:rPr>
      </w:pPr>
      <w:r>
        <w:rPr>
          <w:color w:val="000000"/>
        </w:rPr>
        <w:t>2</w:t>
      </w:r>
      <w:r w:rsidR="00015D07">
        <w:rPr>
          <w:color w:val="000000"/>
        </w:rPr>
        <w:t>6</w:t>
      </w:r>
      <w:r w:rsidRPr="0098623B">
        <w:rPr>
          <w:color w:val="000000"/>
        </w:rPr>
        <w:t xml:space="preserve">.2. visuomenės informavimo priemonėse paskelbta pagrįsta informacija apie </w:t>
      </w:r>
      <w:r w:rsidR="001A07C3">
        <w:rPr>
          <w:color w:val="000000"/>
        </w:rPr>
        <w:t xml:space="preserve">Savivaldybės mero ar </w:t>
      </w:r>
      <w:r>
        <w:rPr>
          <w:color w:val="000000"/>
        </w:rPr>
        <w:t>Savivaldybės tarybos nario</w:t>
      </w:r>
      <w:r w:rsidR="001353C9">
        <w:rPr>
          <w:color w:val="000000"/>
        </w:rPr>
        <w:t xml:space="preserve"> galimai padarytą pažeidimą;</w:t>
      </w:r>
    </w:p>
    <w:p w:rsidR="001353C9" w:rsidRPr="001265FA" w:rsidRDefault="00015D07" w:rsidP="00A60912">
      <w:pPr>
        <w:widowControl w:val="0"/>
        <w:shd w:val="clear" w:color="auto" w:fill="FFFFFF"/>
        <w:tabs>
          <w:tab w:val="left" w:pos="900"/>
        </w:tabs>
        <w:rPr>
          <w:szCs w:val="24"/>
          <w:lang w:eastAsia="lt-LT"/>
        </w:rPr>
      </w:pPr>
      <w:r>
        <w:rPr>
          <w:color w:val="000000"/>
          <w:szCs w:val="24"/>
        </w:rPr>
        <w:t>26</w:t>
      </w:r>
      <w:r w:rsidR="001353C9" w:rsidRPr="009C52CA">
        <w:rPr>
          <w:color w:val="000000"/>
          <w:szCs w:val="24"/>
        </w:rPr>
        <w:t>.3.</w:t>
      </w:r>
      <w:r w:rsidR="001353C9" w:rsidRPr="001265FA">
        <w:rPr>
          <w:szCs w:val="24"/>
          <w:lang w:eastAsia="lt-LT"/>
        </w:rPr>
        <w:t xml:space="preserve"> gavus pranešimą apie Savivaldybės tarybos nario nedalyvavimą Savivaldybės tarybos, komitetų ir komisijų posėdžiuose be pateisinamos priežasties.</w:t>
      </w:r>
    </w:p>
    <w:p w:rsidR="009D4A3A" w:rsidRPr="0098623B" w:rsidRDefault="009D4A3A" w:rsidP="00A60912">
      <w:pPr>
        <w:widowControl w:val="0"/>
        <w:shd w:val="clear" w:color="auto" w:fill="FFFFFF"/>
        <w:rPr>
          <w:color w:val="000000"/>
        </w:rPr>
      </w:pPr>
      <w:r>
        <w:rPr>
          <w:color w:val="000000"/>
        </w:rPr>
        <w:t>2</w:t>
      </w:r>
      <w:r w:rsidR="00015D07">
        <w:rPr>
          <w:color w:val="000000"/>
        </w:rPr>
        <w:t>7</w:t>
      </w:r>
      <w:r>
        <w:rPr>
          <w:color w:val="000000"/>
        </w:rPr>
        <w:t xml:space="preserve">. </w:t>
      </w:r>
      <w:r w:rsidR="001353C9">
        <w:rPr>
          <w:color w:val="000000"/>
        </w:rPr>
        <w:t xml:space="preserve">Savivaldybės mero ar </w:t>
      </w:r>
      <w:r>
        <w:rPr>
          <w:color w:val="000000"/>
        </w:rPr>
        <w:t>Savivaldybės tarybos nario</w:t>
      </w:r>
      <w:r w:rsidRPr="0098623B">
        <w:rPr>
          <w:color w:val="000000"/>
        </w:rPr>
        <w:t xml:space="preserve"> elgesio tyrimas pradedamas ne vėliau </w:t>
      </w:r>
      <w:r>
        <w:rPr>
          <w:color w:val="000000"/>
        </w:rPr>
        <w:t xml:space="preserve">kaip per 10 </w:t>
      </w:r>
      <w:r w:rsidR="001353C9">
        <w:rPr>
          <w:color w:val="000000"/>
        </w:rPr>
        <w:t xml:space="preserve">kalendorinių </w:t>
      </w:r>
      <w:r>
        <w:rPr>
          <w:color w:val="000000"/>
        </w:rPr>
        <w:t xml:space="preserve">dienų nuo </w:t>
      </w:r>
      <w:r w:rsidR="00015D07">
        <w:rPr>
          <w:color w:val="000000"/>
        </w:rPr>
        <w:t>Nuostatų 26</w:t>
      </w:r>
      <w:r w:rsidR="001353C9">
        <w:rPr>
          <w:color w:val="000000"/>
        </w:rPr>
        <w:t xml:space="preserve"> punkte</w:t>
      </w:r>
      <w:r w:rsidRPr="0098623B">
        <w:rPr>
          <w:color w:val="000000"/>
        </w:rPr>
        <w:t xml:space="preserve"> nurodyto pagrindo atsiradimo. Komisija tiria galimus pažeidimus, jeigu nuo jų p</w:t>
      </w:r>
      <w:r w:rsidR="001353C9">
        <w:rPr>
          <w:color w:val="000000"/>
        </w:rPr>
        <w:t>adarymo praėjo ne daugiau kaip vieneri</w:t>
      </w:r>
      <w:r w:rsidRPr="0098623B">
        <w:rPr>
          <w:color w:val="000000"/>
        </w:rPr>
        <w:t xml:space="preserve"> metai. Anoniminiai skundai nenagrinėjami. Komisijos atliekamas pažeidimo tyrimas turi būti baigtas ne vėliau </w:t>
      </w:r>
      <w:r w:rsidR="001353C9">
        <w:rPr>
          <w:color w:val="000000"/>
        </w:rPr>
        <w:t>kaip per tris</w:t>
      </w:r>
      <w:r>
        <w:rPr>
          <w:color w:val="000000"/>
        </w:rPr>
        <w:t xml:space="preserve"> mėnesius</w:t>
      </w:r>
      <w:r w:rsidRPr="0098623B">
        <w:rPr>
          <w:color w:val="000000"/>
        </w:rPr>
        <w:t xml:space="preserve"> nuo tyrimo pradžios. Į šį terminą neįskaičiuojamas </w:t>
      </w:r>
      <w:r w:rsidR="001353C9">
        <w:rPr>
          <w:color w:val="000000"/>
        </w:rPr>
        <w:t xml:space="preserve">Savivaldybės mero ar Savivaldybės </w:t>
      </w:r>
      <w:r w:rsidR="001353C9">
        <w:rPr>
          <w:color w:val="000000"/>
        </w:rPr>
        <w:lastRenderedPageBreak/>
        <w:t xml:space="preserve">tarybos nario </w:t>
      </w:r>
      <w:r w:rsidRPr="0098623B">
        <w:rPr>
          <w:color w:val="000000"/>
        </w:rPr>
        <w:t xml:space="preserve">laikinojo nedarbingumo, atostogų laikas ir laikas, kai </w:t>
      </w:r>
      <w:r w:rsidR="001353C9">
        <w:rPr>
          <w:color w:val="000000"/>
        </w:rPr>
        <w:t xml:space="preserve">Savivaldybės meras ar Savivaldybės tarybos narys </w:t>
      </w:r>
      <w:r w:rsidRPr="0098623B">
        <w:rPr>
          <w:color w:val="000000"/>
        </w:rPr>
        <w:t>yra išvykęs į tarnybinę komandiruotę. Prireikus Komisij</w:t>
      </w:r>
      <w:r>
        <w:rPr>
          <w:color w:val="000000"/>
        </w:rPr>
        <w:t>a gali, bet ne ilgiau kaip vienam mėnesiui, pratęsti šiame punkte</w:t>
      </w:r>
      <w:r w:rsidRPr="0098623B">
        <w:rPr>
          <w:color w:val="000000"/>
        </w:rPr>
        <w:t xml:space="preserve"> nustatytą tyrimo terminą.</w:t>
      </w:r>
    </w:p>
    <w:p w:rsidR="009D4A3A" w:rsidRPr="0098623B" w:rsidRDefault="009D4A3A" w:rsidP="00A60912">
      <w:pPr>
        <w:tabs>
          <w:tab w:val="left" w:pos="900"/>
          <w:tab w:val="left" w:pos="1080"/>
        </w:tabs>
        <w:rPr>
          <w:color w:val="000000"/>
        </w:rPr>
      </w:pPr>
      <w:r>
        <w:rPr>
          <w:color w:val="000000"/>
        </w:rPr>
        <w:t>2</w:t>
      </w:r>
      <w:r w:rsidR="00015D07">
        <w:rPr>
          <w:color w:val="000000"/>
        </w:rPr>
        <w:t>8</w:t>
      </w:r>
      <w:r w:rsidRPr="0098623B">
        <w:rPr>
          <w:color w:val="000000"/>
        </w:rPr>
        <w:t xml:space="preserve">. </w:t>
      </w:r>
      <w:r w:rsidRPr="005F517D">
        <w:rPr>
          <w:color w:val="000000"/>
        </w:rPr>
        <w:t>Komisija per</w:t>
      </w:r>
      <w:r w:rsidRPr="0098623B">
        <w:rPr>
          <w:color w:val="000000"/>
        </w:rPr>
        <w:t xml:space="preserve"> 3 darbo dienas nuo tyrimo pradžios surašo laisvos formos praneš</w:t>
      </w:r>
      <w:r>
        <w:rPr>
          <w:color w:val="000000"/>
        </w:rPr>
        <w:t xml:space="preserve">imą, kuriuo informuoja </w:t>
      </w:r>
      <w:r w:rsidR="001353C9">
        <w:rPr>
          <w:color w:val="000000"/>
        </w:rPr>
        <w:t xml:space="preserve">Savivaldybės merą ar </w:t>
      </w:r>
      <w:r>
        <w:rPr>
          <w:color w:val="000000"/>
        </w:rPr>
        <w:t xml:space="preserve">Savivaldybės tarybos narį </w:t>
      </w:r>
      <w:r w:rsidRPr="0098623B">
        <w:rPr>
          <w:color w:val="000000"/>
        </w:rPr>
        <w:t xml:space="preserve">apie pradėtą jo elgesio tyrimą, jo teises, pateikia turimus duomenis apie padarytą pažeidimą ir prašo iki šiame pranešime nurodytos datos pateikti rašytinį paaiškinimą. Komisija šį pranešimą </w:t>
      </w:r>
      <w:r w:rsidR="001353C9">
        <w:rPr>
          <w:color w:val="000000"/>
        </w:rPr>
        <w:t xml:space="preserve">Savivaldybės merui ar Savivaldybės tarybos nariui </w:t>
      </w:r>
      <w:r w:rsidRPr="0098623B">
        <w:rPr>
          <w:color w:val="000000"/>
        </w:rPr>
        <w:t>įteikia asmeniškai arba išsiunčia paštu.</w:t>
      </w:r>
    </w:p>
    <w:p w:rsidR="009D4A3A" w:rsidRPr="0098623B" w:rsidRDefault="009D4A3A" w:rsidP="00A60912">
      <w:pPr>
        <w:shd w:val="clear" w:color="auto" w:fill="FFFFFF"/>
        <w:tabs>
          <w:tab w:val="left" w:pos="900"/>
          <w:tab w:val="left" w:pos="1080"/>
        </w:tabs>
        <w:rPr>
          <w:color w:val="000000"/>
        </w:rPr>
      </w:pPr>
      <w:r>
        <w:rPr>
          <w:color w:val="000000"/>
        </w:rPr>
        <w:t>2</w:t>
      </w:r>
      <w:r w:rsidR="00015D07">
        <w:rPr>
          <w:color w:val="000000"/>
        </w:rPr>
        <w:t>9</w:t>
      </w:r>
      <w:r w:rsidRPr="0098623B">
        <w:rPr>
          <w:color w:val="000000"/>
        </w:rPr>
        <w:t>. Komisija, atlikusi tyrimą, ne vėliau kaip per 5 darbo dienas nuo tyrimo pabaigos savo posėdyje vertina tyrimo metu surin</w:t>
      </w:r>
      <w:r w:rsidR="00967F58">
        <w:rPr>
          <w:color w:val="000000"/>
        </w:rPr>
        <w:t>ktus duomenis ir priima šiuose N</w:t>
      </w:r>
      <w:r w:rsidRPr="0098623B">
        <w:rPr>
          <w:color w:val="000000"/>
        </w:rPr>
        <w:t>uostatuose numatytus sprendimus. Apie Komisijos posėdžio vietą</w:t>
      </w:r>
      <w:r>
        <w:rPr>
          <w:color w:val="000000"/>
        </w:rPr>
        <w:t xml:space="preserve"> ir laiką ne vėliau kaip prieš 5</w:t>
      </w:r>
      <w:r w:rsidRPr="0098623B">
        <w:rPr>
          <w:color w:val="000000"/>
        </w:rPr>
        <w:t xml:space="preserve"> dienas iki posėdžio pradž</w:t>
      </w:r>
      <w:r>
        <w:rPr>
          <w:color w:val="000000"/>
        </w:rPr>
        <w:t xml:space="preserve">ios turi būti pranešta </w:t>
      </w:r>
      <w:r w:rsidR="00967F58">
        <w:rPr>
          <w:color w:val="000000"/>
        </w:rPr>
        <w:t xml:space="preserve">Savivaldybės merui ar </w:t>
      </w:r>
      <w:r>
        <w:rPr>
          <w:color w:val="000000"/>
        </w:rPr>
        <w:t>Savivaldybės tarybos nariui</w:t>
      </w:r>
      <w:r w:rsidRPr="0098623B">
        <w:rPr>
          <w:color w:val="000000"/>
        </w:rPr>
        <w:t xml:space="preserve">. Jo neatvykimas į Komisijos posėdį ar paaiškinimo nepateikimas </w:t>
      </w:r>
      <w:r w:rsidRPr="00686874">
        <w:rPr>
          <w:color w:val="000000"/>
        </w:rPr>
        <w:t>nekliudo Komisijai priimti sprendim</w:t>
      </w:r>
      <w:r w:rsidR="00967F58" w:rsidRPr="00686874">
        <w:rPr>
          <w:color w:val="000000"/>
        </w:rPr>
        <w:t>ą</w:t>
      </w:r>
      <w:r w:rsidRPr="00686874">
        <w:rPr>
          <w:color w:val="000000"/>
        </w:rPr>
        <w:t>.</w:t>
      </w:r>
    </w:p>
    <w:p w:rsidR="009D4A3A" w:rsidRPr="0098623B" w:rsidRDefault="00015D07" w:rsidP="009D4A3A">
      <w:pPr>
        <w:shd w:val="clear" w:color="auto" w:fill="FFFFFF"/>
        <w:tabs>
          <w:tab w:val="left" w:pos="1080"/>
        </w:tabs>
        <w:rPr>
          <w:color w:val="000000"/>
        </w:rPr>
      </w:pPr>
      <w:r>
        <w:rPr>
          <w:color w:val="000000"/>
        </w:rPr>
        <w:t>30</w:t>
      </w:r>
      <w:r w:rsidR="009D4A3A" w:rsidRPr="0098623B">
        <w:rPr>
          <w:color w:val="000000"/>
        </w:rPr>
        <w:t xml:space="preserve">. </w:t>
      </w:r>
      <w:r w:rsidR="009D4A3A" w:rsidRPr="0098623B">
        <w:rPr>
          <w:bCs/>
        </w:rPr>
        <w:t>Pakartotin</w:t>
      </w:r>
      <w:r w:rsidR="009D4A3A">
        <w:rPr>
          <w:bCs/>
        </w:rPr>
        <w:t xml:space="preserve">iai skundai apie galimą </w:t>
      </w:r>
      <w:r w:rsidR="00967F58">
        <w:rPr>
          <w:bCs/>
        </w:rPr>
        <w:t xml:space="preserve">Savivaldybės mero ar </w:t>
      </w:r>
      <w:r w:rsidR="009D4A3A">
        <w:rPr>
          <w:bCs/>
        </w:rPr>
        <w:t>Savivaldybės tarybos nario</w:t>
      </w:r>
      <w:r w:rsidR="009D4A3A" w:rsidRPr="0098623B">
        <w:rPr>
          <w:bCs/>
        </w:rPr>
        <w:t xml:space="preserve"> padarytą pažeidimą nenagrinėjami, išskyrus atvejus, kai gautame skunde yra nurodomos naujos aplinkybės, kurios nebuvo ir negalėjo būti žinomos atlikto tyrimo metu, ir dėl to Komisijos priimtas sprendimas yra galimai neteisingas. Dėl pakartotinio tyrimo būtinumo sprendžia Komisija ne vėliau kaip per 10 </w:t>
      </w:r>
      <w:r w:rsidR="00967F58">
        <w:rPr>
          <w:bCs/>
        </w:rPr>
        <w:t xml:space="preserve">kalendorinių </w:t>
      </w:r>
      <w:r w:rsidR="009D4A3A" w:rsidRPr="0098623B">
        <w:rPr>
          <w:bCs/>
        </w:rPr>
        <w:t>dienų nuo tokio skundo gavimo. Komisijai nusprendus pradėti pakartotinį tyrim</w:t>
      </w:r>
      <w:r w:rsidR="00967F58">
        <w:rPr>
          <w:bCs/>
        </w:rPr>
        <w:t>ą, jis atliekamas pagal šiuose N</w:t>
      </w:r>
      <w:r w:rsidR="009D4A3A" w:rsidRPr="0098623B">
        <w:rPr>
          <w:bCs/>
        </w:rPr>
        <w:t>uostatuose nustatytas procedūras</w:t>
      </w:r>
      <w:r w:rsidR="009D4A3A" w:rsidRPr="0098623B">
        <w:rPr>
          <w:color w:val="000000"/>
        </w:rPr>
        <w:t>.</w:t>
      </w:r>
    </w:p>
    <w:p w:rsidR="009D4A3A" w:rsidRPr="0098623B" w:rsidRDefault="00015D07" w:rsidP="009D4A3A">
      <w:pPr>
        <w:widowControl w:val="0"/>
        <w:shd w:val="clear" w:color="auto" w:fill="FFFFFF"/>
        <w:rPr>
          <w:color w:val="000000"/>
        </w:rPr>
      </w:pPr>
      <w:r>
        <w:rPr>
          <w:color w:val="000000"/>
        </w:rPr>
        <w:t>31</w:t>
      </w:r>
      <w:r w:rsidR="009D4A3A" w:rsidRPr="0098623B">
        <w:rPr>
          <w:color w:val="000000"/>
        </w:rPr>
        <w:t>. Po kiekvieno Komisijos posėdžio gali būti parengiamas pranešimas visuomenės informavimo priemonėms. Pranešimą raštu arba žodžiu gali pateikti tik Komisijos pirmininkas ar Komisijos įgaliotas jos narys ir tik tokį, kokį įgaliojo pateikti Komisija.</w:t>
      </w:r>
    </w:p>
    <w:p w:rsidR="009D4A3A" w:rsidRPr="0098623B" w:rsidRDefault="00015D07" w:rsidP="009D4A3A">
      <w:pPr>
        <w:widowControl w:val="0"/>
        <w:shd w:val="clear" w:color="auto" w:fill="FFFFFF"/>
        <w:tabs>
          <w:tab w:val="left" w:pos="900"/>
        </w:tabs>
        <w:rPr>
          <w:color w:val="000000"/>
        </w:rPr>
      </w:pPr>
      <w:r>
        <w:rPr>
          <w:color w:val="000000"/>
        </w:rPr>
        <w:t>32</w:t>
      </w:r>
      <w:r w:rsidR="009D4A3A" w:rsidRPr="0098623B">
        <w:rPr>
          <w:color w:val="000000"/>
        </w:rPr>
        <w:t>. Informaciją apie Komisijos sprendimus visuomenės informavimo priemonėms teikia Komisijos pirmininkas arba jo įgaliotas Komisijos narys. Komisijos nariai, posėdyje pareiškę atskirąją nuomonę dėl tyrimo išvadų, turi teisę apie tai pateikti informaciją.</w:t>
      </w:r>
    </w:p>
    <w:p w:rsidR="009D4A3A" w:rsidRPr="0098623B" w:rsidRDefault="00015D07" w:rsidP="009D4A3A">
      <w:pPr>
        <w:widowControl w:val="0"/>
        <w:shd w:val="clear" w:color="auto" w:fill="FFFFFF"/>
        <w:rPr>
          <w:color w:val="000000"/>
        </w:rPr>
      </w:pPr>
      <w:r>
        <w:rPr>
          <w:color w:val="000000"/>
        </w:rPr>
        <w:t>33</w:t>
      </w:r>
      <w:r w:rsidR="009D4A3A" w:rsidRPr="0098623B">
        <w:rPr>
          <w:color w:val="000000"/>
        </w:rPr>
        <w:t xml:space="preserve">. </w:t>
      </w:r>
      <w:r w:rsidR="00967F58">
        <w:rPr>
          <w:bCs/>
        </w:rPr>
        <w:t>Savivaldybės mero ar Savivaldybės tarybos nario</w:t>
      </w:r>
      <w:r w:rsidR="00967F58" w:rsidRPr="0098623B">
        <w:rPr>
          <w:bCs/>
        </w:rPr>
        <w:t xml:space="preserve"> </w:t>
      </w:r>
      <w:r w:rsidR="009D4A3A" w:rsidRPr="0098623B">
        <w:rPr>
          <w:color w:val="000000"/>
        </w:rPr>
        <w:t>elgesio tyrimą atlikusi Komisija gali priimti šiuos sprendimus:</w:t>
      </w:r>
    </w:p>
    <w:p w:rsidR="009D4A3A" w:rsidRPr="0098623B" w:rsidRDefault="00015D07" w:rsidP="009D4A3A">
      <w:pPr>
        <w:widowControl w:val="0"/>
        <w:shd w:val="clear" w:color="auto" w:fill="FFFFFF"/>
        <w:rPr>
          <w:color w:val="000000"/>
        </w:rPr>
      </w:pPr>
      <w:r>
        <w:rPr>
          <w:color w:val="000000"/>
        </w:rPr>
        <w:t>33</w:t>
      </w:r>
      <w:r w:rsidR="009D4A3A" w:rsidRPr="0098623B">
        <w:rPr>
          <w:color w:val="000000"/>
        </w:rPr>
        <w:t>.1. kons</w:t>
      </w:r>
      <w:r w:rsidR="009D4A3A">
        <w:rPr>
          <w:color w:val="000000"/>
        </w:rPr>
        <w:t xml:space="preserve">tatuoti, kad </w:t>
      </w:r>
      <w:r w:rsidR="00967F58">
        <w:rPr>
          <w:color w:val="000000"/>
        </w:rPr>
        <w:t xml:space="preserve">Savivaldybės meras ar </w:t>
      </w:r>
      <w:r w:rsidR="009D4A3A">
        <w:rPr>
          <w:color w:val="000000"/>
        </w:rPr>
        <w:t>Savivaldybės tarybos narys</w:t>
      </w:r>
      <w:r w:rsidR="009D4A3A" w:rsidRPr="0098623B">
        <w:rPr>
          <w:color w:val="000000"/>
        </w:rPr>
        <w:t xml:space="preserve"> nepažeidė</w:t>
      </w:r>
      <w:r w:rsidR="00967F58">
        <w:rPr>
          <w:color w:val="000000"/>
        </w:rPr>
        <w:t xml:space="preserve"> V</w:t>
      </w:r>
      <w:r w:rsidR="009D4A3A">
        <w:rPr>
          <w:color w:val="000000"/>
        </w:rPr>
        <w:t>alstybės politikų elgesio ar S</w:t>
      </w:r>
      <w:r w:rsidR="009D4A3A" w:rsidRPr="0098623B">
        <w:rPr>
          <w:color w:val="000000"/>
        </w:rPr>
        <w:t>avivaldybės tarybos veiklą reglamentuojančiuose teisės aktuose ar kituose teisės aktuose nustatytų valstybės politiko elgesio principų ar reikalavimų;</w:t>
      </w:r>
    </w:p>
    <w:p w:rsidR="009D4A3A" w:rsidRPr="0098623B" w:rsidRDefault="00015D07" w:rsidP="009D4A3A">
      <w:pPr>
        <w:widowControl w:val="0"/>
        <w:shd w:val="clear" w:color="auto" w:fill="FFFFFF"/>
        <w:rPr>
          <w:color w:val="000000"/>
        </w:rPr>
      </w:pPr>
      <w:r>
        <w:rPr>
          <w:color w:val="000000"/>
        </w:rPr>
        <w:t>33</w:t>
      </w:r>
      <w:r w:rsidR="009D4A3A" w:rsidRPr="0098623B">
        <w:rPr>
          <w:color w:val="000000"/>
        </w:rPr>
        <w:t>.2. kons</w:t>
      </w:r>
      <w:r w:rsidR="009D4A3A">
        <w:rPr>
          <w:color w:val="000000"/>
        </w:rPr>
        <w:t xml:space="preserve">tatuoti, kad </w:t>
      </w:r>
      <w:r w:rsidR="00967F58">
        <w:rPr>
          <w:color w:val="000000"/>
        </w:rPr>
        <w:t xml:space="preserve">Savivaldybės meras ar </w:t>
      </w:r>
      <w:r w:rsidR="009D4A3A">
        <w:rPr>
          <w:color w:val="000000"/>
        </w:rPr>
        <w:t>Savivaldybės tarybos narys</w:t>
      </w:r>
      <w:r w:rsidR="009D4A3A" w:rsidRPr="0098623B">
        <w:rPr>
          <w:color w:val="000000"/>
        </w:rPr>
        <w:t xml:space="preserve"> pažeid</w:t>
      </w:r>
      <w:r w:rsidR="009D4A3A">
        <w:rPr>
          <w:color w:val="000000"/>
        </w:rPr>
        <w:t xml:space="preserve">ė </w:t>
      </w:r>
      <w:r w:rsidR="00967F58">
        <w:rPr>
          <w:color w:val="000000"/>
        </w:rPr>
        <w:t xml:space="preserve">Valstybės </w:t>
      </w:r>
      <w:r w:rsidR="009D4A3A">
        <w:rPr>
          <w:color w:val="000000"/>
        </w:rPr>
        <w:t>politikų elgesio kodekse ar S</w:t>
      </w:r>
      <w:r w:rsidR="009D4A3A" w:rsidRPr="0098623B">
        <w:rPr>
          <w:color w:val="000000"/>
        </w:rPr>
        <w:t>avivaldybės tarybos veiklą reglamentuojančiuose</w:t>
      </w:r>
      <w:r w:rsidR="00967F58">
        <w:rPr>
          <w:color w:val="000000"/>
        </w:rPr>
        <w:t xml:space="preserve"> įstatymuose ar kituose</w:t>
      </w:r>
      <w:r w:rsidR="009D4A3A" w:rsidRPr="0098623B">
        <w:rPr>
          <w:color w:val="000000"/>
        </w:rPr>
        <w:t xml:space="preserve"> teisės aktuose nustatytus valstybės politiko elgesio principus ar reikalavimus;</w:t>
      </w:r>
    </w:p>
    <w:p w:rsidR="00967F58" w:rsidRDefault="00015D07" w:rsidP="00967F58">
      <w:pPr>
        <w:shd w:val="clear" w:color="auto" w:fill="FFFFFF"/>
        <w:tabs>
          <w:tab w:val="left" w:pos="900"/>
        </w:tabs>
        <w:rPr>
          <w:color w:val="000000"/>
        </w:rPr>
      </w:pPr>
      <w:r>
        <w:rPr>
          <w:color w:val="000000"/>
        </w:rPr>
        <w:t>33</w:t>
      </w:r>
      <w:r w:rsidR="009D4A3A" w:rsidRPr="0098623B">
        <w:rPr>
          <w:color w:val="000000"/>
        </w:rPr>
        <w:t xml:space="preserve">.3. </w:t>
      </w:r>
      <w:r w:rsidR="009D4A3A">
        <w:rPr>
          <w:color w:val="000000"/>
        </w:rPr>
        <w:t xml:space="preserve">rekomenduoti </w:t>
      </w:r>
      <w:r w:rsidR="00967F58">
        <w:rPr>
          <w:color w:val="000000"/>
        </w:rPr>
        <w:t xml:space="preserve">Savivaldybės merui ar </w:t>
      </w:r>
      <w:r w:rsidR="009D4A3A">
        <w:rPr>
          <w:color w:val="000000"/>
        </w:rPr>
        <w:t>Savivaldybės tarybos nariui</w:t>
      </w:r>
      <w:r w:rsidR="009D4A3A" w:rsidRPr="0098623B">
        <w:rPr>
          <w:color w:val="000000"/>
        </w:rPr>
        <w:t xml:space="preserve"> suderinti sav</w:t>
      </w:r>
      <w:r w:rsidR="009D4A3A">
        <w:rPr>
          <w:color w:val="000000"/>
        </w:rPr>
        <w:t xml:space="preserve">o elgesį ar veiklą su politikų </w:t>
      </w:r>
      <w:r w:rsidR="00967F58">
        <w:rPr>
          <w:color w:val="000000"/>
        </w:rPr>
        <w:t>Valstybės politikų elgesio kodekse ar S</w:t>
      </w:r>
      <w:r w:rsidR="009D4A3A" w:rsidRPr="0098623B">
        <w:rPr>
          <w:color w:val="000000"/>
        </w:rPr>
        <w:t xml:space="preserve">avivaldybės tarybos veiklą reglamentuojančiuose </w:t>
      </w:r>
      <w:r w:rsidR="00967F58">
        <w:rPr>
          <w:color w:val="000000"/>
        </w:rPr>
        <w:t xml:space="preserve">įstatymuose ar kituose </w:t>
      </w:r>
      <w:r w:rsidR="009D4A3A" w:rsidRPr="0098623B">
        <w:rPr>
          <w:color w:val="000000"/>
        </w:rPr>
        <w:t>teisės aktuose nustatytais valstybės politiko elgesio principais ar reikalavimais;</w:t>
      </w:r>
    </w:p>
    <w:p w:rsidR="00967F58" w:rsidRDefault="00015D07" w:rsidP="00967F58">
      <w:pPr>
        <w:shd w:val="clear" w:color="auto" w:fill="FFFFFF"/>
        <w:tabs>
          <w:tab w:val="left" w:pos="900"/>
        </w:tabs>
        <w:rPr>
          <w:sz w:val="22"/>
          <w:szCs w:val="22"/>
        </w:rPr>
      </w:pPr>
      <w:r>
        <w:rPr>
          <w:color w:val="000000"/>
        </w:rPr>
        <w:t>33</w:t>
      </w:r>
      <w:r w:rsidR="009D4A3A" w:rsidRPr="0098623B">
        <w:rPr>
          <w:color w:val="000000"/>
        </w:rPr>
        <w:t>.4</w:t>
      </w:r>
      <w:r w:rsidR="009D4A3A" w:rsidRPr="00967F58">
        <w:rPr>
          <w:color w:val="000000"/>
          <w:szCs w:val="24"/>
        </w:rPr>
        <w:t xml:space="preserve">. </w:t>
      </w:r>
      <w:r w:rsidR="00967F58" w:rsidRPr="00967F58">
        <w:rPr>
          <w:szCs w:val="24"/>
        </w:rPr>
        <w:t>rekomenduoti viešai atsiprašyti per 30 kalendorinių dienų nuo Komisijos sprendimo priėmimo datos tokiu būdu, kokiu buvo įžeista, pvz., jeigu per visuomenės informavimo priemones, tai savo lėšomis paskelbti (išspausdinti) atsiprašymą, jei Savivaldybės tarybos posėdyje – žodžiu viešai atsiprašyti (atsiprašymas turi būti užprotokoluotas) Savivaldybės tarybos posėdyje ir kt.;</w:t>
      </w:r>
      <w:r w:rsidR="00967F58">
        <w:rPr>
          <w:sz w:val="22"/>
          <w:szCs w:val="22"/>
        </w:rPr>
        <w:t xml:space="preserve"> </w:t>
      </w:r>
    </w:p>
    <w:p w:rsidR="00967F58" w:rsidRDefault="00015D07" w:rsidP="00967F58">
      <w:pPr>
        <w:shd w:val="clear" w:color="auto" w:fill="FFFFFF"/>
        <w:tabs>
          <w:tab w:val="left" w:pos="900"/>
        </w:tabs>
        <w:rPr>
          <w:color w:val="000000"/>
        </w:rPr>
      </w:pPr>
      <w:r>
        <w:rPr>
          <w:color w:val="000000"/>
        </w:rPr>
        <w:t>33</w:t>
      </w:r>
      <w:r w:rsidR="009D4A3A" w:rsidRPr="0098623B">
        <w:rPr>
          <w:color w:val="000000"/>
        </w:rPr>
        <w:t>.5. įtarus esant nusikalstamos veikos požymių, perduoti medžiagą ikiteisminio t</w:t>
      </w:r>
      <w:r w:rsidR="00967F58">
        <w:rPr>
          <w:color w:val="000000"/>
        </w:rPr>
        <w:t>yrimo įstaigoms ar prokuratūrai;</w:t>
      </w:r>
    </w:p>
    <w:p w:rsidR="00967F58" w:rsidRPr="00967F58" w:rsidRDefault="00015D07" w:rsidP="00967F58">
      <w:pPr>
        <w:shd w:val="clear" w:color="auto" w:fill="FFFFFF"/>
        <w:tabs>
          <w:tab w:val="left" w:pos="900"/>
        </w:tabs>
        <w:rPr>
          <w:szCs w:val="24"/>
          <w:lang w:eastAsia="lt-LT"/>
        </w:rPr>
      </w:pPr>
      <w:r>
        <w:rPr>
          <w:color w:val="000000"/>
        </w:rPr>
        <w:t>33</w:t>
      </w:r>
      <w:r w:rsidR="00967F58">
        <w:rPr>
          <w:color w:val="000000"/>
        </w:rPr>
        <w:t>.6</w:t>
      </w:r>
      <w:r w:rsidR="00967F58" w:rsidRPr="00967F58">
        <w:rPr>
          <w:color w:val="000000"/>
          <w:szCs w:val="24"/>
        </w:rPr>
        <w:t xml:space="preserve">. </w:t>
      </w:r>
      <w:r w:rsidR="000139F4">
        <w:rPr>
          <w:szCs w:val="24"/>
          <w:lang w:eastAsia="lt-LT"/>
        </w:rPr>
        <w:t xml:space="preserve">konstatuoti, kad </w:t>
      </w:r>
      <w:r w:rsidR="00967F58" w:rsidRPr="00967F58">
        <w:rPr>
          <w:szCs w:val="24"/>
          <w:lang w:eastAsia="lt-LT"/>
        </w:rPr>
        <w:t>Savivaldybės tarybos narys yra praleidęs iš eilės tris Savivaldybės tarybos posėdžius be pateisinamos priežasties, ir teikti Vyriausiajai rinkimų komisijai siūlymą dėl Savivaldybės tarybos nario įgaliojimų nutraukimo.</w:t>
      </w:r>
    </w:p>
    <w:p w:rsidR="009D4A3A" w:rsidRPr="0098623B" w:rsidRDefault="00015D07" w:rsidP="009D4A3A">
      <w:pPr>
        <w:widowControl w:val="0"/>
        <w:shd w:val="clear" w:color="auto" w:fill="FFFFFF"/>
        <w:rPr>
          <w:color w:val="000000"/>
        </w:rPr>
      </w:pPr>
      <w:r>
        <w:rPr>
          <w:color w:val="000000"/>
        </w:rPr>
        <w:t>34</w:t>
      </w:r>
      <w:r w:rsidR="009D4A3A" w:rsidRPr="0098623B">
        <w:rPr>
          <w:color w:val="000000"/>
        </w:rPr>
        <w:t>. Komisija gali nutraukti tyrimą, jeigu iki</w:t>
      </w:r>
      <w:r w:rsidR="009D4A3A">
        <w:rPr>
          <w:color w:val="000000"/>
        </w:rPr>
        <w:t xml:space="preserve"> tyrimo pabaigos </w:t>
      </w:r>
      <w:r w:rsidR="000139F4">
        <w:rPr>
          <w:color w:val="000000"/>
        </w:rPr>
        <w:t xml:space="preserve">Savivaldybės meras ar </w:t>
      </w:r>
      <w:r w:rsidR="009D4A3A">
        <w:rPr>
          <w:color w:val="000000"/>
        </w:rPr>
        <w:t>Savivaldybės tarybos narys</w:t>
      </w:r>
      <w:r w:rsidR="009D4A3A" w:rsidRPr="0098623B">
        <w:rPr>
          <w:color w:val="000000"/>
        </w:rPr>
        <w:t xml:space="preserve"> savo elgesį ar veiklą pripažino neetiškais, nesuderinamais su savo pareigomis ar institucija, kurioje jis eina pareigas, ir dėl to viešai atsiprašė.</w:t>
      </w:r>
    </w:p>
    <w:p w:rsidR="000139F4" w:rsidRDefault="009D4A3A" w:rsidP="009D4A3A">
      <w:pPr>
        <w:widowControl w:val="0"/>
        <w:shd w:val="clear" w:color="auto" w:fill="FFFFFF"/>
        <w:rPr>
          <w:color w:val="000000"/>
        </w:rPr>
      </w:pPr>
      <w:r>
        <w:rPr>
          <w:color w:val="000000"/>
        </w:rPr>
        <w:t>3</w:t>
      </w:r>
      <w:r w:rsidR="00015D07">
        <w:rPr>
          <w:color w:val="000000"/>
        </w:rPr>
        <w:t>5</w:t>
      </w:r>
      <w:r w:rsidRPr="0098623B">
        <w:rPr>
          <w:color w:val="000000"/>
        </w:rPr>
        <w:t>. Apie Komisijos atliktą tyrimą ir priimtą sprendimą pranešama asmeniui, pateikusiam skundą Komisija</w:t>
      </w:r>
      <w:r>
        <w:rPr>
          <w:color w:val="000000"/>
        </w:rPr>
        <w:t xml:space="preserve">i, </w:t>
      </w:r>
      <w:r w:rsidR="000139F4">
        <w:rPr>
          <w:color w:val="000000"/>
        </w:rPr>
        <w:t xml:space="preserve">Savivaldybės merui ar </w:t>
      </w:r>
      <w:r>
        <w:rPr>
          <w:color w:val="000000"/>
        </w:rPr>
        <w:t>Savivaldybės tarybos nariui</w:t>
      </w:r>
      <w:r w:rsidRPr="0098623B">
        <w:rPr>
          <w:color w:val="000000"/>
        </w:rPr>
        <w:t>, dėl kurio yra priimtas sprendimas, ir Vyriausiajai tarnybinės etikos komisijai.</w:t>
      </w:r>
    </w:p>
    <w:p w:rsidR="000139F4" w:rsidRPr="000139F4" w:rsidRDefault="00015D07" w:rsidP="009D4A3A">
      <w:pPr>
        <w:widowControl w:val="0"/>
        <w:shd w:val="clear" w:color="auto" w:fill="FFFFFF"/>
        <w:rPr>
          <w:color w:val="000000"/>
          <w:szCs w:val="24"/>
        </w:rPr>
      </w:pPr>
      <w:r>
        <w:rPr>
          <w:color w:val="000000"/>
          <w:szCs w:val="24"/>
        </w:rPr>
        <w:lastRenderedPageBreak/>
        <w:t>36</w:t>
      </w:r>
      <w:r w:rsidR="000139F4" w:rsidRPr="000139F4">
        <w:rPr>
          <w:color w:val="000000"/>
          <w:szCs w:val="24"/>
        </w:rPr>
        <w:t xml:space="preserve">. </w:t>
      </w:r>
      <w:r w:rsidR="000139F4" w:rsidRPr="000139F4">
        <w:rPr>
          <w:szCs w:val="24"/>
          <w:lang w:eastAsia="lt-LT"/>
        </w:rPr>
        <w:t>Komisijos sprendimai priimami dalyvaujant tik Komisijos nariams.</w:t>
      </w:r>
    </w:p>
    <w:p w:rsidR="009D4A3A" w:rsidRDefault="009D4A3A" w:rsidP="009D4A3A">
      <w:pPr>
        <w:widowControl w:val="0"/>
        <w:shd w:val="clear" w:color="auto" w:fill="FFFFFF"/>
        <w:rPr>
          <w:color w:val="000000"/>
        </w:rPr>
      </w:pPr>
    </w:p>
    <w:p w:rsidR="009D4A3A" w:rsidRPr="0001231F" w:rsidRDefault="009D4A3A" w:rsidP="000139F4">
      <w:pPr>
        <w:widowControl w:val="0"/>
        <w:shd w:val="clear" w:color="auto" w:fill="FFFFFF"/>
        <w:ind w:firstLine="0"/>
        <w:jc w:val="center"/>
        <w:rPr>
          <w:b/>
          <w:color w:val="000000"/>
        </w:rPr>
      </w:pPr>
      <w:r>
        <w:rPr>
          <w:b/>
          <w:color w:val="000000"/>
        </w:rPr>
        <w:t>VI</w:t>
      </w:r>
      <w:r w:rsidRPr="0001231F">
        <w:rPr>
          <w:b/>
          <w:color w:val="000000"/>
        </w:rPr>
        <w:t xml:space="preserve"> SKYRIUS</w:t>
      </w:r>
    </w:p>
    <w:p w:rsidR="009D4A3A" w:rsidRPr="0001231F" w:rsidRDefault="00D64EED" w:rsidP="000139F4">
      <w:pPr>
        <w:widowControl w:val="0"/>
        <w:shd w:val="clear" w:color="auto" w:fill="FFFFFF"/>
        <w:ind w:firstLine="0"/>
        <w:jc w:val="center"/>
        <w:rPr>
          <w:b/>
          <w:color w:val="000000"/>
        </w:rPr>
      </w:pPr>
      <w:r>
        <w:rPr>
          <w:b/>
          <w:color w:val="000000"/>
        </w:rPr>
        <w:t xml:space="preserve">SAVIVLDYBĖS MERO AR </w:t>
      </w:r>
      <w:r w:rsidR="009D4A3A" w:rsidRPr="0001231F">
        <w:rPr>
          <w:b/>
          <w:color w:val="000000"/>
        </w:rPr>
        <w:t>SAVIVALDYBĖS TARYBOS NARIO TEISĖS</w:t>
      </w:r>
    </w:p>
    <w:p w:rsidR="009D4A3A" w:rsidRPr="0001231F" w:rsidRDefault="009D4A3A" w:rsidP="009D4A3A">
      <w:pPr>
        <w:widowControl w:val="0"/>
        <w:shd w:val="clear" w:color="auto" w:fill="FFFFFF"/>
        <w:rPr>
          <w:color w:val="000000"/>
        </w:rPr>
      </w:pPr>
    </w:p>
    <w:p w:rsidR="009D4A3A" w:rsidRPr="0001231F" w:rsidRDefault="009D4A3A" w:rsidP="009D4A3A">
      <w:pPr>
        <w:widowControl w:val="0"/>
        <w:shd w:val="clear" w:color="auto" w:fill="FFFFFF"/>
        <w:rPr>
          <w:color w:val="000000"/>
        </w:rPr>
      </w:pPr>
      <w:r>
        <w:rPr>
          <w:color w:val="000000"/>
        </w:rPr>
        <w:t>3</w:t>
      </w:r>
      <w:r w:rsidR="00015D07">
        <w:rPr>
          <w:color w:val="000000"/>
        </w:rPr>
        <w:t>7</w:t>
      </w:r>
      <w:r w:rsidRPr="0001231F">
        <w:rPr>
          <w:color w:val="000000"/>
        </w:rPr>
        <w:t xml:space="preserve">. </w:t>
      </w:r>
      <w:r w:rsidR="000139F4">
        <w:rPr>
          <w:color w:val="000000"/>
        </w:rPr>
        <w:t xml:space="preserve">Savivaldybės meras ar </w:t>
      </w:r>
      <w:r w:rsidRPr="0001231F">
        <w:rPr>
          <w:color w:val="000000"/>
        </w:rPr>
        <w:t>Savivaldybės tarybos narys, kurio elgesys tiriamas, turi teisę:</w:t>
      </w:r>
    </w:p>
    <w:p w:rsidR="009D4A3A" w:rsidRPr="0001231F" w:rsidRDefault="009D4A3A" w:rsidP="009D4A3A">
      <w:pPr>
        <w:widowControl w:val="0"/>
        <w:shd w:val="clear" w:color="auto" w:fill="FFFFFF"/>
        <w:rPr>
          <w:color w:val="000000"/>
        </w:rPr>
      </w:pPr>
      <w:r>
        <w:rPr>
          <w:color w:val="000000"/>
        </w:rPr>
        <w:t>3</w:t>
      </w:r>
      <w:r w:rsidR="00015D07">
        <w:rPr>
          <w:color w:val="000000"/>
        </w:rPr>
        <w:t>7</w:t>
      </w:r>
      <w:r w:rsidRPr="0001231F">
        <w:rPr>
          <w:color w:val="000000"/>
        </w:rPr>
        <w:t>.1. teikti Komisijai paaiškinimus (ra</w:t>
      </w:r>
      <w:r>
        <w:rPr>
          <w:color w:val="000000"/>
        </w:rPr>
        <w:t>štu ar (ir) žodžiu), prašymus ir į</w:t>
      </w:r>
      <w:r w:rsidRPr="0001231F">
        <w:rPr>
          <w:color w:val="000000"/>
        </w:rPr>
        <w:t>rodymus;</w:t>
      </w:r>
    </w:p>
    <w:p w:rsidR="009D4A3A" w:rsidRDefault="009D4A3A" w:rsidP="009D4A3A">
      <w:pPr>
        <w:widowControl w:val="0"/>
        <w:shd w:val="clear" w:color="auto" w:fill="FFFFFF"/>
        <w:rPr>
          <w:color w:val="000000"/>
        </w:rPr>
      </w:pPr>
      <w:r>
        <w:rPr>
          <w:color w:val="000000"/>
        </w:rPr>
        <w:t>3</w:t>
      </w:r>
      <w:r w:rsidR="00015D07">
        <w:rPr>
          <w:color w:val="000000"/>
        </w:rPr>
        <w:t>7</w:t>
      </w:r>
      <w:r w:rsidRPr="0001231F">
        <w:rPr>
          <w:color w:val="000000"/>
        </w:rPr>
        <w:t>.2. baigus tyrimą, susipažinti su tyrimo metu surinkta medžiaga;</w:t>
      </w:r>
    </w:p>
    <w:p w:rsidR="009D4A3A" w:rsidRPr="0001231F" w:rsidRDefault="009D4A3A" w:rsidP="009D4A3A">
      <w:pPr>
        <w:widowControl w:val="0"/>
        <w:shd w:val="clear" w:color="auto" w:fill="FFFFFF"/>
        <w:rPr>
          <w:color w:val="000000"/>
        </w:rPr>
      </w:pPr>
      <w:r w:rsidRPr="00AD4099">
        <w:rPr>
          <w:color w:val="000000"/>
        </w:rPr>
        <w:t>3</w:t>
      </w:r>
      <w:r w:rsidR="00015D07">
        <w:rPr>
          <w:color w:val="000000"/>
        </w:rPr>
        <w:t>7</w:t>
      </w:r>
      <w:r w:rsidRPr="00AD4099">
        <w:rPr>
          <w:color w:val="000000"/>
        </w:rPr>
        <w:t>.3. dalyvauti</w:t>
      </w:r>
      <w:r>
        <w:rPr>
          <w:color w:val="000000"/>
        </w:rPr>
        <w:t xml:space="preserve"> Komisijos posėdžiuose, išskyrus balsavimo procedūrą.</w:t>
      </w:r>
    </w:p>
    <w:p w:rsidR="009D4A3A" w:rsidRDefault="009D4A3A" w:rsidP="009D4A3A">
      <w:pPr>
        <w:widowControl w:val="0"/>
        <w:shd w:val="clear" w:color="auto" w:fill="FFFFFF"/>
        <w:rPr>
          <w:color w:val="000000"/>
        </w:rPr>
      </w:pPr>
      <w:r w:rsidRPr="008F745B">
        <w:t>3</w:t>
      </w:r>
      <w:r w:rsidR="00015D07">
        <w:t>8</w:t>
      </w:r>
      <w:r w:rsidRPr="008F745B">
        <w:t xml:space="preserve">. </w:t>
      </w:r>
      <w:r w:rsidR="008F745B" w:rsidRPr="008F745B">
        <w:t xml:space="preserve">Savivaldybės meras ar </w:t>
      </w:r>
      <w:r w:rsidRPr="0001231F">
        <w:rPr>
          <w:color w:val="000000"/>
        </w:rPr>
        <w:t xml:space="preserve">Savivaldybės tarybos narys, teikiantis Komisijai paaiškinimus, </w:t>
      </w:r>
      <w:r>
        <w:rPr>
          <w:color w:val="000000"/>
        </w:rPr>
        <w:t>negali būti verčiamas teikti</w:t>
      </w:r>
      <w:r w:rsidRPr="0001231F">
        <w:rPr>
          <w:color w:val="000000"/>
        </w:rPr>
        <w:t xml:space="preserve"> paaiškinimus prieš save, savo šeimos narius ar artimuosius giminaičius.</w:t>
      </w:r>
    </w:p>
    <w:p w:rsidR="00465B63" w:rsidRDefault="00465B63" w:rsidP="009D4A3A">
      <w:pPr>
        <w:rPr>
          <w:b/>
          <w:bCs/>
        </w:rPr>
      </w:pPr>
    </w:p>
    <w:p w:rsidR="00465B63" w:rsidRPr="00D64EED" w:rsidRDefault="00465B63" w:rsidP="00D64EED">
      <w:pPr>
        <w:ind w:firstLine="0"/>
        <w:jc w:val="center"/>
        <w:rPr>
          <w:b/>
          <w:bCs/>
          <w:iCs/>
          <w:szCs w:val="24"/>
          <w:lang w:eastAsia="lt-LT"/>
        </w:rPr>
      </w:pPr>
      <w:r w:rsidRPr="00D64EED">
        <w:rPr>
          <w:b/>
          <w:bCs/>
          <w:iCs/>
          <w:szCs w:val="24"/>
          <w:lang w:eastAsia="lt-LT"/>
        </w:rPr>
        <w:t>V</w:t>
      </w:r>
      <w:r w:rsidR="00FB211A">
        <w:rPr>
          <w:b/>
          <w:bCs/>
          <w:iCs/>
          <w:szCs w:val="24"/>
          <w:lang w:eastAsia="lt-LT"/>
        </w:rPr>
        <w:t>II</w:t>
      </w:r>
      <w:r w:rsidRPr="00D64EED">
        <w:rPr>
          <w:b/>
          <w:bCs/>
          <w:iCs/>
          <w:szCs w:val="24"/>
          <w:lang w:eastAsia="lt-LT"/>
        </w:rPr>
        <w:t xml:space="preserve"> SKYRIUS</w:t>
      </w:r>
    </w:p>
    <w:p w:rsidR="00465B63" w:rsidRPr="00D64EED" w:rsidRDefault="00465B63" w:rsidP="00D64EED">
      <w:pPr>
        <w:ind w:firstLine="0"/>
        <w:jc w:val="center"/>
        <w:rPr>
          <w:szCs w:val="24"/>
          <w:lang w:eastAsia="lt-LT"/>
        </w:rPr>
      </w:pPr>
      <w:r w:rsidRPr="00D64EED">
        <w:rPr>
          <w:b/>
          <w:bCs/>
          <w:iCs/>
          <w:szCs w:val="24"/>
          <w:lang w:eastAsia="lt-LT"/>
        </w:rPr>
        <w:t>KOMISIJOS SPRENDIMŲ ĮFORMINIMAS</w:t>
      </w:r>
    </w:p>
    <w:p w:rsidR="00465B63" w:rsidRDefault="00465B63" w:rsidP="009D4A3A">
      <w:pPr>
        <w:rPr>
          <w:b/>
          <w:bCs/>
        </w:rPr>
      </w:pPr>
    </w:p>
    <w:p w:rsidR="00D64EED" w:rsidRPr="00D64EED" w:rsidRDefault="00015D07" w:rsidP="00D64EED">
      <w:pPr>
        <w:rPr>
          <w:szCs w:val="24"/>
          <w:lang w:eastAsia="lt-LT"/>
        </w:rPr>
      </w:pPr>
      <w:r>
        <w:rPr>
          <w:bCs/>
          <w:szCs w:val="24"/>
        </w:rPr>
        <w:t>39</w:t>
      </w:r>
      <w:r w:rsidR="00D64EED" w:rsidRPr="00D64EED">
        <w:rPr>
          <w:bCs/>
          <w:szCs w:val="24"/>
        </w:rPr>
        <w:t xml:space="preserve">. </w:t>
      </w:r>
      <w:r w:rsidR="00D64EED" w:rsidRPr="00D64EED">
        <w:rPr>
          <w:iCs/>
          <w:szCs w:val="24"/>
          <w:lang w:eastAsia="lt-LT"/>
        </w:rPr>
        <w:t>Komisijos atliktas tyrimas yra įforminamas sprendimu, kurio:</w:t>
      </w:r>
    </w:p>
    <w:p w:rsidR="00D64EED" w:rsidRPr="00D64EED" w:rsidRDefault="00015D07" w:rsidP="00D64EED">
      <w:pPr>
        <w:rPr>
          <w:szCs w:val="24"/>
          <w:lang w:eastAsia="lt-LT"/>
        </w:rPr>
      </w:pPr>
      <w:r>
        <w:rPr>
          <w:szCs w:val="24"/>
          <w:lang w:eastAsia="lt-LT"/>
        </w:rPr>
        <w:t>39</w:t>
      </w:r>
      <w:r w:rsidR="00D64EED" w:rsidRPr="00D64EED">
        <w:rPr>
          <w:szCs w:val="24"/>
          <w:lang w:eastAsia="lt-LT"/>
        </w:rPr>
        <w:t xml:space="preserve">.1. </w:t>
      </w:r>
      <w:r w:rsidR="00D64EED" w:rsidRPr="00686874">
        <w:rPr>
          <w:szCs w:val="24"/>
          <w:lang w:eastAsia="lt-LT"/>
        </w:rPr>
        <w:t>įžanginėje dalyje nurodoma: sprendimo</w:t>
      </w:r>
      <w:r w:rsidR="00D64EED" w:rsidRPr="00D64EED">
        <w:rPr>
          <w:szCs w:val="24"/>
          <w:lang w:eastAsia="lt-LT"/>
        </w:rPr>
        <w:t xml:space="preserve"> priėmimo data ir vieta; Komisijos pavadinimas; Komisijos sudėtis, asmens, kurio veikla tiriama, vardas, pavardė ir pareigos, tiriami asmens veiksmai (tyrimo dalykas), teisės aktai ir konkrečios teisės aktų nuostatos, kuriomis vadovaujantis pradėtas tyrimas dėl asmens veiksmų;</w:t>
      </w:r>
    </w:p>
    <w:p w:rsidR="00D64EED" w:rsidRPr="00D64EED" w:rsidRDefault="00015D07" w:rsidP="00D64EED">
      <w:pPr>
        <w:rPr>
          <w:szCs w:val="24"/>
          <w:lang w:eastAsia="lt-LT"/>
        </w:rPr>
      </w:pPr>
      <w:r>
        <w:rPr>
          <w:szCs w:val="24"/>
          <w:lang w:eastAsia="lt-LT"/>
        </w:rPr>
        <w:t>39</w:t>
      </w:r>
      <w:r w:rsidR="00D64EED" w:rsidRPr="00D64EED">
        <w:rPr>
          <w:szCs w:val="24"/>
          <w:lang w:eastAsia="lt-LT"/>
        </w:rPr>
        <w:t>.2. aprašomojoje – motyvuojamojoje dalyje nurodoma: Komisijos nustatytos faktinės aplinkybės; asmens, kurio veikla tiriama, ir (ar) jo atstovo teikti paaiškinimai, prašymai ir pan.; įrodymai, kuriais grindžiamos Komisijos išvados; argumentai, dėl kurių atmetami tam tikri tiriamo asmens išsakyti teiginiai, kilusios pagrįstos abejonės, kurių pagrindu buvo pradėtas tyrimas; nuorodos į konkrečius teisės aktus ir šių aktų nuostatas, kurios buvo taikomos tiriant;</w:t>
      </w:r>
    </w:p>
    <w:p w:rsidR="00D64EED" w:rsidRPr="00D64EED" w:rsidRDefault="00015D07" w:rsidP="00D64EED">
      <w:pPr>
        <w:rPr>
          <w:szCs w:val="24"/>
          <w:lang w:eastAsia="lt-LT"/>
        </w:rPr>
      </w:pPr>
      <w:r>
        <w:rPr>
          <w:szCs w:val="24"/>
          <w:lang w:eastAsia="lt-LT"/>
        </w:rPr>
        <w:t>39</w:t>
      </w:r>
      <w:r w:rsidR="00D64EED" w:rsidRPr="00D64EED">
        <w:rPr>
          <w:szCs w:val="24"/>
          <w:lang w:eastAsia="lt-LT"/>
        </w:rPr>
        <w:t xml:space="preserve">.3. rezoliucinėje sprendimo dalyje nurodoma: Komisijos išvada dėl svarstomo asmens veiksmų, teisės aktas ir konkreti teisės akto nuostata, kuria vadovaujantis priimtas sprendimas; informacija apie </w:t>
      </w:r>
      <w:r w:rsidR="00140F14">
        <w:rPr>
          <w:szCs w:val="24"/>
          <w:lang w:eastAsia="lt-LT"/>
        </w:rPr>
        <w:t>K</w:t>
      </w:r>
      <w:r w:rsidR="00D64EED" w:rsidRPr="00D64EED">
        <w:rPr>
          <w:szCs w:val="24"/>
          <w:lang w:eastAsia="lt-LT"/>
        </w:rPr>
        <w:t>omisijos išvados paskelbimo būdą ir vietą bei įteikimą suinteresuotiems asmenims, sprendimo apskundimo tvarka.</w:t>
      </w:r>
    </w:p>
    <w:p w:rsidR="00D64EED" w:rsidRPr="00D64EED" w:rsidRDefault="00015D07" w:rsidP="00D64EED">
      <w:pPr>
        <w:rPr>
          <w:szCs w:val="24"/>
          <w:lang w:eastAsia="lt-LT"/>
        </w:rPr>
      </w:pPr>
      <w:r>
        <w:rPr>
          <w:szCs w:val="24"/>
          <w:lang w:eastAsia="lt-LT"/>
        </w:rPr>
        <w:t>40</w:t>
      </w:r>
      <w:r w:rsidR="00D64EED" w:rsidRPr="00D64EED">
        <w:rPr>
          <w:szCs w:val="24"/>
          <w:lang w:eastAsia="lt-LT"/>
        </w:rPr>
        <w:t xml:space="preserve">. Komisijos sprendimą pasirašo Komisijos pirmininkas, jo nesant – Komisijos pirmininko pavaduotojas ir Komisijos atsakingasis sekretorius. </w:t>
      </w:r>
    </w:p>
    <w:p w:rsidR="00D64EED" w:rsidRPr="00D64EED" w:rsidRDefault="00015D07" w:rsidP="00D64EED">
      <w:pPr>
        <w:rPr>
          <w:szCs w:val="24"/>
          <w:lang w:eastAsia="lt-LT"/>
        </w:rPr>
      </w:pPr>
      <w:r>
        <w:rPr>
          <w:szCs w:val="24"/>
          <w:lang w:eastAsia="lt-LT"/>
        </w:rPr>
        <w:t>41</w:t>
      </w:r>
      <w:r w:rsidR="00D64EED" w:rsidRPr="00D64EED">
        <w:rPr>
          <w:szCs w:val="24"/>
          <w:lang w:eastAsia="lt-LT"/>
        </w:rPr>
        <w:t>. Komisijos sprendimai yra saugomi teisės aktų nustatyta tvarka.</w:t>
      </w:r>
    </w:p>
    <w:p w:rsidR="00465B63" w:rsidRDefault="00465B63" w:rsidP="009D4A3A">
      <w:pPr>
        <w:rPr>
          <w:b/>
          <w:bCs/>
        </w:rPr>
      </w:pPr>
    </w:p>
    <w:p w:rsidR="009D4A3A" w:rsidRDefault="009D4A3A" w:rsidP="00FB211A">
      <w:pPr>
        <w:ind w:firstLine="0"/>
        <w:jc w:val="center"/>
        <w:rPr>
          <w:b/>
          <w:bCs/>
        </w:rPr>
      </w:pPr>
      <w:r w:rsidRPr="0098623B">
        <w:rPr>
          <w:b/>
          <w:bCs/>
        </w:rPr>
        <w:t>VI</w:t>
      </w:r>
      <w:r>
        <w:rPr>
          <w:b/>
          <w:bCs/>
        </w:rPr>
        <w:t>I</w:t>
      </w:r>
      <w:r w:rsidR="00FB211A">
        <w:rPr>
          <w:b/>
          <w:bCs/>
        </w:rPr>
        <w:t>I</w:t>
      </w:r>
      <w:r>
        <w:rPr>
          <w:b/>
          <w:bCs/>
        </w:rPr>
        <w:t xml:space="preserve"> SKYRIUS</w:t>
      </w:r>
    </w:p>
    <w:p w:rsidR="009D4A3A" w:rsidRPr="0098623B" w:rsidRDefault="009D4A3A" w:rsidP="00FB211A">
      <w:pPr>
        <w:ind w:firstLine="0"/>
        <w:jc w:val="center"/>
        <w:rPr>
          <w:b/>
          <w:bCs/>
        </w:rPr>
      </w:pPr>
      <w:r w:rsidRPr="0098623B">
        <w:rPr>
          <w:b/>
          <w:bCs/>
        </w:rPr>
        <w:t>BAIGIAMOSIOS NUOSTATOS</w:t>
      </w:r>
    </w:p>
    <w:p w:rsidR="009D4A3A" w:rsidRPr="0098623B" w:rsidRDefault="009D4A3A" w:rsidP="009D4A3A">
      <w:pPr>
        <w:rPr>
          <w:b/>
          <w:bCs/>
        </w:rPr>
      </w:pPr>
    </w:p>
    <w:p w:rsidR="00FB211A" w:rsidRDefault="00015D07" w:rsidP="009C52CA">
      <w:pPr>
        <w:widowControl w:val="0"/>
        <w:shd w:val="clear" w:color="auto" w:fill="FFFFFF"/>
        <w:rPr>
          <w:szCs w:val="24"/>
        </w:rPr>
      </w:pPr>
      <w:r>
        <w:rPr>
          <w:bCs/>
          <w:szCs w:val="24"/>
        </w:rPr>
        <w:t>42</w:t>
      </w:r>
      <w:r w:rsidR="009D4A3A" w:rsidRPr="00FB211A">
        <w:rPr>
          <w:bCs/>
          <w:szCs w:val="24"/>
        </w:rPr>
        <w:t>.</w:t>
      </w:r>
      <w:r w:rsidR="009D4A3A" w:rsidRPr="00FB211A">
        <w:rPr>
          <w:b/>
          <w:bCs/>
          <w:szCs w:val="24"/>
        </w:rPr>
        <w:t xml:space="preserve"> </w:t>
      </w:r>
      <w:r w:rsidR="00FB211A" w:rsidRPr="00FB211A">
        <w:rPr>
          <w:szCs w:val="24"/>
        </w:rPr>
        <w:t>Už Komisijos sprendimus Lietuvos Respublikos įstatymų nustatyta tvarka pagal įgaliojimus atsako Komisijos pirmininkas</w:t>
      </w:r>
      <w:r w:rsidR="00FB211A">
        <w:rPr>
          <w:szCs w:val="24"/>
        </w:rPr>
        <w:t xml:space="preserve">, jo pavaduotojas </w:t>
      </w:r>
      <w:r w:rsidR="00FB211A" w:rsidRPr="00FB211A">
        <w:rPr>
          <w:szCs w:val="24"/>
        </w:rPr>
        <w:t xml:space="preserve">ir </w:t>
      </w:r>
      <w:r w:rsidR="00FB211A">
        <w:rPr>
          <w:szCs w:val="24"/>
        </w:rPr>
        <w:t xml:space="preserve">Komisijos </w:t>
      </w:r>
      <w:r w:rsidR="00FB211A" w:rsidRPr="00FB211A">
        <w:rPr>
          <w:szCs w:val="24"/>
        </w:rPr>
        <w:t>nariai.</w:t>
      </w:r>
    </w:p>
    <w:p w:rsidR="00FB211A" w:rsidRDefault="00015D07">
      <w:pPr>
        <w:widowControl w:val="0"/>
        <w:shd w:val="clear" w:color="auto" w:fill="FFFFFF"/>
        <w:rPr>
          <w:szCs w:val="24"/>
          <w:lang w:eastAsia="lt-LT"/>
        </w:rPr>
      </w:pPr>
      <w:r>
        <w:rPr>
          <w:bCs/>
          <w:szCs w:val="24"/>
        </w:rPr>
        <w:t>43</w:t>
      </w:r>
      <w:r w:rsidR="00FB211A" w:rsidRPr="00FB211A">
        <w:rPr>
          <w:bCs/>
          <w:szCs w:val="24"/>
        </w:rPr>
        <w:t xml:space="preserve">. </w:t>
      </w:r>
      <w:r w:rsidR="00FB211A" w:rsidRPr="00FB211A">
        <w:rPr>
          <w:szCs w:val="24"/>
          <w:lang w:eastAsia="lt-LT"/>
        </w:rPr>
        <w:t xml:space="preserve">Komisijos sprendimai gali būti skundžiami Lietuvos Respublikos administracinių bylų teisenos įstatymo nustatyta tvarka per vieną mėnesį nuo sprendimo paskelbimo arba jo įteikimo </w:t>
      </w:r>
      <w:r w:rsidR="00FB211A">
        <w:rPr>
          <w:szCs w:val="24"/>
          <w:lang w:eastAsia="lt-LT"/>
        </w:rPr>
        <w:t xml:space="preserve">Savivaldybės merui ar </w:t>
      </w:r>
      <w:r w:rsidR="00FB211A" w:rsidRPr="00FB211A">
        <w:rPr>
          <w:szCs w:val="24"/>
          <w:lang w:eastAsia="lt-LT"/>
        </w:rPr>
        <w:t>Savivaldybės tarybos nariui, dėl kurio yra priimtas sprendimas, dienos.</w:t>
      </w:r>
    </w:p>
    <w:p w:rsidR="009D4A3A" w:rsidRPr="0098623B" w:rsidRDefault="00015D07">
      <w:pPr>
        <w:widowControl w:val="0"/>
        <w:shd w:val="clear" w:color="auto" w:fill="FFFFFF"/>
      </w:pPr>
      <w:r>
        <w:rPr>
          <w:bCs/>
        </w:rPr>
        <w:t>44</w:t>
      </w:r>
      <w:r w:rsidR="009D4A3A" w:rsidRPr="0098623B">
        <w:rPr>
          <w:bCs/>
        </w:rPr>
        <w:t xml:space="preserve">. </w:t>
      </w:r>
      <w:r w:rsidR="00FB211A">
        <w:t>Šie N</w:t>
      </w:r>
      <w:r w:rsidR="009D4A3A" w:rsidRPr="0098623B">
        <w:t>uostatai gali būti keičiami</w:t>
      </w:r>
      <w:r w:rsidR="009D4A3A">
        <w:t>,</w:t>
      </w:r>
      <w:r w:rsidR="009D4A3A" w:rsidRPr="0098623B">
        <w:t xml:space="preserve"> pasikeitus Lietuvos Respublikos įstatymams ir kitiems teisės aktams, reglamentuojantiems politikų etiką</w:t>
      </w:r>
      <w:r w:rsidR="009D4A3A">
        <w:t>,</w:t>
      </w:r>
      <w:r w:rsidR="009D4A3A" w:rsidRPr="0098623B">
        <w:t xml:space="preserve"> </w:t>
      </w:r>
      <w:r w:rsidR="009D4A3A">
        <w:t>Savivaldybės t</w:t>
      </w:r>
      <w:r w:rsidR="009D4A3A" w:rsidRPr="0098623B">
        <w:t>arybos sprendimu.</w:t>
      </w:r>
    </w:p>
    <w:p w:rsidR="00AB2F91" w:rsidRDefault="00AB2F91" w:rsidP="001265FA">
      <w:pPr>
        <w:tabs>
          <w:tab w:val="left" w:pos="900"/>
        </w:tabs>
      </w:pPr>
    </w:p>
    <w:p w:rsidR="009D4A3A" w:rsidRPr="0098623B" w:rsidRDefault="009D4A3A" w:rsidP="00AB2F91">
      <w:pPr>
        <w:tabs>
          <w:tab w:val="left" w:pos="900"/>
        </w:tabs>
        <w:jc w:val="center"/>
        <w:rPr>
          <w:color w:val="000000"/>
        </w:rPr>
      </w:pPr>
      <w:r w:rsidRPr="0098623B">
        <w:t>____________________________________________</w:t>
      </w:r>
    </w:p>
    <w:p w:rsidR="009D4A3A" w:rsidRDefault="009D4A3A" w:rsidP="009D4A3A">
      <w:pPr>
        <w:ind w:left="5103"/>
      </w:pPr>
    </w:p>
    <w:p w:rsidR="00FB211A" w:rsidRDefault="00FB211A">
      <w:pPr>
        <w:ind w:firstLine="0"/>
        <w:jc w:val="left"/>
        <w:rPr>
          <w:bCs/>
          <w:color w:val="000000"/>
        </w:rPr>
      </w:pPr>
      <w:r>
        <w:rPr>
          <w:bCs/>
          <w:color w:val="000000"/>
        </w:rPr>
        <w:br w:type="page"/>
      </w:r>
    </w:p>
    <w:p w:rsidR="009D4A3A" w:rsidRDefault="009D4A3A" w:rsidP="009D4A3A">
      <w:pPr>
        <w:shd w:val="clear" w:color="auto" w:fill="FFFFFF"/>
        <w:jc w:val="right"/>
        <w:rPr>
          <w:bCs/>
          <w:color w:val="000000"/>
        </w:rPr>
      </w:pPr>
      <w:r w:rsidRPr="00AB2F91">
        <w:rPr>
          <w:bCs/>
          <w:color w:val="000000"/>
        </w:rPr>
        <w:lastRenderedPageBreak/>
        <w:t>Plungės</w:t>
      </w:r>
      <w:r w:rsidRPr="00355037">
        <w:rPr>
          <w:bCs/>
          <w:color w:val="000000"/>
        </w:rPr>
        <w:t xml:space="preserve"> rajono savivaldybės </w:t>
      </w:r>
    </w:p>
    <w:p w:rsidR="009D4A3A" w:rsidRDefault="009D4A3A" w:rsidP="009D4A3A">
      <w:pPr>
        <w:shd w:val="clear" w:color="auto" w:fill="FFFFFF"/>
        <w:jc w:val="right"/>
        <w:rPr>
          <w:bCs/>
          <w:color w:val="000000"/>
        </w:rPr>
      </w:pPr>
      <w:r w:rsidRPr="00355037">
        <w:rPr>
          <w:bCs/>
          <w:color w:val="000000"/>
        </w:rPr>
        <w:t xml:space="preserve">tarybos </w:t>
      </w:r>
      <w:r>
        <w:rPr>
          <w:bCs/>
          <w:color w:val="000000"/>
        </w:rPr>
        <w:t>E</w:t>
      </w:r>
      <w:r w:rsidRPr="00355037">
        <w:rPr>
          <w:bCs/>
          <w:color w:val="000000"/>
        </w:rPr>
        <w:t>tikos komisijos</w:t>
      </w:r>
    </w:p>
    <w:p w:rsidR="009D4A3A" w:rsidRDefault="009D4A3A" w:rsidP="009D4A3A">
      <w:pPr>
        <w:shd w:val="clear" w:color="auto" w:fill="FFFFFF"/>
        <w:jc w:val="right"/>
        <w:rPr>
          <w:bCs/>
          <w:color w:val="000000"/>
        </w:rPr>
      </w:pPr>
      <w:r w:rsidRPr="00355037">
        <w:rPr>
          <w:bCs/>
          <w:color w:val="000000"/>
        </w:rPr>
        <w:t xml:space="preserve"> veiklos nuostat</w:t>
      </w:r>
      <w:r>
        <w:rPr>
          <w:bCs/>
          <w:color w:val="000000"/>
        </w:rPr>
        <w:t>ų</w:t>
      </w:r>
    </w:p>
    <w:p w:rsidR="009D4A3A" w:rsidRPr="00705638" w:rsidRDefault="009D4A3A" w:rsidP="009D4A3A">
      <w:pPr>
        <w:shd w:val="clear" w:color="auto" w:fill="FFFFFF"/>
        <w:jc w:val="right"/>
        <w:rPr>
          <w:color w:val="000000"/>
        </w:rPr>
      </w:pPr>
      <w:r>
        <w:rPr>
          <w:bCs/>
          <w:color w:val="000000"/>
        </w:rPr>
        <w:t>priedas</w:t>
      </w:r>
    </w:p>
    <w:p w:rsidR="009D4A3A" w:rsidRPr="00A90FCE" w:rsidRDefault="009D4A3A" w:rsidP="009D4A3A">
      <w:pPr>
        <w:spacing w:after="160"/>
        <w:ind w:firstLine="5670"/>
        <w:jc w:val="right"/>
        <w:rPr>
          <w:rFonts w:eastAsia="Calibri"/>
        </w:rPr>
      </w:pPr>
    </w:p>
    <w:p w:rsidR="00FB211A" w:rsidRDefault="00FB211A" w:rsidP="00FB211A">
      <w:pPr>
        <w:ind w:firstLine="0"/>
        <w:jc w:val="center"/>
      </w:pPr>
      <w:r>
        <w:t>(Konfidencialumo pasižadėjimo pavyzdinė forma)</w:t>
      </w:r>
    </w:p>
    <w:p w:rsidR="00FB211A" w:rsidRDefault="00FB211A" w:rsidP="00FB211A">
      <w:pPr>
        <w:ind w:firstLine="0"/>
        <w:jc w:val="center"/>
      </w:pPr>
    </w:p>
    <w:p w:rsidR="00FB211A" w:rsidRPr="00B21B34" w:rsidRDefault="00FB211A" w:rsidP="00FB211A">
      <w:pPr>
        <w:ind w:firstLine="0"/>
        <w:jc w:val="center"/>
        <w:rPr>
          <w:b/>
          <w:caps/>
        </w:rPr>
      </w:pPr>
      <w:r w:rsidRPr="00B21B34">
        <w:rPr>
          <w:b/>
          <w:caps/>
        </w:rPr>
        <w:t xml:space="preserve">plungės rajono savivaldybės </w:t>
      </w:r>
      <w:r>
        <w:rPr>
          <w:b/>
          <w:caps/>
        </w:rPr>
        <w:t>TARYBOS ETIKOS</w:t>
      </w:r>
      <w:r w:rsidRPr="00B21B34">
        <w:rPr>
          <w:b/>
          <w:caps/>
        </w:rPr>
        <w:t xml:space="preserve"> komisijos</w:t>
      </w:r>
    </w:p>
    <w:p w:rsidR="00FB211A" w:rsidRPr="006728DF" w:rsidRDefault="00FB211A" w:rsidP="00FB211A">
      <w:pPr>
        <w:ind w:firstLine="0"/>
        <w:jc w:val="center"/>
        <w:rPr>
          <w:b/>
          <w:bCs/>
        </w:rPr>
      </w:pPr>
      <w:r>
        <w:rPr>
          <w:b/>
          <w:bCs/>
        </w:rPr>
        <w:t>_______________________________________________</w:t>
      </w:r>
    </w:p>
    <w:p w:rsidR="00FB211A" w:rsidRDefault="00FB211A" w:rsidP="00FB211A">
      <w:pPr>
        <w:ind w:firstLine="0"/>
        <w:jc w:val="center"/>
      </w:pPr>
      <w:r>
        <w:t>(Komisijos nario (-ės) / sekretoriaus, kviestinio asmens vardas ir pavardė)</w:t>
      </w:r>
    </w:p>
    <w:p w:rsidR="00FB211A" w:rsidRDefault="00FB211A" w:rsidP="00FB211A">
      <w:pPr>
        <w:ind w:firstLine="0"/>
        <w:jc w:val="center"/>
      </w:pPr>
    </w:p>
    <w:p w:rsidR="00FB211A" w:rsidRPr="00906E36" w:rsidRDefault="00FB211A" w:rsidP="00FB211A">
      <w:pPr>
        <w:ind w:firstLine="0"/>
        <w:jc w:val="center"/>
        <w:rPr>
          <w:b/>
        </w:rPr>
      </w:pPr>
      <w:r w:rsidRPr="00906E36">
        <w:rPr>
          <w:b/>
        </w:rPr>
        <w:t>KONFIDENCIALUMO PASIŽADĖJIMAS</w:t>
      </w:r>
    </w:p>
    <w:p w:rsidR="00FB211A" w:rsidRDefault="00FB211A" w:rsidP="00FB211A">
      <w:pPr>
        <w:ind w:firstLine="0"/>
        <w:jc w:val="center"/>
      </w:pPr>
    </w:p>
    <w:p w:rsidR="00FB211A" w:rsidRDefault="00FB211A" w:rsidP="00FB211A">
      <w:pPr>
        <w:widowControl w:val="0"/>
        <w:tabs>
          <w:tab w:val="right" w:leader="underscore" w:pos="9071"/>
        </w:tabs>
        <w:suppressAutoHyphens/>
        <w:ind w:firstLine="0"/>
        <w:jc w:val="center"/>
        <w:textAlignment w:val="baseline"/>
        <w:rPr>
          <w:rFonts w:eastAsia="Calibri"/>
        </w:rPr>
      </w:pPr>
      <w:r>
        <w:rPr>
          <w:rFonts w:eastAsia="Calibri"/>
        </w:rPr>
        <w:t>20__ m._____________ d. Nr. ______</w:t>
      </w:r>
    </w:p>
    <w:p w:rsidR="00FB211A" w:rsidRDefault="00FB211A" w:rsidP="00FB211A">
      <w:pPr>
        <w:widowControl w:val="0"/>
        <w:tabs>
          <w:tab w:val="right" w:leader="underscore" w:pos="9071"/>
        </w:tabs>
        <w:suppressAutoHyphens/>
        <w:ind w:firstLine="0"/>
        <w:jc w:val="center"/>
        <w:textAlignment w:val="baseline"/>
      </w:pPr>
      <w:r>
        <w:rPr>
          <w:rFonts w:eastAsia="Calibri"/>
        </w:rPr>
        <w:t>Plungė</w:t>
      </w:r>
    </w:p>
    <w:p w:rsidR="009D4A3A" w:rsidRPr="0051301A" w:rsidRDefault="009D4A3A" w:rsidP="009D4A3A">
      <w:pPr>
        <w:jc w:val="center"/>
        <w:rPr>
          <w:rFonts w:eastAsia="Calibri"/>
          <w:color w:val="FF0000"/>
        </w:rPr>
      </w:pPr>
    </w:p>
    <w:p w:rsidR="009D4A3A" w:rsidRPr="00FB211A" w:rsidRDefault="009D4A3A" w:rsidP="001265FA">
      <w:pPr>
        <w:spacing w:line="360" w:lineRule="auto"/>
        <w:rPr>
          <w:rFonts w:eastAsia="Calibri"/>
        </w:rPr>
      </w:pPr>
      <w:r w:rsidRPr="00FB211A">
        <w:rPr>
          <w:rFonts w:eastAsia="Calibri"/>
          <w:b/>
        </w:rPr>
        <w:t>Aš</w:t>
      </w:r>
      <w:r w:rsidRPr="00FB211A">
        <w:rPr>
          <w:rFonts w:eastAsia="Calibri"/>
        </w:rPr>
        <w:t>, ____________________________________________________________________,</w:t>
      </w:r>
    </w:p>
    <w:p w:rsidR="00FB211A" w:rsidRPr="00FB211A" w:rsidRDefault="00FB211A" w:rsidP="001265FA">
      <w:pPr>
        <w:rPr>
          <w:sz w:val="20"/>
        </w:rPr>
      </w:pPr>
      <w:r w:rsidRPr="00FB211A">
        <w:rPr>
          <w:sz w:val="20"/>
        </w:rPr>
        <w:t>(Komisijos nario</w:t>
      </w:r>
      <w:r>
        <w:rPr>
          <w:sz w:val="20"/>
        </w:rPr>
        <w:t xml:space="preserve"> (-ės)</w:t>
      </w:r>
      <w:r w:rsidRPr="00FB211A">
        <w:rPr>
          <w:sz w:val="20"/>
        </w:rPr>
        <w:t xml:space="preserve"> / sekretoriaus, kviestinio asmens vardas ir pavardė)</w:t>
      </w:r>
    </w:p>
    <w:p w:rsidR="00FB211A" w:rsidRDefault="00FB211A" w:rsidP="009C52CA">
      <w:pPr>
        <w:spacing w:line="360" w:lineRule="auto"/>
        <w:rPr>
          <w:rFonts w:eastAsia="Calibri"/>
        </w:rPr>
      </w:pPr>
    </w:p>
    <w:p w:rsidR="009D4A3A" w:rsidRPr="00FB211A" w:rsidRDefault="009D4A3A">
      <w:pPr>
        <w:spacing w:line="360" w:lineRule="auto"/>
        <w:rPr>
          <w:rFonts w:eastAsia="Calibri"/>
        </w:rPr>
      </w:pPr>
      <w:r w:rsidRPr="00FB211A">
        <w:rPr>
          <w:rFonts w:eastAsia="Calibri"/>
        </w:rPr>
        <w:t xml:space="preserve">suprantu, kad, dalyvaujant bet kokia forma Etikos komisijos veikloje, susipažinsiu su asmens duomenimis, kurie negali būti atskleisti, perduoti neįgaliotiems asmenims arba institucijoms. </w:t>
      </w:r>
    </w:p>
    <w:p w:rsidR="009D4A3A" w:rsidRPr="00A90FCE" w:rsidRDefault="009D4A3A">
      <w:pPr>
        <w:spacing w:line="360" w:lineRule="auto"/>
        <w:rPr>
          <w:rFonts w:eastAsia="Calibri"/>
        </w:rPr>
      </w:pPr>
      <w:r w:rsidRPr="00A90FCE">
        <w:rPr>
          <w:rFonts w:eastAsia="Calibri"/>
          <w:b/>
        </w:rPr>
        <w:t>Aš patvirtinu</w:t>
      </w:r>
      <w:r w:rsidRPr="00A90FCE">
        <w:rPr>
          <w:rFonts w:eastAsia="Calibri"/>
        </w:rPr>
        <w:t>, kad esu susipažinęs (-</w:t>
      </w:r>
      <w:proofErr w:type="spellStart"/>
      <w:r w:rsidRPr="00A90FCE">
        <w:rPr>
          <w:rFonts w:eastAsia="Calibri"/>
        </w:rPr>
        <w:t>usi</w:t>
      </w:r>
      <w:proofErr w:type="spellEnd"/>
      <w:r w:rsidRPr="00A90FCE">
        <w:rPr>
          <w:rFonts w:eastAsia="Calibri"/>
        </w:rPr>
        <w:t xml:space="preserve">) su Lietuvos Respublikos asmens duomenų teisinės apsaugos įstatymu, </w:t>
      </w:r>
      <w:r w:rsidRPr="00A90FCE">
        <w:rPr>
          <w:rFonts w:eastAsia="Calibri"/>
          <w:iCs/>
        </w:rPr>
        <w:t>2016 m. balandžio 27 d. Europos Parlamento ir Tarybos reglamentu (ES) 2016/679 dėl fizinių asmenų apsaugos tvarkant asmens duomenis ir dėl laisvo tokių duomenų judėjimo ir kuriuo panaikinama Direktyva 95/46/EB (Bendrasis duomenų apsaugos reglamentas)</w:t>
      </w:r>
      <w:r w:rsidRPr="00A90FCE">
        <w:rPr>
          <w:rFonts w:eastAsia="Calibri"/>
        </w:rPr>
        <w:t xml:space="preserve"> ir kitais teisės aktais, reglamentuojančiais asmens duomenų apsaugą. </w:t>
      </w:r>
    </w:p>
    <w:p w:rsidR="009D4A3A" w:rsidRPr="00A90FCE" w:rsidRDefault="009D4A3A">
      <w:pPr>
        <w:spacing w:line="360" w:lineRule="auto"/>
        <w:rPr>
          <w:rFonts w:eastAsia="Calibri"/>
          <w:b/>
        </w:rPr>
      </w:pPr>
      <w:r w:rsidRPr="00A90FCE">
        <w:rPr>
          <w:rFonts w:eastAsia="Calibri"/>
          <w:b/>
        </w:rPr>
        <w:t>Aš pasižadu</w:t>
      </w:r>
      <w:r w:rsidRPr="00A90FCE">
        <w:rPr>
          <w:rFonts w:eastAsia="Calibri"/>
        </w:rPr>
        <w:t>:</w:t>
      </w:r>
    </w:p>
    <w:p w:rsidR="009D4A3A" w:rsidRPr="00A90FCE" w:rsidRDefault="009D4A3A">
      <w:pPr>
        <w:spacing w:line="360" w:lineRule="auto"/>
        <w:rPr>
          <w:rFonts w:eastAsia="Calibri"/>
        </w:rPr>
      </w:pPr>
      <w:r w:rsidRPr="00A90FCE">
        <w:rPr>
          <w:rFonts w:eastAsia="Calibri"/>
        </w:rPr>
        <w:t>saugoti asmens duomenų paslaptį;</w:t>
      </w:r>
    </w:p>
    <w:p w:rsidR="009D4A3A" w:rsidRPr="00A90FCE" w:rsidRDefault="009D4A3A">
      <w:pPr>
        <w:keepNext/>
        <w:widowControl w:val="0"/>
        <w:shd w:val="clear" w:color="auto" w:fill="FFFFFF"/>
        <w:tabs>
          <w:tab w:val="right" w:leader="underscore" w:pos="9540"/>
        </w:tabs>
        <w:suppressAutoHyphens/>
        <w:spacing w:line="360" w:lineRule="auto"/>
        <w:textAlignment w:val="baseline"/>
        <w:rPr>
          <w:rFonts w:eastAsia="Calibri"/>
        </w:rPr>
      </w:pPr>
      <w:r w:rsidRPr="00A90FCE">
        <w:rPr>
          <w:rFonts w:eastAsia="Calibri"/>
        </w:rPr>
        <w:t>asmens duomenis tvarkyti tik teisėtais tikslais;</w:t>
      </w:r>
    </w:p>
    <w:p w:rsidR="009D4A3A" w:rsidRPr="00A90FCE" w:rsidRDefault="009D4A3A">
      <w:pPr>
        <w:keepNext/>
        <w:widowControl w:val="0"/>
        <w:shd w:val="clear" w:color="auto" w:fill="FFFFFF"/>
        <w:tabs>
          <w:tab w:val="right" w:leader="underscore" w:pos="9540"/>
        </w:tabs>
        <w:suppressAutoHyphens/>
        <w:spacing w:line="360" w:lineRule="auto"/>
        <w:textAlignment w:val="baseline"/>
        <w:rPr>
          <w:rFonts w:eastAsia="Calibri"/>
        </w:rPr>
      </w:pPr>
      <w:r w:rsidRPr="00A90FCE">
        <w:rPr>
          <w:rFonts w:eastAsia="Calibri"/>
        </w:rPr>
        <w:t xml:space="preserve">asmens duomenis tvarkyti tik tokios apimties, kuri būtina jiems tvarkyti ir Etikos komisijos nario funkcijoms atlikti. </w:t>
      </w:r>
    </w:p>
    <w:p w:rsidR="009D4A3A" w:rsidRPr="00A90FCE" w:rsidRDefault="009D4A3A">
      <w:pPr>
        <w:keepNext/>
        <w:widowControl w:val="0"/>
        <w:shd w:val="clear" w:color="auto" w:fill="FFFFFF"/>
        <w:tabs>
          <w:tab w:val="right" w:leader="underscore" w:pos="9540"/>
        </w:tabs>
        <w:suppressAutoHyphens/>
        <w:spacing w:line="360" w:lineRule="auto"/>
        <w:textAlignment w:val="baseline"/>
        <w:rPr>
          <w:rFonts w:eastAsia="Calibri"/>
          <w:b/>
        </w:rPr>
      </w:pPr>
      <w:r w:rsidRPr="00A90FCE">
        <w:rPr>
          <w:rFonts w:eastAsia="Calibri"/>
          <w:b/>
        </w:rPr>
        <w:t>Aš žinau</w:t>
      </w:r>
      <w:r w:rsidRPr="00A90FCE">
        <w:rPr>
          <w:rFonts w:eastAsia="Calibri"/>
        </w:rPr>
        <w:t>, kad:</w:t>
      </w:r>
    </w:p>
    <w:p w:rsidR="009D4A3A" w:rsidRPr="00A90FCE" w:rsidRDefault="009D4A3A">
      <w:pPr>
        <w:spacing w:line="360" w:lineRule="auto"/>
        <w:rPr>
          <w:rFonts w:eastAsia="Calibri"/>
        </w:rPr>
      </w:pPr>
      <w:r w:rsidRPr="00A90FCE">
        <w:rPr>
          <w:rFonts w:eastAsia="Calibri"/>
        </w:rPr>
        <w:t xml:space="preserve">asmens duomenys trečiosioms šalims teikiami tik įstatymų nustatytais atvejais ir tvarka; </w:t>
      </w:r>
    </w:p>
    <w:p w:rsidR="009D4A3A" w:rsidRPr="00A90FCE" w:rsidRDefault="009D4A3A">
      <w:pPr>
        <w:spacing w:line="360" w:lineRule="auto"/>
        <w:rPr>
          <w:rFonts w:eastAsia="Calibri"/>
        </w:rPr>
      </w:pPr>
      <w:r w:rsidRPr="00A90FCE">
        <w:rPr>
          <w:rFonts w:eastAsia="Calibri"/>
        </w:rPr>
        <w:t>už neteisėtą asmens duomenų atskleidimą turėsiu atsakyti pagal galiojančius Lietuvos Respublikos įstatymus.</w:t>
      </w:r>
    </w:p>
    <w:p w:rsidR="009D4A3A" w:rsidRPr="00A90FCE" w:rsidRDefault="009D4A3A" w:rsidP="009D4A3A">
      <w:pPr>
        <w:spacing w:after="160" w:line="360" w:lineRule="auto"/>
        <w:rPr>
          <w:rFonts w:eastAsia="Calibri"/>
        </w:rPr>
      </w:pPr>
    </w:p>
    <w:p w:rsidR="00EE6C0F" w:rsidRDefault="00EE6C0F" w:rsidP="00EE6C0F">
      <w:pPr>
        <w:widowControl w:val="0"/>
        <w:tabs>
          <w:tab w:val="left" w:pos="1134"/>
          <w:tab w:val="left" w:pos="1276"/>
          <w:tab w:val="left" w:pos="1418"/>
        </w:tabs>
        <w:suppressAutoHyphens/>
        <w:ind w:firstLine="0"/>
        <w:textAlignment w:val="baseline"/>
        <w:rPr>
          <w:sz w:val="22"/>
          <w:szCs w:val="22"/>
        </w:rPr>
      </w:pPr>
      <w:r>
        <w:rPr>
          <w:sz w:val="22"/>
          <w:szCs w:val="22"/>
        </w:rPr>
        <w:t>____________________</w:t>
      </w:r>
      <w:r>
        <w:rPr>
          <w:i/>
          <w:iCs/>
          <w:sz w:val="22"/>
          <w:szCs w:val="22"/>
        </w:rPr>
        <w:t xml:space="preserve">                       </w:t>
      </w:r>
      <w:r>
        <w:rPr>
          <w:sz w:val="22"/>
          <w:szCs w:val="22"/>
        </w:rPr>
        <w:t>____________________</w:t>
      </w:r>
      <w:r>
        <w:rPr>
          <w:sz w:val="22"/>
          <w:szCs w:val="22"/>
        </w:rPr>
        <w:tab/>
        <w:t xml:space="preserve">                   ___________________</w:t>
      </w:r>
    </w:p>
    <w:p w:rsidR="00EE6C0F" w:rsidRDefault="00EE6C0F" w:rsidP="00EE6C0F">
      <w:pPr>
        <w:widowControl w:val="0"/>
        <w:tabs>
          <w:tab w:val="left" w:pos="1134"/>
          <w:tab w:val="left" w:pos="1276"/>
          <w:tab w:val="left" w:pos="1418"/>
        </w:tabs>
        <w:suppressAutoHyphens/>
        <w:textAlignment w:val="baseline"/>
        <w:rPr>
          <w:sz w:val="22"/>
          <w:szCs w:val="22"/>
        </w:rPr>
      </w:pPr>
      <w:r>
        <w:rPr>
          <w:iCs/>
          <w:sz w:val="22"/>
          <w:szCs w:val="22"/>
        </w:rPr>
        <w:t xml:space="preserve"> (pareigos)                                                 (Parašas)</w:t>
      </w:r>
      <w:r>
        <w:rPr>
          <w:i/>
          <w:iCs/>
          <w:sz w:val="22"/>
          <w:szCs w:val="22"/>
        </w:rPr>
        <w:t xml:space="preserve">                                               </w:t>
      </w:r>
      <w:r>
        <w:rPr>
          <w:iCs/>
          <w:sz w:val="22"/>
          <w:szCs w:val="22"/>
        </w:rPr>
        <w:t>(Vardas ir pavardė)</w:t>
      </w:r>
    </w:p>
    <w:p w:rsidR="009D4A3A" w:rsidRDefault="009D4A3A" w:rsidP="00807F02">
      <w:pPr>
        <w:spacing w:after="160" w:line="360" w:lineRule="auto"/>
        <w:ind w:firstLine="0"/>
        <w:rPr>
          <w:b/>
          <w:szCs w:val="24"/>
          <w:lang w:eastAsia="my-MM" w:bidi="my-MM"/>
        </w:rPr>
      </w:pPr>
    </w:p>
    <w:sectPr w:rsidR="009D4A3A">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18B" w:rsidRDefault="00B5618B">
      <w:r>
        <w:separator/>
      </w:r>
    </w:p>
  </w:endnote>
  <w:endnote w:type="continuationSeparator" w:id="0">
    <w:p w:rsidR="00B5618B" w:rsidRDefault="00B56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18B" w:rsidRDefault="00B5618B">
      <w:r>
        <w:separator/>
      </w:r>
    </w:p>
  </w:footnote>
  <w:footnote w:type="continuationSeparator" w:id="0">
    <w:p w:rsidR="00B5618B" w:rsidRDefault="00B5618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15:restartNumberingAfterBreak="0">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85"/>
    <w:rsid w:val="000139F4"/>
    <w:rsid w:val="00015D07"/>
    <w:rsid w:val="000302A0"/>
    <w:rsid w:val="00036AEB"/>
    <w:rsid w:val="00046472"/>
    <w:rsid w:val="00046B36"/>
    <w:rsid w:val="00050180"/>
    <w:rsid w:val="00085A33"/>
    <w:rsid w:val="0009228E"/>
    <w:rsid w:val="00093993"/>
    <w:rsid w:val="000B248C"/>
    <w:rsid w:val="00100C1C"/>
    <w:rsid w:val="001265FA"/>
    <w:rsid w:val="001353C9"/>
    <w:rsid w:val="00140F14"/>
    <w:rsid w:val="0018191A"/>
    <w:rsid w:val="00184B7A"/>
    <w:rsid w:val="001949A1"/>
    <w:rsid w:val="001A07C3"/>
    <w:rsid w:val="001A1B3B"/>
    <w:rsid w:val="001E03FD"/>
    <w:rsid w:val="001E366A"/>
    <w:rsid w:val="001E4CC2"/>
    <w:rsid w:val="0021604B"/>
    <w:rsid w:val="00221491"/>
    <w:rsid w:val="00225405"/>
    <w:rsid w:val="00236857"/>
    <w:rsid w:val="00255C00"/>
    <w:rsid w:val="00260651"/>
    <w:rsid w:val="002A1A35"/>
    <w:rsid w:val="002C24D2"/>
    <w:rsid w:val="002C4119"/>
    <w:rsid w:val="002D465F"/>
    <w:rsid w:val="002F7B5A"/>
    <w:rsid w:val="00313DE2"/>
    <w:rsid w:val="00315C9D"/>
    <w:rsid w:val="00326350"/>
    <w:rsid w:val="0037024F"/>
    <w:rsid w:val="00372A69"/>
    <w:rsid w:val="003807E0"/>
    <w:rsid w:val="003826CA"/>
    <w:rsid w:val="003A121C"/>
    <w:rsid w:val="003B43DC"/>
    <w:rsid w:val="003B7CE1"/>
    <w:rsid w:val="003C22AB"/>
    <w:rsid w:val="003C3999"/>
    <w:rsid w:val="003C658B"/>
    <w:rsid w:val="003D55A7"/>
    <w:rsid w:val="003D7E88"/>
    <w:rsid w:val="003F1081"/>
    <w:rsid w:val="003F1B61"/>
    <w:rsid w:val="0040014C"/>
    <w:rsid w:val="0041007C"/>
    <w:rsid w:val="0041206C"/>
    <w:rsid w:val="00413FEB"/>
    <w:rsid w:val="00416C61"/>
    <w:rsid w:val="00433B79"/>
    <w:rsid w:val="004514A1"/>
    <w:rsid w:val="00465B63"/>
    <w:rsid w:val="00485865"/>
    <w:rsid w:val="004B55AA"/>
    <w:rsid w:val="004C621B"/>
    <w:rsid w:val="004E1220"/>
    <w:rsid w:val="004E6938"/>
    <w:rsid w:val="0051301A"/>
    <w:rsid w:val="00543E0E"/>
    <w:rsid w:val="00564D3A"/>
    <w:rsid w:val="00573C42"/>
    <w:rsid w:val="005B121E"/>
    <w:rsid w:val="005B7714"/>
    <w:rsid w:val="005C02D1"/>
    <w:rsid w:val="005C1773"/>
    <w:rsid w:val="005D274A"/>
    <w:rsid w:val="005E37E2"/>
    <w:rsid w:val="00647576"/>
    <w:rsid w:val="00653FE4"/>
    <w:rsid w:val="00663EB8"/>
    <w:rsid w:val="00686874"/>
    <w:rsid w:val="00692DF7"/>
    <w:rsid w:val="006D68F3"/>
    <w:rsid w:val="00744564"/>
    <w:rsid w:val="00760B94"/>
    <w:rsid w:val="0076469E"/>
    <w:rsid w:val="00773152"/>
    <w:rsid w:val="00783C45"/>
    <w:rsid w:val="007A2956"/>
    <w:rsid w:val="007B2A0A"/>
    <w:rsid w:val="007E4FC6"/>
    <w:rsid w:val="007E5202"/>
    <w:rsid w:val="007E7406"/>
    <w:rsid w:val="00807F02"/>
    <w:rsid w:val="00865A73"/>
    <w:rsid w:val="00874DF1"/>
    <w:rsid w:val="00883597"/>
    <w:rsid w:val="008930D9"/>
    <w:rsid w:val="008B25FB"/>
    <w:rsid w:val="008C7586"/>
    <w:rsid w:val="008F01F8"/>
    <w:rsid w:val="008F745B"/>
    <w:rsid w:val="009014E1"/>
    <w:rsid w:val="009111ED"/>
    <w:rsid w:val="009210C8"/>
    <w:rsid w:val="00963C63"/>
    <w:rsid w:val="00967F58"/>
    <w:rsid w:val="009848F2"/>
    <w:rsid w:val="00987650"/>
    <w:rsid w:val="009A50D0"/>
    <w:rsid w:val="009A5C4E"/>
    <w:rsid w:val="009C3885"/>
    <w:rsid w:val="009C52CA"/>
    <w:rsid w:val="009C58ED"/>
    <w:rsid w:val="009D43E4"/>
    <w:rsid w:val="009D4A3A"/>
    <w:rsid w:val="00A010A1"/>
    <w:rsid w:val="00A06C5A"/>
    <w:rsid w:val="00A37CA6"/>
    <w:rsid w:val="00A60912"/>
    <w:rsid w:val="00A74E2F"/>
    <w:rsid w:val="00A81635"/>
    <w:rsid w:val="00AB18D1"/>
    <w:rsid w:val="00AB2F91"/>
    <w:rsid w:val="00AC7CE1"/>
    <w:rsid w:val="00B010FE"/>
    <w:rsid w:val="00B14280"/>
    <w:rsid w:val="00B14476"/>
    <w:rsid w:val="00B5618B"/>
    <w:rsid w:val="00B9503B"/>
    <w:rsid w:val="00B968F3"/>
    <w:rsid w:val="00BB2AA3"/>
    <w:rsid w:val="00BC2EC8"/>
    <w:rsid w:val="00C05D46"/>
    <w:rsid w:val="00C34C57"/>
    <w:rsid w:val="00C52854"/>
    <w:rsid w:val="00CC4D8F"/>
    <w:rsid w:val="00CD0114"/>
    <w:rsid w:val="00CE67EF"/>
    <w:rsid w:val="00D07C47"/>
    <w:rsid w:val="00D3461C"/>
    <w:rsid w:val="00D50DB5"/>
    <w:rsid w:val="00D64EED"/>
    <w:rsid w:val="00D6523F"/>
    <w:rsid w:val="00D86B06"/>
    <w:rsid w:val="00DC79DC"/>
    <w:rsid w:val="00DD26D0"/>
    <w:rsid w:val="00DE1854"/>
    <w:rsid w:val="00DE51DD"/>
    <w:rsid w:val="00DF7F77"/>
    <w:rsid w:val="00E013D5"/>
    <w:rsid w:val="00E01A4F"/>
    <w:rsid w:val="00E16DCD"/>
    <w:rsid w:val="00E23469"/>
    <w:rsid w:val="00E44D2D"/>
    <w:rsid w:val="00E633F3"/>
    <w:rsid w:val="00E722BD"/>
    <w:rsid w:val="00E739A7"/>
    <w:rsid w:val="00E8622A"/>
    <w:rsid w:val="00E94213"/>
    <w:rsid w:val="00EA0517"/>
    <w:rsid w:val="00EA09B6"/>
    <w:rsid w:val="00ED3FDF"/>
    <w:rsid w:val="00EE6285"/>
    <w:rsid w:val="00EE6C0F"/>
    <w:rsid w:val="00EF25DE"/>
    <w:rsid w:val="00F0332D"/>
    <w:rsid w:val="00F15B1B"/>
    <w:rsid w:val="00F2039E"/>
    <w:rsid w:val="00F2636A"/>
    <w:rsid w:val="00F543D1"/>
    <w:rsid w:val="00F70B96"/>
    <w:rsid w:val="00F7737B"/>
    <w:rsid w:val="00FB1F85"/>
    <w:rsid w:val="00FB211A"/>
    <w:rsid w:val="00FD150B"/>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3516BD"/>
  <w15:docId w15:val="{357AF7CA-D413-4524-999E-BCF1AC04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 w:type="paragraph" w:customStyle="1" w:styleId="DiagramaDiagrama">
    <w:name w:val="Diagrama Diagrama"/>
    <w:basedOn w:val="prastasis"/>
    <w:rsid w:val="009D4A3A"/>
    <w:pPr>
      <w:spacing w:after="160" w:line="240" w:lineRule="exact"/>
      <w:ind w:firstLine="0"/>
      <w:jc w:val="left"/>
    </w:pPr>
    <w:rPr>
      <w:rFonts w:ascii="Tahoma" w:hAnsi="Tahoma"/>
      <w:sz w:val="20"/>
      <w:lang w:val="en-US"/>
    </w:rPr>
  </w:style>
  <w:style w:type="paragraph" w:customStyle="1" w:styleId="tajtip">
    <w:name w:val="tajtip"/>
    <w:basedOn w:val="prastasis"/>
    <w:rsid w:val="009D4A3A"/>
    <w:pPr>
      <w:spacing w:before="100" w:beforeAutospacing="1" w:after="100" w:afterAutospacing="1"/>
      <w:ind w:firstLine="0"/>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294409">
      <w:bodyDiv w:val="1"/>
      <w:marLeft w:val="0"/>
      <w:marRight w:val="0"/>
      <w:marTop w:val="0"/>
      <w:marBottom w:val="0"/>
      <w:divBdr>
        <w:top w:val="none" w:sz="0" w:space="0" w:color="auto"/>
        <w:left w:val="none" w:sz="0" w:space="0" w:color="auto"/>
        <w:bottom w:val="none" w:sz="0" w:space="0" w:color="auto"/>
        <w:right w:val="none" w:sz="0" w:space="0" w:color="auto"/>
      </w:divBdr>
    </w:div>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plunge.lt" TargetMode="Externa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16200</Words>
  <Characters>9235</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25385</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6</cp:revision>
  <cp:lastPrinted>2023-05-22T05:42:00Z</cp:lastPrinted>
  <dcterms:created xsi:type="dcterms:W3CDTF">2023-06-16T08:14:00Z</dcterms:created>
  <dcterms:modified xsi:type="dcterms:W3CDTF">2023-06-23T04:20:00Z</dcterms:modified>
</cp:coreProperties>
</file>