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2A7" w:rsidRPr="009C62A7" w:rsidRDefault="009C62A7" w:rsidP="009C62A7">
      <w:pPr>
        <w:ind w:left="6237"/>
        <w:jc w:val="both"/>
        <w:rPr>
          <w:rFonts w:eastAsia="Lucida Sans Unicode"/>
          <w:b/>
          <w:kern w:val="2"/>
        </w:rPr>
      </w:pPr>
      <w:bookmarkStart w:id="0" w:name="_GoBack"/>
      <w:bookmarkEnd w:id="0"/>
      <w:r w:rsidRPr="009C62A7">
        <w:rPr>
          <w:rFonts w:eastAsia="Lucida Sans Unicode"/>
          <w:b/>
          <w:kern w:val="2"/>
        </w:rPr>
        <w:t xml:space="preserve">Projekto </w:t>
      </w:r>
    </w:p>
    <w:p w:rsidR="00242099" w:rsidRDefault="009C62A7" w:rsidP="009C62A7">
      <w:pPr>
        <w:ind w:left="6237"/>
        <w:jc w:val="both"/>
        <w:rPr>
          <w:rFonts w:eastAsia="Lucida Sans Unicode"/>
          <w:b/>
          <w:kern w:val="2"/>
        </w:rPr>
      </w:pPr>
      <w:r w:rsidRPr="009C62A7">
        <w:rPr>
          <w:rFonts w:eastAsia="Lucida Sans Unicode"/>
          <w:b/>
          <w:kern w:val="2"/>
        </w:rPr>
        <w:t>lyginamasis variantas</w:t>
      </w:r>
    </w:p>
    <w:p w:rsidR="009C62A7" w:rsidRDefault="009C62A7" w:rsidP="009C62A7">
      <w:pPr>
        <w:ind w:left="6237"/>
        <w:jc w:val="both"/>
        <w:rPr>
          <w:rFonts w:eastAsia="Lucida Sans Unicode"/>
          <w:b/>
          <w:kern w:val="2"/>
        </w:rPr>
      </w:pPr>
    </w:p>
    <w:p w:rsidR="009C62A7" w:rsidRDefault="009C62A7" w:rsidP="009C62A7">
      <w:pPr>
        <w:widowControl w:val="0"/>
        <w:ind w:left="4941" w:firstLine="1296"/>
        <w:rPr>
          <w:szCs w:val="24"/>
        </w:rPr>
      </w:pPr>
      <w:r>
        <w:rPr>
          <w:szCs w:val="24"/>
        </w:rPr>
        <w:t>PATVIRTINTA</w:t>
      </w:r>
    </w:p>
    <w:p w:rsidR="009C62A7" w:rsidRDefault="009C62A7" w:rsidP="009C62A7">
      <w:pPr>
        <w:tabs>
          <w:tab w:val="left" w:pos="6663"/>
        </w:tabs>
        <w:ind w:left="5184" w:firstLine="1053"/>
        <w:jc w:val="both"/>
        <w:rPr>
          <w:szCs w:val="24"/>
        </w:rPr>
      </w:pPr>
      <w:r>
        <w:rPr>
          <w:szCs w:val="24"/>
        </w:rPr>
        <w:t xml:space="preserve">Plungės rajono savivaldybės </w:t>
      </w:r>
    </w:p>
    <w:p w:rsidR="009C62A7" w:rsidRPr="00521970" w:rsidRDefault="009C62A7" w:rsidP="009C62A7">
      <w:pPr>
        <w:tabs>
          <w:tab w:val="left" w:pos="6663"/>
        </w:tabs>
        <w:ind w:left="5184" w:firstLine="1053"/>
        <w:jc w:val="both"/>
        <w:rPr>
          <w:szCs w:val="24"/>
        </w:rPr>
      </w:pPr>
      <w:r>
        <w:rPr>
          <w:szCs w:val="24"/>
        </w:rPr>
        <w:t>tarybos 2022</w:t>
      </w:r>
      <w:r w:rsidRPr="00521970">
        <w:rPr>
          <w:szCs w:val="24"/>
        </w:rPr>
        <w:t xml:space="preserve"> m. </w:t>
      </w:r>
      <w:r>
        <w:rPr>
          <w:szCs w:val="24"/>
        </w:rPr>
        <w:t>balandžio 28</w:t>
      </w:r>
      <w:r w:rsidRPr="00521970">
        <w:rPr>
          <w:szCs w:val="24"/>
        </w:rPr>
        <w:t xml:space="preserve"> d.</w:t>
      </w:r>
    </w:p>
    <w:p w:rsidR="009C62A7" w:rsidRDefault="009C62A7" w:rsidP="009C62A7">
      <w:pPr>
        <w:tabs>
          <w:tab w:val="left" w:pos="6663"/>
        </w:tabs>
        <w:ind w:left="5184" w:firstLine="1053"/>
        <w:jc w:val="both"/>
        <w:rPr>
          <w:szCs w:val="24"/>
        </w:rPr>
      </w:pPr>
      <w:r w:rsidRPr="00521970">
        <w:rPr>
          <w:szCs w:val="24"/>
        </w:rPr>
        <w:t>sprendimu Nr. T1-</w:t>
      </w:r>
      <w:r>
        <w:rPr>
          <w:szCs w:val="24"/>
        </w:rPr>
        <w:t>98</w:t>
      </w:r>
    </w:p>
    <w:p w:rsidR="009C62A7" w:rsidRPr="00C60C9E" w:rsidRDefault="009C62A7" w:rsidP="009C62A7">
      <w:pPr>
        <w:tabs>
          <w:tab w:val="left" w:pos="6663"/>
        </w:tabs>
        <w:ind w:left="6237"/>
        <w:jc w:val="both"/>
        <w:rPr>
          <w:szCs w:val="24"/>
        </w:rPr>
      </w:pPr>
      <w:r w:rsidRPr="00F35876">
        <w:rPr>
          <w:szCs w:val="24"/>
          <w:shd w:val="clear" w:color="auto" w:fill="FFFFFF"/>
        </w:rPr>
        <w:t>(2023 m</w:t>
      </w:r>
      <w:r w:rsidRPr="000A0FB5">
        <w:rPr>
          <w:szCs w:val="24"/>
          <w:shd w:val="clear" w:color="auto" w:fill="FFFFFF"/>
        </w:rPr>
        <w:t xml:space="preserve">. </w:t>
      </w:r>
      <w:r>
        <w:rPr>
          <w:szCs w:val="24"/>
          <w:shd w:val="clear" w:color="auto" w:fill="FFFFFF"/>
        </w:rPr>
        <w:t>kovo 30</w:t>
      </w:r>
      <w:r w:rsidRPr="000A0FB5">
        <w:rPr>
          <w:szCs w:val="24"/>
          <w:shd w:val="clear" w:color="auto" w:fill="FFFFFF"/>
        </w:rPr>
        <w:t xml:space="preserve"> d.</w:t>
      </w:r>
      <w:r w:rsidRPr="00F35876">
        <w:rPr>
          <w:szCs w:val="24"/>
          <w:shd w:val="clear" w:color="auto" w:fill="FFFFFF"/>
        </w:rPr>
        <w:t xml:space="preserve"> sprendimo Nr. T1-</w:t>
      </w:r>
      <w:r>
        <w:rPr>
          <w:szCs w:val="24"/>
          <w:shd w:val="clear" w:color="auto" w:fill="FFFFFF"/>
        </w:rPr>
        <w:t xml:space="preserve">72  </w:t>
      </w:r>
      <w:r w:rsidRPr="00F35876">
        <w:rPr>
          <w:szCs w:val="24"/>
          <w:shd w:val="clear" w:color="auto" w:fill="FFFFFF"/>
        </w:rPr>
        <w:t>redakcija)</w:t>
      </w:r>
    </w:p>
    <w:p w:rsidR="009C62A7" w:rsidRDefault="009C62A7" w:rsidP="009C62A7">
      <w:pPr>
        <w:jc w:val="both"/>
        <w:rPr>
          <w:szCs w:val="24"/>
        </w:rPr>
      </w:pPr>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szCs w:val="24"/>
        </w:rPr>
        <w:t>Apraše vartojamos sąvokos:</w:t>
      </w:r>
    </w:p>
    <w:p w:rsidR="00492530" w:rsidRPr="0067009D" w:rsidRDefault="00144C27" w:rsidP="00305077">
      <w:pPr>
        <w:pStyle w:val="Sraopastraipa"/>
        <w:numPr>
          <w:ilvl w:val="0"/>
          <w:numId w:val="2"/>
        </w:numPr>
        <w:tabs>
          <w:tab w:val="left" w:pos="993"/>
        </w:tabs>
        <w:suppressAutoHyphens/>
        <w:ind w:left="0" w:firstLine="720"/>
        <w:jc w:val="both"/>
        <w:textAlignment w:val="center"/>
        <w:rPr>
          <w:iCs/>
          <w:szCs w:val="24"/>
        </w:rPr>
      </w:pPr>
      <w:r w:rsidRPr="00ED11F2">
        <w:rPr>
          <w:b/>
          <w:szCs w:val="24"/>
        </w:rPr>
        <w:t>Plungės miesto istorinis centras</w:t>
      </w:r>
      <w:r w:rsidRPr="00ED11F2">
        <w:rPr>
          <w:szCs w:val="24"/>
        </w:rPr>
        <w:t xml:space="preserve"> – pagal Plungės miesto centrinės dalies sutvarkymo specialųjį planą nustatyta teritorija</w:t>
      </w:r>
      <w:r w:rsidR="007D7A21" w:rsidRPr="00ED11F2">
        <w:rPr>
          <w:szCs w:val="24"/>
        </w:rPr>
        <w:t>,</w:t>
      </w:r>
      <w:r w:rsidRPr="00ED11F2">
        <w:rPr>
          <w:szCs w:val="24"/>
        </w:rPr>
        <w:t xml:space="preserve"> </w:t>
      </w:r>
      <w:r w:rsidRPr="00ED11F2">
        <w:rPr>
          <w:rStyle w:val="Emfaz"/>
          <w:i w:val="0"/>
          <w:szCs w:val="24"/>
        </w:rPr>
        <w:t>apimanti istoriškai susiformavusią miesto dalį</w:t>
      </w:r>
      <w:r w:rsidR="007D7A21" w:rsidRPr="00ED11F2">
        <w:rPr>
          <w:rStyle w:val="Emfaz"/>
          <w:i w:val="0"/>
          <w:szCs w:val="24"/>
        </w:rPr>
        <w:t>. T</w:t>
      </w:r>
      <w:r w:rsidRPr="00ED11F2">
        <w:rPr>
          <w:rStyle w:val="Emfaz"/>
          <w:i w:val="0"/>
          <w:szCs w:val="24"/>
        </w:rPr>
        <w:t xml:space="preserve">ai vertingiausia ir daugiausia tradicinės architektūros išlaikiusi miesto </w:t>
      </w:r>
      <w:r w:rsidRPr="0067009D">
        <w:rPr>
          <w:rStyle w:val="Emfaz"/>
          <w:i w:val="0"/>
          <w:szCs w:val="24"/>
        </w:rPr>
        <w:t>teritorija</w:t>
      </w:r>
      <w:r w:rsidR="00ED11F2" w:rsidRPr="0067009D">
        <w:rPr>
          <w:rStyle w:val="Emfaz"/>
          <w:i w:val="0"/>
          <w:szCs w:val="24"/>
        </w:rPr>
        <w:t xml:space="preserve"> </w:t>
      </w:r>
      <w:r w:rsidR="00ED11F2" w:rsidRPr="0067009D">
        <w:rPr>
          <w:szCs w:val="24"/>
        </w:rPr>
        <w:t>(Aprašo 3 priedas)</w:t>
      </w:r>
      <w:r w:rsidRPr="0067009D">
        <w:rPr>
          <w:rStyle w:val="Emfaz"/>
          <w:i w:val="0"/>
          <w:szCs w:val="24"/>
        </w:rPr>
        <w:t xml:space="preserve">.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E12B63">
        <w:rPr>
          <w:rFonts w:eastAsiaTheme="minorHAnsi"/>
        </w:rPr>
        <w:t>Pareiškėjas, kuriam Tvarkos apraše nustatyta tvarka yra skirtas finansavimas;</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9"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8D1149" w:rsidRDefault="00144C27" w:rsidP="00305077">
      <w:pPr>
        <w:pStyle w:val="Sraopastraipa"/>
        <w:numPr>
          <w:ilvl w:val="0"/>
          <w:numId w:val="2"/>
        </w:numPr>
        <w:tabs>
          <w:tab w:val="left" w:pos="1134"/>
        </w:tabs>
        <w:suppressAutoHyphens/>
        <w:ind w:left="0" w:firstLine="720"/>
        <w:jc w:val="both"/>
        <w:textAlignment w:val="center"/>
        <w:rPr>
          <w:szCs w:val="24"/>
        </w:rPr>
      </w:pPr>
      <w:r w:rsidRPr="008D1149">
        <w:rPr>
          <w:b/>
          <w:bCs/>
          <w:szCs w:val="24"/>
        </w:rPr>
        <w:lastRenderedPageBreak/>
        <w:t>Fasadas</w:t>
      </w:r>
      <w:r w:rsidRPr="008D1149">
        <w:rPr>
          <w:szCs w:val="24"/>
        </w:rPr>
        <w:t xml:space="preserve"> – </w:t>
      </w:r>
      <w:r w:rsidR="00092A05" w:rsidRPr="008D114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8D1149">
        <w:rPr>
          <w:b/>
          <w:szCs w:val="24"/>
        </w:rPr>
        <w:t>Statinio</w:t>
      </w:r>
      <w:r w:rsidRPr="00616C59">
        <w:rPr>
          <w:b/>
          <w:szCs w:val="24"/>
        </w:rPr>
        <w:t xml:space="preserve"> projektas</w:t>
      </w:r>
      <w:r w:rsidRPr="00616C59">
        <w:rPr>
          <w:szCs w:val="24"/>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kt.).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C60C9E">
      <w:pPr>
        <w:pStyle w:val="Sraopastraipa"/>
        <w:numPr>
          <w:ilvl w:val="0"/>
          <w:numId w:val="1"/>
        </w:numPr>
        <w:tabs>
          <w:tab w:val="left" w:pos="851"/>
          <w:tab w:val="left" w:pos="1134"/>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C60C9E">
      <w:pPr>
        <w:pStyle w:val="Sraopastraipa"/>
        <w:numPr>
          <w:ilvl w:val="0"/>
          <w:numId w:val="1"/>
        </w:numPr>
        <w:tabs>
          <w:tab w:val="left" w:pos="993"/>
        </w:tabs>
        <w:suppressAutoHyphens/>
        <w:ind w:left="0" w:firstLine="720"/>
        <w:jc w:val="both"/>
        <w:textAlignment w:val="center"/>
        <w:rPr>
          <w:b/>
          <w:szCs w:val="24"/>
        </w:rPr>
      </w:pPr>
      <w:r w:rsidRPr="00DF53C8">
        <w:rPr>
          <w:szCs w:val="24"/>
        </w:rPr>
        <w:t>Plungės miesto istorinis centras apima: Babrungo g., Vytauto g., Vandos Rutkevič g., Senamiesčio a., Sinagogų g., J. Biliūno g., Birutės skg., Laisvės al. (išskyrus nr. 17, 19), Paprūdžio g., Paprūdžio skg. Mozūrų g. (3, 3A, 5, 5A), Kalniškių g. (4, 2), Palankės g. (1, 3, 5, 7, 9), A. Vaišvilos</w:t>
      </w:r>
      <w:r w:rsidRPr="00AC1F50">
        <w:rPr>
          <w:szCs w:val="24"/>
        </w:rPr>
        <w:t xml:space="preserve"> g. (4, 6), Sukilėlių g. (14), Minijos g. (2, 4), Telšių g. (2 ir nelyginiai numeriai imtinai iki 21), Telšių skg. (3, 5, 7, 9), Birutės g. (lyginiai numeriai imtinai iki 18 ir nelyginiai numeriai imtinai iki 21), Dariaus ir Girėno g. (lyginiai numeriai imtinai iki 4, nelyginiai numeriai imtinai iki 23), J. Tumo-Vaižganto g. (lyginiai numeriai imtinai iki 38 ir nelyginiai numeriai imtinai iki 51), Rietavo g. (nelyginiai numeriai imtinai iki 15 ir lyginiai numeriai imtinai iki 28), S. Nėries g. (lyginiai numeriai imtinai iki 22</w:t>
      </w:r>
      <w:r w:rsidRPr="0067009D">
        <w:rPr>
          <w:szCs w:val="24"/>
        </w:rPr>
        <w:t>)</w:t>
      </w:r>
      <w:r w:rsidR="00070B06" w:rsidRPr="0067009D">
        <w:rPr>
          <w:szCs w:val="24"/>
        </w:rPr>
        <w:t xml:space="preserve"> (Aprašo 3 priedas)</w:t>
      </w:r>
      <w:r w:rsidRPr="0067009D">
        <w:rPr>
          <w:szCs w:val="24"/>
        </w:rPr>
        <w:t>.</w:t>
      </w:r>
      <w:r w:rsidRPr="00AC1F50">
        <w:rPr>
          <w:szCs w:val="24"/>
        </w:rPr>
        <w:t xml:space="preserve">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C60C9E">
      <w:pPr>
        <w:pStyle w:val="Sraopastraipa"/>
        <w:numPr>
          <w:ilvl w:val="0"/>
          <w:numId w:val="1"/>
        </w:numPr>
        <w:tabs>
          <w:tab w:val="left" w:pos="993"/>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787F83" w:rsidRDefault="00760515" w:rsidP="00C60C9E">
      <w:pPr>
        <w:pStyle w:val="Sraopastraipa"/>
        <w:numPr>
          <w:ilvl w:val="0"/>
          <w:numId w:val="1"/>
        </w:numPr>
        <w:tabs>
          <w:tab w:val="left" w:pos="993"/>
        </w:tabs>
        <w:suppressAutoHyphens/>
        <w:ind w:left="0" w:firstLine="720"/>
        <w:jc w:val="both"/>
        <w:textAlignment w:val="center"/>
        <w:rPr>
          <w:strike/>
          <w:szCs w:val="24"/>
        </w:rPr>
      </w:pPr>
      <w:r w:rsidRPr="00787F83">
        <w:rPr>
          <w:strike/>
        </w:rPr>
        <w:t>Paraiškos teikiamos vadovaujantis Aprašu bei Kvietim</w:t>
      </w:r>
      <w:r w:rsidR="0045370D" w:rsidRPr="00787F83">
        <w:rPr>
          <w:strike/>
        </w:rPr>
        <w:t>e nustatyta tvarka ir terminais</w:t>
      </w:r>
      <w:r w:rsidRPr="00787F83">
        <w:rPr>
          <w:strike/>
        </w:rPr>
        <w:t>. Už Kvietimo paskelbimą, viešinimą yra atsakingas</w:t>
      </w:r>
      <w:r w:rsidR="0060252F" w:rsidRPr="00787F83">
        <w:rPr>
          <w:strike/>
          <w:szCs w:val="24"/>
        </w:rPr>
        <w:t xml:space="preserve"> Savivaldybės administracijos </w:t>
      </w:r>
      <w:r w:rsidR="0060252F" w:rsidRPr="00787F83">
        <w:rPr>
          <w:strike/>
          <w:color w:val="000000" w:themeColor="text1"/>
          <w:szCs w:val="24"/>
        </w:rPr>
        <w:t>Architektūros ir teritorijų planavimo skyrius (toliau – Skyrius)</w:t>
      </w:r>
      <w:r w:rsidRPr="00787F83">
        <w:rPr>
          <w:strike/>
        </w:rPr>
        <w:t>.</w:t>
      </w:r>
    </w:p>
    <w:p w:rsidR="0050204A" w:rsidRPr="00787F83" w:rsidRDefault="0050204A" w:rsidP="0050204A">
      <w:pPr>
        <w:pStyle w:val="Sraopastraipa"/>
        <w:tabs>
          <w:tab w:val="left" w:pos="993"/>
        </w:tabs>
        <w:suppressAutoHyphens/>
        <w:ind w:left="0" w:firstLine="709"/>
        <w:jc w:val="both"/>
        <w:textAlignment w:val="center"/>
        <w:rPr>
          <w:b/>
          <w:szCs w:val="24"/>
        </w:rPr>
      </w:pPr>
      <w:r w:rsidRPr="00787F83">
        <w:rPr>
          <w:b/>
        </w:rPr>
        <w:t>7. Paraiškos teikiamos vadovaujantis Aprašu bei Kvietime nustatyta tvarka ir terminais. Už Kvietimo paskelbimą, viešinimą ir terminų nustatymą yra atsakingas</w:t>
      </w:r>
      <w:r w:rsidRPr="00787F83">
        <w:rPr>
          <w:b/>
          <w:szCs w:val="24"/>
        </w:rPr>
        <w:t xml:space="preserve"> Savivaldybės administracijos </w:t>
      </w:r>
      <w:r w:rsidRPr="00787F83">
        <w:rPr>
          <w:b/>
          <w:color w:val="000000" w:themeColor="text1"/>
          <w:szCs w:val="24"/>
        </w:rPr>
        <w:t>Architektūros ir teritorijų planavimo skyrius (toliau – Skyrius)</w:t>
      </w:r>
      <w:r w:rsidRPr="00787F83">
        <w:rPr>
          <w:b/>
        </w:rPr>
        <w:t>.</w:t>
      </w:r>
    </w:p>
    <w:p w:rsidR="00760515" w:rsidRPr="00787F83" w:rsidRDefault="00760515" w:rsidP="00C60C9E">
      <w:pPr>
        <w:pStyle w:val="Sraopastraipa"/>
        <w:numPr>
          <w:ilvl w:val="0"/>
          <w:numId w:val="1"/>
        </w:numPr>
        <w:tabs>
          <w:tab w:val="left" w:pos="993"/>
        </w:tabs>
        <w:suppressAutoHyphens/>
        <w:ind w:left="0" w:firstLine="720"/>
        <w:jc w:val="both"/>
        <w:textAlignment w:val="center"/>
        <w:rPr>
          <w:szCs w:val="24"/>
        </w:rPr>
      </w:pPr>
      <w:r w:rsidRPr="00787F83">
        <w:t xml:space="preserve">Kvietime nurodoma: </w:t>
      </w:r>
    </w:p>
    <w:p w:rsidR="00760515" w:rsidRPr="00760515" w:rsidRDefault="00760515" w:rsidP="00C60C9E">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C60C9E">
      <w:pPr>
        <w:pStyle w:val="Sraopastraipa"/>
        <w:numPr>
          <w:ilvl w:val="0"/>
          <w:numId w:val="24"/>
        </w:numPr>
        <w:tabs>
          <w:tab w:val="left" w:pos="1134"/>
          <w:tab w:val="left" w:pos="1298"/>
        </w:tabs>
        <w:autoSpaceDE w:val="0"/>
        <w:autoSpaceDN w:val="0"/>
        <w:ind w:left="0" w:firstLine="720"/>
        <w:jc w:val="both"/>
      </w:pPr>
      <w:r w:rsidRPr="00A955DD">
        <w:t xml:space="preserve">kita reikalinga informacija. </w:t>
      </w:r>
    </w:p>
    <w:p w:rsidR="00760515" w:rsidRPr="00A955DD" w:rsidRDefault="00760515" w:rsidP="00C60C9E">
      <w:pPr>
        <w:pStyle w:val="Sraopastraipa"/>
        <w:numPr>
          <w:ilvl w:val="0"/>
          <w:numId w:val="1"/>
        </w:numPr>
        <w:tabs>
          <w:tab w:val="left" w:pos="993"/>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1" w:name="part_e6a817b07a7542a095287871017281b2"/>
      <w:bookmarkEnd w:id="1"/>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0" w:history="1">
        <w:r w:rsidRPr="00383076">
          <w:rPr>
            <w:rStyle w:val="Hipersaitas"/>
          </w:rPr>
          <w:t>savivaldybe@plunge.lt</w:t>
        </w:r>
      </w:hyperlink>
      <w:r w:rsidRPr="00383076">
        <w:rPr>
          <w:color w:val="000000"/>
        </w:rPr>
        <w:t>)</w:t>
      </w:r>
      <w:bookmarkStart w:id="2" w:name="part_5036a86b752b46c484f667defe2055d2"/>
      <w:bookmarkStart w:id="3" w:name="part_1762c906e8504a40b4067975f9c87677"/>
      <w:bookmarkEnd w:id="2"/>
      <w:bookmarkEnd w:id="3"/>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4" w:name="part_6a03228ab7104389872374a3949e441f"/>
      <w:bookmarkEnd w:id="4"/>
      <w:r w:rsidRPr="00383076">
        <w:rPr>
          <w:color w:val="000000"/>
        </w:rPr>
        <w:t xml:space="preserve"> (adresu – Vytauto g.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nustatytos formos</w:t>
      </w:r>
      <w:r w:rsidR="00887A40">
        <w:rPr>
          <w:color w:val="000000"/>
        </w:rPr>
        <w:t xml:space="preserve"> paraišką</w:t>
      </w:r>
      <w:r w:rsidRPr="00CA2985">
        <w:rPr>
          <w:color w:val="000000"/>
        </w:rPr>
        <w:t xml:space="preserve"> </w:t>
      </w:r>
      <w:r w:rsidRPr="00CA2985">
        <w:rPr>
          <w:szCs w:val="24"/>
        </w:rPr>
        <w:t>(Aprašo 1 priedas)</w:t>
      </w:r>
      <w:r w:rsidRPr="00CA2985">
        <w:rPr>
          <w:color w:val="000000"/>
        </w:rPr>
        <w:t>;</w:t>
      </w:r>
      <w:bookmarkStart w:id="5" w:name="part_edc443be97744537ae8130f10f6bade6"/>
      <w:bookmarkEnd w:id="5"/>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lastRenderedPageBreak/>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9835B6"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statyb</w:t>
      </w:r>
      <w:r w:rsidR="005C3946" w:rsidRPr="00B43CF1">
        <w:rPr>
          <w:szCs w:val="24"/>
          <w:lang w:bidi="he-IL"/>
        </w:rPr>
        <w:t>ą</w:t>
      </w:r>
      <w:r w:rsidRPr="00B43CF1">
        <w:rPr>
          <w:szCs w:val="24"/>
          <w:lang w:bidi="he-IL"/>
        </w:rPr>
        <w:t xml:space="preserve"> </w:t>
      </w:r>
      <w:r w:rsidRPr="009835B6">
        <w:rPr>
          <w:szCs w:val="24"/>
          <w:lang w:bidi="he-IL"/>
        </w:rPr>
        <w:t>leid</w:t>
      </w:r>
      <w:r w:rsidR="005C3946" w:rsidRPr="009835B6">
        <w:rPr>
          <w:szCs w:val="24"/>
          <w:lang w:bidi="he-IL"/>
        </w:rPr>
        <w:t>žiantį dokumentą</w:t>
      </w:r>
      <w:r w:rsidRPr="009835B6">
        <w:rPr>
          <w:szCs w:val="24"/>
          <w:lang w:bidi="he-IL"/>
        </w:rPr>
        <w:t xml:space="preserve"> (jeigu reikalingas);</w:t>
      </w:r>
    </w:p>
    <w:p w:rsidR="00F1132E" w:rsidRPr="009835B6" w:rsidRDefault="00F56529" w:rsidP="00F1132E">
      <w:pPr>
        <w:pStyle w:val="Sraopastraipa"/>
        <w:numPr>
          <w:ilvl w:val="0"/>
          <w:numId w:val="16"/>
        </w:numPr>
        <w:shd w:val="clear" w:color="auto" w:fill="FFFFFF"/>
        <w:tabs>
          <w:tab w:val="left" w:pos="1418"/>
        </w:tabs>
        <w:ind w:left="0" w:firstLine="720"/>
        <w:jc w:val="both"/>
        <w:rPr>
          <w:color w:val="000000"/>
        </w:rPr>
      </w:pPr>
      <w:r w:rsidRPr="009835B6">
        <w:rPr>
          <w:szCs w:val="24"/>
          <w:lang w:bidi="he-IL"/>
        </w:rPr>
        <w:t xml:space="preserve"> </w:t>
      </w:r>
      <w:r w:rsidR="00000589" w:rsidRPr="009835B6">
        <w:rPr>
          <w:szCs w:val="24"/>
          <w:lang w:bidi="he-IL"/>
        </w:rPr>
        <w:t xml:space="preserve">planuojamų darbų </w:t>
      </w:r>
      <w:r w:rsidR="00861B21" w:rsidRPr="009835B6">
        <w:t xml:space="preserve">skaičiuojamosios kainos </w:t>
      </w:r>
      <w:r w:rsidR="00000589" w:rsidRPr="009835B6">
        <w:rPr>
          <w:szCs w:val="24"/>
          <w:lang w:bidi="he-IL"/>
        </w:rPr>
        <w:t>sąmat</w:t>
      </w:r>
      <w:r w:rsidR="004E53FF" w:rsidRPr="009835B6">
        <w:rPr>
          <w:szCs w:val="24"/>
          <w:lang w:bidi="he-IL"/>
        </w:rPr>
        <w:t>ą</w:t>
      </w:r>
      <w:r w:rsidR="00D3789F" w:rsidRPr="009835B6">
        <w:rPr>
          <w:szCs w:val="24"/>
          <w:lang w:bidi="he-IL"/>
        </w:rPr>
        <w:t xml:space="preserve"> </w:t>
      </w:r>
      <w:r w:rsidR="009835B6" w:rsidRPr="009835B6">
        <w:rPr>
          <w:szCs w:val="24"/>
          <w:lang w:bidi="he-IL"/>
        </w:rPr>
        <w:t>(parengtą pagal teisės aktus</w:t>
      </w:r>
      <w:r w:rsidR="00861B21" w:rsidRPr="009835B6">
        <w:rPr>
          <w:szCs w:val="24"/>
          <w:lang w:bidi="he-IL"/>
        </w:rPr>
        <w:t xml:space="preserve">) </w:t>
      </w:r>
      <w:r w:rsidR="00D3789F" w:rsidRPr="009835B6">
        <w:rPr>
          <w:szCs w:val="24"/>
          <w:lang w:bidi="he-IL"/>
        </w:rPr>
        <w:t xml:space="preserve">arba </w:t>
      </w:r>
      <w:r w:rsidR="00861B21" w:rsidRPr="009835B6">
        <w:rPr>
          <w:szCs w:val="24"/>
          <w:lang w:bidi="he-IL"/>
        </w:rPr>
        <w:t xml:space="preserve">2 </w:t>
      </w:r>
      <w:r w:rsidR="00D3789F" w:rsidRPr="009835B6">
        <w:rPr>
          <w:szCs w:val="24"/>
          <w:lang w:bidi="he-IL"/>
        </w:rPr>
        <w:t>komercin</w:t>
      </w:r>
      <w:r w:rsidR="00861B21" w:rsidRPr="009835B6">
        <w:rPr>
          <w:szCs w:val="24"/>
          <w:lang w:bidi="he-IL"/>
        </w:rPr>
        <w:t>ius</w:t>
      </w:r>
      <w:r w:rsidR="00D3789F" w:rsidRPr="009835B6">
        <w:rPr>
          <w:szCs w:val="24"/>
          <w:lang w:bidi="he-IL"/>
        </w:rPr>
        <w:t xml:space="preserve"> pasiūlym</w:t>
      </w:r>
      <w:r w:rsidR="00861B21" w:rsidRPr="009835B6">
        <w:rPr>
          <w:szCs w:val="24"/>
          <w:lang w:bidi="he-IL"/>
        </w:rPr>
        <w:t>us</w:t>
      </w:r>
      <w:r w:rsidR="009E60B8" w:rsidRPr="009835B6">
        <w:rPr>
          <w:szCs w:val="24"/>
          <w:lang w:bidi="he-IL"/>
        </w:rPr>
        <w:t xml:space="preserve"> (nurodyti bendrą darbų kainą ir asmeninį indėlį Eur)</w:t>
      </w:r>
      <w:r w:rsidR="00D3789F" w:rsidRPr="009835B6">
        <w:rPr>
          <w:szCs w:val="24"/>
          <w:lang w:bidi="he-IL"/>
        </w:rPr>
        <w:t xml:space="preserve">; </w:t>
      </w:r>
    </w:p>
    <w:p w:rsidR="00207913" w:rsidRPr="009835B6" w:rsidRDefault="00F106EE" w:rsidP="00CE1624">
      <w:pPr>
        <w:pStyle w:val="Sraopastraipa"/>
        <w:numPr>
          <w:ilvl w:val="0"/>
          <w:numId w:val="16"/>
        </w:numPr>
        <w:shd w:val="clear" w:color="auto" w:fill="FFFFFF"/>
        <w:tabs>
          <w:tab w:val="left" w:pos="1418"/>
        </w:tabs>
        <w:ind w:left="0" w:firstLine="720"/>
        <w:jc w:val="both"/>
        <w:rPr>
          <w:color w:val="000000"/>
        </w:rPr>
      </w:pPr>
      <w:r w:rsidRPr="009835B6">
        <w:rPr>
          <w:szCs w:val="24"/>
        </w:rPr>
        <w:t xml:space="preserve">pastato </w:t>
      </w:r>
      <w:r w:rsidR="00D3789F" w:rsidRPr="009835B6">
        <w:rPr>
          <w:szCs w:val="24"/>
        </w:rPr>
        <w:t xml:space="preserve">fasadų </w:t>
      </w:r>
      <w:r w:rsidR="007E525A" w:rsidRPr="009835B6">
        <w:rPr>
          <w:szCs w:val="24"/>
        </w:rPr>
        <w:t>fotofiksacijas</w:t>
      </w:r>
      <w:r w:rsidR="00D3789F" w:rsidRPr="009835B6">
        <w:rPr>
          <w:szCs w:val="24"/>
        </w:rPr>
        <w:t>;</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9835B6">
        <w:rPr>
          <w:szCs w:val="24"/>
        </w:rPr>
        <w:t>kitus su pastatu susijusius dokumentus</w:t>
      </w:r>
      <w:r w:rsidRPr="00282312">
        <w:rPr>
          <w:szCs w:val="24"/>
        </w:rPr>
        <w:t xml:space="preserve"> (brėžinius, planus</w:t>
      </w:r>
      <w:r w:rsidR="009C3D06" w:rsidRPr="00282312">
        <w:rPr>
          <w:szCs w:val="24"/>
        </w:rPr>
        <w:t>, istorines fotografijas</w:t>
      </w:r>
      <w:r w:rsidRPr="00282312">
        <w:rPr>
          <w:szCs w:val="24"/>
        </w:rPr>
        <w:t xml:space="preserve"> ir kt</w:t>
      </w:r>
      <w:r w:rsidR="00063D05" w:rsidRPr="00282312">
        <w:rPr>
          <w:szCs w:val="24"/>
        </w:rPr>
        <w:t>.</w:t>
      </w:r>
      <w:r w:rsidRPr="00282312">
        <w:rPr>
          <w:szCs w:val="24"/>
        </w:rPr>
        <w:t>)</w:t>
      </w:r>
      <w:r w:rsidR="009D35A5">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w:t>
      </w:r>
      <w:r w:rsidR="003A215E">
        <w:rPr>
          <w:szCs w:val="24"/>
        </w:rPr>
        <w:t xml:space="preserve">paraišką </w:t>
      </w:r>
      <w:r>
        <w:rPr>
          <w:szCs w:val="24"/>
        </w:rPr>
        <w:t xml:space="preserve">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3A215E" w:rsidP="00305077">
      <w:pPr>
        <w:pStyle w:val="Sraopastraipa"/>
        <w:numPr>
          <w:ilvl w:val="0"/>
          <w:numId w:val="8"/>
        </w:numPr>
        <w:tabs>
          <w:tab w:val="left" w:pos="1134"/>
          <w:tab w:val="left" w:pos="1276"/>
        </w:tabs>
        <w:suppressAutoHyphens/>
        <w:ind w:left="0" w:firstLine="720"/>
        <w:jc w:val="both"/>
        <w:textAlignment w:val="center"/>
        <w:rPr>
          <w:szCs w:val="24"/>
        </w:rPr>
      </w:pPr>
      <w:r>
        <w:rPr>
          <w:szCs w:val="24"/>
        </w:rPr>
        <w:t>teikiant paraišką</w:t>
      </w:r>
      <w:r w:rsidR="00063D05" w:rsidRPr="00D361DC">
        <w:rPr>
          <w:szCs w:val="24"/>
        </w:rPr>
        <w:t xml:space="preserve"> tvarkybos darbams – teisės aktų nustatyta tvarka </w:t>
      </w:r>
      <w:r w:rsidR="00D361DC">
        <w:rPr>
          <w:szCs w:val="24"/>
        </w:rPr>
        <w:t>Kultūros paveldo d</w:t>
      </w:r>
      <w:r w:rsidR="00063D05" w:rsidRPr="00D361DC">
        <w:rPr>
          <w:szCs w:val="24"/>
        </w:rPr>
        <w:t xml:space="preserve">epartamento teritorinio skyriaus suderintą </w:t>
      </w:r>
      <w:r w:rsidR="00063D05" w:rsidRPr="007817DF">
        <w:rPr>
          <w:szCs w:val="24"/>
        </w:rPr>
        <w:t>tvarkybos darbų projektą</w:t>
      </w:r>
      <w:r w:rsidR="00063D05"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3A215E" w:rsidP="00305077">
      <w:pPr>
        <w:pStyle w:val="Sraopastraipa"/>
        <w:numPr>
          <w:ilvl w:val="0"/>
          <w:numId w:val="1"/>
        </w:numPr>
        <w:tabs>
          <w:tab w:val="left" w:pos="851"/>
          <w:tab w:val="left" w:pos="993"/>
        </w:tabs>
        <w:suppressAutoHyphens/>
        <w:ind w:left="0" w:firstLine="720"/>
        <w:jc w:val="both"/>
        <w:textAlignment w:val="center"/>
        <w:rPr>
          <w:szCs w:val="24"/>
        </w:rPr>
      </w:pPr>
      <w:r>
        <w:rPr>
          <w:color w:val="000000"/>
        </w:rPr>
        <w:t xml:space="preserve">Jei pateikta paraiška </w:t>
      </w:r>
      <w:r w:rsidR="00F106EE" w:rsidRPr="00383076">
        <w:rPr>
          <w:color w:val="000000"/>
        </w:rPr>
        <w:t>nevi</w:t>
      </w:r>
      <w:r>
        <w:rPr>
          <w:color w:val="000000"/>
        </w:rPr>
        <w:t>siškai ar neteisingai užpildyta</w:t>
      </w:r>
      <w:r w:rsidR="00705673">
        <w:rPr>
          <w:color w:val="000000"/>
        </w:rPr>
        <w:t xml:space="preserve"> arba joje</w:t>
      </w:r>
      <w:r w:rsidR="00F106EE" w:rsidRPr="00383076">
        <w:rPr>
          <w:color w:val="000000"/>
        </w:rPr>
        <w:t xml:space="preserve"> pateikti neteisingi duomenys, arba pateikti ne visi dokumentai</w:t>
      </w:r>
      <w:r w:rsidR="00F106EE" w:rsidRPr="00F106EE">
        <w:rPr>
          <w:color w:val="000000"/>
        </w:rPr>
        <w:t>, arba jie neatitinka dokumentams keliamų reikalavimų, Skyrius informuoja Pareiškėją (elektroninėmis priemonėmis)</w:t>
      </w:r>
      <w:r w:rsidR="00F56529">
        <w:rPr>
          <w:color w:val="000000"/>
        </w:rPr>
        <w:t>,</w:t>
      </w:r>
      <w:r w:rsidR="00F106EE" w:rsidRPr="00F106EE">
        <w:rPr>
          <w:color w:val="000000"/>
        </w:rPr>
        <w:t xml:space="preserve"> ne vėliau kaip per 5 darbo dienų</w:t>
      </w:r>
      <w:r w:rsidR="00F56529">
        <w:rPr>
          <w:color w:val="000000"/>
        </w:rPr>
        <w:t>,</w:t>
      </w:r>
      <w:r w:rsidR="00F106EE" w:rsidRPr="00F106EE">
        <w:rPr>
          <w:color w:val="000000"/>
        </w:rPr>
        <w:t xml:space="preserve"> nuo paraiškos gavimo dienos. Pareiškėjui nustatomas</w:t>
      </w:r>
      <w:r w:rsidR="00F56529">
        <w:rPr>
          <w:color w:val="000000"/>
        </w:rPr>
        <w:t>,</w:t>
      </w:r>
      <w:r w:rsidR="00F106EE" w:rsidRPr="00F106EE">
        <w:rPr>
          <w:color w:val="000000"/>
        </w:rPr>
        <w:t xml:space="preserve"> ne ilgesnis kaip 5 darbo dienų</w:t>
      </w:r>
      <w:r w:rsidR="00F56529">
        <w:rPr>
          <w:color w:val="000000"/>
        </w:rPr>
        <w:t>,</w:t>
      </w:r>
      <w:r w:rsidR="00705673">
        <w:rPr>
          <w:color w:val="000000"/>
        </w:rPr>
        <w:t xml:space="preserve"> terminas patikslinti paraiškoje</w:t>
      </w:r>
      <w:r w:rsidR="00F106EE" w:rsidRPr="00F106EE">
        <w:rPr>
          <w:color w:val="000000"/>
        </w:rPr>
        <w:t xml:space="preserve"> nurodytą informaciją, pateikti trūkstamus ir (ar) patikslintus dokumentus. Pareiškėjas turi ištaisyti trūkumus per nustatytą terminą. Jei per nustatytą terminą trūkumai nepašalinami ir Pareiškėjas nepateikia motyvuoto prašymo prat</w:t>
      </w:r>
      <w:r w:rsidR="00705673">
        <w:rPr>
          <w:color w:val="000000"/>
        </w:rPr>
        <w:t>ęsti nustatytą terminą, paraiška</w:t>
      </w:r>
      <w:r w:rsidR="00F106EE" w:rsidRPr="00F106EE">
        <w:rPr>
          <w:color w:val="000000"/>
        </w:rPr>
        <w:t xml:space="preserve">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00B956D2">
        <w:rPr>
          <w:color w:val="000000"/>
        </w:rPr>
        <w:t xml:space="preserve"> toliau nevertinam</w:t>
      </w:r>
      <w:r w:rsidR="00705673">
        <w:rPr>
          <w:color w:val="000000"/>
        </w:rPr>
        <w:t>a</w:t>
      </w:r>
      <w:r w:rsidR="00F106EE" w:rsidRPr="00F106EE">
        <w:rPr>
          <w:color w:val="000000"/>
        </w:rPr>
        <w:t>.</w:t>
      </w:r>
      <w:bookmarkStart w:id="6" w:name="part_2468b9699e2140e6b7b8fe0e910d0e1b"/>
      <w:bookmarkEnd w:id="6"/>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7" w:name="part_8712e917824940f9aaf55fa9d22ef59f"/>
      <w:bookmarkEnd w:id="7"/>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BC1EE1">
      <w:pPr>
        <w:tabs>
          <w:tab w:val="left" w:pos="851"/>
        </w:tabs>
        <w:suppressAutoHyphens/>
        <w:jc w:val="center"/>
        <w:textAlignment w:val="center"/>
        <w:rPr>
          <w:color w:val="000000" w:themeColor="text1"/>
          <w:szCs w:val="24"/>
        </w:rPr>
      </w:pPr>
      <w:r w:rsidRPr="000B5C47">
        <w:rPr>
          <w:b/>
        </w:rPr>
        <w:t>III SKYRIUS</w:t>
      </w:r>
    </w:p>
    <w:p w:rsidR="008C1629" w:rsidRDefault="00841C00" w:rsidP="00BC1EE1">
      <w:pPr>
        <w:tabs>
          <w:tab w:val="left" w:pos="851"/>
        </w:tabs>
        <w:suppressAutoHyphens/>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9835B6" w:rsidRDefault="00181E27" w:rsidP="006B6703">
      <w:pPr>
        <w:pStyle w:val="Sraopastraipa"/>
        <w:numPr>
          <w:ilvl w:val="0"/>
          <w:numId w:val="1"/>
        </w:numPr>
        <w:tabs>
          <w:tab w:val="left" w:pos="993"/>
        </w:tabs>
        <w:ind w:left="0" w:firstLine="720"/>
        <w:jc w:val="both"/>
      </w:pPr>
      <w:r w:rsidRPr="009835B6">
        <w:t>Finansavimo lėšos gali būti skiriamos šioms veikloms:</w:t>
      </w:r>
    </w:p>
    <w:p w:rsidR="00181E27" w:rsidRPr="009835B6"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 xml:space="preserve">fasado </w:t>
      </w:r>
      <w:r w:rsidR="009C68C1" w:rsidRPr="009835B6">
        <w:rPr>
          <w:szCs w:val="24"/>
          <w:lang w:eastAsia="lt-LT"/>
        </w:rPr>
        <w:t>ir stogo tvarkymui</w:t>
      </w:r>
      <w:r w:rsidR="009835B6" w:rsidRPr="009835B6">
        <w:rPr>
          <w:szCs w:val="24"/>
          <w:lang w:eastAsia="lt-LT"/>
        </w:rPr>
        <w:t xml:space="preserve"> </w:t>
      </w:r>
      <w:r w:rsidRPr="009835B6">
        <w:rPr>
          <w:szCs w:val="24"/>
          <w:lang w:eastAsia="lt-LT"/>
        </w:rPr>
        <w:t>skirtų statybinių medžiagų įsigijimui</w:t>
      </w:r>
      <w:r w:rsidR="001636DD" w:rsidRPr="009835B6">
        <w:rPr>
          <w:szCs w:val="24"/>
          <w:lang w:eastAsia="lt-LT"/>
        </w:rPr>
        <w:t xml:space="preserve"> (dažai, mediena, tinkas, langai, durys</w:t>
      </w:r>
      <w:r w:rsidR="009C68C1" w:rsidRPr="009835B6">
        <w:rPr>
          <w:szCs w:val="24"/>
          <w:lang w:eastAsia="lt-LT"/>
        </w:rPr>
        <w:t>, stogo danga</w:t>
      </w:r>
      <w:r w:rsidR="001636DD" w:rsidRPr="009835B6">
        <w:rPr>
          <w:szCs w:val="24"/>
          <w:lang w:eastAsia="lt-LT"/>
        </w:rPr>
        <w:t xml:space="preserve"> ir t. t.);</w:t>
      </w:r>
    </w:p>
    <w:p w:rsidR="00181E27" w:rsidRPr="009C68C1"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fasado remonto</w:t>
      </w:r>
      <w:r w:rsidR="001636DD" w:rsidRPr="009835B6">
        <w:rPr>
          <w:szCs w:val="24"/>
          <w:lang w:eastAsia="lt-LT"/>
        </w:rPr>
        <w:t xml:space="preserve"> darbų apmokėjimui (</w:t>
      </w:r>
      <w:r w:rsidR="009C68C1" w:rsidRPr="009835B6">
        <w:rPr>
          <w:szCs w:val="24"/>
          <w:lang w:eastAsia="lt-LT"/>
        </w:rPr>
        <w:t>tinkavimas</w:t>
      </w:r>
      <w:r w:rsidR="001636DD" w:rsidRPr="009835B6">
        <w:rPr>
          <w:szCs w:val="24"/>
          <w:lang w:eastAsia="lt-LT"/>
        </w:rPr>
        <w:t>, elementų</w:t>
      </w:r>
      <w:r w:rsidR="001636DD" w:rsidRPr="009C68C1">
        <w:rPr>
          <w:szCs w:val="24"/>
          <w:lang w:eastAsia="lt-LT"/>
        </w:rPr>
        <w:t xml:space="preserve"> atnaujinimas, atkūrimas, </w:t>
      </w:r>
      <w:r w:rsidR="001636DD" w:rsidRPr="009C68C1">
        <w:t>pastato stogo dangos keitimas, durų ir langų keitimas į istoriškai būdingus</w:t>
      </w:r>
      <w:r w:rsidR="001636DD" w:rsidRPr="009C68C1">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9C68C1">
        <w:rPr>
          <w:szCs w:val="24"/>
          <w:lang w:eastAsia="lt-LT"/>
        </w:rPr>
        <w:t>projektinės</w:t>
      </w:r>
      <w:r w:rsidRPr="0047372F">
        <w:rPr>
          <w:szCs w:val="24"/>
          <w:lang w:eastAsia="lt-LT"/>
        </w:rPr>
        <w:t xml:space="preserve">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9835B6"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9835B6">
        <w:rPr>
          <w:rFonts w:eastAsiaTheme="minorHAnsi"/>
          <w:color w:val="000000" w:themeColor="text1"/>
        </w:rPr>
        <w:lastRenderedPageBreak/>
        <w:t>Fi</w:t>
      </w:r>
      <w:r w:rsidR="00063D05" w:rsidRPr="009835B6">
        <w:rPr>
          <w:rFonts w:eastAsiaTheme="minorHAnsi"/>
          <w:color w:val="000000" w:themeColor="text1"/>
        </w:rPr>
        <w:t xml:space="preserve">nansavimas gali būti skiriamas </w:t>
      </w:r>
      <w:r w:rsidR="001636DD" w:rsidRPr="009835B6">
        <w:rPr>
          <w:rFonts w:eastAsiaTheme="minorHAnsi"/>
          <w:color w:val="000000" w:themeColor="text1"/>
        </w:rPr>
        <w:t>pastatams, kurie atitinka Aprašo reikalavimus:</w:t>
      </w:r>
    </w:p>
    <w:p w:rsidR="008C1629" w:rsidRPr="009835B6" w:rsidRDefault="00063D05" w:rsidP="006B6703">
      <w:pPr>
        <w:pStyle w:val="Sraopastraipa"/>
        <w:numPr>
          <w:ilvl w:val="0"/>
          <w:numId w:val="17"/>
        </w:numPr>
        <w:tabs>
          <w:tab w:val="left" w:pos="1418"/>
          <w:tab w:val="left" w:pos="8700"/>
        </w:tabs>
        <w:ind w:left="0" w:firstLine="720"/>
        <w:jc w:val="both"/>
        <w:rPr>
          <w:szCs w:val="24"/>
          <w:lang w:bidi="he-IL"/>
        </w:rPr>
      </w:pPr>
      <w:r w:rsidRPr="009835B6">
        <w:rPr>
          <w:szCs w:val="24"/>
          <w:lang w:bidi="he-IL"/>
        </w:rPr>
        <w:t>patenka</w:t>
      </w:r>
      <w:r w:rsidR="008C1629" w:rsidRPr="009835B6">
        <w:rPr>
          <w:szCs w:val="24"/>
          <w:lang w:bidi="he-IL"/>
        </w:rPr>
        <w:t xml:space="preserve"> į </w:t>
      </w:r>
      <w:r w:rsidR="008C1629" w:rsidRPr="009835B6">
        <w:rPr>
          <w:szCs w:val="24"/>
        </w:rPr>
        <w:t>Istorinio centro nustatytas ribas</w:t>
      </w:r>
      <w:r w:rsidR="00070B06" w:rsidRPr="009835B6">
        <w:rPr>
          <w:szCs w:val="24"/>
        </w:rPr>
        <w:t xml:space="preserve"> (Aprašo 3 priedas)</w:t>
      </w:r>
      <w:r w:rsidR="008C1629" w:rsidRPr="009835B6">
        <w:rPr>
          <w:szCs w:val="24"/>
        </w:rPr>
        <w:t>;</w:t>
      </w:r>
    </w:p>
    <w:p w:rsidR="008C1629" w:rsidRPr="009835B6"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pastato baigtumas 100 proc.;</w:t>
      </w:r>
    </w:p>
    <w:p w:rsidR="001636DD" w:rsidRPr="009835B6"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 xml:space="preserve">pastatas </w:t>
      </w:r>
      <w:r w:rsidR="008C1629" w:rsidRPr="009835B6">
        <w:rPr>
          <w:szCs w:val="24"/>
        </w:rPr>
        <w:t>baigt</w:t>
      </w:r>
      <w:r w:rsidR="007817DF" w:rsidRPr="009835B6">
        <w:rPr>
          <w:szCs w:val="24"/>
        </w:rPr>
        <w:t>as statyti iki 197</w:t>
      </w:r>
      <w:r w:rsidR="008C1629" w:rsidRPr="009835B6">
        <w:rPr>
          <w:szCs w:val="24"/>
        </w:rPr>
        <w:t>0 m.</w:t>
      </w:r>
    </w:p>
    <w:p w:rsidR="00962D32" w:rsidRPr="009835B6" w:rsidRDefault="00962D32" w:rsidP="006B6703">
      <w:pPr>
        <w:pStyle w:val="Sraopastraipa"/>
        <w:numPr>
          <w:ilvl w:val="0"/>
          <w:numId w:val="1"/>
        </w:numPr>
        <w:tabs>
          <w:tab w:val="left" w:pos="993"/>
        </w:tabs>
        <w:ind w:left="0" w:firstLine="720"/>
        <w:jc w:val="both"/>
        <w:rPr>
          <w:szCs w:val="24"/>
          <w:lang w:eastAsia="lt-LT"/>
        </w:rPr>
      </w:pPr>
      <w:r w:rsidRPr="009835B6">
        <w:rPr>
          <w:szCs w:val="24"/>
        </w:rPr>
        <w:t>Paraiškos finansuojamos:</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9835B6">
        <w:rPr>
          <w:rFonts w:ascii="Times New Roman" w:hAnsi="Times New Roman"/>
          <w:sz w:val="24"/>
          <w:szCs w:val="24"/>
        </w:rPr>
        <w:t>pagal surinktą balų skaičių (aukščiausias g</w:t>
      </w:r>
      <w:r w:rsidR="0091252F" w:rsidRPr="009835B6">
        <w:rPr>
          <w:rFonts w:ascii="Times New Roman" w:hAnsi="Times New Roman"/>
          <w:sz w:val="24"/>
          <w:szCs w:val="24"/>
        </w:rPr>
        <w:t>alimas paraiškos vertinimas – 17</w:t>
      </w:r>
      <w:r w:rsidRPr="009835B6">
        <w:rPr>
          <w:rFonts w:ascii="Times New Roman" w:hAnsi="Times New Roman"/>
          <w:sz w:val="24"/>
          <w:szCs w:val="24"/>
        </w:rPr>
        <w:t xml:space="preserve"> bal</w:t>
      </w:r>
      <w:r w:rsidR="009D35A5">
        <w:rPr>
          <w:rFonts w:ascii="Times New Roman" w:hAnsi="Times New Roman"/>
          <w:sz w:val="24"/>
          <w:szCs w:val="24"/>
        </w:rPr>
        <w:t>ų</w:t>
      </w:r>
      <w:r w:rsidRPr="009835B6">
        <w:rPr>
          <w:rFonts w:ascii="Times New Roman" w:hAnsi="Times New Roman"/>
          <w:sz w:val="24"/>
          <w:szCs w:val="24"/>
        </w:rPr>
        <w:t>), remiantis antro Aprašo priedo vertinimo kriterijais (Aprašo 2 priedas);</w:t>
      </w:r>
    </w:p>
    <w:p w:rsidR="00962D32" w:rsidRPr="00A6097B"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t>ne</w:t>
      </w:r>
      <w:r w:rsidR="009835B6">
        <w:rPr>
          <w:rFonts w:ascii="Times New Roman" w:hAnsi="Times New Roman"/>
          <w:sz w:val="24"/>
          <w:szCs w:val="24"/>
        </w:rPr>
        <w:t xml:space="preserve">sant </w:t>
      </w:r>
      <w:r w:rsidR="009835B6" w:rsidRPr="009835B6">
        <w:rPr>
          <w:rFonts w:ascii="Times New Roman" w:hAnsi="Times New Roman"/>
          <w:sz w:val="24"/>
          <w:szCs w:val="24"/>
        </w:rPr>
        <w:t xml:space="preserve">pakankamam lėšų poreikiui, </w:t>
      </w:r>
      <w:r w:rsidR="00C20905" w:rsidRPr="009835B6">
        <w:rPr>
          <w:rFonts w:ascii="Times New Roman" w:hAnsi="Times New Roman"/>
          <w:sz w:val="24"/>
          <w:szCs w:val="24"/>
        </w:rPr>
        <w:t>galimas dalinis paraiškos finansavimas K</w:t>
      </w:r>
      <w:r w:rsidR="00A6097B" w:rsidRPr="009835B6">
        <w:rPr>
          <w:rFonts w:ascii="Times New Roman" w:hAnsi="Times New Roman"/>
          <w:sz w:val="24"/>
          <w:szCs w:val="24"/>
        </w:rPr>
        <w:t>omisijos balsų dauguma</w:t>
      </w:r>
      <w:r w:rsidRPr="009835B6">
        <w:rPr>
          <w:rFonts w:ascii="Times New Roman" w:hAnsi="Times New Roman"/>
          <w:sz w:val="24"/>
          <w:szCs w:val="24"/>
        </w:rPr>
        <w:t>;</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t>paraiškos, surinkusios vienodą balų skaičių, finansuojamos</w:t>
      </w:r>
      <w:r w:rsidR="009835B6">
        <w:rPr>
          <w:rFonts w:ascii="Times New Roman" w:hAnsi="Times New Roman"/>
          <w:sz w:val="24"/>
          <w:szCs w:val="24"/>
        </w:rPr>
        <w:t xml:space="preserve"> </w:t>
      </w:r>
      <w:r w:rsidR="009835B6" w:rsidRPr="009835B6">
        <w:rPr>
          <w:rFonts w:ascii="Times New Roman" w:hAnsi="Times New Roman"/>
          <w:sz w:val="24"/>
          <w:szCs w:val="24"/>
        </w:rPr>
        <w:t xml:space="preserve">pagal </w:t>
      </w:r>
      <w:r w:rsidR="008060F4" w:rsidRPr="009835B6">
        <w:rPr>
          <w:rFonts w:ascii="Times New Roman" w:hAnsi="Times New Roman"/>
          <w:sz w:val="24"/>
          <w:szCs w:val="24"/>
        </w:rPr>
        <w:t>Komis</w:t>
      </w:r>
      <w:r w:rsidR="009835B6">
        <w:rPr>
          <w:rFonts w:ascii="Times New Roman" w:hAnsi="Times New Roman"/>
          <w:sz w:val="24"/>
          <w:szCs w:val="24"/>
        </w:rPr>
        <w:t>i</w:t>
      </w:r>
      <w:r w:rsidR="008060F4" w:rsidRPr="009835B6">
        <w:rPr>
          <w:rFonts w:ascii="Times New Roman" w:hAnsi="Times New Roman"/>
          <w:sz w:val="24"/>
          <w:szCs w:val="24"/>
        </w:rPr>
        <w:t>jos bals</w:t>
      </w:r>
      <w:r w:rsidR="0036100F" w:rsidRPr="009835B6">
        <w:rPr>
          <w:rFonts w:ascii="Times New Roman" w:hAnsi="Times New Roman"/>
          <w:sz w:val="24"/>
          <w:szCs w:val="24"/>
        </w:rPr>
        <w:t>ų</w:t>
      </w:r>
      <w:r w:rsidR="008060F4" w:rsidRPr="009835B6">
        <w:rPr>
          <w:rFonts w:ascii="Times New Roman" w:hAnsi="Times New Roman"/>
          <w:sz w:val="24"/>
          <w:szCs w:val="24"/>
        </w:rPr>
        <w:t xml:space="preserve"> daugum</w:t>
      </w:r>
      <w:r w:rsidR="009D35A5">
        <w:rPr>
          <w:rFonts w:ascii="Times New Roman" w:hAnsi="Times New Roman"/>
          <w:sz w:val="24"/>
          <w:szCs w:val="24"/>
        </w:rPr>
        <w:t>ą</w:t>
      </w:r>
      <w:r w:rsidRPr="009835B6">
        <w:rPr>
          <w:rFonts w:ascii="Times New Roman" w:hAnsi="Times New Roman"/>
          <w:sz w:val="24"/>
          <w:szCs w:val="24"/>
        </w:rPr>
        <w:t>;</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t>Finansavimo</w:t>
      </w:r>
      <w:r w:rsidR="00181E27" w:rsidRPr="000730C5">
        <w:rPr>
          <w:rFonts w:eastAsiaTheme="minorHAnsi"/>
          <w:color w:val="000000"/>
        </w:rPr>
        <w:t xml:space="preserve"> lėšos neskiriamos:</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sidRPr="00537CF7">
        <w:rPr>
          <w:rFonts w:eastAsiaTheme="minorHAnsi"/>
        </w:rPr>
        <w:t xml:space="preserve">Pareiškėjams, kurie anksčiau yra gavę finansavimą pagal </w:t>
      </w:r>
      <w:r w:rsidR="009D35A5">
        <w:rPr>
          <w:rFonts w:eastAsiaTheme="minorHAnsi"/>
        </w:rPr>
        <w:t>A</w:t>
      </w:r>
      <w:r w:rsidRPr="00537CF7">
        <w:rPr>
          <w:rFonts w:eastAsiaTheme="minorHAnsi"/>
        </w:rPr>
        <w:t xml:space="preserve">prašą, tačiau neįvykdė </w:t>
      </w:r>
      <w:r w:rsidR="00E33AE0" w:rsidRPr="00537CF7">
        <w:rPr>
          <w:rFonts w:eastAsiaTheme="minorHAnsi"/>
        </w:rPr>
        <w:t>ar neatsiskaitę už numatytus</w:t>
      </w:r>
      <w:r w:rsidRPr="00537CF7">
        <w:rPr>
          <w:rFonts w:eastAsiaTheme="minorHAnsi"/>
        </w:rPr>
        <w:t xml:space="preserve"> įsipareigojimų;</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v</w:t>
      </w:r>
      <w:r w:rsidR="00087845" w:rsidRPr="00537CF7">
        <w:rPr>
          <w:rFonts w:eastAsiaTheme="minorHAnsi"/>
        </w:rPr>
        <w:t>eikloms</w:t>
      </w:r>
      <w:r w:rsidR="0071243B" w:rsidRPr="00537CF7">
        <w:rPr>
          <w:rFonts w:eastAsiaTheme="minorHAnsi"/>
        </w:rPr>
        <w:t>, kurios jau yra įgyvendintos</w:t>
      </w:r>
      <w:r w:rsidR="00087845" w:rsidRPr="00537CF7">
        <w:rPr>
          <w:rFonts w:eastAsiaTheme="minorHAnsi"/>
        </w:rPr>
        <w:t>, įsigytos</w:t>
      </w:r>
      <w:r w:rsidR="0071243B" w:rsidRPr="00537CF7">
        <w:rPr>
          <w:rFonts w:eastAsiaTheme="minorHAnsi"/>
        </w:rPr>
        <w:t>;</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t>n</w:t>
      </w:r>
      <w:r w:rsidR="00330D57" w:rsidRPr="00537CF7">
        <w:t>efinansuojami pastatai, kuriems atlikti arba vykdomi savavališkos statybos darbai;</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rPr>
          <w:rFonts w:eastAsiaTheme="minorHAnsi"/>
        </w:rPr>
        <w:t xml:space="preserve">Pareiškėjams, gavusiems rėmimo lėšų iš kitų finansavimo </w:t>
      </w:r>
      <w:r w:rsidR="0045370D" w:rsidRPr="00537CF7">
        <w:rPr>
          <w:rFonts w:eastAsiaTheme="minorHAnsi"/>
        </w:rPr>
        <w:t>šaltinių tiems patiems darbams;</w:t>
      </w:r>
    </w:p>
    <w:p w:rsidR="00900BE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p</w:t>
      </w:r>
      <w:r w:rsidR="00900BE7" w:rsidRPr="00537CF7">
        <w:t>agalbinio ūkio paskirties pastatams</w:t>
      </w:r>
      <w:r w:rsidR="00E56F18" w:rsidRPr="00537CF7">
        <w:t xml:space="preserve"> tvarkyti</w:t>
      </w:r>
      <w:r w:rsidR="0045370D" w:rsidRPr="00537CF7">
        <w:t>;</w:t>
      </w:r>
    </w:p>
    <w:p w:rsidR="00FD3C9B"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s</w:t>
      </w:r>
      <w:r w:rsidR="00FD3C9B" w:rsidRPr="00537CF7">
        <w:t>kirtingų pastato dalių tvarkymui</w:t>
      </w:r>
      <w:r w:rsidR="00BE7BBD" w:rsidRPr="00537CF7">
        <w:t xml:space="preserve"> (kai pastatas valdomas kelių savininkų tvarkymas turi būti numatytas visam pastatui vienodas)</w:t>
      </w:r>
      <w:r w:rsidR="00FD3C9B" w:rsidRPr="00537CF7">
        <w:t>;</w:t>
      </w:r>
    </w:p>
    <w:p w:rsidR="0045370D" w:rsidRPr="00537CF7" w:rsidRDefault="0045370D"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t>paraiškoms, kurios pagal vertin</w:t>
      </w:r>
      <w:r w:rsidR="003B7FA8" w:rsidRPr="00537CF7">
        <w:t>imo lentelę surinko mažiau nei 4</w:t>
      </w:r>
      <w:r w:rsidRPr="00537CF7">
        <w:t xml:space="preserve"> balus.</w:t>
      </w:r>
    </w:p>
    <w:p w:rsidR="007E7F8E" w:rsidRPr="00537CF7" w:rsidRDefault="007E7F8E" w:rsidP="00537CF7">
      <w:pPr>
        <w:pStyle w:val="Sraopastraipa"/>
        <w:numPr>
          <w:ilvl w:val="0"/>
          <w:numId w:val="1"/>
        </w:numPr>
        <w:tabs>
          <w:tab w:val="left" w:pos="993"/>
        </w:tabs>
        <w:suppressAutoHyphens/>
        <w:ind w:left="0" w:firstLine="720"/>
        <w:jc w:val="both"/>
        <w:textAlignment w:val="center"/>
        <w:rPr>
          <w:szCs w:val="24"/>
        </w:rPr>
      </w:pPr>
      <w:r w:rsidRPr="00537CF7">
        <w:rPr>
          <w:szCs w:val="24"/>
        </w:rPr>
        <w:t>Finansuojamų darbų ir medžiagų rūšys, specifika turi būti būdinga istoriškai Plungės mieste susiformavusioms tendencijoms.</w:t>
      </w:r>
    </w:p>
    <w:p w:rsidR="00F86452" w:rsidRPr="00D361DC" w:rsidRDefault="00F86452" w:rsidP="00537CF7">
      <w:pPr>
        <w:pStyle w:val="Sraopastraipa"/>
        <w:numPr>
          <w:ilvl w:val="0"/>
          <w:numId w:val="1"/>
        </w:numPr>
        <w:tabs>
          <w:tab w:val="left" w:pos="993"/>
        </w:tabs>
        <w:suppressAutoHyphens/>
        <w:ind w:left="0" w:firstLine="720"/>
        <w:jc w:val="both"/>
        <w:textAlignment w:val="center"/>
        <w:rPr>
          <w:szCs w:val="24"/>
        </w:rPr>
      </w:pPr>
      <w:r w:rsidRPr="00537CF7">
        <w:rPr>
          <w:color w:val="000000"/>
        </w:rPr>
        <w:t>Finansavimo</w:t>
      </w:r>
      <w:r w:rsidRPr="00537CF7">
        <w:t xml:space="preserve"> lėšas koordinuoja ir kontroliuoja jų panaudojimą, rengia </w:t>
      </w:r>
      <w:r w:rsidR="00D361DC" w:rsidRPr="00537CF7">
        <w:rPr>
          <w:color w:val="000000" w:themeColor="text1"/>
          <w:szCs w:val="24"/>
          <w:lang w:eastAsia="lt-LT"/>
        </w:rPr>
        <w:t>Savivaldybės administracijos direktoriaus (toliau – Direktorius</w:t>
      </w:r>
      <w:r w:rsidR="00D361DC" w:rsidRPr="00383076">
        <w:rPr>
          <w:color w:val="000000" w:themeColor="text1"/>
          <w:szCs w:val="24"/>
          <w:lang w:eastAsia="lt-LT"/>
        </w:rPr>
        <w:t xml:space="preserve">) </w:t>
      </w:r>
      <w:r w:rsidRPr="00383076">
        <w:t>įsakymų</w:t>
      </w:r>
      <w:r>
        <w:t xml:space="preserve"> projektus ir raštus, susijusius su rėmimo lėšų skyrimu / neskyrimu, </w:t>
      </w:r>
      <w:r w:rsidR="00D361DC">
        <w:t>S</w:t>
      </w:r>
      <w:r>
        <w:t xml:space="preserve">kyrius, kuris priima </w:t>
      </w:r>
      <w:r w:rsidR="00705673">
        <w:t>pareiškėjų paraiškas</w:t>
      </w:r>
      <w:r w:rsidRPr="00F86452">
        <w:t xml:space="preserve">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8060F4" w:rsidP="008060F4">
      <w:pPr>
        <w:tabs>
          <w:tab w:val="left" w:pos="6698"/>
        </w:tabs>
        <w:suppressAutoHyphens/>
        <w:jc w:val="both"/>
        <w:textAlignment w:val="center"/>
        <w:rPr>
          <w:szCs w:val="24"/>
        </w:rPr>
      </w:pPr>
      <w:r>
        <w:rPr>
          <w:szCs w:val="24"/>
        </w:rPr>
        <w:tab/>
      </w: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787F83" w:rsidRDefault="001A1862" w:rsidP="006B6703">
      <w:pPr>
        <w:pStyle w:val="Sraopastraipa"/>
        <w:numPr>
          <w:ilvl w:val="0"/>
          <w:numId w:val="1"/>
        </w:numPr>
        <w:tabs>
          <w:tab w:val="left" w:pos="993"/>
        </w:tabs>
        <w:suppressAutoHyphens/>
        <w:ind w:left="0" w:firstLine="720"/>
        <w:jc w:val="both"/>
        <w:textAlignment w:val="center"/>
        <w:rPr>
          <w:strike/>
          <w:szCs w:val="24"/>
        </w:rPr>
      </w:pPr>
      <w:r w:rsidRPr="00787F83">
        <w:rPr>
          <w:strike/>
        </w:rPr>
        <w:t>Pateiktų para</w:t>
      </w:r>
      <w:r w:rsidR="003307BF" w:rsidRPr="00787F83">
        <w:rPr>
          <w:strike/>
        </w:rPr>
        <w:t xml:space="preserve">iškų vertinimą </w:t>
      </w:r>
      <w:r w:rsidR="00D361DC" w:rsidRPr="00787F83">
        <w:rPr>
          <w:strike/>
        </w:rPr>
        <w:t xml:space="preserve">atlieka </w:t>
      </w:r>
      <w:r w:rsidRPr="00787F83">
        <w:rPr>
          <w:strike/>
        </w:rPr>
        <w:t>Komisija.</w:t>
      </w:r>
    </w:p>
    <w:p w:rsidR="0050204A" w:rsidRPr="00787F83" w:rsidRDefault="0050204A" w:rsidP="0050204A">
      <w:pPr>
        <w:tabs>
          <w:tab w:val="left" w:pos="993"/>
        </w:tabs>
        <w:suppressAutoHyphens/>
        <w:ind w:firstLine="709"/>
        <w:jc w:val="both"/>
        <w:textAlignment w:val="center"/>
        <w:rPr>
          <w:b/>
          <w:szCs w:val="24"/>
        </w:rPr>
      </w:pPr>
      <w:r w:rsidRPr="00787F83">
        <w:rPr>
          <w:b/>
          <w:szCs w:val="24"/>
        </w:rPr>
        <w:t xml:space="preserve">22. </w:t>
      </w:r>
      <w:r w:rsidRPr="00787F83">
        <w:rPr>
          <w:b/>
        </w:rPr>
        <w:t>Pateiktų paraiškų vertinimą atlieka nuolatinė 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787F83">
        <w:rPr>
          <w:color w:val="000000" w:themeColor="text1"/>
          <w:szCs w:val="24"/>
          <w:lang w:eastAsia="lt-LT"/>
        </w:rPr>
        <w:t>Komisija</w:t>
      </w:r>
      <w:r w:rsidRPr="00D361DC">
        <w:rPr>
          <w:color w:val="000000" w:themeColor="text1"/>
          <w:szCs w:val="24"/>
          <w:lang w:eastAsia="lt-LT"/>
        </w:rPr>
        <w:t xml:space="preserve">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1"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lastRenderedPageBreak/>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d. d.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Pr="00C90A4C" w:rsidRDefault="00735164" w:rsidP="006B6703">
      <w:pPr>
        <w:pStyle w:val="Sraopastraipa"/>
        <w:numPr>
          <w:ilvl w:val="0"/>
          <w:numId w:val="21"/>
        </w:numPr>
        <w:tabs>
          <w:tab w:val="left" w:pos="0"/>
          <w:tab w:val="left" w:pos="567"/>
          <w:tab w:val="left" w:pos="1134"/>
        </w:tabs>
        <w:ind w:left="0" w:firstLine="720"/>
        <w:jc w:val="both"/>
      </w:pPr>
      <w:r w:rsidRPr="00C90A4C">
        <w:t xml:space="preserve">skirtas lėšas naudoti tik pagal </w:t>
      </w:r>
      <w:r w:rsidR="00F131B7" w:rsidRPr="00C90A4C">
        <w:t>tikslines veiklas</w:t>
      </w:r>
      <w:r w:rsidRPr="00C90A4C">
        <w:t>;</w:t>
      </w:r>
    </w:p>
    <w:p w:rsidR="00735164" w:rsidRPr="00787F83" w:rsidRDefault="00735164" w:rsidP="006B6703">
      <w:pPr>
        <w:pStyle w:val="Sraopastraipa"/>
        <w:numPr>
          <w:ilvl w:val="0"/>
          <w:numId w:val="21"/>
        </w:numPr>
        <w:tabs>
          <w:tab w:val="left" w:pos="0"/>
          <w:tab w:val="left" w:pos="567"/>
          <w:tab w:val="left" w:pos="1134"/>
        </w:tabs>
        <w:ind w:left="0" w:firstLine="720"/>
        <w:jc w:val="both"/>
      </w:pPr>
      <w:r w:rsidRPr="00787F83">
        <w:t xml:space="preserve">vykdyti visus įsipareigojimus, numatytus </w:t>
      </w:r>
      <w:r w:rsidR="00922F54" w:rsidRPr="00787F83">
        <w:t>S</w:t>
      </w:r>
      <w:r w:rsidRPr="00787F83">
        <w:t>utartyje.</w:t>
      </w:r>
    </w:p>
    <w:p w:rsidR="009C62A7" w:rsidRPr="00787F83" w:rsidRDefault="0028248F" w:rsidP="00C104D6">
      <w:pPr>
        <w:pStyle w:val="Sraopastraipa"/>
        <w:numPr>
          <w:ilvl w:val="0"/>
          <w:numId w:val="1"/>
        </w:numPr>
        <w:tabs>
          <w:tab w:val="left" w:pos="993"/>
        </w:tabs>
        <w:suppressAutoHyphens/>
        <w:ind w:left="0" w:firstLine="720"/>
        <w:jc w:val="both"/>
        <w:textAlignment w:val="center"/>
        <w:rPr>
          <w:szCs w:val="24"/>
        </w:rPr>
      </w:pPr>
      <w:r w:rsidRPr="00787F83">
        <w:rPr>
          <w:strike/>
        </w:rPr>
        <w:t xml:space="preserve">Didžiausia </w:t>
      </w:r>
      <w:r w:rsidR="003C7EFD" w:rsidRPr="00787F83">
        <w:rPr>
          <w:strike/>
        </w:rPr>
        <w:t xml:space="preserve">einamaisiais metais </w:t>
      </w:r>
      <w:r w:rsidRPr="00787F83">
        <w:rPr>
          <w:strike/>
        </w:rPr>
        <w:t xml:space="preserve">galima </w:t>
      </w:r>
      <w:r w:rsidR="003C7EFD" w:rsidRPr="00787F83">
        <w:rPr>
          <w:strike/>
        </w:rPr>
        <w:t xml:space="preserve">vienam </w:t>
      </w:r>
      <w:r w:rsidRPr="00787F83">
        <w:rPr>
          <w:strike/>
        </w:rPr>
        <w:t>pastatui skir</w:t>
      </w:r>
      <w:r w:rsidR="00F43A14" w:rsidRPr="00787F83">
        <w:rPr>
          <w:strike/>
        </w:rPr>
        <w:t>iama</w:t>
      </w:r>
      <w:r w:rsidRPr="00787F83">
        <w:rPr>
          <w:strike/>
        </w:rPr>
        <w:t xml:space="preserve"> finansavimo lėšų suma</w:t>
      </w:r>
      <w:r w:rsidR="00F43A14" w:rsidRPr="00787F83">
        <w:rPr>
          <w:strike/>
        </w:rPr>
        <w:t xml:space="preserve"> yra</w:t>
      </w:r>
      <w:r w:rsidR="00364FD8" w:rsidRPr="00787F83">
        <w:rPr>
          <w:strike/>
        </w:rPr>
        <w:t xml:space="preserve"> </w:t>
      </w:r>
      <w:r w:rsidR="00395F0E" w:rsidRPr="00787F83">
        <w:rPr>
          <w:strike/>
        </w:rPr>
        <w:t>30 proc.</w:t>
      </w:r>
      <w:r w:rsidR="008060F4" w:rsidRPr="00787F83">
        <w:rPr>
          <w:strike/>
        </w:rPr>
        <w:t xml:space="preserve"> nuo bendros eina</w:t>
      </w:r>
      <w:r w:rsidR="00395F0E" w:rsidRPr="00787F83">
        <w:rPr>
          <w:strike/>
        </w:rPr>
        <w:t xml:space="preserve">maisiais metais skiriamos sumos </w:t>
      </w:r>
      <w:r w:rsidR="009D35A5" w:rsidRPr="00787F83">
        <w:rPr>
          <w:strike/>
        </w:rPr>
        <w:t>A</w:t>
      </w:r>
      <w:r w:rsidR="00395F0E" w:rsidRPr="00787F83">
        <w:rPr>
          <w:strike/>
        </w:rPr>
        <w:t>prašo įgyvendinimui.</w:t>
      </w:r>
      <w:r w:rsidR="00C104D6" w:rsidRPr="00787F83">
        <w:rPr>
          <w:strike/>
        </w:rPr>
        <w:t xml:space="preserve"> </w:t>
      </w:r>
    </w:p>
    <w:p w:rsidR="0028248F" w:rsidRPr="00787F83" w:rsidRDefault="009C62A7" w:rsidP="009C62A7">
      <w:pPr>
        <w:pStyle w:val="Sraopastraipa"/>
        <w:tabs>
          <w:tab w:val="left" w:pos="993"/>
        </w:tabs>
        <w:suppressAutoHyphens/>
        <w:jc w:val="both"/>
        <w:textAlignment w:val="center"/>
        <w:rPr>
          <w:szCs w:val="24"/>
        </w:rPr>
      </w:pPr>
      <w:r w:rsidRPr="00787F83">
        <w:rPr>
          <w:b/>
        </w:rPr>
        <w:t xml:space="preserve">32. </w:t>
      </w:r>
      <w:r w:rsidR="00C104D6" w:rsidRPr="00787F83">
        <w:rPr>
          <w:b/>
        </w:rPr>
        <w:t>Pareiškėjo teikiamų paraiškų skaičius nėra ribojamas, tačiau per vieną kvietimą galima teikti tik vieną paraišką vienam pastatui.</w:t>
      </w:r>
      <w:r w:rsidR="00C104D6" w:rsidRPr="00787F83">
        <w:t xml:space="preserve"> </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787F83">
        <w:rPr>
          <w:bCs/>
        </w:rPr>
        <w:t>Netinkamai</w:t>
      </w:r>
      <w:r w:rsidRPr="00735164">
        <w:rPr>
          <w:bCs/>
        </w:rPr>
        <w:t xml:space="preserve"> panaudotos lėšos grąžinamos į </w:t>
      </w:r>
      <w:r w:rsidR="001F6479">
        <w:rPr>
          <w:bCs/>
        </w:rPr>
        <w:t>S</w:t>
      </w:r>
      <w:r w:rsidRPr="00735164">
        <w:rPr>
          <w:bCs/>
        </w:rPr>
        <w:t>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BC1EE1">
      <w:pPr>
        <w:shd w:val="clear" w:color="auto" w:fill="FFFFFF"/>
        <w:tabs>
          <w:tab w:val="left" w:pos="1134"/>
        </w:tabs>
        <w:jc w:val="center"/>
        <w:rPr>
          <w:b/>
          <w:color w:val="000000" w:themeColor="text1"/>
        </w:rPr>
      </w:pPr>
      <w:r>
        <w:rPr>
          <w:b/>
          <w:color w:val="000000" w:themeColor="text1"/>
        </w:rPr>
        <w:t>VI SKYRIUS</w:t>
      </w:r>
    </w:p>
    <w:p w:rsidR="00FD5AD3" w:rsidRDefault="00FD5AD3" w:rsidP="00BC1EE1">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BC1EE1">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teikti paraiškas</w:t>
      </w:r>
      <w:r w:rsidR="004A70E3">
        <w:t>;</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paraišką</w:t>
      </w:r>
      <w:r w:rsidR="004A70E3">
        <w:t>;</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atsisakyti jam skirto finansavimo lėšų, pateikiant 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w:t>
      </w:r>
      <w:r w:rsidRPr="001A33A3">
        <w:t xml:space="preserve">kaip </w:t>
      </w:r>
      <w:r w:rsidR="00383076" w:rsidRPr="001A33A3">
        <w:t xml:space="preserve">per </w:t>
      </w:r>
      <w:r w:rsidR="008E4A92" w:rsidRPr="001A33A3">
        <w:t>5 darbo dienas</w:t>
      </w:r>
      <w:r w:rsidRPr="001A33A3">
        <w:t>;</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D035E1" w:rsidRDefault="00CA2985" w:rsidP="00CA2985">
      <w:pPr>
        <w:jc w:val="center"/>
        <w:rPr>
          <w:sz w:val="20"/>
        </w:rPr>
      </w:pPr>
      <w:r w:rsidRPr="00CA2985">
        <w:rPr>
          <w:sz w:val="20"/>
        </w:rPr>
        <w:t xml:space="preserve">(fiziniams asmenims – vardas, pavardė, adresas, telefono </w:t>
      </w:r>
      <w:r w:rsidR="001F6479">
        <w:rPr>
          <w:sz w:val="20"/>
        </w:rPr>
        <w:t>N</w:t>
      </w:r>
      <w:r w:rsidRPr="00CA2985">
        <w:rPr>
          <w:sz w:val="20"/>
        </w:rPr>
        <w:t xml:space="preserve">r., el. pašto adresas, </w:t>
      </w:r>
    </w:p>
    <w:p w:rsidR="00CA2985" w:rsidRPr="00CA2985" w:rsidRDefault="00CA2985" w:rsidP="00CA2985">
      <w:pPr>
        <w:jc w:val="center"/>
        <w:rPr>
          <w:sz w:val="20"/>
        </w:rPr>
      </w:pPr>
      <w:r w:rsidRPr="00CA2985">
        <w:rPr>
          <w:sz w:val="20"/>
        </w:rPr>
        <w:t xml:space="preserve">juridiniams asmenims – įmonės pavadinimas, įmonės kodas, adresas, telefono </w:t>
      </w:r>
      <w:r w:rsidR="001F6479">
        <w:rPr>
          <w:sz w:val="20"/>
        </w:rPr>
        <w:t>N</w:t>
      </w:r>
      <w:r w:rsidRPr="00CA2985">
        <w:rPr>
          <w:sz w:val="20"/>
        </w:rPr>
        <w:t>r., el. pašto adresas)</w:t>
      </w:r>
    </w:p>
    <w:p w:rsidR="00CA2985" w:rsidRDefault="00CA2985" w:rsidP="00CA2985">
      <w:pPr>
        <w:jc w:val="center"/>
        <w:rPr>
          <w:sz w:val="20"/>
        </w:rPr>
      </w:pPr>
    </w:p>
    <w:p w:rsidR="008D0B03" w:rsidRDefault="00CA2985" w:rsidP="00F35876">
      <w:r>
        <w:t xml:space="preserve">Plungės rajono savivaldybės </w:t>
      </w:r>
      <w:r w:rsidR="008D0B03">
        <w:t>a</w:t>
      </w:r>
      <w:r>
        <w:t xml:space="preserve">dministracijos </w:t>
      </w:r>
    </w:p>
    <w:p w:rsidR="00CA2985" w:rsidRPr="008D0B03" w:rsidRDefault="008D0B03" w:rsidP="00F35876">
      <w:pPr>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r w:rsidR="008D0B03">
        <w:rPr>
          <w:szCs w:val="24"/>
        </w:rPr>
        <w:t>Nr.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r w:rsidR="00460828">
        <w:rPr>
          <w:szCs w:val="24"/>
        </w:rPr>
        <w:t>Eur.</w:t>
      </w: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Pr="001A33A3" w:rsidRDefault="00FA7E05" w:rsidP="00F35876">
            <w:pPr>
              <w:tabs>
                <w:tab w:val="left" w:pos="3572"/>
              </w:tabs>
              <w:jc w:val="center"/>
            </w:pPr>
            <w:r w:rsidRPr="001A33A3">
              <w:t>1</w:t>
            </w:r>
            <w:r w:rsidR="006126E1" w:rsidRPr="001A33A3">
              <w:t>.</w:t>
            </w:r>
          </w:p>
        </w:tc>
        <w:tc>
          <w:tcPr>
            <w:tcW w:w="7229" w:type="dxa"/>
            <w:shd w:val="clear" w:color="auto" w:fill="auto"/>
            <w:vAlign w:val="center"/>
          </w:tcPr>
          <w:p w:rsidR="00951D98" w:rsidRPr="001A33A3" w:rsidRDefault="006126E1" w:rsidP="001A33A3">
            <w:pPr>
              <w:tabs>
                <w:tab w:val="left" w:pos="3572"/>
              </w:tabs>
            </w:pPr>
            <w:r w:rsidRPr="001A33A3">
              <w:t>Nekilnojamojo kultūros paveldo ve</w:t>
            </w:r>
            <w:r w:rsidR="00124AF0" w:rsidRPr="001A33A3">
              <w:t>rtybių sąraše įrašytas pastatas</w:t>
            </w:r>
          </w:p>
        </w:tc>
        <w:tc>
          <w:tcPr>
            <w:tcW w:w="1701" w:type="dxa"/>
            <w:shd w:val="clear" w:color="auto" w:fill="auto"/>
            <w:vAlign w:val="center"/>
          </w:tcPr>
          <w:p w:rsidR="009646B3" w:rsidRPr="001A33A3" w:rsidRDefault="009646B3" w:rsidP="00FA7E05">
            <w:pPr>
              <w:tabs>
                <w:tab w:val="left" w:pos="3572"/>
              </w:tabs>
              <w:jc w:val="center"/>
            </w:pPr>
            <w:r w:rsidRPr="001A33A3">
              <w:t>3</w:t>
            </w:r>
          </w:p>
        </w:tc>
      </w:tr>
      <w:tr w:rsidR="006126E1" w:rsidTr="00717F44">
        <w:trPr>
          <w:trHeight w:val="203"/>
        </w:trPr>
        <w:tc>
          <w:tcPr>
            <w:tcW w:w="709" w:type="dxa"/>
            <w:shd w:val="clear" w:color="auto" w:fill="auto"/>
            <w:vAlign w:val="center"/>
          </w:tcPr>
          <w:p w:rsidR="006126E1" w:rsidRPr="001A33A3" w:rsidRDefault="00D22F72" w:rsidP="00F35876">
            <w:pPr>
              <w:tabs>
                <w:tab w:val="left" w:pos="3572"/>
              </w:tabs>
              <w:jc w:val="center"/>
            </w:pPr>
            <w:r w:rsidRPr="001A33A3">
              <w:t>2</w:t>
            </w:r>
            <w:r w:rsidR="006126E1" w:rsidRPr="001A33A3">
              <w:t>.</w:t>
            </w:r>
          </w:p>
        </w:tc>
        <w:tc>
          <w:tcPr>
            <w:tcW w:w="7229" w:type="dxa"/>
            <w:shd w:val="clear" w:color="auto" w:fill="auto"/>
            <w:vAlign w:val="center"/>
          </w:tcPr>
          <w:p w:rsidR="0071522E" w:rsidRPr="00787F83" w:rsidRDefault="006126E1" w:rsidP="001A33A3">
            <w:pPr>
              <w:tabs>
                <w:tab w:val="left" w:pos="3572"/>
              </w:tabs>
              <w:rPr>
                <w:strike/>
                <w:szCs w:val="24"/>
                <w:lang w:eastAsia="lt-LT"/>
              </w:rPr>
            </w:pPr>
            <w:r w:rsidRPr="00787F83">
              <w:rPr>
                <w:strike/>
                <w:szCs w:val="24"/>
                <w:lang w:eastAsia="lt-LT"/>
              </w:rPr>
              <w:t>Pastatas statytas iki 19</w:t>
            </w:r>
            <w:r w:rsidR="00035867" w:rsidRPr="00787F83">
              <w:rPr>
                <w:strike/>
                <w:szCs w:val="24"/>
                <w:lang w:eastAsia="lt-LT"/>
              </w:rPr>
              <w:t>7</w:t>
            </w:r>
            <w:r w:rsidRPr="00787F83">
              <w:rPr>
                <w:strike/>
                <w:szCs w:val="24"/>
                <w:lang w:eastAsia="lt-LT"/>
              </w:rPr>
              <w:t>0 m.</w:t>
            </w:r>
            <w:r w:rsidR="00787F83">
              <w:rPr>
                <w:strike/>
                <w:szCs w:val="24"/>
                <w:lang w:eastAsia="lt-LT"/>
              </w:rPr>
              <w:t xml:space="preserve"> </w:t>
            </w:r>
            <w:r w:rsidR="0071522E" w:rsidRPr="00787F83">
              <w:rPr>
                <w:strike/>
                <w:szCs w:val="24"/>
                <w:lang w:eastAsia="lt-LT"/>
              </w:rPr>
              <w:t>(</w:t>
            </w:r>
            <w:r w:rsidR="00035867" w:rsidRPr="00787F83">
              <w:rPr>
                <w:strike/>
                <w:szCs w:val="24"/>
                <w:lang w:eastAsia="lt-LT"/>
              </w:rPr>
              <w:t>statybos metai nuo 194</w:t>
            </w:r>
            <w:r w:rsidR="00EA79CA" w:rsidRPr="00787F83">
              <w:rPr>
                <w:strike/>
                <w:szCs w:val="24"/>
                <w:lang w:eastAsia="lt-LT"/>
              </w:rPr>
              <w:t>1</w:t>
            </w:r>
            <w:r w:rsidR="009D35A5" w:rsidRPr="00787F83">
              <w:rPr>
                <w:strike/>
                <w:szCs w:val="24"/>
                <w:lang w:eastAsia="lt-LT"/>
              </w:rPr>
              <w:t>–</w:t>
            </w:r>
            <w:r w:rsidR="00035867" w:rsidRPr="00787F83">
              <w:rPr>
                <w:strike/>
                <w:szCs w:val="24"/>
                <w:lang w:eastAsia="lt-LT"/>
              </w:rPr>
              <w:t xml:space="preserve">1970 m. – 1 </w:t>
            </w:r>
            <w:r w:rsidR="0071522E" w:rsidRPr="00787F83">
              <w:rPr>
                <w:strike/>
                <w:szCs w:val="24"/>
                <w:lang w:eastAsia="lt-LT"/>
              </w:rPr>
              <w:t>balas,</w:t>
            </w:r>
            <w:r w:rsidR="00A348DE" w:rsidRPr="00787F83">
              <w:rPr>
                <w:strike/>
                <w:szCs w:val="24"/>
                <w:lang w:eastAsia="lt-LT"/>
              </w:rPr>
              <w:t xml:space="preserve"> </w:t>
            </w:r>
            <w:r w:rsidR="00035867" w:rsidRPr="00787F83">
              <w:rPr>
                <w:strike/>
                <w:szCs w:val="24"/>
                <w:lang w:eastAsia="lt-LT"/>
              </w:rPr>
              <w:t>statybos metai nuo 19</w:t>
            </w:r>
            <w:r w:rsidR="00EA79CA" w:rsidRPr="00787F83">
              <w:rPr>
                <w:strike/>
                <w:szCs w:val="24"/>
                <w:lang w:eastAsia="lt-LT"/>
              </w:rPr>
              <w:t>2</w:t>
            </w:r>
            <w:r w:rsidR="00035867" w:rsidRPr="00787F83">
              <w:rPr>
                <w:strike/>
                <w:szCs w:val="24"/>
                <w:lang w:eastAsia="lt-LT"/>
              </w:rPr>
              <w:t>0</w:t>
            </w:r>
            <w:r w:rsidR="009D35A5" w:rsidRPr="00787F83">
              <w:rPr>
                <w:strike/>
                <w:szCs w:val="24"/>
                <w:lang w:eastAsia="lt-LT"/>
              </w:rPr>
              <w:t>–</w:t>
            </w:r>
            <w:r w:rsidR="00035867" w:rsidRPr="00787F83">
              <w:rPr>
                <w:strike/>
                <w:szCs w:val="24"/>
                <w:lang w:eastAsia="lt-LT"/>
              </w:rPr>
              <w:t>19</w:t>
            </w:r>
            <w:r w:rsidR="00EA79CA" w:rsidRPr="00787F83">
              <w:rPr>
                <w:strike/>
                <w:szCs w:val="24"/>
                <w:lang w:eastAsia="lt-LT"/>
              </w:rPr>
              <w:t>40</w:t>
            </w:r>
            <w:r w:rsidR="00035867" w:rsidRPr="00787F83">
              <w:rPr>
                <w:strike/>
                <w:szCs w:val="24"/>
                <w:lang w:eastAsia="lt-LT"/>
              </w:rPr>
              <w:t xml:space="preserve"> m. – </w:t>
            </w:r>
            <w:r w:rsidR="00631F56" w:rsidRPr="00787F83">
              <w:rPr>
                <w:strike/>
                <w:szCs w:val="24"/>
                <w:lang w:eastAsia="lt-LT"/>
              </w:rPr>
              <w:t>3</w:t>
            </w:r>
            <w:r w:rsidR="006B6703" w:rsidRPr="00787F83">
              <w:rPr>
                <w:strike/>
                <w:szCs w:val="24"/>
                <w:lang w:eastAsia="lt-LT"/>
              </w:rPr>
              <w:t xml:space="preserve"> balai</w:t>
            </w:r>
            <w:r w:rsidR="0071522E" w:rsidRPr="00787F83">
              <w:rPr>
                <w:strike/>
                <w:szCs w:val="24"/>
                <w:lang w:eastAsia="lt-LT"/>
              </w:rPr>
              <w:t>,</w:t>
            </w:r>
            <w:r w:rsidR="00A348DE" w:rsidRPr="00787F83">
              <w:rPr>
                <w:strike/>
                <w:szCs w:val="24"/>
                <w:lang w:eastAsia="lt-LT"/>
              </w:rPr>
              <w:t xml:space="preserve"> </w:t>
            </w:r>
            <w:r w:rsidR="00EA79CA" w:rsidRPr="00787F83">
              <w:rPr>
                <w:strike/>
                <w:szCs w:val="24"/>
                <w:lang w:eastAsia="lt-LT"/>
              </w:rPr>
              <w:t xml:space="preserve">statybos metai </w:t>
            </w:r>
            <w:r w:rsidR="00A8480B" w:rsidRPr="00787F83">
              <w:rPr>
                <w:strike/>
                <w:szCs w:val="24"/>
                <w:lang w:eastAsia="lt-LT"/>
              </w:rPr>
              <w:t>ankstesni nei 1</w:t>
            </w:r>
            <w:r w:rsidR="00EA79CA" w:rsidRPr="00787F83">
              <w:rPr>
                <w:strike/>
                <w:szCs w:val="24"/>
                <w:lang w:eastAsia="lt-LT"/>
              </w:rPr>
              <w:t>9</w:t>
            </w:r>
            <w:r w:rsidR="0071522E" w:rsidRPr="00787F83">
              <w:rPr>
                <w:strike/>
                <w:szCs w:val="24"/>
                <w:lang w:eastAsia="lt-LT"/>
              </w:rPr>
              <w:t>20</w:t>
            </w:r>
            <w:r w:rsidR="006B6703" w:rsidRPr="00787F83">
              <w:rPr>
                <w:strike/>
                <w:szCs w:val="24"/>
                <w:lang w:eastAsia="lt-LT"/>
              </w:rPr>
              <w:t xml:space="preserve"> m. – </w:t>
            </w:r>
            <w:r w:rsidR="00631F56" w:rsidRPr="00787F83">
              <w:rPr>
                <w:strike/>
                <w:szCs w:val="24"/>
                <w:lang w:eastAsia="lt-LT"/>
              </w:rPr>
              <w:t>5</w:t>
            </w:r>
            <w:r w:rsidR="006B6703" w:rsidRPr="00787F83">
              <w:rPr>
                <w:strike/>
                <w:szCs w:val="24"/>
                <w:lang w:eastAsia="lt-LT"/>
              </w:rPr>
              <w:t xml:space="preserve"> balai</w:t>
            </w:r>
            <w:r w:rsidR="0071522E" w:rsidRPr="00787F83">
              <w:rPr>
                <w:strike/>
                <w:szCs w:val="24"/>
                <w:lang w:eastAsia="lt-LT"/>
              </w:rPr>
              <w:t>)</w:t>
            </w:r>
          </w:p>
          <w:p w:rsidR="00D4766E" w:rsidRPr="00D4766E" w:rsidRDefault="00D4766E" w:rsidP="001A33A3">
            <w:pPr>
              <w:tabs>
                <w:tab w:val="left" w:pos="3572"/>
              </w:tabs>
              <w:rPr>
                <w:b/>
                <w:strike/>
                <w:szCs w:val="24"/>
                <w:lang w:eastAsia="lt-LT"/>
              </w:rPr>
            </w:pPr>
            <w:r w:rsidRPr="00787F83">
              <w:rPr>
                <w:b/>
                <w:szCs w:val="24"/>
                <w:lang w:eastAsia="lt-LT"/>
              </w:rPr>
              <w:t>Pastatas statytas iki 1970 m. (statybos metai nuo 1960–1970 m. – 1 balas, statybos metai nuo 1945–1959 m. – 2 balai, statybos metai nuo 1930–1944 m. – 3 balai, statybos metai nuo 1918–1929 m. – 4 balai, statybos metai ankstesni nei 1917 m. – 5 balai).</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71522E" w:rsidRPr="001A33A3">
              <w:t>1</w:t>
            </w:r>
            <w:r w:rsidR="00631F56" w:rsidRPr="001A33A3">
              <w:t xml:space="preserve"> iki 5</w:t>
            </w:r>
          </w:p>
        </w:tc>
      </w:tr>
      <w:tr w:rsidR="006126E1" w:rsidTr="00717F44">
        <w:trPr>
          <w:trHeight w:val="408"/>
        </w:trPr>
        <w:tc>
          <w:tcPr>
            <w:tcW w:w="709" w:type="dxa"/>
            <w:shd w:val="clear" w:color="auto" w:fill="auto"/>
            <w:vAlign w:val="center"/>
          </w:tcPr>
          <w:p w:rsidR="006126E1" w:rsidRPr="001A33A3" w:rsidRDefault="00D22F72" w:rsidP="00F35876">
            <w:pPr>
              <w:tabs>
                <w:tab w:val="left" w:pos="3572"/>
              </w:tabs>
              <w:jc w:val="center"/>
            </w:pPr>
            <w:r w:rsidRPr="001A33A3">
              <w:t>3</w:t>
            </w:r>
            <w:r w:rsidR="006126E1" w:rsidRPr="001A33A3">
              <w:t>.</w:t>
            </w:r>
          </w:p>
        </w:tc>
        <w:tc>
          <w:tcPr>
            <w:tcW w:w="7229" w:type="dxa"/>
            <w:shd w:val="clear" w:color="auto" w:fill="auto"/>
            <w:vAlign w:val="center"/>
          </w:tcPr>
          <w:p w:rsidR="00173A49" w:rsidRPr="001A33A3" w:rsidRDefault="00173A49" w:rsidP="00173A49">
            <w:pPr>
              <w:tabs>
                <w:tab w:val="left" w:pos="3572"/>
              </w:tabs>
              <w:rPr>
                <w:strike/>
                <w:szCs w:val="24"/>
                <w:lang w:eastAsia="lt-LT"/>
              </w:rPr>
            </w:pPr>
            <w:r w:rsidRPr="001A33A3">
              <w:rPr>
                <w:szCs w:val="24"/>
                <w:lang w:eastAsia="lt-LT"/>
              </w:rPr>
              <w:t>Medinio pastato langų, durų, architektūrinių elementų ir medinių fasadų keitimas, atnaujinimas, atkūrimas – 2 balai</w:t>
            </w:r>
          </w:p>
        </w:tc>
        <w:tc>
          <w:tcPr>
            <w:tcW w:w="1701" w:type="dxa"/>
            <w:shd w:val="clear" w:color="auto" w:fill="auto"/>
            <w:vAlign w:val="center"/>
          </w:tcPr>
          <w:p w:rsidR="006126E1" w:rsidRPr="001A33A3" w:rsidRDefault="00FA7E05" w:rsidP="00A348DE">
            <w:pPr>
              <w:tabs>
                <w:tab w:val="left" w:pos="3572"/>
              </w:tabs>
              <w:jc w:val="center"/>
            </w:pPr>
            <w:r w:rsidRPr="001A33A3">
              <w:t>2</w:t>
            </w:r>
          </w:p>
        </w:tc>
      </w:tr>
      <w:tr w:rsidR="006126E1" w:rsidTr="00C647AB">
        <w:trPr>
          <w:trHeight w:val="516"/>
        </w:trPr>
        <w:tc>
          <w:tcPr>
            <w:tcW w:w="709" w:type="dxa"/>
            <w:shd w:val="clear" w:color="auto" w:fill="auto"/>
            <w:vAlign w:val="center"/>
          </w:tcPr>
          <w:p w:rsidR="006126E1" w:rsidRPr="001A33A3" w:rsidRDefault="00D22F72" w:rsidP="00F35876">
            <w:pPr>
              <w:tabs>
                <w:tab w:val="left" w:pos="3572"/>
              </w:tabs>
              <w:jc w:val="center"/>
            </w:pPr>
            <w:r w:rsidRPr="001A33A3">
              <w:t>4</w:t>
            </w:r>
            <w:r w:rsidR="006126E1" w:rsidRPr="001A33A3">
              <w:t>.</w:t>
            </w:r>
          </w:p>
        </w:tc>
        <w:tc>
          <w:tcPr>
            <w:tcW w:w="7229" w:type="dxa"/>
            <w:shd w:val="clear" w:color="auto" w:fill="auto"/>
            <w:vAlign w:val="center"/>
          </w:tcPr>
          <w:p w:rsidR="001748D6" w:rsidRPr="001A33A3" w:rsidRDefault="00AE234B" w:rsidP="000E4297">
            <w:pPr>
              <w:tabs>
                <w:tab w:val="left" w:pos="3572"/>
              </w:tabs>
              <w:rPr>
                <w:szCs w:val="24"/>
                <w:lang w:eastAsia="lt-LT"/>
              </w:rPr>
            </w:pPr>
            <w:r w:rsidRPr="001A33A3">
              <w:rPr>
                <w:szCs w:val="24"/>
                <w:lang w:eastAsia="lt-LT"/>
              </w:rPr>
              <w:t>Išlikusių autentiškų architektūrinių fasadų elementų atnaujinimas, atkūrimas</w:t>
            </w:r>
          </w:p>
        </w:tc>
        <w:tc>
          <w:tcPr>
            <w:tcW w:w="1701" w:type="dxa"/>
            <w:shd w:val="clear" w:color="auto" w:fill="auto"/>
            <w:vAlign w:val="center"/>
          </w:tcPr>
          <w:p w:rsidR="006126E1" w:rsidRPr="001A33A3" w:rsidRDefault="00AE234B" w:rsidP="000E4297">
            <w:pPr>
              <w:tabs>
                <w:tab w:val="left" w:pos="3572"/>
              </w:tabs>
              <w:jc w:val="center"/>
            </w:pPr>
            <w:r w:rsidRPr="001A33A3">
              <w:t>2</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5</w:t>
            </w:r>
            <w:r w:rsidR="006126E1" w:rsidRPr="001A33A3">
              <w:t>.</w:t>
            </w:r>
          </w:p>
        </w:tc>
        <w:tc>
          <w:tcPr>
            <w:tcW w:w="7229" w:type="dxa"/>
            <w:shd w:val="clear" w:color="auto" w:fill="auto"/>
            <w:vAlign w:val="center"/>
          </w:tcPr>
          <w:p w:rsidR="003E15B5" w:rsidRPr="001A33A3" w:rsidRDefault="006126E1" w:rsidP="001A33A3">
            <w:r w:rsidRPr="001A33A3">
              <w:t>Prisidėjimas savo lėšomis proc. prie</w:t>
            </w:r>
            <w:r w:rsidR="000E4297" w:rsidRPr="001A33A3">
              <w:t xml:space="preserve"> </w:t>
            </w:r>
            <w:r w:rsidR="00AE234B" w:rsidRPr="001A33A3">
              <w:t>pra</w:t>
            </w:r>
            <w:r w:rsidR="00D22F72" w:rsidRPr="001A33A3">
              <w:t>š</w:t>
            </w:r>
            <w:r w:rsidR="00AE234B" w:rsidRPr="001A33A3">
              <w:t>omos finansuoti veiklos</w:t>
            </w:r>
            <w:r w:rsidR="001A33A3" w:rsidRPr="001A33A3">
              <w:t xml:space="preserve"> </w:t>
            </w:r>
            <w:r w:rsidR="000E4297" w:rsidRPr="001A33A3">
              <w:t>sumos (p</w:t>
            </w:r>
            <w:r w:rsidR="003E15B5" w:rsidRPr="001A33A3">
              <w:t xml:space="preserve">risidėjimas </w:t>
            </w:r>
            <w:r w:rsidR="0028248F" w:rsidRPr="001A33A3">
              <w:t>nuo</w:t>
            </w:r>
            <w:r w:rsidR="003E15B5" w:rsidRPr="001A33A3">
              <w:t xml:space="preserve"> </w:t>
            </w:r>
            <w:r w:rsidR="0028248F" w:rsidRPr="001A33A3">
              <w:t>20</w:t>
            </w:r>
            <w:r w:rsidR="003E15B5" w:rsidRPr="001A33A3">
              <w:t xml:space="preserve"> proc. – 1 balas</w:t>
            </w:r>
            <w:r w:rsidR="000E4297" w:rsidRPr="001A33A3">
              <w:t>, p</w:t>
            </w:r>
            <w:r w:rsidR="003E15B5" w:rsidRPr="001A33A3">
              <w:t xml:space="preserve">risidėjimas </w:t>
            </w:r>
            <w:r w:rsidR="0028248F" w:rsidRPr="001A33A3">
              <w:t>nuo</w:t>
            </w:r>
            <w:r w:rsidR="003E15B5" w:rsidRPr="001A33A3">
              <w:t xml:space="preserve"> </w:t>
            </w:r>
            <w:r w:rsidR="0028248F" w:rsidRPr="001A33A3">
              <w:t>4</w:t>
            </w:r>
            <w:r w:rsidR="003E15B5" w:rsidRPr="001A33A3">
              <w:t>0 proc. – 2 balai</w:t>
            </w:r>
            <w:r w:rsidR="000E4297" w:rsidRPr="001A33A3">
              <w:t>, p</w:t>
            </w:r>
            <w:r w:rsidR="003E15B5" w:rsidRPr="001A33A3">
              <w:t xml:space="preserve">risidėjimas </w:t>
            </w:r>
            <w:r w:rsidR="0028248F" w:rsidRPr="001A33A3">
              <w:t>nuo</w:t>
            </w:r>
            <w:r w:rsidR="003E15B5" w:rsidRPr="001A33A3">
              <w:t xml:space="preserve"> </w:t>
            </w:r>
            <w:r w:rsidR="0028248F" w:rsidRPr="001A33A3">
              <w:t>6</w:t>
            </w:r>
            <w:r w:rsidR="003E15B5" w:rsidRPr="001A33A3">
              <w:t>0 proc. – 3 balai</w:t>
            </w:r>
            <w:r w:rsidR="000E4297" w:rsidRPr="001A33A3">
              <w:t>)</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3E15B5" w:rsidRPr="001A33A3">
              <w:t>1</w:t>
            </w:r>
            <w:r w:rsidRPr="001A33A3">
              <w:t xml:space="preserve"> iki 3</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6</w:t>
            </w:r>
            <w:r w:rsidR="006126E1" w:rsidRPr="001A33A3">
              <w:t>.</w:t>
            </w:r>
          </w:p>
          <w:p w:rsidR="006126E1" w:rsidRPr="001A33A3" w:rsidRDefault="006126E1" w:rsidP="00F35876">
            <w:pPr>
              <w:tabs>
                <w:tab w:val="left" w:pos="3572"/>
              </w:tabs>
              <w:jc w:val="center"/>
            </w:pPr>
          </w:p>
          <w:p w:rsidR="006126E1" w:rsidRPr="001A33A3" w:rsidRDefault="006126E1" w:rsidP="00F35876">
            <w:pPr>
              <w:tabs>
                <w:tab w:val="left" w:pos="3572"/>
              </w:tabs>
              <w:jc w:val="center"/>
            </w:pPr>
          </w:p>
          <w:p w:rsidR="006126E1" w:rsidRPr="001A33A3" w:rsidRDefault="006126E1" w:rsidP="00F35876">
            <w:pPr>
              <w:tabs>
                <w:tab w:val="left" w:pos="3572"/>
              </w:tabs>
              <w:jc w:val="center"/>
            </w:pPr>
          </w:p>
        </w:tc>
        <w:tc>
          <w:tcPr>
            <w:tcW w:w="7229" w:type="dxa"/>
            <w:shd w:val="clear" w:color="auto" w:fill="auto"/>
            <w:vAlign w:val="center"/>
          </w:tcPr>
          <w:p w:rsidR="0028248F" w:rsidRPr="001A33A3" w:rsidRDefault="006126E1" w:rsidP="00842ADF">
            <w:pPr>
              <w:tabs>
                <w:tab w:val="left" w:pos="1134"/>
              </w:tabs>
              <w:jc w:val="both"/>
              <w:rPr>
                <w:szCs w:val="24"/>
                <w:lang w:eastAsia="lt-LT"/>
              </w:rPr>
            </w:pPr>
            <w:r w:rsidRPr="001A33A3">
              <w:rPr>
                <w:szCs w:val="24"/>
                <w:lang w:eastAsia="lt-LT"/>
              </w:rPr>
              <w:t>Istorinio centro teritorijoje esantiems pastatams, kurių fasadai formuoja pagrindinių miest</w:t>
            </w:r>
            <w:r w:rsidR="006B6703" w:rsidRPr="001A33A3">
              <w:rPr>
                <w:szCs w:val="24"/>
                <w:lang w:eastAsia="lt-LT"/>
              </w:rPr>
              <w:t xml:space="preserve">o gatvių užstatymą (pagrindinės </w:t>
            </w:r>
            <w:r w:rsidRPr="001A33A3">
              <w:rPr>
                <w:szCs w:val="24"/>
                <w:lang w:eastAsia="lt-LT"/>
              </w:rPr>
              <w:t>gatvės išskiriamos: Vytauto g., Birutės g., Laisvės al., J. Tumo-Vaižganto g., Rietavo g., Telšių g., Dariaus ir Girėno g., Senamiesčio a.</w:t>
            </w:r>
            <w:r w:rsidR="00A348DE" w:rsidRPr="001A33A3">
              <w:rPr>
                <w:szCs w:val="24"/>
                <w:lang w:eastAsia="lt-LT"/>
              </w:rPr>
              <w:t xml:space="preserve">) – </w:t>
            </w:r>
            <w:r w:rsidR="00842ADF" w:rsidRPr="001A33A3">
              <w:rPr>
                <w:szCs w:val="24"/>
                <w:lang w:eastAsia="lt-LT"/>
              </w:rPr>
              <w:t>2</w:t>
            </w:r>
            <w:r w:rsidR="006B6703" w:rsidRPr="001A33A3">
              <w:rPr>
                <w:szCs w:val="24"/>
                <w:lang w:eastAsia="lt-LT"/>
              </w:rPr>
              <w:t xml:space="preserve"> balai</w:t>
            </w:r>
          </w:p>
        </w:tc>
        <w:tc>
          <w:tcPr>
            <w:tcW w:w="1701" w:type="dxa"/>
            <w:shd w:val="clear" w:color="auto" w:fill="auto"/>
            <w:vAlign w:val="center"/>
          </w:tcPr>
          <w:p w:rsidR="006126E1" w:rsidRPr="001A33A3" w:rsidRDefault="00842ADF" w:rsidP="00A348DE">
            <w:pPr>
              <w:tabs>
                <w:tab w:val="left" w:pos="3572"/>
              </w:tabs>
              <w:jc w:val="center"/>
            </w:pPr>
            <w:r w:rsidRPr="001A33A3">
              <w:t>2</w:t>
            </w:r>
          </w:p>
        </w:tc>
      </w:tr>
    </w:tbl>
    <w:p w:rsidR="00FA7E05" w:rsidRDefault="00FA7E05" w:rsidP="00A348DE">
      <w:pPr>
        <w:rPr>
          <w:highlight w:val="yellow"/>
        </w:rPr>
      </w:pPr>
    </w:p>
    <w:p w:rsidR="00357752" w:rsidRDefault="00357752"/>
    <w:p w:rsidR="00553878" w:rsidRDefault="00553878" w:rsidP="00803B33">
      <w:pPr>
        <w:jc w:val="both"/>
      </w:pPr>
    </w:p>
    <w:p w:rsidR="00553878" w:rsidRDefault="00553878" w:rsidP="00803B33">
      <w:pPr>
        <w:jc w:val="both"/>
      </w:pPr>
    </w:p>
    <w:p w:rsidR="00553878" w:rsidRDefault="00553878" w:rsidP="00553878">
      <w:pPr>
        <w:jc w:val="both"/>
        <w:sectPr w:rsidR="00553878" w:rsidSect="003E4211">
          <w:footerReference w:type="default" r:id="rId12"/>
          <w:pgSz w:w="11906" w:h="16838"/>
          <w:pgMar w:top="1418" w:right="567" w:bottom="1134" w:left="1701" w:header="567" w:footer="567" w:gutter="0"/>
          <w:cols w:space="1296"/>
          <w:docGrid w:linePitch="360"/>
        </w:sectPr>
      </w:pPr>
    </w:p>
    <w:p w:rsidR="00553878" w:rsidRDefault="00553878" w:rsidP="00553878">
      <w:pPr>
        <w:ind w:left="9072"/>
        <w:jc w:val="both"/>
      </w:pPr>
      <w:r w:rsidRPr="00553878">
        <w:lastRenderedPageBreak/>
        <w:t>Plungės miesto istorinio centro pastatų fasadų tvarkymo finansavimo tvarkos aprašo 3 priedas</w:t>
      </w:r>
    </w:p>
    <w:p w:rsidR="00553878" w:rsidRDefault="00553878" w:rsidP="00803B33">
      <w:pPr>
        <w:jc w:val="both"/>
      </w:pPr>
    </w:p>
    <w:p w:rsidR="00553878" w:rsidRDefault="00553878" w:rsidP="00553878">
      <w:pPr>
        <w:rPr>
          <w:b/>
          <w:noProof/>
          <w:lang w:eastAsia="lt-LT"/>
        </w:rPr>
      </w:pPr>
      <w:r>
        <w:rPr>
          <w:b/>
          <w:noProof/>
          <w:lang w:eastAsia="lt-LT"/>
        </w:rPr>
        <w:drawing>
          <wp:inline distT="0" distB="0" distL="0" distR="0" wp14:anchorId="000B33D0" wp14:editId="48CF5448">
            <wp:extent cx="7315200" cy="5043525"/>
            <wp:effectExtent l="0" t="0" r="0" b="5080"/>
            <wp:docPr id="1" name="Paveikslėlis 1" descr="C:\Users\gintaras.ramonas\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ras.ramonas\Desktop\Be pavadinim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29093" cy="5053103"/>
                    </a:xfrm>
                    <a:prstGeom prst="rect">
                      <a:avLst/>
                    </a:prstGeom>
                    <a:noFill/>
                    <a:ln>
                      <a:noFill/>
                    </a:ln>
                  </pic:spPr>
                </pic:pic>
              </a:graphicData>
            </a:graphic>
          </wp:inline>
        </w:drawing>
      </w:r>
    </w:p>
    <w:p w:rsidR="00890183" w:rsidRDefault="00890183" w:rsidP="001E2C85">
      <w:pPr>
        <w:rPr>
          <w:b/>
        </w:rPr>
        <w:sectPr w:rsidR="00890183" w:rsidSect="00553878">
          <w:pgSz w:w="16838" w:h="11906" w:orient="landscape"/>
          <w:pgMar w:top="1701" w:right="1418" w:bottom="567" w:left="1134" w:header="567" w:footer="567" w:gutter="0"/>
          <w:cols w:space="1296"/>
          <w:docGrid w:linePitch="360"/>
        </w:sectPr>
      </w:pPr>
    </w:p>
    <w:p w:rsidR="007030D8" w:rsidRPr="007030D8" w:rsidRDefault="007030D8" w:rsidP="001E2C85">
      <w:pPr>
        <w:rPr>
          <w:rFonts w:eastAsia="Lucida Sans Unicode"/>
          <w:kern w:val="2"/>
          <w:lang w:eastAsia="ar-SA"/>
        </w:rPr>
      </w:pPr>
    </w:p>
    <w:sectPr w:rsidR="007030D8" w:rsidRPr="007030D8" w:rsidSect="00890183">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E9B" w:rsidRDefault="002A7E9B" w:rsidP="005A4C7C">
      <w:r>
        <w:separator/>
      </w:r>
    </w:p>
  </w:endnote>
  <w:endnote w:type="continuationSeparator" w:id="0">
    <w:p w:rsidR="002A7E9B" w:rsidRDefault="002A7E9B"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7F2740">
          <w:rPr>
            <w:noProof/>
          </w:rPr>
          <w:t>1</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E9B" w:rsidRDefault="002A7E9B" w:rsidP="005A4C7C">
      <w:r>
        <w:separator/>
      </w:r>
    </w:p>
  </w:footnote>
  <w:footnote w:type="continuationSeparator" w:id="0">
    <w:p w:rsidR="002A7E9B" w:rsidRDefault="002A7E9B"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2F5F31"/>
    <w:multiLevelType w:val="hybridMultilevel"/>
    <w:tmpl w:val="3646A1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1">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2">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5">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9"/>
  </w:num>
  <w:num w:numId="3">
    <w:abstractNumId w:val="28"/>
  </w:num>
  <w:num w:numId="4">
    <w:abstractNumId w:val="18"/>
  </w:num>
  <w:num w:numId="5">
    <w:abstractNumId w:val="4"/>
  </w:num>
  <w:num w:numId="6">
    <w:abstractNumId w:val="1"/>
  </w:num>
  <w:num w:numId="7">
    <w:abstractNumId w:val="23"/>
  </w:num>
  <w:num w:numId="8">
    <w:abstractNumId w:val="25"/>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4"/>
  </w:num>
  <w:num w:numId="13">
    <w:abstractNumId w:val="11"/>
  </w:num>
  <w:num w:numId="14">
    <w:abstractNumId w:val="17"/>
  </w:num>
  <w:num w:numId="15">
    <w:abstractNumId w:val="12"/>
  </w:num>
  <w:num w:numId="16">
    <w:abstractNumId w:val="30"/>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9"/>
  </w:num>
  <w:num w:numId="24">
    <w:abstractNumId w:val="0"/>
  </w:num>
  <w:num w:numId="25">
    <w:abstractNumId w:val="26"/>
  </w:num>
  <w:num w:numId="26">
    <w:abstractNumId w:val="22"/>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DE5"/>
    <w:rsid w:val="00035867"/>
    <w:rsid w:val="000409A1"/>
    <w:rsid w:val="0005432A"/>
    <w:rsid w:val="00055C25"/>
    <w:rsid w:val="00055CD6"/>
    <w:rsid w:val="00063D05"/>
    <w:rsid w:val="00070B06"/>
    <w:rsid w:val="000730C5"/>
    <w:rsid w:val="00087845"/>
    <w:rsid w:val="00092A05"/>
    <w:rsid w:val="000B5C47"/>
    <w:rsid w:val="000D20AE"/>
    <w:rsid w:val="000E4297"/>
    <w:rsid w:val="000F12DC"/>
    <w:rsid w:val="000F39C5"/>
    <w:rsid w:val="0011089B"/>
    <w:rsid w:val="00116680"/>
    <w:rsid w:val="00124AF0"/>
    <w:rsid w:val="001305FF"/>
    <w:rsid w:val="00141530"/>
    <w:rsid w:val="00144C27"/>
    <w:rsid w:val="00145442"/>
    <w:rsid w:val="00152DE4"/>
    <w:rsid w:val="001566AB"/>
    <w:rsid w:val="0016127B"/>
    <w:rsid w:val="001625B2"/>
    <w:rsid w:val="001636DD"/>
    <w:rsid w:val="00173A49"/>
    <w:rsid w:val="00174758"/>
    <w:rsid w:val="001748D6"/>
    <w:rsid w:val="0017511A"/>
    <w:rsid w:val="00181E27"/>
    <w:rsid w:val="0018406C"/>
    <w:rsid w:val="00195609"/>
    <w:rsid w:val="001A1862"/>
    <w:rsid w:val="001A33A3"/>
    <w:rsid w:val="001B304C"/>
    <w:rsid w:val="001E2C85"/>
    <w:rsid w:val="001F6479"/>
    <w:rsid w:val="00203170"/>
    <w:rsid w:val="00205A05"/>
    <w:rsid w:val="00207913"/>
    <w:rsid w:val="0021223F"/>
    <w:rsid w:val="002202C7"/>
    <w:rsid w:val="00221B52"/>
    <w:rsid w:val="00235B84"/>
    <w:rsid w:val="00242099"/>
    <w:rsid w:val="0024248E"/>
    <w:rsid w:val="00254ACB"/>
    <w:rsid w:val="002624D9"/>
    <w:rsid w:val="00271128"/>
    <w:rsid w:val="00273030"/>
    <w:rsid w:val="00274EE2"/>
    <w:rsid w:val="00282312"/>
    <w:rsid w:val="0028248F"/>
    <w:rsid w:val="0029419E"/>
    <w:rsid w:val="002A2C7E"/>
    <w:rsid w:val="002A7E9B"/>
    <w:rsid w:val="002E0B6E"/>
    <w:rsid w:val="002E526A"/>
    <w:rsid w:val="00301C0A"/>
    <w:rsid w:val="003036EB"/>
    <w:rsid w:val="00304CDD"/>
    <w:rsid w:val="00305077"/>
    <w:rsid w:val="003307BF"/>
    <w:rsid w:val="00330D57"/>
    <w:rsid w:val="00350407"/>
    <w:rsid w:val="00357752"/>
    <w:rsid w:val="0036100F"/>
    <w:rsid w:val="00362586"/>
    <w:rsid w:val="00364FD8"/>
    <w:rsid w:val="003803BB"/>
    <w:rsid w:val="00383076"/>
    <w:rsid w:val="00383DEF"/>
    <w:rsid w:val="00387D86"/>
    <w:rsid w:val="00395F0E"/>
    <w:rsid w:val="003A215E"/>
    <w:rsid w:val="003B22A9"/>
    <w:rsid w:val="003B46E9"/>
    <w:rsid w:val="003B7FA8"/>
    <w:rsid w:val="003C7EFD"/>
    <w:rsid w:val="003E15B5"/>
    <w:rsid w:val="003F55FA"/>
    <w:rsid w:val="00410622"/>
    <w:rsid w:val="0045370D"/>
    <w:rsid w:val="00460828"/>
    <w:rsid w:val="0047372F"/>
    <w:rsid w:val="00486C89"/>
    <w:rsid w:val="00492530"/>
    <w:rsid w:val="00494F4B"/>
    <w:rsid w:val="004A70E3"/>
    <w:rsid w:val="004A7980"/>
    <w:rsid w:val="004E0625"/>
    <w:rsid w:val="004E53FF"/>
    <w:rsid w:val="004F2EFC"/>
    <w:rsid w:val="004F4DD8"/>
    <w:rsid w:val="00500FEA"/>
    <w:rsid w:val="0050204A"/>
    <w:rsid w:val="00503864"/>
    <w:rsid w:val="00521970"/>
    <w:rsid w:val="00537CF7"/>
    <w:rsid w:val="005464DA"/>
    <w:rsid w:val="00553215"/>
    <w:rsid w:val="00553878"/>
    <w:rsid w:val="005623BB"/>
    <w:rsid w:val="00565138"/>
    <w:rsid w:val="00570884"/>
    <w:rsid w:val="00585CAC"/>
    <w:rsid w:val="0058646E"/>
    <w:rsid w:val="00594A0D"/>
    <w:rsid w:val="005A4C7C"/>
    <w:rsid w:val="005A7799"/>
    <w:rsid w:val="005B1D4B"/>
    <w:rsid w:val="005B7CDF"/>
    <w:rsid w:val="005C3946"/>
    <w:rsid w:val="005C48DC"/>
    <w:rsid w:val="005F05DF"/>
    <w:rsid w:val="005F08D7"/>
    <w:rsid w:val="005F16DC"/>
    <w:rsid w:val="005F1B16"/>
    <w:rsid w:val="0060115B"/>
    <w:rsid w:val="0060252F"/>
    <w:rsid w:val="006126E1"/>
    <w:rsid w:val="00616C59"/>
    <w:rsid w:val="00631F56"/>
    <w:rsid w:val="0064403E"/>
    <w:rsid w:val="006461C8"/>
    <w:rsid w:val="00654EC1"/>
    <w:rsid w:val="0067009D"/>
    <w:rsid w:val="00676D40"/>
    <w:rsid w:val="00687702"/>
    <w:rsid w:val="00692853"/>
    <w:rsid w:val="006B2B2E"/>
    <w:rsid w:val="006B6703"/>
    <w:rsid w:val="006C189A"/>
    <w:rsid w:val="006F236B"/>
    <w:rsid w:val="006F4CE9"/>
    <w:rsid w:val="006F557A"/>
    <w:rsid w:val="007030D8"/>
    <w:rsid w:val="00705673"/>
    <w:rsid w:val="0071243B"/>
    <w:rsid w:val="0071522E"/>
    <w:rsid w:val="007213CD"/>
    <w:rsid w:val="00735164"/>
    <w:rsid w:val="00737D5D"/>
    <w:rsid w:val="00760515"/>
    <w:rsid w:val="0076189D"/>
    <w:rsid w:val="00763274"/>
    <w:rsid w:val="0077008E"/>
    <w:rsid w:val="007817DF"/>
    <w:rsid w:val="007823DD"/>
    <w:rsid w:val="00787F83"/>
    <w:rsid w:val="00795617"/>
    <w:rsid w:val="007A2504"/>
    <w:rsid w:val="007C01E2"/>
    <w:rsid w:val="007C1DF5"/>
    <w:rsid w:val="007D35FF"/>
    <w:rsid w:val="007D494D"/>
    <w:rsid w:val="007D55E2"/>
    <w:rsid w:val="007D7A21"/>
    <w:rsid w:val="007E525A"/>
    <w:rsid w:val="007E7608"/>
    <w:rsid w:val="007E7F8E"/>
    <w:rsid w:val="007F2740"/>
    <w:rsid w:val="00803B33"/>
    <w:rsid w:val="00805C36"/>
    <w:rsid w:val="008060F4"/>
    <w:rsid w:val="00841C00"/>
    <w:rsid w:val="00842ADF"/>
    <w:rsid w:val="00861B21"/>
    <w:rsid w:val="00870E98"/>
    <w:rsid w:val="00877BCB"/>
    <w:rsid w:val="00887A40"/>
    <w:rsid w:val="00890183"/>
    <w:rsid w:val="008A6B3E"/>
    <w:rsid w:val="008C1629"/>
    <w:rsid w:val="008D0B03"/>
    <w:rsid w:val="008D1149"/>
    <w:rsid w:val="008D58AD"/>
    <w:rsid w:val="008E2BCB"/>
    <w:rsid w:val="008E4A92"/>
    <w:rsid w:val="00900BE7"/>
    <w:rsid w:val="0091252F"/>
    <w:rsid w:val="00922F54"/>
    <w:rsid w:val="0093175D"/>
    <w:rsid w:val="00951D98"/>
    <w:rsid w:val="00962D32"/>
    <w:rsid w:val="009646B3"/>
    <w:rsid w:val="00970204"/>
    <w:rsid w:val="009835B6"/>
    <w:rsid w:val="009838FD"/>
    <w:rsid w:val="00987D1C"/>
    <w:rsid w:val="00994281"/>
    <w:rsid w:val="009A524C"/>
    <w:rsid w:val="009C221B"/>
    <w:rsid w:val="009C3D06"/>
    <w:rsid w:val="009C62A7"/>
    <w:rsid w:val="009C68C1"/>
    <w:rsid w:val="009C78B3"/>
    <w:rsid w:val="009D35A5"/>
    <w:rsid w:val="009D5D93"/>
    <w:rsid w:val="009E60B8"/>
    <w:rsid w:val="009E6338"/>
    <w:rsid w:val="00A23C49"/>
    <w:rsid w:val="00A348DE"/>
    <w:rsid w:val="00A369E2"/>
    <w:rsid w:val="00A55C66"/>
    <w:rsid w:val="00A6097B"/>
    <w:rsid w:val="00A67010"/>
    <w:rsid w:val="00A8480B"/>
    <w:rsid w:val="00A955DD"/>
    <w:rsid w:val="00AB0FC0"/>
    <w:rsid w:val="00AB2D1C"/>
    <w:rsid w:val="00AC1F50"/>
    <w:rsid w:val="00AE234B"/>
    <w:rsid w:val="00AE5403"/>
    <w:rsid w:val="00AF1F7B"/>
    <w:rsid w:val="00B02FEC"/>
    <w:rsid w:val="00B12463"/>
    <w:rsid w:val="00B34018"/>
    <w:rsid w:val="00B34B27"/>
    <w:rsid w:val="00B34C86"/>
    <w:rsid w:val="00B43CF1"/>
    <w:rsid w:val="00B459B9"/>
    <w:rsid w:val="00B46A8D"/>
    <w:rsid w:val="00B732CF"/>
    <w:rsid w:val="00B900A6"/>
    <w:rsid w:val="00B92E49"/>
    <w:rsid w:val="00B956D2"/>
    <w:rsid w:val="00BA45F3"/>
    <w:rsid w:val="00BA4901"/>
    <w:rsid w:val="00BB2E72"/>
    <w:rsid w:val="00BB74BF"/>
    <w:rsid w:val="00BC1CD0"/>
    <w:rsid w:val="00BC1EE1"/>
    <w:rsid w:val="00BC38F3"/>
    <w:rsid w:val="00BD3701"/>
    <w:rsid w:val="00BD6664"/>
    <w:rsid w:val="00BE4667"/>
    <w:rsid w:val="00BE7BBD"/>
    <w:rsid w:val="00C104D6"/>
    <w:rsid w:val="00C15B4F"/>
    <w:rsid w:val="00C20905"/>
    <w:rsid w:val="00C20F27"/>
    <w:rsid w:val="00C36143"/>
    <w:rsid w:val="00C45479"/>
    <w:rsid w:val="00C52DC4"/>
    <w:rsid w:val="00C60C9E"/>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E1624"/>
    <w:rsid w:val="00CF361E"/>
    <w:rsid w:val="00D00200"/>
    <w:rsid w:val="00D035E1"/>
    <w:rsid w:val="00D14A53"/>
    <w:rsid w:val="00D22F72"/>
    <w:rsid w:val="00D361DC"/>
    <w:rsid w:val="00D3789F"/>
    <w:rsid w:val="00D42897"/>
    <w:rsid w:val="00D4766E"/>
    <w:rsid w:val="00D516D8"/>
    <w:rsid w:val="00D53D62"/>
    <w:rsid w:val="00D55F94"/>
    <w:rsid w:val="00D75122"/>
    <w:rsid w:val="00D85A56"/>
    <w:rsid w:val="00D93274"/>
    <w:rsid w:val="00DA0ED0"/>
    <w:rsid w:val="00DB6F95"/>
    <w:rsid w:val="00DD4629"/>
    <w:rsid w:val="00DF53C8"/>
    <w:rsid w:val="00E12B63"/>
    <w:rsid w:val="00E335DA"/>
    <w:rsid w:val="00E33AE0"/>
    <w:rsid w:val="00E50A30"/>
    <w:rsid w:val="00E56F18"/>
    <w:rsid w:val="00E60F48"/>
    <w:rsid w:val="00E75CF8"/>
    <w:rsid w:val="00EA79CA"/>
    <w:rsid w:val="00EB5AE6"/>
    <w:rsid w:val="00EC42A7"/>
    <w:rsid w:val="00ED11F2"/>
    <w:rsid w:val="00EE096F"/>
    <w:rsid w:val="00F106EE"/>
    <w:rsid w:val="00F1132E"/>
    <w:rsid w:val="00F12A20"/>
    <w:rsid w:val="00F131B7"/>
    <w:rsid w:val="00F35876"/>
    <w:rsid w:val="00F410A0"/>
    <w:rsid w:val="00F43A14"/>
    <w:rsid w:val="00F44632"/>
    <w:rsid w:val="00F53338"/>
    <w:rsid w:val="00F56529"/>
    <w:rsid w:val="00F66879"/>
    <w:rsid w:val="00F86452"/>
    <w:rsid w:val="00F97F3A"/>
    <w:rsid w:val="00FA0FC5"/>
    <w:rsid w:val="00FA3890"/>
    <w:rsid w:val="00FA582A"/>
    <w:rsid w:val="00FA7E05"/>
    <w:rsid w:val="00FB1411"/>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EA682-72A8-4E06-803C-20EDCC89B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11206</Words>
  <Characters>6388</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Judita Kaveckienė</cp:lastModifiedBy>
  <cp:revision>2</cp:revision>
  <cp:lastPrinted>2022-04-07T06:38:00Z</cp:lastPrinted>
  <dcterms:created xsi:type="dcterms:W3CDTF">2023-06-07T10:19:00Z</dcterms:created>
  <dcterms:modified xsi:type="dcterms:W3CDTF">2023-06-07T10:19:00Z</dcterms:modified>
</cp:coreProperties>
</file>