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E559AF" w14:textId="0ABA8018" w:rsidR="00C25B15" w:rsidRPr="00F95211" w:rsidRDefault="00582318" w:rsidP="00747D96">
      <w:pPr>
        <w:ind w:firstLine="0"/>
        <w:jc w:val="right"/>
        <w:rPr>
          <w:b/>
          <w:szCs w:val="24"/>
        </w:rPr>
      </w:pPr>
      <w:bookmarkStart w:id="0" w:name="_GoBack"/>
      <w:bookmarkEnd w:id="0"/>
      <w:r w:rsidRPr="00F95211">
        <w:rPr>
          <w:b/>
          <w:szCs w:val="24"/>
        </w:rPr>
        <w:t>Projektas</w:t>
      </w:r>
    </w:p>
    <w:p w14:paraId="03AE3B3C" w14:textId="77777777" w:rsidR="00582318" w:rsidRPr="00485372" w:rsidRDefault="00582318" w:rsidP="00582318">
      <w:pPr>
        <w:ind w:firstLine="0"/>
        <w:jc w:val="center"/>
        <w:rPr>
          <w:b/>
          <w:sz w:val="28"/>
          <w:szCs w:val="28"/>
        </w:rPr>
      </w:pPr>
      <w:r w:rsidRPr="00485372">
        <w:rPr>
          <w:b/>
          <w:sz w:val="28"/>
          <w:szCs w:val="28"/>
        </w:rPr>
        <w:t xml:space="preserve">PLUNGĖS RAJONO SAVIVALDYBĖS </w:t>
      </w:r>
      <w:r w:rsidRPr="00485372">
        <w:rPr>
          <w:b/>
          <w:sz w:val="28"/>
          <w:szCs w:val="28"/>
        </w:rPr>
        <w:br/>
        <w:t>TARYBA</w:t>
      </w:r>
    </w:p>
    <w:p w14:paraId="4E232A2A" w14:textId="77777777" w:rsidR="00582318" w:rsidRPr="00485372" w:rsidRDefault="00582318" w:rsidP="00582318">
      <w:pPr>
        <w:ind w:firstLine="0"/>
        <w:jc w:val="center"/>
        <w:rPr>
          <w:b/>
          <w:sz w:val="28"/>
          <w:szCs w:val="28"/>
        </w:rPr>
      </w:pPr>
    </w:p>
    <w:p w14:paraId="36155E08" w14:textId="77777777" w:rsidR="00C40038" w:rsidRPr="00485372" w:rsidRDefault="00C40038" w:rsidP="00C40038">
      <w:pPr>
        <w:keepNext/>
        <w:jc w:val="center"/>
        <w:outlineLvl w:val="1"/>
        <w:rPr>
          <w:b/>
          <w:sz w:val="28"/>
          <w:szCs w:val="28"/>
        </w:rPr>
      </w:pPr>
      <w:r w:rsidRPr="00485372">
        <w:rPr>
          <w:b/>
          <w:sz w:val="28"/>
          <w:szCs w:val="28"/>
        </w:rPr>
        <w:t>SPRENDIMAS</w:t>
      </w:r>
    </w:p>
    <w:p w14:paraId="6CC52B66" w14:textId="66F350B5" w:rsidR="003322F4" w:rsidRPr="00485372" w:rsidRDefault="003322F4" w:rsidP="003322F4">
      <w:pPr>
        <w:ind w:right="-115"/>
        <w:jc w:val="center"/>
        <w:rPr>
          <w:b/>
          <w:sz w:val="28"/>
          <w:szCs w:val="28"/>
        </w:rPr>
      </w:pPr>
      <w:bookmarkStart w:id="1"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 xml:space="preserve">PRIPAŽINIMO </w:t>
      </w:r>
      <w:r w:rsidR="000B68CE" w:rsidRPr="00C7076E">
        <w:rPr>
          <w:b/>
          <w:sz w:val="28"/>
          <w:szCs w:val="28"/>
        </w:rPr>
        <w:t xml:space="preserve">NETINKAMU NAUDOTI </w:t>
      </w:r>
      <w:r w:rsidR="005A6465" w:rsidRPr="00C7076E">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1"/>
    <w:p w14:paraId="631EE7BB" w14:textId="77777777" w:rsidR="00C40038" w:rsidRDefault="00C40038" w:rsidP="00C40038">
      <w:pPr>
        <w:jc w:val="center"/>
        <w:rPr>
          <w:sz w:val="28"/>
          <w:szCs w:val="28"/>
        </w:rPr>
      </w:pPr>
    </w:p>
    <w:p w14:paraId="33ACDE8E" w14:textId="341377B5" w:rsidR="00C40038" w:rsidRPr="002F462C" w:rsidRDefault="00A81E1D" w:rsidP="00C40038">
      <w:pPr>
        <w:tabs>
          <w:tab w:val="left" w:pos="5070"/>
          <w:tab w:val="left" w:pos="5366"/>
          <w:tab w:val="left" w:pos="6771"/>
          <w:tab w:val="left" w:pos="7363"/>
        </w:tabs>
        <w:jc w:val="center"/>
        <w:rPr>
          <w:szCs w:val="24"/>
        </w:rPr>
      </w:pPr>
      <w:r>
        <w:rPr>
          <w:noProof/>
          <w:szCs w:val="24"/>
        </w:rPr>
        <w:t>202</w:t>
      </w:r>
      <w:r w:rsidR="00BE4A01">
        <w:rPr>
          <w:noProof/>
          <w:szCs w:val="24"/>
        </w:rPr>
        <w:t>3</w:t>
      </w:r>
      <w:r w:rsidR="00C40038" w:rsidRPr="002F462C">
        <w:rPr>
          <w:noProof/>
          <w:szCs w:val="24"/>
        </w:rPr>
        <w:t xml:space="preserve"> m. </w:t>
      </w:r>
      <w:r w:rsidR="000E0276">
        <w:rPr>
          <w:noProof/>
          <w:szCs w:val="24"/>
        </w:rPr>
        <w:t>birželio 22</w:t>
      </w:r>
      <w:r w:rsidR="00C40038" w:rsidRPr="002F462C">
        <w:rPr>
          <w:noProof/>
          <w:szCs w:val="24"/>
        </w:rPr>
        <w:t xml:space="preserve"> d. </w:t>
      </w:r>
      <w:r w:rsidR="00C40038" w:rsidRPr="002F462C">
        <w:rPr>
          <w:szCs w:val="24"/>
        </w:rPr>
        <w:t xml:space="preserve">Nr. </w:t>
      </w:r>
      <w:r w:rsidR="003322F4">
        <w:rPr>
          <w:szCs w:val="24"/>
        </w:rPr>
        <w:t xml:space="preserve">T1- </w:t>
      </w:r>
    </w:p>
    <w:p w14:paraId="09E2BD77" w14:textId="77777777" w:rsidR="00C40038" w:rsidRPr="002F462C" w:rsidRDefault="00C40038" w:rsidP="00C40038">
      <w:pPr>
        <w:tabs>
          <w:tab w:val="left" w:pos="5070"/>
          <w:tab w:val="left" w:pos="5366"/>
          <w:tab w:val="left" w:pos="6771"/>
          <w:tab w:val="left" w:pos="7363"/>
        </w:tabs>
        <w:jc w:val="center"/>
        <w:rPr>
          <w:szCs w:val="24"/>
        </w:rPr>
      </w:pPr>
      <w:r w:rsidRPr="002F462C">
        <w:rPr>
          <w:szCs w:val="24"/>
        </w:rPr>
        <w:t>Plungė</w:t>
      </w:r>
    </w:p>
    <w:p w14:paraId="5A8B2378" w14:textId="77777777" w:rsidR="00C40038" w:rsidRPr="005F2EDB" w:rsidRDefault="00C40038" w:rsidP="00C40038">
      <w:pPr>
        <w:jc w:val="center"/>
        <w:rPr>
          <w:szCs w:val="24"/>
        </w:rPr>
      </w:pPr>
    </w:p>
    <w:p w14:paraId="26DC9700" w14:textId="2F13E869" w:rsidR="00C40038" w:rsidRDefault="003322F4" w:rsidP="00F4125A">
      <w:r w:rsidRPr="008E6AD9">
        <w:t>Vadovaudamasi Lietuvos Respublikos vietos savivaldos įstatymo 1</w:t>
      </w:r>
      <w:r w:rsidR="00D8467A">
        <w:t>5</w:t>
      </w:r>
      <w:r w:rsidRPr="008E6AD9">
        <w:t xml:space="preserve"> straipsnio 2 dalies </w:t>
      </w:r>
      <w:r w:rsidR="00D8467A">
        <w:t>19</w:t>
      </w:r>
      <w:r w:rsidR="00D8467A" w:rsidRPr="008E6AD9">
        <w:t xml:space="preserve"> </w:t>
      </w:r>
      <w:r w:rsidRPr="008E6AD9">
        <w:t xml:space="preserve">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3F1832" w:rsidRPr="003F1832">
        <w:t>1</w:t>
      </w:r>
      <w:r w:rsidR="009A4C10" w:rsidRPr="003F1832">
        <w:t xml:space="preserve"> punktu ir </w:t>
      </w:r>
      <w:r w:rsidRPr="003F1832">
        <w:t xml:space="preserve">27 straipsnio </w:t>
      </w:r>
      <w:r w:rsidR="003F1832" w:rsidRPr="003F1832">
        <w:t>1</w:t>
      </w:r>
      <w:r w:rsidR="00A81E1D" w:rsidRPr="003F1832">
        <w:t xml:space="preserve"> dal</w:t>
      </w:r>
      <w:r w:rsidR="003F1832" w:rsidRPr="003F1832">
        <w:t>ies 5 punktu</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w:t>
      </w:r>
      <w:r w:rsidR="00EC365D">
        <w:rPr>
          <w:bCs/>
          <w:szCs w:val="28"/>
        </w:rPr>
        <w:t>apunkčiai</w:t>
      </w:r>
      <w:r w:rsidR="00A81E1D">
        <w:rPr>
          <w:bCs/>
          <w:szCs w:val="28"/>
        </w:rPr>
        <w:t>s</w:t>
      </w:r>
      <w:r w:rsidR="007E5431">
        <w:rPr>
          <w:bCs/>
          <w:szCs w:val="28"/>
        </w:rPr>
        <w:t xml:space="preserve"> bei atsižvelgdama į Plungės rajono savivaldybės a</w:t>
      </w:r>
      <w:r w:rsidR="000E0276">
        <w:rPr>
          <w:bCs/>
          <w:szCs w:val="28"/>
        </w:rPr>
        <w:t>dministracijos direktoriaus 2023</w:t>
      </w:r>
      <w:r w:rsidR="007E5431">
        <w:rPr>
          <w:bCs/>
          <w:szCs w:val="28"/>
        </w:rPr>
        <w:t xml:space="preserve"> m. </w:t>
      </w:r>
      <w:r w:rsidR="000E0276">
        <w:rPr>
          <w:bCs/>
          <w:szCs w:val="28"/>
        </w:rPr>
        <w:t>balandžio 26 d. įsakymu Nr. DE-317</w:t>
      </w:r>
      <w:r w:rsidR="007E5431">
        <w:rPr>
          <w:bCs/>
          <w:szCs w:val="28"/>
        </w:rPr>
        <w:t xml:space="preserve">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 sudarytos komisijos pateikt</w:t>
      </w:r>
      <w:r w:rsidR="00B74C2E">
        <w:rPr>
          <w:bCs/>
          <w:szCs w:val="28"/>
        </w:rPr>
        <w:t>ą</w:t>
      </w:r>
      <w:r w:rsidR="007E5431">
        <w:rPr>
          <w:bCs/>
          <w:szCs w:val="28"/>
        </w:rPr>
        <w:t xml:space="preserve"> </w:t>
      </w:r>
      <w:r w:rsidR="00D82611" w:rsidRPr="00D82611">
        <w:rPr>
          <w:bCs/>
          <w:szCs w:val="28"/>
        </w:rPr>
        <w:t xml:space="preserve">Nereikalingų arba netinkamų (negalimų) naudoti nekilnojamojo turto ar kitų nekilnojamųjų daiktų apžiūros </w:t>
      </w:r>
      <w:r w:rsidR="00D82611">
        <w:rPr>
          <w:bCs/>
          <w:szCs w:val="28"/>
        </w:rPr>
        <w:t>202</w:t>
      </w:r>
      <w:r w:rsidR="00BE4A01">
        <w:rPr>
          <w:bCs/>
          <w:szCs w:val="28"/>
        </w:rPr>
        <w:t>3</w:t>
      </w:r>
      <w:r w:rsidR="00D82611">
        <w:rPr>
          <w:bCs/>
          <w:szCs w:val="28"/>
        </w:rPr>
        <w:t xml:space="preserve"> m. </w:t>
      </w:r>
      <w:r w:rsidR="000E0276">
        <w:rPr>
          <w:bCs/>
          <w:szCs w:val="28"/>
        </w:rPr>
        <w:t>gegužės 30</w:t>
      </w:r>
      <w:r w:rsidR="0047345C">
        <w:rPr>
          <w:bCs/>
          <w:szCs w:val="28"/>
        </w:rPr>
        <w:t xml:space="preserve"> d. pažym</w:t>
      </w:r>
      <w:r w:rsidR="00B74C2E">
        <w:rPr>
          <w:bCs/>
          <w:szCs w:val="28"/>
        </w:rPr>
        <w:t>ą</w:t>
      </w:r>
      <w:r w:rsidR="0047345C">
        <w:rPr>
          <w:bCs/>
          <w:szCs w:val="28"/>
        </w:rPr>
        <w:t xml:space="preserve"> Nr. TPN-</w:t>
      </w:r>
      <w:r w:rsidR="000E0276">
        <w:rPr>
          <w:bCs/>
          <w:szCs w:val="28"/>
        </w:rPr>
        <w:t>6</w:t>
      </w:r>
      <w:r w:rsidR="00B53CEF">
        <w:rPr>
          <w:bCs/>
          <w:szCs w:val="28"/>
        </w:rPr>
        <w:t>,</w:t>
      </w:r>
      <w:r w:rsidR="007359A9">
        <w:rPr>
          <w:bCs/>
          <w:szCs w:val="28"/>
        </w:rPr>
        <w:t xml:space="preserve"> </w:t>
      </w:r>
      <w:r w:rsidR="00C40038" w:rsidRPr="002F462C">
        <w:t xml:space="preserve">Plungės rajono savivaldybės taryba </w:t>
      </w:r>
      <w:r w:rsidR="00C40038" w:rsidRPr="002F462C">
        <w:rPr>
          <w:spacing w:val="60"/>
        </w:rPr>
        <w:t>nusprendži</w:t>
      </w:r>
      <w:r w:rsidR="00C40038" w:rsidRPr="002F462C">
        <w:t>a:</w:t>
      </w:r>
    </w:p>
    <w:p w14:paraId="12DB2459" w14:textId="126D5B9D" w:rsidR="004B4F72" w:rsidRDefault="004B4F72" w:rsidP="00F4125A">
      <w:pPr>
        <w:pStyle w:val="Sraopastraipa"/>
        <w:numPr>
          <w:ilvl w:val="0"/>
          <w:numId w:val="3"/>
        </w:numPr>
        <w:ind w:left="0" w:firstLine="720"/>
        <w:rPr>
          <w:szCs w:val="28"/>
        </w:rPr>
      </w:pPr>
      <w:r w:rsidRPr="004B4F72">
        <w:rPr>
          <w:szCs w:val="28"/>
        </w:rPr>
        <w:t>Pripažinti netinkamu naudoti Plungės rajono savivaldybei priklausantį nekilnojamąjį turtą</w:t>
      </w:r>
      <w:r w:rsidR="00B53CEF">
        <w:rPr>
          <w:szCs w:val="28"/>
        </w:rPr>
        <w:t>:</w:t>
      </w:r>
    </w:p>
    <w:p w14:paraId="2DE78DC1" w14:textId="2E5DA49E" w:rsidR="00B53CEF" w:rsidRDefault="00B53CEF" w:rsidP="00F4125A">
      <w:pPr>
        <w:pStyle w:val="Sraopastraipa"/>
        <w:ind w:left="0"/>
        <w:rPr>
          <w:szCs w:val="28"/>
        </w:rPr>
      </w:pPr>
      <w:r>
        <w:rPr>
          <w:szCs w:val="28"/>
        </w:rPr>
        <w:t>1.</w:t>
      </w:r>
      <w:r w:rsidRPr="00747D96">
        <w:rPr>
          <w:szCs w:val="28"/>
        </w:rPr>
        <w:t xml:space="preserve">1. </w:t>
      </w:r>
      <w:r w:rsidR="000E0276">
        <w:rPr>
          <w:szCs w:val="28"/>
        </w:rPr>
        <w:t>Pastatą</w:t>
      </w:r>
      <w:r w:rsidR="00127EEB">
        <w:rPr>
          <w:szCs w:val="28"/>
        </w:rPr>
        <w:t xml:space="preserve"> </w:t>
      </w:r>
      <w:r w:rsidR="000E0276">
        <w:rPr>
          <w:szCs w:val="28"/>
        </w:rPr>
        <w:t>-</w:t>
      </w:r>
      <w:r w:rsidR="00127EEB">
        <w:rPr>
          <w:szCs w:val="28"/>
        </w:rPr>
        <w:t xml:space="preserve"> K</w:t>
      </w:r>
      <w:r w:rsidR="000E0276">
        <w:rPr>
          <w:szCs w:val="28"/>
        </w:rPr>
        <w:t>arvidę</w:t>
      </w:r>
      <w:r>
        <w:rPr>
          <w:szCs w:val="28"/>
        </w:rPr>
        <w:t xml:space="preserve">, esantį </w:t>
      </w:r>
      <w:r w:rsidR="000E0276">
        <w:rPr>
          <w:szCs w:val="28"/>
        </w:rPr>
        <w:t xml:space="preserve">Stanelių g. 5B, Kėkštų k., </w:t>
      </w:r>
      <w:proofErr w:type="spellStart"/>
      <w:r w:rsidR="000E0276">
        <w:rPr>
          <w:szCs w:val="28"/>
        </w:rPr>
        <w:t>Paukštakių</w:t>
      </w:r>
      <w:proofErr w:type="spellEnd"/>
      <w:r w:rsidR="000E0276">
        <w:rPr>
          <w:szCs w:val="28"/>
        </w:rPr>
        <w:t xml:space="preserve"> sen</w:t>
      </w:r>
      <w:r>
        <w:rPr>
          <w:szCs w:val="28"/>
        </w:rPr>
        <w:t xml:space="preserve">., Plungės r., inventorinis Nr. </w:t>
      </w:r>
      <w:r w:rsidR="000E0276">
        <w:rPr>
          <w:szCs w:val="28"/>
        </w:rPr>
        <w:t>CA-00004602</w:t>
      </w:r>
      <w:r>
        <w:rPr>
          <w:szCs w:val="28"/>
        </w:rPr>
        <w:t xml:space="preserve">, unikalus Nr. </w:t>
      </w:r>
      <w:r w:rsidR="000E0276">
        <w:rPr>
          <w:szCs w:val="28"/>
        </w:rPr>
        <w:t>4400-6097-4652</w:t>
      </w:r>
      <w:r>
        <w:rPr>
          <w:szCs w:val="28"/>
        </w:rPr>
        <w:t>, įsigijimo v</w:t>
      </w:r>
      <w:r w:rsidR="00BE4A01">
        <w:rPr>
          <w:szCs w:val="28"/>
        </w:rPr>
        <w:t xml:space="preserve">ertė </w:t>
      </w:r>
      <w:r w:rsidR="000E0276">
        <w:rPr>
          <w:szCs w:val="28"/>
        </w:rPr>
        <w:t>565,58</w:t>
      </w:r>
      <w:r>
        <w:rPr>
          <w:szCs w:val="28"/>
        </w:rPr>
        <w:t xml:space="preserve"> Eur, likutinė vertė – </w:t>
      </w:r>
      <w:r w:rsidR="000E0276">
        <w:rPr>
          <w:szCs w:val="28"/>
        </w:rPr>
        <w:t>565,58</w:t>
      </w:r>
      <w:r>
        <w:rPr>
          <w:szCs w:val="28"/>
        </w:rPr>
        <w:t xml:space="preserve"> Eur</w:t>
      </w:r>
      <w:r w:rsidR="000E0276">
        <w:rPr>
          <w:szCs w:val="28"/>
        </w:rPr>
        <w:t>.</w:t>
      </w:r>
    </w:p>
    <w:p w14:paraId="7C7A5452" w14:textId="3A77F946" w:rsidR="004B4F72" w:rsidRDefault="000E0276" w:rsidP="00F4125A">
      <w:pPr>
        <w:pStyle w:val="Sraopastraipa"/>
        <w:numPr>
          <w:ilvl w:val="0"/>
          <w:numId w:val="3"/>
        </w:numPr>
        <w:ind w:left="0" w:firstLine="720"/>
      </w:pPr>
      <w:r>
        <w:rPr>
          <w:szCs w:val="28"/>
        </w:rPr>
        <w:t xml:space="preserve"> </w:t>
      </w:r>
      <w:r w:rsidR="004B4F72" w:rsidRPr="004B4F72">
        <w:rPr>
          <w:szCs w:val="28"/>
        </w:rPr>
        <w:t>Įtraukti sprendimo 1</w:t>
      </w:r>
      <w:r w:rsidR="0045460C">
        <w:rPr>
          <w:szCs w:val="28"/>
        </w:rPr>
        <w:t>.1</w:t>
      </w:r>
      <w:r w:rsidR="004B4F72" w:rsidRPr="004B4F72">
        <w:rPr>
          <w:szCs w:val="28"/>
        </w:rPr>
        <w:t xml:space="preserve"> </w:t>
      </w:r>
      <w:r w:rsidR="0045460C">
        <w:rPr>
          <w:szCs w:val="28"/>
        </w:rPr>
        <w:t>pa</w:t>
      </w:r>
      <w:r w:rsidR="004B4F72" w:rsidRPr="004B4F72">
        <w:rPr>
          <w:szCs w:val="28"/>
        </w:rPr>
        <w:t>punkt</w:t>
      </w:r>
      <w:r w:rsidR="0045460C">
        <w:rPr>
          <w:szCs w:val="28"/>
        </w:rPr>
        <w:t>yje</w:t>
      </w:r>
      <w:r w:rsidR="004B4F72" w:rsidRPr="004B4F72">
        <w:rPr>
          <w:szCs w:val="28"/>
        </w:rPr>
        <w:t xml:space="preserve"> nurodyt</w:t>
      </w:r>
      <w:r w:rsidR="0045460C">
        <w:rPr>
          <w:szCs w:val="28"/>
        </w:rPr>
        <w:t>ą</w:t>
      </w:r>
      <w:r w:rsidR="004B4F72" w:rsidRPr="004B4F72">
        <w:rPr>
          <w:szCs w:val="28"/>
        </w:rPr>
        <w:t xml:space="preserve"> nekilnojamojo turto objekt</w:t>
      </w:r>
      <w:r w:rsidR="0045460C">
        <w:rPr>
          <w:szCs w:val="28"/>
        </w:rPr>
        <w:t>ą</w:t>
      </w:r>
      <w:r w:rsidR="004B4F72" w:rsidRPr="004B4F72">
        <w:rPr>
          <w:szCs w:val="28"/>
        </w:rPr>
        <w:t xml:space="preserve"> į Plungės rajono savivaldybės nuosavybei priklausančių nekilnojamųjų daiktų pardavimo viešo aukciono būdu sąrašą.   </w:t>
      </w:r>
    </w:p>
    <w:tbl>
      <w:tblPr>
        <w:tblW w:w="0" w:type="auto"/>
        <w:tblLook w:val="00A0" w:firstRow="1" w:lastRow="0" w:firstColumn="1" w:lastColumn="0" w:noHBand="0" w:noVBand="0"/>
      </w:tblPr>
      <w:tblGrid>
        <w:gridCol w:w="6493"/>
        <w:gridCol w:w="3145"/>
      </w:tblGrid>
      <w:tr w:rsidR="00E256E9" w14:paraId="611AE075" w14:textId="77777777" w:rsidTr="00021D62">
        <w:tc>
          <w:tcPr>
            <w:tcW w:w="6629" w:type="dxa"/>
            <w:hideMark/>
          </w:tcPr>
          <w:p w14:paraId="48205AE5" w14:textId="77777777" w:rsidR="00EC365D" w:rsidRDefault="00EC365D" w:rsidP="00F4125A"/>
          <w:p w14:paraId="1C4BD2D8" w14:textId="77777777" w:rsidR="00EC365D" w:rsidRDefault="00EC365D" w:rsidP="00F4125A"/>
          <w:p w14:paraId="16C5A840" w14:textId="0CAFAE1C" w:rsidR="00E256E9" w:rsidRDefault="00E256E9">
            <w:pPr>
              <w:ind w:firstLine="0"/>
            </w:pPr>
            <w:r>
              <w:t xml:space="preserve">Savivaldybės meras </w:t>
            </w:r>
          </w:p>
          <w:p w14:paraId="2140FA40" w14:textId="77777777" w:rsidR="00E256E9" w:rsidRDefault="00E256E9" w:rsidP="00F4125A">
            <w:pPr>
              <w:rPr>
                <w:szCs w:val="24"/>
              </w:rPr>
            </w:pPr>
          </w:p>
        </w:tc>
        <w:tc>
          <w:tcPr>
            <w:tcW w:w="3225" w:type="dxa"/>
          </w:tcPr>
          <w:p w14:paraId="54CD3FF1" w14:textId="77777777" w:rsidR="00E256E9" w:rsidRDefault="00E256E9" w:rsidP="00F4125A">
            <w:pPr>
              <w:rPr>
                <w:szCs w:val="24"/>
              </w:rPr>
            </w:pPr>
          </w:p>
        </w:tc>
      </w:tr>
    </w:tbl>
    <w:p w14:paraId="0FBD5162" w14:textId="77777777" w:rsidR="00EC365D" w:rsidRDefault="00EC365D">
      <w:pPr>
        <w:ind w:firstLine="0"/>
        <w:rPr>
          <w:szCs w:val="24"/>
        </w:rPr>
      </w:pPr>
    </w:p>
    <w:p w14:paraId="6CE7D77E" w14:textId="77777777" w:rsidR="00EC365D" w:rsidRDefault="00EC365D">
      <w:pPr>
        <w:ind w:firstLine="0"/>
        <w:rPr>
          <w:szCs w:val="24"/>
        </w:rPr>
      </w:pPr>
    </w:p>
    <w:p w14:paraId="1542F423" w14:textId="77777777" w:rsidR="00EC365D" w:rsidRDefault="00EC365D">
      <w:pPr>
        <w:ind w:firstLine="0"/>
        <w:rPr>
          <w:szCs w:val="24"/>
        </w:rPr>
      </w:pPr>
    </w:p>
    <w:p w14:paraId="3946EE73" w14:textId="77777777" w:rsidR="00EC365D" w:rsidRDefault="00EC365D">
      <w:pPr>
        <w:ind w:firstLine="0"/>
        <w:rPr>
          <w:szCs w:val="24"/>
        </w:rPr>
      </w:pPr>
    </w:p>
    <w:p w14:paraId="71367775" w14:textId="77777777" w:rsidR="00EC365D" w:rsidRDefault="00EC365D">
      <w:pPr>
        <w:ind w:firstLine="0"/>
        <w:rPr>
          <w:szCs w:val="24"/>
        </w:rPr>
      </w:pPr>
    </w:p>
    <w:p w14:paraId="74D5499A" w14:textId="77777777" w:rsidR="00D351CD" w:rsidRDefault="00D351CD" w:rsidP="00604A98">
      <w:pPr>
        <w:ind w:firstLine="0"/>
        <w:rPr>
          <w:szCs w:val="24"/>
        </w:rPr>
      </w:pPr>
      <w:bookmarkStart w:id="2" w:name="Text8"/>
    </w:p>
    <w:p w14:paraId="3575A211" w14:textId="77777777" w:rsidR="00D351CD" w:rsidRDefault="00D351CD" w:rsidP="00604A98">
      <w:pPr>
        <w:ind w:firstLine="0"/>
        <w:rPr>
          <w:szCs w:val="24"/>
        </w:rPr>
      </w:pPr>
    </w:p>
    <w:p w14:paraId="525BA066" w14:textId="77777777" w:rsidR="00604A98" w:rsidRPr="00604A98" w:rsidRDefault="00604A98" w:rsidP="00604A98">
      <w:pPr>
        <w:ind w:firstLine="0"/>
        <w:rPr>
          <w:szCs w:val="24"/>
        </w:rPr>
      </w:pPr>
      <w:r w:rsidRPr="00604A98">
        <w:rPr>
          <w:szCs w:val="24"/>
        </w:rPr>
        <w:t>SUDERINTA:</w:t>
      </w:r>
    </w:p>
    <w:p w14:paraId="20253AF4" w14:textId="77777777" w:rsidR="00604A98" w:rsidRPr="00604A98" w:rsidRDefault="00604A98" w:rsidP="00604A98">
      <w:pPr>
        <w:ind w:firstLine="0"/>
        <w:rPr>
          <w:szCs w:val="24"/>
        </w:rPr>
      </w:pPr>
      <w:r w:rsidRPr="00604A98">
        <w:rPr>
          <w:szCs w:val="24"/>
        </w:rPr>
        <w:t>Savivaldybės meras Audrius Klišonis</w:t>
      </w:r>
    </w:p>
    <w:p w14:paraId="4F536A92" w14:textId="77777777" w:rsidR="00604A98" w:rsidRPr="00604A98" w:rsidRDefault="00604A98" w:rsidP="00604A98">
      <w:pPr>
        <w:ind w:firstLine="0"/>
        <w:rPr>
          <w:szCs w:val="24"/>
        </w:rPr>
      </w:pPr>
      <w:r w:rsidRPr="00604A98">
        <w:rPr>
          <w:szCs w:val="24"/>
        </w:rPr>
        <w:t>Savivaldybės administracijos direktorius Dalius Pečiulis</w:t>
      </w:r>
    </w:p>
    <w:p w14:paraId="4E2C4B44" w14:textId="77777777" w:rsidR="00604A98" w:rsidRPr="00604A98" w:rsidRDefault="00604A98" w:rsidP="00604A98">
      <w:pPr>
        <w:ind w:firstLine="0"/>
        <w:rPr>
          <w:szCs w:val="24"/>
        </w:rPr>
      </w:pPr>
      <w:r w:rsidRPr="00604A98">
        <w:rPr>
          <w:szCs w:val="24"/>
        </w:rPr>
        <w:t>Savivaldybės tarybos posėdžių sekretorė Irmantė Kurmienė</w:t>
      </w:r>
    </w:p>
    <w:p w14:paraId="14503C95" w14:textId="77777777" w:rsidR="00604A98" w:rsidRPr="00604A98" w:rsidRDefault="00604A98" w:rsidP="00604A98">
      <w:pPr>
        <w:ind w:firstLine="0"/>
        <w:rPr>
          <w:szCs w:val="24"/>
        </w:rPr>
      </w:pPr>
      <w:r w:rsidRPr="00604A98">
        <w:rPr>
          <w:szCs w:val="24"/>
        </w:rPr>
        <w:t>Juridinio ir personalo administravimo skyriaus patarėja Donata Norvaišienė</w:t>
      </w:r>
    </w:p>
    <w:p w14:paraId="6530E18A" w14:textId="77777777" w:rsidR="00604A98" w:rsidRPr="00604A98" w:rsidRDefault="00604A98" w:rsidP="00604A98">
      <w:pPr>
        <w:ind w:firstLine="0"/>
        <w:rPr>
          <w:szCs w:val="24"/>
        </w:rPr>
      </w:pPr>
      <w:r w:rsidRPr="00604A98">
        <w:rPr>
          <w:szCs w:val="24"/>
        </w:rPr>
        <w:t>Turto skyriaus vedėja Živilė Bieliauskienė</w:t>
      </w:r>
    </w:p>
    <w:p w14:paraId="1F495AEE" w14:textId="77777777" w:rsidR="00604A98" w:rsidRPr="00604A98" w:rsidRDefault="00604A98" w:rsidP="00604A98">
      <w:pPr>
        <w:ind w:firstLine="0"/>
        <w:rPr>
          <w:szCs w:val="24"/>
        </w:rPr>
      </w:pPr>
      <w:r w:rsidRPr="00604A98">
        <w:rPr>
          <w:szCs w:val="24"/>
        </w:rPr>
        <w:t>Protokolo skyriaus kalbos tvarkytoja Simona Grigalauskaitė</w:t>
      </w:r>
    </w:p>
    <w:p w14:paraId="2F9C4C1A" w14:textId="77777777" w:rsidR="00604A98" w:rsidRDefault="00604A98" w:rsidP="00604A98">
      <w:pPr>
        <w:ind w:firstLine="0"/>
        <w:rPr>
          <w:szCs w:val="24"/>
        </w:rPr>
      </w:pPr>
    </w:p>
    <w:p w14:paraId="107EAA62" w14:textId="7C10E7DF" w:rsidR="00E256E9" w:rsidRPr="00F03FE2" w:rsidRDefault="00747D96" w:rsidP="00604A98">
      <w:pPr>
        <w:ind w:firstLine="0"/>
        <w:rPr>
          <w:szCs w:val="24"/>
        </w:rPr>
      </w:pPr>
      <w:r>
        <w:rPr>
          <w:szCs w:val="24"/>
        </w:rPr>
        <w:t>Sprendimą rengė</w:t>
      </w:r>
      <w:bookmarkEnd w:id="2"/>
      <w:r w:rsidR="00E256E9" w:rsidRPr="00747D96">
        <w:rPr>
          <w:szCs w:val="24"/>
        </w:rPr>
        <w:t xml:space="preserve"> Turto</w:t>
      </w:r>
      <w:r w:rsidR="00E256E9" w:rsidRPr="00F03FE2">
        <w:rPr>
          <w:szCs w:val="24"/>
        </w:rPr>
        <w:t xml:space="preserve"> skyriaus vyr. specialistė Neringa Žilienė</w:t>
      </w:r>
    </w:p>
    <w:p w14:paraId="4496675C" w14:textId="77777777" w:rsidR="00D95868" w:rsidRDefault="00D95868" w:rsidP="00B9583E">
      <w:pPr>
        <w:ind w:firstLine="0"/>
        <w:rPr>
          <w:bCs/>
          <w:szCs w:val="24"/>
        </w:rPr>
        <w:sectPr w:rsidR="00D95868" w:rsidSect="00F4125A">
          <w:pgSz w:w="11906" w:h="16838"/>
          <w:pgMar w:top="1134" w:right="567" w:bottom="1134" w:left="1701" w:header="567" w:footer="567" w:gutter="0"/>
          <w:cols w:space="1296"/>
          <w:docGrid w:linePitch="360"/>
        </w:sectPr>
      </w:pPr>
    </w:p>
    <w:p w14:paraId="2276FBFD" w14:textId="77777777" w:rsidR="002339CE" w:rsidRPr="00C24304" w:rsidRDefault="002339CE" w:rsidP="002339CE">
      <w:pPr>
        <w:jc w:val="center"/>
        <w:rPr>
          <w:b/>
          <w:szCs w:val="18"/>
          <w:lang w:eastAsia="my-MM" w:bidi="my-MM"/>
        </w:rPr>
      </w:pPr>
      <w:r w:rsidRPr="00C24304">
        <w:rPr>
          <w:b/>
          <w:szCs w:val="18"/>
          <w:lang w:eastAsia="my-MM" w:bidi="my-MM"/>
        </w:rPr>
        <w:lastRenderedPageBreak/>
        <w:t>TURTO SKYRIUS</w:t>
      </w:r>
    </w:p>
    <w:p w14:paraId="49ADE244" w14:textId="77777777" w:rsidR="002339CE" w:rsidRPr="006975E2" w:rsidRDefault="002339CE" w:rsidP="002339CE">
      <w:pPr>
        <w:jc w:val="center"/>
        <w:rPr>
          <w:b/>
        </w:rPr>
      </w:pPr>
    </w:p>
    <w:p w14:paraId="2ECE1DE0" w14:textId="77777777" w:rsidR="002339CE" w:rsidRPr="006975E2" w:rsidRDefault="002339CE" w:rsidP="002339CE">
      <w:pPr>
        <w:jc w:val="center"/>
        <w:rPr>
          <w:b/>
        </w:rPr>
      </w:pPr>
      <w:r w:rsidRPr="006975E2">
        <w:rPr>
          <w:b/>
        </w:rPr>
        <w:t>AIŠKINAMASIS RAŠTAS</w:t>
      </w:r>
    </w:p>
    <w:p w14:paraId="345CE5AE" w14:textId="77777777" w:rsidR="002339CE" w:rsidRPr="006975E2" w:rsidRDefault="002339CE" w:rsidP="002339CE">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339CE" w:rsidRPr="006975E2" w14:paraId="49C9A845" w14:textId="77777777" w:rsidTr="00B71086">
        <w:tc>
          <w:tcPr>
            <w:tcW w:w="9854" w:type="dxa"/>
            <w:shd w:val="clear" w:color="auto" w:fill="auto"/>
          </w:tcPr>
          <w:p w14:paraId="6AE40CBD" w14:textId="77777777" w:rsidR="002339CE" w:rsidRPr="006975E2" w:rsidRDefault="002339CE" w:rsidP="00B71086">
            <w:pPr>
              <w:jc w:val="center"/>
              <w:rPr>
                <w:b/>
                <w:caps/>
              </w:rPr>
            </w:pPr>
            <w:r>
              <w:rPr>
                <w:b/>
                <w:caps/>
              </w:rPr>
              <w:t>„</w:t>
            </w:r>
            <w:r w:rsidRPr="005642B9">
              <w:rPr>
                <w:b/>
                <w:caps/>
              </w:rPr>
              <w:t>DĖL SAVIVALDYBĖS NEKILNOJAMOJO TURTO PRIPAŽINIMO NETINKAMU NAUDOTI BEI JO NURAŠYMO</w:t>
            </w:r>
            <w:r>
              <w:rPr>
                <w:b/>
                <w:caps/>
              </w:rPr>
              <w:t xml:space="preserve"> </w:t>
            </w:r>
            <w:r w:rsidRPr="002356F5">
              <w:rPr>
                <w:b/>
                <w:caps/>
              </w:rPr>
              <w:t>“</w:t>
            </w:r>
          </w:p>
        </w:tc>
      </w:tr>
      <w:tr w:rsidR="002339CE" w:rsidRPr="002E25C0" w14:paraId="417943DB" w14:textId="77777777" w:rsidTr="00B71086">
        <w:tc>
          <w:tcPr>
            <w:tcW w:w="9854" w:type="dxa"/>
            <w:shd w:val="clear" w:color="auto" w:fill="auto"/>
          </w:tcPr>
          <w:p w14:paraId="58493169" w14:textId="77777777" w:rsidR="002339CE" w:rsidRDefault="002339CE" w:rsidP="00B71086">
            <w:pPr>
              <w:jc w:val="center"/>
            </w:pPr>
          </w:p>
          <w:p w14:paraId="0AF97AE4" w14:textId="590DD6A1" w:rsidR="002339CE" w:rsidRDefault="002339CE" w:rsidP="00B71086">
            <w:pPr>
              <w:jc w:val="center"/>
            </w:pPr>
            <w:r>
              <w:t>2023 m. gegužės 3</w:t>
            </w:r>
            <w:r w:rsidR="00D351CD">
              <w:t>1</w:t>
            </w:r>
            <w:r>
              <w:t xml:space="preserve"> d.</w:t>
            </w:r>
          </w:p>
          <w:p w14:paraId="1FEC25F7" w14:textId="77777777" w:rsidR="002339CE" w:rsidRPr="002E25C0" w:rsidRDefault="002339CE" w:rsidP="00B71086">
            <w:pPr>
              <w:jc w:val="center"/>
            </w:pPr>
            <w:r>
              <w:t>Plungė</w:t>
            </w:r>
          </w:p>
        </w:tc>
      </w:tr>
    </w:tbl>
    <w:p w14:paraId="642CFB34" w14:textId="77777777" w:rsidR="002339CE" w:rsidRDefault="002339CE" w:rsidP="002339CE"/>
    <w:p w14:paraId="2CADE125" w14:textId="02EFBF86" w:rsidR="002339CE" w:rsidRPr="00D1346C" w:rsidRDefault="002339CE" w:rsidP="00C12D84">
      <w:pPr>
        <w:rPr>
          <w:rFonts w:eastAsia="TimesNewRomanPSMT"/>
          <w:color w:val="7030A0"/>
          <w:szCs w:val="24"/>
        </w:rPr>
      </w:pPr>
      <w:r>
        <w:rPr>
          <w:b/>
        </w:rPr>
        <w:t xml:space="preserve">1. </w:t>
      </w:r>
      <w:r w:rsidRPr="00DD2DFD">
        <w:rPr>
          <w:b/>
        </w:rPr>
        <w:t>Parengto sprendimo projekto tikslai, uždaviniai.</w:t>
      </w:r>
      <w:r>
        <w:rPr>
          <w:b/>
        </w:rPr>
        <w:t xml:space="preserve"> </w:t>
      </w:r>
      <w:r w:rsidRPr="00747D96">
        <w:rPr>
          <w:szCs w:val="24"/>
        </w:rPr>
        <w:t xml:space="preserve">Šis Plungės rajono savivaldybės tarybos sprendimo projektas teikiamas siekiant nurašyti Plungės rajono savivaldybei priklausantį netinkamą naudoti nekilnojamąjį turtą. </w:t>
      </w:r>
    </w:p>
    <w:p w14:paraId="25A30775" w14:textId="46B79FB6" w:rsidR="002339CE" w:rsidRDefault="002339CE" w:rsidP="00C12D84">
      <w:pPr>
        <w:autoSpaceDE w:val="0"/>
        <w:autoSpaceDN w:val="0"/>
        <w:adjustRightInd w:val="0"/>
        <w:rPr>
          <w:rFonts w:eastAsia="TimesNewRomanPSMT"/>
          <w:b/>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00127EEB" w:rsidRPr="00C12D84">
        <w:rPr>
          <w:rFonts w:eastAsia="TimesNewRomanPSMT"/>
          <w:szCs w:val="24"/>
        </w:rPr>
        <w:t>Priėmus spre</w:t>
      </w:r>
      <w:r w:rsidR="007C6FB5" w:rsidRPr="00C12D84">
        <w:rPr>
          <w:rFonts w:eastAsia="TimesNewRomanPSMT"/>
          <w:szCs w:val="24"/>
        </w:rPr>
        <w:t>nd</w:t>
      </w:r>
      <w:r w:rsidR="00127EEB" w:rsidRPr="00C12D84">
        <w:rPr>
          <w:rFonts w:eastAsia="TimesNewRomanPSMT"/>
          <w:szCs w:val="24"/>
        </w:rPr>
        <w:t>imą bus</w:t>
      </w:r>
      <w:r w:rsidR="00127EEB">
        <w:rPr>
          <w:rFonts w:eastAsia="TimesNewRomanPSMT"/>
          <w:szCs w:val="24"/>
        </w:rPr>
        <w:t xml:space="preserve"> k</w:t>
      </w:r>
      <w:r w:rsidRPr="00C24304">
        <w:rPr>
          <w:rFonts w:eastAsia="TimesNewRomanPSMT"/>
          <w:szCs w:val="24"/>
        </w:rPr>
        <w:t xml:space="preserve">eičiamas Plungės rajono savivaldybės tarybos 2021 m. </w:t>
      </w:r>
      <w:r>
        <w:rPr>
          <w:rFonts w:eastAsia="TimesNewRomanPSMT"/>
          <w:szCs w:val="24"/>
        </w:rPr>
        <w:t>gruodžio 27 d. sprendimas</w:t>
      </w:r>
      <w:r w:rsidRPr="00C24304">
        <w:rPr>
          <w:rFonts w:eastAsia="TimesNewRomanPSMT"/>
          <w:szCs w:val="24"/>
        </w:rPr>
        <w:t xml:space="preserve"> </w:t>
      </w:r>
      <w:r>
        <w:rPr>
          <w:rFonts w:eastAsia="TimesNewRomanPSMT"/>
          <w:szCs w:val="24"/>
        </w:rPr>
        <w:t>Nr. T1-345 „D</w:t>
      </w:r>
      <w:r w:rsidRPr="00C24304">
        <w:rPr>
          <w:rFonts w:eastAsia="TimesNewRomanPSMT"/>
          <w:szCs w:val="24"/>
        </w:rPr>
        <w:t xml:space="preserve">ėl </w:t>
      </w:r>
      <w:r w:rsidR="00127EEB">
        <w:rPr>
          <w:rFonts w:eastAsia="TimesNewRomanPSMT"/>
          <w:szCs w:val="24"/>
        </w:rPr>
        <w:t>V</w:t>
      </w:r>
      <w:r w:rsidRPr="00C24304">
        <w:rPr>
          <w:rFonts w:eastAsia="TimesNewRomanPSMT"/>
          <w:szCs w:val="24"/>
        </w:rPr>
        <w:t xml:space="preserve">iešame aukcione parduodamo savivaldybės nekilnojamojo turto ir kitų </w:t>
      </w:r>
      <w:r w:rsidRPr="00127EEB">
        <w:rPr>
          <w:rFonts w:eastAsia="TimesNewRomanPSMT"/>
          <w:szCs w:val="24"/>
        </w:rPr>
        <w:t>nekilnojamųjų daiktų sąrašo patvirtinimo“.</w:t>
      </w:r>
    </w:p>
    <w:p w14:paraId="7A61E420" w14:textId="77777777" w:rsidR="002339CE" w:rsidRPr="00F4125A" w:rsidRDefault="002339CE" w:rsidP="00C12D84">
      <w:pPr>
        <w:rPr>
          <w:b/>
          <w:szCs w:val="24"/>
        </w:rPr>
      </w:pPr>
      <w:r>
        <w:rPr>
          <w:rFonts w:eastAsia="TimesNewRomanPSMT"/>
          <w:b/>
          <w:szCs w:val="24"/>
        </w:rPr>
        <w:t>3.</w:t>
      </w:r>
      <w:r w:rsidRPr="00D1346C">
        <w:rPr>
          <w:b/>
        </w:rPr>
        <w:t xml:space="preserve"> </w:t>
      </w:r>
      <w:r w:rsidRPr="00A035DD">
        <w:rPr>
          <w:b/>
        </w:rPr>
        <w:t>Kodėl būtina priimti sprendimą, kokių pozityvių rezultatų laukiama.</w:t>
      </w:r>
      <w:r>
        <w:rPr>
          <w:b/>
        </w:rPr>
        <w:t xml:space="preserve"> </w:t>
      </w:r>
      <w:r w:rsidRPr="00F4125A">
        <w:rPr>
          <w:szCs w:val="24"/>
        </w:rPr>
        <w:t xml:space="preserve">Sprendimo projekto 1.1 papunktyje nurodytą nekilnojamojo turto objektą pardavus, bus gauta lėšų į Savivaldybės biudžetą.  </w:t>
      </w:r>
    </w:p>
    <w:p w14:paraId="18798A8D" w14:textId="77777777" w:rsidR="002339CE" w:rsidRDefault="002339CE" w:rsidP="00C12D84">
      <w:pPr>
        <w:rPr>
          <w:b/>
        </w:rPr>
      </w:pPr>
      <w:r>
        <w:rPr>
          <w:rFonts w:eastAsia="TimesNewRomanPSMT"/>
          <w:b/>
          <w:szCs w:val="24"/>
        </w:rPr>
        <w:t xml:space="preserve">4. </w:t>
      </w:r>
      <w:r>
        <w:rPr>
          <w:b/>
        </w:rPr>
        <w:t>Lėšų poreikis ir finansavimo šaltiniai</w:t>
      </w:r>
      <w:r w:rsidRPr="00A035DD">
        <w:rPr>
          <w:b/>
        </w:rPr>
        <w:t>.</w:t>
      </w:r>
      <w:r>
        <w:rPr>
          <w:b/>
        </w:rPr>
        <w:t xml:space="preserve"> </w:t>
      </w:r>
      <w:r w:rsidRPr="00C24304">
        <w:t>Nėra.</w:t>
      </w:r>
    </w:p>
    <w:p w14:paraId="09C4FE7F" w14:textId="4100FA1F" w:rsidR="002339CE" w:rsidRDefault="002339CE" w:rsidP="00C12D84">
      <w:pPr>
        <w:rPr>
          <w:b/>
        </w:rPr>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F4125A">
        <w:rPr>
          <w:szCs w:val="24"/>
        </w:rPr>
        <w:t xml:space="preserve">Sprendimo 1.1 papunktyje nurodytas nekilnojamasis turtas – </w:t>
      </w:r>
      <w:r>
        <w:rPr>
          <w:szCs w:val="24"/>
        </w:rPr>
        <w:t>pastatas</w:t>
      </w:r>
      <w:r w:rsidR="00127EEB">
        <w:rPr>
          <w:szCs w:val="24"/>
        </w:rPr>
        <w:t xml:space="preserve"> – K</w:t>
      </w:r>
      <w:r>
        <w:rPr>
          <w:szCs w:val="24"/>
        </w:rPr>
        <w:t>arvidė yra</w:t>
      </w:r>
      <w:r w:rsidRPr="00F4125A">
        <w:rPr>
          <w:szCs w:val="24"/>
        </w:rPr>
        <w:t xml:space="preserve"> labai prastos būklės</w:t>
      </w:r>
      <w:r>
        <w:rPr>
          <w:szCs w:val="24"/>
        </w:rPr>
        <w:t xml:space="preserve"> (fiziškai pažeistas, fizinis nusidėvėjimas 70 proc.)</w:t>
      </w:r>
      <w:r w:rsidRPr="00F4125A">
        <w:rPr>
          <w:szCs w:val="24"/>
        </w:rPr>
        <w:t xml:space="preserve">. </w:t>
      </w:r>
      <w:r>
        <w:rPr>
          <w:szCs w:val="24"/>
        </w:rPr>
        <w:t>Pastatas</w:t>
      </w:r>
      <w:r w:rsidR="00127EEB">
        <w:rPr>
          <w:szCs w:val="24"/>
        </w:rPr>
        <w:t xml:space="preserve"> – K</w:t>
      </w:r>
      <w:r>
        <w:rPr>
          <w:szCs w:val="24"/>
        </w:rPr>
        <w:t xml:space="preserve">arvidė įregistruotas Plungės rajono savivaldybei nuosavybės teise vykdant bešeimininkio turto procedūras 2023 m. sausio 26 d. teismo sprendimu. </w:t>
      </w:r>
      <w:r w:rsidRPr="00F4125A">
        <w:rPr>
          <w:szCs w:val="24"/>
        </w:rPr>
        <w:t>Nekilnojamąjį turtą</w:t>
      </w:r>
      <w:r>
        <w:rPr>
          <w:szCs w:val="24"/>
        </w:rPr>
        <w:t xml:space="preserve"> </w:t>
      </w:r>
      <w:r w:rsidRPr="00F4125A">
        <w:rPr>
          <w:szCs w:val="24"/>
        </w:rPr>
        <w:t>siūloma pripažinti netinkamu naudoti ir įtraukti į Plungės rajono savivaldybės nuosavybei priklausančių nekilnojamųjų daiktų parda</w:t>
      </w:r>
      <w:r>
        <w:rPr>
          <w:szCs w:val="24"/>
        </w:rPr>
        <w:t>vimo viešo aukciono būdu sąrašą.</w:t>
      </w:r>
    </w:p>
    <w:p w14:paraId="6563F53F" w14:textId="77777777" w:rsidR="002339CE" w:rsidRDefault="002339CE" w:rsidP="00C12D84">
      <w:pPr>
        <w:autoSpaceDE w:val="0"/>
        <w:autoSpaceDN w:val="0"/>
        <w:adjustRightInd w:val="0"/>
        <w:rPr>
          <w:b/>
        </w:rPr>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C24304">
        <w:rPr>
          <w:rFonts w:eastAsia="TimesNewRomanPSMT"/>
          <w:szCs w:val="24"/>
        </w:rPr>
        <w:t>Nėra.</w:t>
      </w:r>
    </w:p>
    <w:p w14:paraId="46C46B0C" w14:textId="77777777" w:rsidR="002339CE" w:rsidRPr="00650E8C" w:rsidRDefault="002339CE" w:rsidP="00C12D84">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C24304">
        <w:rPr>
          <w:color w:val="000000"/>
          <w:szCs w:val="24"/>
        </w:rPr>
        <w:t>Nėra.</w:t>
      </w:r>
    </w:p>
    <w:p w14:paraId="784B7A2E" w14:textId="77777777" w:rsidR="002339CE" w:rsidRDefault="002339CE" w:rsidP="00C12D84">
      <w:pPr>
        <w:tabs>
          <w:tab w:val="left" w:pos="720"/>
        </w:tabs>
        <w:rPr>
          <w:b/>
        </w:rPr>
      </w:pPr>
      <w:r>
        <w:rPr>
          <w:b/>
        </w:rPr>
        <w:t xml:space="preserve">8. </w:t>
      </w:r>
      <w:r w:rsidRPr="00727738">
        <w:rPr>
          <w:b/>
        </w:rPr>
        <w:t>N</w:t>
      </w:r>
      <w:r w:rsidRPr="00A035DD">
        <w:rPr>
          <w:b/>
        </w:rPr>
        <w:t>urodyti, kieno iniciatyva sprendimo projektas yra parengtas</w:t>
      </w:r>
      <w:r>
        <w:rPr>
          <w:b/>
        </w:rPr>
        <w:t xml:space="preserve">. </w:t>
      </w:r>
      <w:r w:rsidRPr="00F4125A">
        <w:rPr>
          <w:bCs/>
          <w:szCs w:val="24"/>
        </w:rPr>
        <w:t>Plungės rajono savivaldybės administracijos Turto skyriaus iniciatyva.</w:t>
      </w:r>
    </w:p>
    <w:p w14:paraId="029B3A37" w14:textId="77777777" w:rsidR="002339CE" w:rsidRDefault="002339CE" w:rsidP="00C12D84">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C24304">
        <w:t>Nėra.</w:t>
      </w:r>
    </w:p>
    <w:p w14:paraId="1814FB11" w14:textId="77777777" w:rsidR="002339CE" w:rsidRDefault="002339CE" w:rsidP="00C12D84">
      <w:pPr>
        <w:tabs>
          <w:tab w:val="left" w:pos="720"/>
        </w:tabs>
        <w:rPr>
          <w:b/>
        </w:rPr>
      </w:pPr>
      <w:r>
        <w:rPr>
          <w:b/>
        </w:rPr>
        <w:t xml:space="preserve">10. Kam (institucijoms, skyriams, organizacijoms ir t. t.) patvirtintas sprendimas turi būti išsiųstas. </w:t>
      </w:r>
      <w:r w:rsidRPr="00C24304">
        <w:t>Nėra.</w:t>
      </w:r>
    </w:p>
    <w:p w14:paraId="77F07FA9" w14:textId="096B8EAC" w:rsidR="002339CE" w:rsidRDefault="002339CE" w:rsidP="00C12D84">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r w:rsidR="00D351CD">
        <w:t>Nėra.</w:t>
      </w:r>
    </w:p>
    <w:p w14:paraId="605E67FC" w14:textId="77777777" w:rsidR="002339CE" w:rsidRPr="006B0A1C" w:rsidRDefault="002339CE" w:rsidP="00127EEB">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339CE" w:rsidRPr="007D4B69" w14:paraId="6DA6FD0C" w14:textId="77777777" w:rsidTr="00B71086">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20C8167A" w14:textId="77777777" w:rsidR="002339CE" w:rsidRPr="007D4B69" w:rsidRDefault="002339CE" w:rsidP="00B71086">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712F753" w14:textId="77777777" w:rsidR="002339CE" w:rsidRPr="007D4B69" w:rsidRDefault="002339CE" w:rsidP="00B71086">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339CE" w:rsidRPr="007D4B69" w14:paraId="08D866F5" w14:textId="77777777" w:rsidTr="00B71086">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3A46A3A8" w14:textId="77777777" w:rsidR="002339CE" w:rsidRPr="007D4B69" w:rsidRDefault="002339CE" w:rsidP="00B71086">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430125E5" w14:textId="77777777" w:rsidR="002339CE" w:rsidRPr="007D4B69" w:rsidRDefault="002339CE" w:rsidP="00B71086">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1E178F12" w14:textId="77777777" w:rsidR="002339CE" w:rsidRPr="007D4B69" w:rsidRDefault="002339CE" w:rsidP="00B71086">
            <w:pPr>
              <w:widowControl w:val="0"/>
              <w:jc w:val="center"/>
              <w:rPr>
                <w:rFonts w:eastAsia="Lucida Sans Unicode"/>
                <w:b/>
                <w:kern w:val="1"/>
                <w:lang w:bidi="lo-LA"/>
              </w:rPr>
            </w:pPr>
            <w:r w:rsidRPr="007D4B69">
              <w:rPr>
                <w:rFonts w:eastAsia="Lucida Sans Unicode"/>
                <w:b/>
                <w:kern w:val="1"/>
              </w:rPr>
              <w:t>Neigiamas poveikis</w:t>
            </w:r>
          </w:p>
        </w:tc>
      </w:tr>
      <w:tr w:rsidR="002339CE" w:rsidRPr="007D4B69" w14:paraId="3824F178"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70F26811"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1E8F54AE"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BB05E7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7A1DB963"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7C505458"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30C0A650" w14:textId="5D8852BF" w:rsidR="002339CE" w:rsidRPr="00747D96" w:rsidRDefault="002339CE" w:rsidP="00C12D84">
            <w:pPr>
              <w:widowControl w:val="0"/>
              <w:rPr>
                <w:rFonts w:eastAsia="Lucida Sans Unicode"/>
                <w:i/>
                <w:kern w:val="1"/>
                <w:szCs w:val="24"/>
                <w:lang w:bidi="lo-LA"/>
              </w:rPr>
            </w:pPr>
            <w:r w:rsidRPr="00747D96">
              <w:rPr>
                <w:rFonts w:eastAsia="Lucida Sans Unicode"/>
                <w:i/>
                <w:kern w:val="1"/>
                <w:szCs w:val="24"/>
                <w:lang w:bidi="lo-LA"/>
              </w:rPr>
              <w:t>Pardavus turtą, bus gauta lėšų</w:t>
            </w:r>
            <w:r w:rsidR="00D351CD">
              <w:rPr>
                <w:rFonts w:eastAsia="Lucida Sans Unicode"/>
                <w:i/>
                <w:kern w:val="1"/>
                <w:szCs w:val="24"/>
                <w:lang w:bidi="lo-LA"/>
              </w:rPr>
              <w:t xml:space="preserve"> į Savivaldybės </w:t>
            </w:r>
            <w:r w:rsidR="00D351CD">
              <w:rPr>
                <w:rFonts w:eastAsia="Lucida Sans Unicode"/>
                <w:i/>
                <w:kern w:val="1"/>
                <w:szCs w:val="24"/>
                <w:lang w:bidi="lo-LA"/>
              </w:rPr>
              <w:lastRenderedPageBreak/>
              <w:t>biudžetą</w:t>
            </w:r>
          </w:p>
        </w:tc>
        <w:tc>
          <w:tcPr>
            <w:tcW w:w="2835" w:type="dxa"/>
            <w:tcBorders>
              <w:top w:val="single" w:sz="4" w:space="0" w:color="000000"/>
              <w:left w:val="single" w:sz="4" w:space="0" w:color="000000"/>
              <w:bottom w:val="single" w:sz="4" w:space="0" w:color="000000"/>
              <w:right w:val="single" w:sz="4" w:space="0" w:color="000000"/>
            </w:tcBorders>
          </w:tcPr>
          <w:p w14:paraId="69B905BB"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lastRenderedPageBreak/>
              <w:t>Nenumatomas</w:t>
            </w:r>
          </w:p>
        </w:tc>
      </w:tr>
      <w:tr w:rsidR="002339CE" w:rsidRPr="007D4B69" w14:paraId="38F873AC"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615DFEBA" w14:textId="77777777" w:rsidR="002339CE" w:rsidRPr="007D4B69" w:rsidRDefault="002339CE" w:rsidP="00B71086">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6E0217D5"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15946A8"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2383FBDB"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2E7A62C1"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282B54B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15DB8B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01A10FE9"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1961BCF4"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59A9F8D"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7E7C5EE"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7105572D"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1AEC05F5"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BAD5734"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3F74B01"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1D2DA445"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74EE5640"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766FCDA8"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A31A25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3E0D0AA8"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7B03BB89"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593E7A1E"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CDFBAC6"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58C1C008"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155EA8E0"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6B8144AE"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934C6F6"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r w:rsidR="002339CE" w:rsidRPr="007D4B69" w14:paraId="7DF1B037" w14:textId="77777777" w:rsidTr="00B71086">
        <w:tc>
          <w:tcPr>
            <w:tcW w:w="3118" w:type="dxa"/>
            <w:tcBorders>
              <w:top w:val="single" w:sz="4" w:space="0" w:color="000000"/>
              <w:left w:val="single" w:sz="4" w:space="0" w:color="000000"/>
              <w:bottom w:val="single" w:sz="4" w:space="0" w:color="000000"/>
              <w:right w:val="single" w:sz="4" w:space="0" w:color="000000"/>
            </w:tcBorders>
          </w:tcPr>
          <w:p w14:paraId="1BF0C5A1" w14:textId="77777777" w:rsidR="002339CE" w:rsidRPr="007D4B69" w:rsidRDefault="002339CE" w:rsidP="00B71086">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7EDA7957"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1E6E063A" w14:textId="77777777" w:rsidR="002339CE" w:rsidRPr="00F4125A" w:rsidRDefault="002339CE" w:rsidP="00C12D84">
            <w:pPr>
              <w:widowControl w:val="0"/>
              <w:rPr>
                <w:rFonts w:eastAsia="Lucida Sans Unicode"/>
                <w:i/>
                <w:kern w:val="1"/>
                <w:szCs w:val="24"/>
                <w:lang w:bidi="lo-LA"/>
              </w:rPr>
            </w:pPr>
            <w:r w:rsidRPr="00F4125A">
              <w:rPr>
                <w:rFonts w:eastAsia="Lucida Sans Unicode"/>
                <w:i/>
                <w:kern w:val="1"/>
                <w:szCs w:val="24"/>
                <w:lang w:bidi="lo-LA"/>
              </w:rPr>
              <w:t>Nenumatomas</w:t>
            </w:r>
          </w:p>
        </w:tc>
      </w:tr>
    </w:tbl>
    <w:p w14:paraId="3C022352" w14:textId="77777777" w:rsidR="002339CE" w:rsidRDefault="002339CE" w:rsidP="002339CE">
      <w:pPr>
        <w:widowControl w:val="0"/>
        <w:rPr>
          <w:rFonts w:eastAsia="Lucida Sans Unicode"/>
          <w:kern w:val="1"/>
          <w:lang w:bidi="lo-LA"/>
        </w:rPr>
      </w:pPr>
    </w:p>
    <w:p w14:paraId="3911C5A6" w14:textId="77777777" w:rsidR="002339CE" w:rsidRDefault="002339CE" w:rsidP="00C12D84">
      <w:pPr>
        <w:ind w:firstLine="0"/>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9D8485E" w14:textId="77777777" w:rsidR="002339CE" w:rsidRDefault="002339CE" w:rsidP="002339CE">
      <w:pPr>
        <w:widowControl w:val="0"/>
        <w:rPr>
          <w:rFonts w:eastAsia="Lucida Sans Unicode"/>
          <w:kern w:val="2"/>
        </w:rPr>
      </w:pPr>
    </w:p>
    <w:p w14:paraId="795D40E5" w14:textId="77777777" w:rsidR="002339CE" w:rsidRDefault="002339CE" w:rsidP="002339CE">
      <w:pPr>
        <w:widowControl w:val="0"/>
        <w:rPr>
          <w:rFonts w:eastAsia="Lucida Sans Unicode"/>
          <w:kern w:val="2"/>
        </w:rPr>
      </w:pPr>
    </w:p>
    <w:p w14:paraId="098F900C" w14:textId="77777777" w:rsidR="002339CE" w:rsidRDefault="002339CE" w:rsidP="002339CE">
      <w:pPr>
        <w:widowControl w:val="0"/>
        <w:ind w:firstLine="0"/>
        <w:rPr>
          <w:kern w:val="1"/>
        </w:rPr>
      </w:pPr>
      <w:r>
        <w:rPr>
          <w:rFonts w:eastAsia="Lucida Sans Unicode"/>
          <w:kern w:val="2"/>
        </w:rPr>
        <w:t>Rengėja</w:t>
      </w:r>
      <w:r>
        <w:rPr>
          <w:rFonts w:eastAsia="Lucida Sans Unicode"/>
          <w:kern w:val="2"/>
        </w:rPr>
        <w:tab/>
      </w:r>
      <w:r>
        <w:rPr>
          <w:rFonts w:eastAsia="Lucida Sans Unicode"/>
          <w:kern w:val="2"/>
        </w:rPr>
        <w:tab/>
        <w:t xml:space="preserve">                                 </w:t>
      </w:r>
    </w:p>
    <w:p w14:paraId="6395E3C4" w14:textId="77777777" w:rsidR="002339CE" w:rsidRDefault="002339CE" w:rsidP="002339CE">
      <w:pPr>
        <w:ind w:firstLine="0"/>
        <w:jc w:val="left"/>
      </w:pPr>
      <w:r>
        <w:rPr>
          <w:kern w:val="1"/>
        </w:rPr>
        <w:t xml:space="preserve">Turto skyriaus </w:t>
      </w:r>
      <w:r>
        <w:rPr>
          <w:rFonts w:eastAsia="Arial Unicode MS" w:cs="Tahoma"/>
          <w:kern w:val="1"/>
          <w:lang w:eastAsia="hi-IN" w:bidi="hi-IN"/>
        </w:rPr>
        <w:t>v</w:t>
      </w:r>
      <w:r w:rsidRPr="002626B7">
        <w:rPr>
          <w:rFonts w:eastAsia="Arial Unicode MS" w:cs="Tahoma"/>
          <w:kern w:val="1"/>
          <w:lang w:eastAsia="hi-IN" w:bidi="hi-IN"/>
        </w:rPr>
        <w:t xml:space="preserve">yr. specialistė                                      </w:t>
      </w:r>
      <w:r>
        <w:rPr>
          <w:rFonts w:eastAsia="Arial Unicode MS" w:cs="Tahoma"/>
          <w:kern w:val="1"/>
          <w:lang w:eastAsia="hi-IN" w:bidi="hi-IN"/>
        </w:rPr>
        <w:t xml:space="preserve">                   </w:t>
      </w:r>
      <w:r w:rsidRPr="002626B7">
        <w:rPr>
          <w:rFonts w:eastAsia="Arial Unicode MS" w:cs="Tahoma"/>
          <w:kern w:val="1"/>
          <w:lang w:eastAsia="hi-IN" w:bidi="hi-IN"/>
        </w:rPr>
        <w:t xml:space="preserve">    </w:t>
      </w:r>
      <w:r>
        <w:rPr>
          <w:rFonts w:eastAsia="Arial Unicode MS" w:cs="Tahoma"/>
          <w:kern w:val="1"/>
          <w:lang w:eastAsia="hi-IN" w:bidi="hi-IN"/>
        </w:rPr>
        <w:t xml:space="preserve">                      </w:t>
      </w:r>
      <w:r w:rsidRPr="002626B7">
        <w:rPr>
          <w:rFonts w:eastAsia="Arial Unicode MS" w:cs="Tahoma"/>
          <w:kern w:val="1"/>
          <w:lang w:eastAsia="hi-IN" w:bidi="hi-IN"/>
        </w:rPr>
        <w:t xml:space="preserve"> Neringa Žilienė </w:t>
      </w:r>
    </w:p>
    <w:p w14:paraId="084FB404" w14:textId="77777777" w:rsidR="002339CE" w:rsidRDefault="002339CE" w:rsidP="002339CE"/>
    <w:p w14:paraId="74B9C0D0" w14:textId="77777777" w:rsidR="002339CE" w:rsidRDefault="002339CE" w:rsidP="002339CE"/>
    <w:p w14:paraId="408912B3" w14:textId="5DC3DB1D" w:rsidR="008B582F" w:rsidRDefault="008B582F" w:rsidP="002339CE">
      <w:pPr>
        <w:ind w:firstLine="0"/>
        <w:jc w:val="center"/>
      </w:pPr>
    </w:p>
    <w:sectPr w:rsidR="008B582F" w:rsidSect="001F558D">
      <w:pgSz w:w="11907" w:h="16839" w:code="9"/>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3555"/>
    <w:rsid w:val="000B68CE"/>
    <w:rsid w:val="000C154B"/>
    <w:rsid w:val="000D77D5"/>
    <w:rsid w:val="000E0276"/>
    <w:rsid w:val="000E16A6"/>
    <w:rsid w:val="000F7305"/>
    <w:rsid w:val="00124AC5"/>
    <w:rsid w:val="00127EEB"/>
    <w:rsid w:val="001319A8"/>
    <w:rsid w:val="001377C3"/>
    <w:rsid w:val="001525B7"/>
    <w:rsid w:val="00155752"/>
    <w:rsid w:val="00160602"/>
    <w:rsid w:val="00175CB2"/>
    <w:rsid w:val="001A40E0"/>
    <w:rsid w:val="001C5C6D"/>
    <w:rsid w:val="001E191F"/>
    <w:rsid w:val="001F4793"/>
    <w:rsid w:val="001F6C1D"/>
    <w:rsid w:val="00201E8B"/>
    <w:rsid w:val="00205447"/>
    <w:rsid w:val="00216519"/>
    <w:rsid w:val="002216A0"/>
    <w:rsid w:val="00224F63"/>
    <w:rsid w:val="00226916"/>
    <w:rsid w:val="0023064D"/>
    <w:rsid w:val="002339CE"/>
    <w:rsid w:val="00244D7F"/>
    <w:rsid w:val="002509B7"/>
    <w:rsid w:val="00264CFB"/>
    <w:rsid w:val="0027016F"/>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A5428"/>
    <w:rsid w:val="003B4FE4"/>
    <w:rsid w:val="003B7ECA"/>
    <w:rsid w:val="003D6F7E"/>
    <w:rsid w:val="003E4206"/>
    <w:rsid w:val="003E4283"/>
    <w:rsid w:val="003F1832"/>
    <w:rsid w:val="0041141C"/>
    <w:rsid w:val="00416E2C"/>
    <w:rsid w:val="004345D9"/>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5159E7"/>
    <w:rsid w:val="0052036B"/>
    <w:rsid w:val="005403BE"/>
    <w:rsid w:val="005430A8"/>
    <w:rsid w:val="00546186"/>
    <w:rsid w:val="00573843"/>
    <w:rsid w:val="00582318"/>
    <w:rsid w:val="005A5914"/>
    <w:rsid w:val="005A6465"/>
    <w:rsid w:val="005D4F7A"/>
    <w:rsid w:val="005E1CA0"/>
    <w:rsid w:val="005F13BE"/>
    <w:rsid w:val="005F2EDB"/>
    <w:rsid w:val="00604A98"/>
    <w:rsid w:val="0060582E"/>
    <w:rsid w:val="006064F9"/>
    <w:rsid w:val="00631547"/>
    <w:rsid w:val="00636BE9"/>
    <w:rsid w:val="00641AD2"/>
    <w:rsid w:val="00647AAD"/>
    <w:rsid w:val="0066028A"/>
    <w:rsid w:val="00663F06"/>
    <w:rsid w:val="00670CD1"/>
    <w:rsid w:val="006826A4"/>
    <w:rsid w:val="006853AF"/>
    <w:rsid w:val="006865C5"/>
    <w:rsid w:val="00687C84"/>
    <w:rsid w:val="006922C5"/>
    <w:rsid w:val="006A254D"/>
    <w:rsid w:val="006B2646"/>
    <w:rsid w:val="006B3622"/>
    <w:rsid w:val="006B4EDB"/>
    <w:rsid w:val="006B6436"/>
    <w:rsid w:val="006C47D2"/>
    <w:rsid w:val="006D1218"/>
    <w:rsid w:val="006D5CD0"/>
    <w:rsid w:val="006D60AD"/>
    <w:rsid w:val="0072610E"/>
    <w:rsid w:val="00727307"/>
    <w:rsid w:val="007359A9"/>
    <w:rsid w:val="00747D96"/>
    <w:rsid w:val="00766759"/>
    <w:rsid w:val="00782D3E"/>
    <w:rsid w:val="007835AC"/>
    <w:rsid w:val="007938F6"/>
    <w:rsid w:val="00794C9A"/>
    <w:rsid w:val="007A257D"/>
    <w:rsid w:val="007A384E"/>
    <w:rsid w:val="007B1DF8"/>
    <w:rsid w:val="007C2ED2"/>
    <w:rsid w:val="007C5F9E"/>
    <w:rsid w:val="007C6FB5"/>
    <w:rsid w:val="007E5431"/>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45705"/>
    <w:rsid w:val="00945BEB"/>
    <w:rsid w:val="00953F09"/>
    <w:rsid w:val="00965163"/>
    <w:rsid w:val="009767F4"/>
    <w:rsid w:val="009A4C10"/>
    <w:rsid w:val="009A4E90"/>
    <w:rsid w:val="009B1986"/>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C27E2"/>
    <w:rsid w:val="00AF5D31"/>
    <w:rsid w:val="00AF7610"/>
    <w:rsid w:val="00B05EFE"/>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A01"/>
    <w:rsid w:val="00BE4FAE"/>
    <w:rsid w:val="00BF6640"/>
    <w:rsid w:val="00C028A2"/>
    <w:rsid w:val="00C12D84"/>
    <w:rsid w:val="00C141D2"/>
    <w:rsid w:val="00C25B15"/>
    <w:rsid w:val="00C40038"/>
    <w:rsid w:val="00C55298"/>
    <w:rsid w:val="00C61DF5"/>
    <w:rsid w:val="00C7076E"/>
    <w:rsid w:val="00C769DB"/>
    <w:rsid w:val="00C951B3"/>
    <w:rsid w:val="00CA3E6D"/>
    <w:rsid w:val="00CA7E5E"/>
    <w:rsid w:val="00CC6632"/>
    <w:rsid w:val="00CD0E78"/>
    <w:rsid w:val="00CD77AF"/>
    <w:rsid w:val="00CE0820"/>
    <w:rsid w:val="00CF7DD0"/>
    <w:rsid w:val="00D118E7"/>
    <w:rsid w:val="00D1213D"/>
    <w:rsid w:val="00D34417"/>
    <w:rsid w:val="00D351CD"/>
    <w:rsid w:val="00D63FF4"/>
    <w:rsid w:val="00D82611"/>
    <w:rsid w:val="00D8467A"/>
    <w:rsid w:val="00D95868"/>
    <w:rsid w:val="00DA4E15"/>
    <w:rsid w:val="00DF3A88"/>
    <w:rsid w:val="00DF7BB3"/>
    <w:rsid w:val="00E01007"/>
    <w:rsid w:val="00E124F3"/>
    <w:rsid w:val="00E256E9"/>
    <w:rsid w:val="00E3173B"/>
    <w:rsid w:val="00E520A1"/>
    <w:rsid w:val="00E65D30"/>
    <w:rsid w:val="00E76900"/>
    <w:rsid w:val="00EA78FC"/>
    <w:rsid w:val="00EC365D"/>
    <w:rsid w:val="00EC742F"/>
    <w:rsid w:val="00F022DA"/>
    <w:rsid w:val="00F03FE2"/>
    <w:rsid w:val="00F04BAD"/>
    <w:rsid w:val="00F101DD"/>
    <w:rsid w:val="00F15F9B"/>
    <w:rsid w:val="00F16BF5"/>
    <w:rsid w:val="00F17447"/>
    <w:rsid w:val="00F1779F"/>
    <w:rsid w:val="00F2166B"/>
    <w:rsid w:val="00F4125A"/>
    <w:rsid w:val="00F4598A"/>
    <w:rsid w:val="00F47B55"/>
    <w:rsid w:val="00F60784"/>
    <w:rsid w:val="00F7445E"/>
    <w:rsid w:val="00F75292"/>
    <w:rsid w:val="00F83B2A"/>
    <w:rsid w:val="00F84430"/>
    <w:rsid w:val="00F95211"/>
    <w:rsid w:val="00F959AC"/>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7337"/>
  <w15:docId w15:val="{1D0966B7-F991-49D0-8EC2-D25625719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92358">
      <w:bodyDiv w:val="1"/>
      <w:marLeft w:val="0"/>
      <w:marRight w:val="0"/>
      <w:marTop w:val="0"/>
      <w:marBottom w:val="0"/>
      <w:divBdr>
        <w:top w:val="none" w:sz="0" w:space="0" w:color="auto"/>
        <w:left w:val="none" w:sz="0" w:space="0" w:color="auto"/>
        <w:bottom w:val="none" w:sz="0" w:space="0" w:color="auto"/>
        <w:right w:val="none" w:sz="0" w:space="0" w:color="auto"/>
      </w:divBdr>
      <w:divsChild>
        <w:div w:id="1708262253">
          <w:marLeft w:val="0"/>
          <w:marRight w:val="0"/>
          <w:marTop w:val="0"/>
          <w:marBottom w:val="0"/>
          <w:divBdr>
            <w:top w:val="none" w:sz="0" w:space="0" w:color="auto"/>
            <w:left w:val="none" w:sz="0" w:space="0" w:color="auto"/>
            <w:bottom w:val="none" w:sz="0" w:space="0" w:color="auto"/>
            <w:right w:val="none" w:sz="0" w:space="0" w:color="auto"/>
          </w:divBdr>
        </w:div>
      </w:divsChild>
    </w:div>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9BD221-52E6-41AA-BD7C-B20D8CC4A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3985</Words>
  <Characters>2272</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Irma Kvizikevičienė</cp:lastModifiedBy>
  <cp:revision>2</cp:revision>
  <dcterms:created xsi:type="dcterms:W3CDTF">2023-06-01T08:42:00Z</dcterms:created>
  <dcterms:modified xsi:type="dcterms:W3CDTF">2023-06-01T08:42:00Z</dcterms:modified>
</cp:coreProperties>
</file>