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C718D1" w14:textId="77777777" w:rsidR="002B5926" w:rsidRPr="00D612AD" w:rsidRDefault="002B5926" w:rsidP="00CD0C42">
      <w:bookmarkStart w:id="0" w:name="_GoBack"/>
      <w:bookmarkEnd w:id="0"/>
    </w:p>
    <w:tbl>
      <w:tblPr>
        <w:tblW w:w="9854" w:type="dxa"/>
        <w:tblLook w:val="01E0" w:firstRow="1" w:lastRow="1" w:firstColumn="1" w:lastColumn="1" w:noHBand="0" w:noVBand="0"/>
      </w:tblPr>
      <w:tblGrid>
        <w:gridCol w:w="9854"/>
      </w:tblGrid>
      <w:tr w:rsidR="00267763" w:rsidRPr="00D612AD" w14:paraId="6FF2D24B" w14:textId="77777777">
        <w:tc>
          <w:tcPr>
            <w:tcW w:w="9854" w:type="dxa"/>
            <w:shd w:val="clear" w:color="auto" w:fill="auto"/>
          </w:tcPr>
          <w:p w14:paraId="630FCB30" w14:textId="77777777" w:rsidR="00267763" w:rsidRPr="00D612AD" w:rsidRDefault="00267763" w:rsidP="00CD0C42">
            <w:pPr>
              <w:jc w:val="right"/>
              <w:rPr>
                <w:b/>
              </w:rPr>
            </w:pPr>
            <w:r w:rsidRPr="00D612AD">
              <w:rPr>
                <w:b/>
              </w:rPr>
              <w:t>P</w:t>
            </w:r>
            <w:r w:rsidR="00FB1278" w:rsidRPr="00D612AD">
              <w:rPr>
                <w:b/>
              </w:rPr>
              <w:t>rojektas</w:t>
            </w:r>
          </w:p>
        </w:tc>
      </w:tr>
      <w:tr w:rsidR="002E25C0" w:rsidRPr="00D612AD" w14:paraId="21600C8E" w14:textId="77777777">
        <w:tc>
          <w:tcPr>
            <w:tcW w:w="9854" w:type="dxa"/>
            <w:shd w:val="clear" w:color="auto" w:fill="auto"/>
          </w:tcPr>
          <w:p w14:paraId="517A69A0" w14:textId="77777777" w:rsidR="002E25C0" w:rsidRDefault="002E25C0" w:rsidP="00CD0C42">
            <w:pPr>
              <w:jc w:val="center"/>
              <w:rPr>
                <w:b/>
                <w:sz w:val="28"/>
                <w:szCs w:val="28"/>
              </w:rPr>
            </w:pPr>
            <w:r w:rsidRPr="00C55CA7">
              <w:rPr>
                <w:b/>
                <w:sz w:val="28"/>
                <w:szCs w:val="28"/>
              </w:rPr>
              <w:t>PLUNGĖS RAJONO SAVIVALDYBĖS TARYBA</w:t>
            </w:r>
          </w:p>
          <w:p w14:paraId="60330BFF" w14:textId="77777777" w:rsidR="00656F01" w:rsidRPr="00C55CA7" w:rsidRDefault="00656F01" w:rsidP="00CD0C42">
            <w:pPr>
              <w:jc w:val="center"/>
              <w:rPr>
                <w:b/>
                <w:sz w:val="28"/>
                <w:szCs w:val="28"/>
              </w:rPr>
            </w:pPr>
          </w:p>
        </w:tc>
      </w:tr>
      <w:tr w:rsidR="002E25C0" w:rsidRPr="00D612AD" w14:paraId="16F9A3EE" w14:textId="77777777">
        <w:tc>
          <w:tcPr>
            <w:tcW w:w="9854" w:type="dxa"/>
            <w:shd w:val="clear" w:color="auto" w:fill="auto"/>
          </w:tcPr>
          <w:p w14:paraId="7CCE7208" w14:textId="77777777" w:rsidR="002E25C0" w:rsidRPr="00C55CA7" w:rsidRDefault="002E25C0" w:rsidP="00CD0C42">
            <w:pPr>
              <w:jc w:val="center"/>
              <w:rPr>
                <w:b/>
                <w:sz w:val="28"/>
                <w:szCs w:val="28"/>
              </w:rPr>
            </w:pPr>
            <w:r w:rsidRPr="00C55CA7">
              <w:rPr>
                <w:b/>
                <w:sz w:val="28"/>
                <w:szCs w:val="28"/>
              </w:rPr>
              <w:t>SPRENDIM</w:t>
            </w:r>
            <w:r w:rsidR="00267763" w:rsidRPr="00C55CA7">
              <w:rPr>
                <w:b/>
                <w:sz w:val="28"/>
                <w:szCs w:val="28"/>
              </w:rPr>
              <w:t>AS</w:t>
            </w:r>
          </w:p>
        </w:tc>
      </w:tr>
      <w:tr w:rsidR="002E25C0" w:rsidRPr="00D612AD" w14:paraId="228C8362" w14:textId="77777777">
        <w:tc>
          <w:tcPr>
            <w:tcW w:w="9854" w:type="dxa"/>
            <w:shd w:val="clear" w:color="auto" w:fill="auto"/>
          </w:tcPr>
          <w:p w14:paraId="0212A13B" w14:textId="77777777" w:rsidR="00ED4A00" w:rsidRPr="000A4506" w:rsidRDefault="00594FDA" w:rsidP="00CD0C42">
            <w:pPr>
              <w:jc w:val="center"/>
              <w:rPr>
                <w:b/>
                <w:caps/>
                <w:sz w:val="28"/>
                <w:szCs w:val="28"/>
              </w:rPr>
            </w:pPr>
            <w:r w:rsidRPr="00C55CA7">
              <w:rPr>
                <w:b/>
                <w:caps/>
                <w:sz w:val="28"/>
                <w:szCs w:val="28"/>
              </w:rPr>
              <w:t xml:space="preserve">DĖL </w:t>
            </w:r>
            <w:r w:rsidR="00DE67B3">
              <w:rPr>
                <w:b/>
                <w:caps/>
                <w:sz w:val="28"/>
                <w:szCs w:val="28"/>
              </w:rPr>
              <w:t xml:space="preserve">PLUNGĖS RAJONO SAVIVALDYBĖS TARYBOS 2022 M. GEGUŽĖS 26 D. SPRENDIMO NR. T1-138 „dĖL </w:t>
            </w:r>
            <w:r w:rsidR="00ED4A00">
              <w:rPr>
                <w:b/>
                <w:caps/>
                <w:sz w:val="28"/>
                <w:szCs w:val="28"/>
              </w:rPr>
              <w:t>SAVIVALDYBEI NUOSAVYBĖS TEISE PRIKLAUSANČIO TURTO VALDYMO, NAUDOJIMO IR DI</w:t>
            </w:r>
            <w:r w:rsidR="008D5250">
              <w:rPr>
                <w:b/>
                <w:caps/>
                <w:sz w:val="28"/>
                <w:szCs w:val="28"/>
              </w:rPr>
              <w:t>S</w:t>
            </w:r>
            <w:r w:rsidR="00ED4A00">
              <w:rPr>
                <w:b/>
                <w:caps/>
                <w:sz w:val="28"/>
                <w:szCs w:val="28"/>
              </w:rPr>
              <w:t xml:space="preserve">PONAVIMO JUO ATASKAITOS RENGIMO TVARKOS APRAŠO </w:t>
            </w:r>
            <w:r w:rsidR="00996735">
              <w:rPr>
                <w:b/>
                <w:caps/>
                <w:sz w:val="28"/>
                <w:szCs w:val="28"/>
              </w:rPr>
              <w:t>PA</w:t>
            </w:r>
            <w:r w:rsidR="00ED4A00">
              <w:rPr>
                <w:b/>
                <w:caps/>
                <w:sz w:val="28"/>
                <w:szCs w:val="28"/>
              </w:rPr>
              <w:t>TVIRTINIMO</w:t>
            </w:r>
            <w:r w:rsidR="00DE67B3">
              <w:rPr>
                <w:b/>
                <w:caps/>
                <w:sz w:val="28"/>
                <w:szCs w:val="28"/>
              </w:rPr>
              <w:t>“ PAKEITIMO</w:t>
            </w:r>
          </w:p>
          <w:p w14:paraId="1FBFF7A7" w14:textId="77777777" w:rsidR="00ED4A00" w:rsidRPr="00C55CA7" w:rsidRDefault="00ED4A00" w:rsidP="00CD0C42">
            <w:pPr>
              <w:jc w:val="center"/>
              <w:rPr>
                <w:b/>
                <w:caps/>
                <w:sz w:val="28"/>
                <w:szCs w:val="28"/>
              </w:rPr>
            </w:pPr>
          </w:p>
        </w:tc>
      </w:tr>
      <w:tr w:rsidR="002E25C0" w:rsidRPr="00D612AD" w14:paraId="3903F048" w14:textId="77777777">
        <w:tc>
          <w:tcPr>
            <w:tcW w:w="9854" w:type="dxa"/>
            <w:shd w:val="clear" w:color="auto" w:fill="auto"/>
          </w:tcPr>
          <w:p w14:paraId="03991C8C" w14:textId="77777777" w:rsidR="002E25C0" w:rsidRPr="00D612AD" w:rsidRDefault="009F5104" w:rsidP="00CD0C42">
            <w:pPr>
              <w:jc w:val="center"/>
            </w:pPr>
            <w:bookmarkStart w:id="1" w:name="Text1"/>
            <w:r>
              <w:t>2023</w:t>
            </w:r>
            <w:r w:rsidR="00576D0E" w:rsidRPr="00D612AD">
              <w:t xml:space="preserve"> </w:t>
            </w:r>
            <w:r w:rsidR="00F27CA3" w:rsidRPr="00D612AD">
              <w:t xml:space="preserve">m. </w:t>
            </w:r>
            <w:bookmarkEnd w:id="1"/>
            <w:r>
              <w:t>birželio</w:t>
            </w:r>
            <w:r w:rsidR="008D5250">
              <w:t xml:space="preserve"> </w:t>
            </w:r>
            <w:r w:rsidR="00FD3C92">
              <w:t xml:space="preserve">22 </w:t>
            </w:r>
            <w:r w:rsidR="00CF5252" w:rsidRPr="00D612AD">
              <w:t>d.</w:t>
            </w:r>
            <w:r w:rsidR="002E25C0" w:rsidRPr="00D612AD">
              <w:t xml:space="preserve"> Nr.</w:t>
            </w:r>
            <w:r w:rsidR="00F460DB" w:rsidRPr="00D612AD">
              <w:t xml:space="preserve"> T1-</w:t>
            </w:r>
          </w:p>
          <w:p w14:paraId="23E8E773" w14:textId="77777777" w:rsidR="002E25C0" w:rsidRPr="00D612AD" w:rsidRDefault="002E25C0" w:rsidP="00CD0C42">
            <w:pPr>
              <w:jc w:val="center"/>
            </w:pPr>
            <w:r w:rsidRPr="00D612AD">
              <w:t>Plungė</w:t>
            </w:r>
          </w:p>
        </w:tc>
      </w:tr>
    </w:tbl>
    <w:p w14:paraId="6725DB43" w14:textId="77777777" w:rsidR="00594FDA" w:rsidRPr="00D612AD" w:rsidRDefault="00594FDA" w:rsidP="00CD4088"/>
    <w:p w14:paraId="325982C4" w14:textId="77777777" w:rsidR="000A4506" w:rsidRPr="004356DE" w:rsidRDefault="000A4506">
      <w:pPr>
        <w:ind w:firstLine="720"/>
        <w:jc w:val="both"/>
      </w:pPr>
      <w:r w:rsidRPr="004356DE">
        <w:t xml:space="preserve">Vadovaudamasi </w:t>
      </w:r>
      <w:r w:rsidR="009F5104" w:rsidRPr="004356DE">
        <w:rPr>
          <w:rFonts w:eastAsia="HG Mincho Light J"/>
          <w:color w:val="000000"/>
          <w:lang w:eastAsia="zh-CN"/>
        </w:rPr>
        <w:t>Lietuvos Respubl</w:t>
      </w:r>
      <w:r w:rsidR="00446018">
        <w:rPr>
          <w:rFonts w:eastAsia="HG Mincho Light J"/>
          <w:color w:val="000000"/>
          <w:lang w:eastAsia="zh-CN"/>
        </w:rPr>
        <w:t xml:space="preserve">ikos vietos savivaldos įstatymo </w:t>
      </w:r>
      <w:r w:rsidR="009F5104" w:rsidRPr="004356DE">
        <w:rPr>
          <w:shd w:val="clear" w:color="auto" w:fill="FFFFFF"/>
        </w:rPr>
        <w:t>15 straipsnio 2 dalies 19 punktu</w:t>
      </w:r>
      <w:r w:rsidR="009F5104" w:rsidRPr="004356DE">
        <w:t xml:space="preserve">, 27 straipsnio 2 dalies 3 punktu, </w:t>
      </w:r>
      <w:r w:rsidRPr="004356DE">
        <w:t>Plu</w:t>
      </w:r>
      <w:r w:rsidR="00446018">
        <w:t>ngės rajono savivaldybės taryba</w:t>
      </w:r>
      <w:r w:rsidR="00FD3C92">
        <w:t xml:space="preserve"> </w:t>
      </w:r>
      <w:r w:rsidR="009F5104" w:rsidRPr="004356DE">
        <w:t>n u s p r e n d ž i a:</w:t>
      </w:r>
    </w:p>
    <w:p w14:paraId="2EFA627C" w14:textId="5B3A1AEF" w:rsidR="004356DE" w:rsidRPr="004356DE" w:rsidRDefault="009F5104" w:rsidP="00CD4088">
      <w:pPr>
        <w:pStyle w:val="Sraopastraipa"/>
        <w:numPr>
          <w:ilvl w:val="0"/>
          <w:numId w:val="16"/>
        </w:numPr>
        <w:tabs>
          <w:tab w:val="left" w:pos="993"/>
        </w:tabs>
        <w:spacing w:after="0" w:line="240" w:lineRule="auto"/>
        <w:ind w:left="0" w:firstLine="720"/>
        <w:jc w:val="both"/>
        <w:rPr>
          <w:rFonts w:ascii="Times New Roman" w:hAnsi="Times New Roman" w:cs="Times New Roman"/>
          <w:sz w:val="24"/>
          <w:szCs w:val="24"/>
          <w:lang w:eastAsia="ar-SA"/>
        </w:rPr>
      </w:pPr>
      <w:r w:rsidRPr="004356DE">
        <w:rPr>
          <w:rFonts w:ascii="Times New Roman" w:hAnsi="Times New Roman" w:cs="Times New Roman"/>
          <w:sz w:val="24"/>
          <w:szCs w:val="24"/>
        </w:rPr>
        <w:t>Pakeisti Plungės rajono savivaldybės tarybos 2022 m. gegužės 26 d. sprendimu Nr. T</w:t>
      </w:r>
      <w:r w:rsidR="000311F3">
        <w:rPr>
          <w:rFonts w:ascii="Times New Roman" w:hAnsi="Times New Roman" w:cs="Times New Roman"/>
          <w:sz w:val="24"/>
          <w:szCs w:val="24"/>
          <w:lang w:val="en-GB"/>
        </w:rPr>
        <w:t>1</w:t>
      </w:r>
      <w:r w:rsidRPr="004356DE">
        <w:rPr>
          <w:rFonts w:ascii="Times New Roman" w:hAnsi="Times New Roman" w:cs="Times New Roman"/>
          <w:sz w:val="24"/>
          <w:szCs w:val="24"/>
        </w:rPr>
        <w:t xml:space="preserve">-138 „Dėl </w:t>
      </w:r>
      <w:r w:rsidR="00FD3C92">
        <w:rPr>
          <w:rFonts w:ascii="Times New Roman" w:hAnsi="Times New Roman" w:cs="Times New Roman"/>
          <w:sz w:val="24"/>
          <w:szCs w:val="24"/>
        </w:rPr>
        <w:t>S</w:t>
      </w:r>
      <w:r w:rsidRPr="004356DE">
        <w:rPr>
          <w:rFonts w:ascii="Times New Roman" w:hAnsi="Times New Roman" w:cs="Times New Roman"/>
          <w:sz w:val="24"/>
          <w:szCs w:val="24"/>
        </w:rPr>
        <w:t>avivaldybei nuosavybės teise priklausančio turto valdymo, naudojimo ir disponavimo juo ataskaitos rengimo tvarkos aprašo patvirtinimo</w:t>
      </w:r>
      <w:r w:rsidRPr="004356DE">
        <w:rPr>
          <w:rFonts w:ascii="Times New Roman" w:hAnsi="Times New Roman" w:cs="Times New Roman"/>
          <w:sz w:val="24"/>
          <w:szCs w:val="24"/>
          <w:lang w:eastAsia="ar-SA"/>
        </w:rPr>
        <w:t>“ patvirtinto Savivaldybei nuosavybės teise priklausančio turto valdymo, naudojimo ir disponavimo juo ataskaitos rengimo tvarkos aprašo</w:t>
      </w:r>
      <w:r w:rsidR="00220293">
        <w:rPr>
          <w:rFonts w:ascii="Times New Roman" w:hAnsi="Times New Roman" w:cs="Times New Roman"/>
          <w:sz w:val="24"/>
          <w:szCs w:val="24"/>
          <w:lang w:eastAsia="ar-SA"/>
        </w:rPr>
        <w:t xml:space="preserve"> 9 ir 10 punktus ir juos išdėstyti taip</w:t>
      </w:r>
      <w:r w:rsidR="004356DE" w:rsidRPr="004356DE">
        <w:rPr>
          <w:rFonts w:ascii="Times New Roman" w:hAnsi="Times New Roman" w:cs="Times New Roman"/>
          <w:sz w:val="24"/>
          <w:szCs w:val="24"/>
          <w:lang w:eastAsia="ar-SA"/>
        </w:rPr>
        <w:t>:</w:t>
      </w:r>
      <w:r w:rsidRPr="004356DE">
        <w:rPr>
          <w:rFonts w:ascii="Times New Roman" w:hAnsi="Times New Roman" w:cs="Times New Roman"/>
          <w:sz w:val="24"/>
          <w:szCs w:val="24"/>
          <w:lang w:eastAsia="ar-SA"/>
        </w:rPr>
        <w:t xml:space="preserve"> </w:t>
      </w:r>
    </w:p>
    <w:p w14:paraId="56A0FB3F" w14:textId="77777777" w:rsidR="009F5104" w:rsidRPr="004356DE" w:rsidRDefault="009F5104" w:rsidP="00CD4088">
      <w:pPr>
        <w:pStyle w:val="Sraopastraipa"/>
        <w:tabs>
          <w:tab w:val="left" w:pos="851"/>
          <w:tab w:val="left" w:pos="993"/>
          <w:tab w:val="left" w:pos="1134"/>
          <w:tab w:val="left" w:pos="1701"/>
        </w:tabs>
        <w:spacing w:after="0" w:line="240" w:lineRule="auto"/>
        <w:ind w:left="0" w:firstLine="720"/>
        <w:jc w:val="both"/>
        <w:rPr>
          <w:rFonts w:ascii="Times New Roman" w:hAnsi="Times New Roman" w:cs="Times New Roman"/>
          <w:bCs/>
          <w:sz w:val="24"/>
          <w:szCs w:val="24"/>
        </w:rPr>
      </w:pPr>
      <w:r w:rsidRPr="004356DE">
        <w:rPr>
          <w:rFonts w:ascii="Times New Roman" w:hAnsi="Times New Roman" w:cs="Times New Roman"/>
          <w:sz w:val="24"/>
          <w:szCs w:val="24"/>
          <w:lang w:eastAsia="ar-SA"/>
        </w:rPr>
        <w:t xml:space="preserve">„9. </w:t>
      </w:r>
      <w:r w:rsidRPr="004356DE">
        <w:rPr>
          <w:rFonts w:ascii="Times New Roman" w:hAnsi="Times New Roman" w:cs="Times New Roman"/>
          <w:bCs/>
          <w:sz w:val="24"/>
          <w:szCs w:val="24"/>
        </w:rPr>
        <w:t>Plungės rajono savivaldybės administracijos Turto skyrius parengtą Turto</w:t>
      </w:r>
      <w:r w:rsidRPr="004356DE">
        <w:rPr>
          <w:rFonts w:ascii="Times New Roman" w:hAnsi="Times New Roman" w:cs="Times New Roman"/>
          <w:sz w:val="24"/>
          <w:szCs w:val="24"/>
        </w:rPr>
        <w:t xml:space="preserve"> </w:t>
      </w:r>
      <w:r w:rsidRPr="004356DE">
        <w:rPr>
          <w:rFonts w:ascii="Times New Roman" w:hAnsi="Times New Roman" w:cs="Times New Roman"/>
          <w:bCs/>
          <w:sz w:val="24"/>
          <w:szCs w:val="24"/>
        </w:rPr>
        <w:t xml:space="preserve">ataskaitą kiekvienais metais iki birželio 1 d. pateikia Savivaldybės </w:t>
      </w:r>
      <w:r w:rsidR="004356DE" w:rsidRPr="004356DE">
        <w:rPr>
          <w:rFonts w:ascii="Times New Roman" w:hAnsi="Times New Roman" w:cs="Times New Roman"/>
          <w:bCs/>
          <w:sz w:val="24"/>
          <w:szCs w:val="24"/>
        </w:rPr>
        <w:t>merui</w:t>
      </w:r>
      <w:r w:rsidR="00220293">
        <w:rPr>
          <w:rFonts w:ascii="Times New Roman" w:hAnsi="Times New Roman" w:cs="Times New Roman"/>
          <w:bCs/>
          <w:sz w:val="24"/>
          <w:szCs w:val="24"/>
        </w:rPr>
        <w:t>.</w:t>
      </w:r>
    </w:p>
    <w:p w14:paraId="78D395AC" w14:textId="77777777" w:rsidR="004356DE" w:rsidRDefault="004356DE" w:rsidP="00CD4088">
      <w:pPr>
        <w:pStyle w:val="Sraopastraipa"/>
        <w:tabs>
          <w:tab w:val="left" w:pos="851"/>
          <w:tab w:val="left" w:pos="993"/>
          <w:tab w:val="left" w:pos="1134"/>
          <w:tab w:val="left" w:pos="1701"/>
        </w:tabs>
        <w:spacing w:after="0" w:line="240" w:lineRule="auto"/>
        <w:ind w:left="0" w:firstLine="720"/>
        <w:jc w:val="both"/>
        <w:rPr>
          <w:rFonts w:ascii="Times New Roman" w:hAnsi="Times New Roman" w:cs="Times New Roman"/>
          <w:bCs/>
          <w:sz w:val="24"/>
          <w:szCs w:val="24"/>
        </w:rPr>
      </w:pPr>
      <w:r w:rsidRPr="004356DE">
        <w:rPr>
          <w:rFonts w:ascii="Times New Roman" w:hAnsi="Times New Roman" w:cs="Times New Roman"/>
          <w:bCs/>
          <w:sz w:val="24"/>
          <w:szCs w:val="24"/>
        </w:rPr>
        <w:t>10. Savivaldybės meras pasirašytą Ataskaitą susipažinti Plungės rajono savivaldybės tarybai pateikia iki liepos 1 d.</w:t>
      </w:r>
      <w:r w:rsidR="00220293">
        <w:rPr>
          <w:rFonts w:ascii="Times New Roman" w:hAnsi="Times New Roman" w:cs="Times New Roman"/>
          <w:bCs/>
          <w:sz w:val="24"/>
          <w:szCs w:val="24"/>
        </w:rPr>
        <w:t>“</w:t>
      </w:r>
    </w:p>
    <w:p w14:paraId="6821D600" w14:textId="5F282FD8" w:rsidR="00D52225" w:rsidRPr="004356DE" w:rsidRDefault="00D52225" w:rsidP="00CD4088">
      <w:pPr>
        <w:pStyle w:val="Sraopastraipa"/>
        <w:tabs>
          <w:tab w:val="left" w:pos="851"/>
          <w:tab w:val="left" w:pos="993"/>
          <w:tab w:val="left" w:pos="1134"/>
          <w:tab w:val="left" w:pos="1701"/>
        </w:tabs>
        <w:spacing w:after="0" w:line="240" w:lineRule="auto"/>
        <w:ind w:left="0" w:firstLine="720"/>
        <w:jc w:val="both"/>
        <w:rPr>
          <w:rFonts w:ascii="Times New Roman" w:hAnsi="Times New Roman" w:cs="Times New Roman"/>
          <w:color w:val="000000"/>
          <w:sz w:val="24"/>
          <w:szCs w:val="24"/>
          <w:lang w:eastAsia="lt-LT"/>
        </w:rPr>
      </w:pPr>
      <w:r>
        <w:rPr>
          <w:rFonts w:ascii="Times New Roman" w:hAnsi="Times New Roman" w:cs="Times New Roman"/>
          <w:bCs/>
          <w:sz w:val="24"/>
          <w:szCs w:val="24"/>
        </w:rPr>
        <w:t xml:space="preserve">2. Pripažinti netekusiu galios </w:t>
      </w:r>
      <w:r w:rsidRPr="004356DE">
        <w:rPr>
          <w:rFonts w:ascii="Times New Roman" w:hAnsi="Times New Roman" w:cs="Times New Roman"/>
          <w:sz w:val="24"/>
          <w:szCs w:val="24"/>
        </w:rPr>
        <w:t>Plungės rajono savivaldybės tarybos</w:t>
      </w:r>
      <w:r>
        <w:rPr>
          <w:rFonts w:ascii="Times New Roman" w:hAnsi="Times New Roman" w:cs="Times New Roman"/>
          <w:sz w:val="24"/>
          <w:szCs w:val="24"/>
        </w:rPr>
        <w:t xml:space="preserve"> 2022 m. gegužės 26 d. sprendimo</w:t>
      </w:r>
      <w:r w:rsidRPr="004356DE">
        <w:rPr>
          <w:rFonts w:ascii="Times New Roman" w:hAnsi="Times New Roman" w:cs="Times New Roman"/>
          <w:sz w:val="24"/>
          <w:szCs w:val="24"/>
        </w:rPr>
        <w:t xml:space="preserve"> Nr. T</w:t>
      </w:r>
      <w:r w:rsidR="000311F3">
        <w:rPr>
          <w:rFonts w:ascii="Times New Roman" w:hAnsi="Times New Roman" w:cs="Times New Roman"/>
          <w:sz w:val="24"/>
          <w:szCs w:val="24"/>
        </w:rPr>
        <w:t>1</w:t>
      </w:r>
      <w:r w:rsidRPr="004356DE">
        <w:rPr>
          <w:rFonts w:ascii="Times New Roman" w:hAnsi="Times New Roman" w:cs="Times New Roman"/>
          <w:sz w:val="24"/>
          <w:szCs w:val="24"/>
        </w:rPr>
        <w:t xml:space="preserve">-138 „Dėl </w:t>
      </w:r>
      <w:r>
        <w:rPr>
          <w:rFonts w:ascii="Times New Roman" w:hAnsi="Times New Roman" w:cs="Times New Roman"/>
          <w:sz w:val="24"/>
          <w:szCs w:val="24"/>
        </w:rPr>
        <w:t>S</w:t>
      </w:r>
      <w:r w:rsidRPr="004356DE">
        <w:rPr>
          <w:rFonts w:ascii="Times New Roman" w:hAnsi="Times New Roman" w:cs="Times New Roman"/>
          <w:sz w:val="24"/>
          <w:szCs w:val="24"/>
        </w:rPr>
        <w:t>avivaldybei nuosavybės teise priklausančio turto valdymo, naudojimo ir disponavimo juo ataskaitos rengimo tvarkos aprašo patvirtinimo</w:t>
      </w:r>
      <w:r w:rsidRPr="004356DE">
        <w:rPr>
          <w:rFonts w:ascii="Times New Roman" w:hAnsi="Times New Roman" w:cs="Times New Roman"/>
          <w:sz w:val="24"/>
          <w:szCs w:val="24"/>
          <w:lang w:eastAsia="ar-SA"/>
        </w:rPr>
        <w:t>“</w:t>
      </w:r>
      <w:r>
        <w:rPr>
          <w:rFonts w:ascii="Times New Roman" w:hAnsi="Times New Roman" w:cs="Times New Roman"/>
          <w:sz w:val="24"/>
          <w:szCs w:val="24"/>
          <w:lang w:eastAsia="ar-SA"/>
        </w:rPr>
        <w:t xml:space="preserve"> 2 punktą.</w:t>
      </w:r>
    </w:p>
    <w:p w14:paraId="751BBB34" w14:textId="77777777" w:rsidR="004356DE" w:rsidRPr="004356DE" w:rsidRDefault="004356DE" w:rsidP="009F2175">
      <w:pPr>
        <w:pStyle w:val="Sraopastraipa"/>
        <w:tabs>
          <w:tab w:val="left" w:pos="709"/>
          <w:tab w:val="left" w:pos="851"/>
          <w:tab w:val="left" w:pos="993"/>
          <w:tab w:val="left" w:pos="1134"/>
          <w:tab w:val="left" w:pos="1701"/>
        </w:tabs>
        <w:spacing w:after="0" w:line="240" w:lineRule="auto"/>
        <w:ind w:left="792" w:firstLine="142"/>
        <w:jc w:val="both"/>
        <w:rPr>
          <w:rFonts w:ascii="Times New Roman" w:hAnsi="Times New Roman" w:cs="Times New Roman"/>
          <w:bCs/>
          <w:sz w:val="24"/>
          <w:szCs w:val="24"/>
        </w:rPr>
      </w:pPr>
    </w:p>
    <w:p w14:paraId="43E9A7BC" w14:textId="77777777" w:rsidR="008D5250" w:rsidRPr="00D612AD" w:rsidRDefault="008D5250" w:rsidP="00CD4088">
      <w:pPr>
        <w:tabs>
          <w:tab w:val="num" w:pos="-3261"/>
          <w:tab w:val="left" w:pos="0"/>
          <w:tab w:val="left" w:pos="900"/>
        </w:tabs>
        <w:jc w:val="both"/>
      </w:pPr>
    </w:p>
    <w:p w14:paraId="75D4BC39" w14:textId="77777777" w:rsidR="00A5617E" w:rsidRPr="00D612AD" w:rsidRDefault="00A5617E" w:rsidP="001516F4">
      <w:pPr>
        <w:jc w:val="both"/>
      </w:pPr>
      <w:r w:rsidRPr="00D612AD">
        <w:t xml:space="preserve"> Savivaldybės meras</w:t>
      </w:r>
      <w:r w:rsidRPr="00D612AD">
        <w:tab/>
      </w:r>
    </w:p>
    <w:p w14:paraId="7D45CA3E" w14:textId="77777777" w:rsidR="00A5617E" w:rsidRDefault="00A5617E" w:rsidP="00CD0C42">
      <w:pPr>
        <w:jc w:val="both"/>
      </w:pPr>
      <w:r w:rsidRPr="00D612AD">
        <w:tab/>
      </w:r>
    </w:p>
    <w:p w14:paraId="796CB052" w14:textId="77777777" w:rsidR="00523B5C" w:rsidRDefault="00523B5C" w:rsidP="00CD0C42">
      <w:pPr>
        <w:jc w:val="both"/>
      </w:pPr>
    </w:p>
    <w:p w14:paraId="59B5271C" w14:textId="77777777" w:rsidR="00523B5C" w:rsidRDefault="00523B5C" w:rsidP="00CD0C42">
      <w:pPr>
        <w:jc w:val="both"/>
      </w:pPr>
    </w:p>
    <w:p w14:paraId="15AA379D" w14:textId="77777777" w:rsidR="00523B5C" w:rsidRDefault="00523B5C" w:rsidP="00CD0C42">
      <w:pPr>
        <w:jc w:val="both"/>
      </w:pPr>
    </w:p>
    <w:p w14:paraId="3E243EBA" w14:textId="77777777" w:rsidR="00523B5C" w:rsidRDefault="00523B5C" w:rsidP="00CD0C42">
      <w:pPr>
        <w:jc w:val="both"/>
      </w:pPr>
    </w:p>
    <w:p w14:paraId="0F87445C" w14:textId="77777777" w:rsidR="00523B5C" w:rsidRDefault="00523B5C" w:rsidP="00CD0C42">
      <w:pPr>
        <w:jc w:val="both"/>
      </w:pPr>
    </w:p>
    <w:p w14:paraId="53562848" w14:textId="77777777" w:rsidR="00523B5C" w:rsidRDefault="00523B5C" w:rsidP="00CD0C42">
      <w:pPr>
        <w:jc w:val="both"/>
      </w:pPr>
    </w:p>
    <w:p w14:paraId="2B54281A" w14:textId="77777777" w:rsidR="00523B5C" w:rsidRDefault="00523B5C" w:rsidP="00CD0C42">
      <w:pPr>
        <w:jc w:val="both"/>
      </w:pPr>
    </w:p>
    <w:p w14:paraId="56932E08" w14:textId="77777777" w:rsidR="00523B5C" w:rsidRDefault="00523B5C" w:rsidP="00CD0C42">
      <w:pPr>
        <w:jc w:val="both"/>
      </w:pPr>
    </w:p>
    <w:p w14:paraId="6759D8C6" w14:textId="77777777" w:rsidR="001272DC" w:rsidRDefault="001272DC" w:rsidP="009F2175">
      <w:pPr>
        <w:jc w:val="both"/>
      </w:pPr>
    </w:p>
    <w:p w14:paraId="7CDE0509" w14:textId="77777777" w:rsidR="001272DC" w:rsidRDefault="001272DC" w:rsidP="009F2175">
      <w:pPr>
        <w:jc w:val="both"/>
      </w:pPr>
    </w:p>
    <w:p w14:paraId="6C7413B1" w14:textId="77777777" w:rsidR="005F4066" w:rsidRDefault="005F4066" w:rsidP="009F2175">
      <w:pPr>
        <w:jc w:val="both"/>
      </w:pPr>
    </w:p>
    <w:p w14:paraId="3C245D05" w14:textId="77777777" w:rsidR="009F2175" w:rsidRDefault="009F2175" w:rsidP="009F2175">
      <w:pPr>
        <w:jc w:val="both"/>
      </w:pPr>
      <w:r w:rsidRPr="00352E29">
        <w:t>SUDERINTA:</w:t>
      </w:r>
    </w:p>
    <w:p w14:paraId="5A115C0F" w14:textId="77777777" w:rsidR="009F2175" w:rsidRDefault="009F2175" w:rsidP="009F2175">
      <w:pPr>
        <w:jc w:val="both"/>
      </w:pPr>
      <w:r>
        <w:t>Savivaldybės meras Audrius Klišonis</w:t>
      </w:r>
    </w:p>
    <w:p w14:paraId="6705A415" w14:textId="77777777" w:rsidR="009F2175" w:rsidRDefault="005F4066" w:rsidP="009F2175">
      <w:pPr>
        <w:jc w:val="both"/>
      </w:pPr>
      <w:r>
        <w:t>Protokolo skyriaus vedėja, laikinai pavaduojanti A</w:t>
      </w:r>
      <w:r w:rsidR="009F2175">
        <w:t>dministracijos direktori</w:t>
      </w:r>
      <w:r>
        <w:t>ų, Jovita Šumskienė</w:t>
      </w:r>
    </w:p>
    <w:p w14:paraId="5E74A466" w14:textId="77777777" w:rsidR="009F2175" w:rsidRPr="00352E29" w:rsidRDefault="009F2175" w:rsidP="009F2175">
      <w:r>
        <w:t>Savivaldybės tarybos posėdžių sekretorė Irmantė Kurmienė</w:t>
      </w:r>
    </w:p>
    <w:p w14:paraId="3BD3D70A" w14:textId="77777777" w:rsidR="009F2175" w:rsidRPr="00352E29" w:rsidRDefault="009F2175" w:rsidP="009F2175">
      <w:pPr>
        <w:jc w:val="both"/>
      </w:pPr>
      <w:r w:rsidRPr="00352E29">
        <w:t xml:space="preserve">Juridinio ir personalo administravimo skyriaus </w:t>
      </w:r>
      <w:r>
        <w:t>patarėja Donata Norvaišienė</w:t>
      </w:r>
    </w:p>
    <w:p w14:paraId="48ED6962" w14:textId="77777777" w:rsidR="009F2175" w:rsidRDefault="009F2175" w:rsidP="009F2175">
      <w:pPr>
        <w:jc w:val="both"/>
      </w:pPr>
      <w:r w:rsidRPr="00352E29">
        <w:t>Protokolo skyriaus kalbos tvarkytoja Simona Grigalauskaitė</w:t>
      </w:r>
    </w:p>
    <w:p w14:paraId="56F0AAC5" w14:textId="77777777" w:rsidR="005F4066" w:rsidRDefault="005F4066" w:rsidP="00CD4088"/>
    <w:p w14:paraId="69D41D0F" w14:textId="77777777" w:rsidR="00386D3E" w:rsidRDefault="009F2175" w:rsidP="00CD4088">
      <w:r w:rsidRPr="00352E29">
        <w:t xml:space="preserve">Sprendimą rengė </w:t>
      </w:r>
      <w:r>
        <w:t>Turto</w:t>
      </w:r>
      <w:r w:rsidRPr="00352E29">
        <w:t xml:space="preserve"> skyriaus vedėja </w:t>
      </w:r>
      <w:r>
        <w:t>Živilė Bieliauskienė</w:t>
      </w:r>
    </w:p>
    <w:p w14:paraId="096BABF5" w14:textId="77777777" w:rsidR="009F2175" w:rsidRDefault="009F2175" w:rsidP="009F2175">
      <w:pPr>
        <w:jc w:val="center"/>
        <w:rPr>
          <w:rFonts w:eastAsia="Batang"/>
          <w:b/>
          <w:bCs/>
        </w:rPr>
      </w:pPr>
      <w:r>
        <w:rPr>
          <w:rFonts w:eastAsia="Batang"/>
          <w:b/>
          <w:bCs/>
        </w:rPr>
        <w:lastRenderedPageBreak/>
        <w:t>TURTO SKYRIUS</w:t>
      </w:r>
    </w:p>
    <w:p w14:paraId="02B091E0" w14:textId="77777777" w:rsidR="009F2175" w:rsidRPr="006975E2" w:rsidRDefault="009F2175" w:rsidP="009F2175">
      <w:pPr>
        <w:jc w:val="center"/>
        <w:rPr>
          <w:b/>
        </w:rPr>
      </w:pPr>
    </w:p>
    <w:p w14:paraId="4AD8F6DF" w14:textId="77777777" w:rsidR="009F2175" w:rsidRPr="006975E2" w:rsidRDefault="009F2175" w:rsidP="009F2175">
      <w:pPr>
        <w:jc w:val="center"/>
        <w:rPr>
          <w:b/>
        </w:rPr>
      </w:pPr>
      <w:r w:rsidRPr="006975E2">
        <w:rPr>
          <w:b/>
        </w:rPr>
        <w:t>AIŠKINAMASIS RAŠTAS</w:t>
      </w:r>
    </w:p>
    <w:p w14:paraId="0083A135" w14:textId="77777777" w:rsidR="009F2175" w:rsidRPr="006975E2" w:rsidRDefault="009F2175" w:rsidP="009F2175">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9F2175" w:rsidRPr="006975E2" w14:paraId="3875BABE" w14:textId="77777777" w:rsidTr="00D96CF6">
        <w:tc>
          <w:tcPr>
            <w:tcW w:w="9854" w:type="dxa"/>
            <w:shd w:val="clear" w:color="auto" w:fill="auto"/>
          </w:tcPr>
          <w:p w14:paraId="54CC30B7" w14:textId="77777777" w:rsidR="009F2175" w:rsidRPr="00BE51F1" w:rsidRDefault="009F2175" w:rsidP="00D96CF6">
            <w:pPr>
              <w:jc w:val="center"/>
              <w:rPr>
                <w:b/>
              </w:rPr>
            </w:pPr>
            <w:r w:rsidRPr="00BE51F1">
              <w:rPr>
                <w:b/>
                <w:caps/>
              </w:rPr>
              <w:t>„</w:t>
            </w:r>
            <w:r w:rsidR="00BE51F1" w:rsidRPr="00BE51F1">
              <w:rPr>
                <w:b/>
                <w:caps/>
              </w:rPr>
              <w:t>DĖL PLUNGĖS RAJONO SAVIVALDYBĖS TARYBOS 2022 M. GEGUŽĖS 26 D. SPRENDIMO NR. T1-138 „dĖL SAVIVALDYBEI NUOSAVYBĖS TEISE PRIKLAUSANČIO TURTO VALDYMO, NAUDOJIMO IR DISPONAVIMO JUO ATASKAITOS RENGIMO TVARKOS APRAŠO PATVIRTINIMO“ PAKEITIMO</w:t>
            </w:r>
            <w:r w:rsidRPr="00BE51F1">
              <w:rPr>
                <w:b/>
                <w:caps/>
              </w:rPr>
              <w:t xml:space="preserve">“ </w:t>
            </w:r>
          </w:p>
        </w:tc>
      </w:tr>
      <w:tr w:rsidR="009F2175" w:rsidRPr="002E25C0" w14:paraId="37B6B770" w14:textId="77777777" w:rsidTr="00D96CF6">
        <w:tc>
          <w:tcPr>
            <w:tcW w:w="9854" w:type="dxa"/>
            <w:shd w:val="clear" w:color="auto" w:fill="auto"/>
          </w:tcPr>
          <w:p w14:paraId="1789DD4C" w14:textId="77777777" w:rsidR="009F2175" w:rsidRDefault="009F2175" w:rsidP="00D96CF6">
            <w:pPr>
              <w:jc w:val="center"/>
            </w:pPr>
          </w:p>
          <w:p w14:paraId="1EFB7105" w14:textId="77777777" w:rsidR="009F2175" w:rsidRDefault="009F2175" w:rsidP="00D96CF6">
            <w:pPr>
              <w:jc w:val="center"/>
            </w:pPr>
            <w:r>
              <w:t xml:space="preserve">2023 m. </w:t>
            </w:r>
            <w:r w:rsidR="00FD3C92">
              <w:t>birželio</w:t>
            </w:r>
            <w:r>
              <w:t xml:space="preserve"> </w:t>
            </w:r>
            <w:r w:rsidR="00BE51F1">
              <w:t>1</w:t>
            </w:r>
            <w:r>
              <w:t xml:space="preserve"> d.</w:t>
            </w:r>
            <w:r w:rsidRPr="002E25C0">
              <w:t xml:space="preserve"> </w:t>
            </w:r>
          </w:p>
          <w:p w14:paraId="2F2BA070" w14:textId="77777777" w:rsidR="009F2175" w:rsidRPr="002E25C0" w:rsidRDefault="009F2175" w:rsidP="00D96CF6">
            <w:pPr>
              <w:jc w:val="center"/>
            </w:pPr>
            <w:r w:rsidRPr="002E25C0">
              <w:t>Plungė</w:t>
            </w:r>
          </w:p>
        </w:tc>
      </w:tr>
    </w:tbl>
    <w:p w14:paraId="77A819DA" w14:textId="77777777" w:rsidR="009F2175" w:rsidRDefault="009F2175" w:rsidP="009F2175"/>
    <w:p w14:paraId="06F4BC0E" w14:textId="77777777" w:rsidR="009F2175" w:rsidRDefault="009F2175" w:rsidP="009F2175">
      <w:pPr>
        <w:autoSpaceDE w:val="0"/>
        <w:autoSpaceDN w:val="0"/>
        <w:adjustRightInd w:val="0"/>
        <w:ind w:firstLine="720"/>
        <w:jc w:val="both"/>
        <w:rPr>
          <w:b/>
        </w:rPr>
      </w:pPr>
      <w:r w:rsidRPr="00332799">
        <w:rPr>
          <w:b/>
        </w:rPr>
        <w:t xml:space="preserve">1. Parengto sprendimo projekto tikslai, uždaviniai. </w:t>
      </w:r>
    </w:p>
    <w:p w14:paraId="75DF224D" w14:textId="24BC745D" w:rsidR="00E577E1" w:rsidRPr="00531DD1" w:rsidRDefault="00BE51F1" w:rsidP="00531DD1">
      <w:pPr>
        <w:pStyle w:val="Sraopastraipa"/>
        <w:tabs>
          <w:tab w:val="left" w:pos="851"/>
          <w:tab w:val="left" w:pos="993"/>
          <w:tab w:val="left" w:pos="1134"/>
          <w:tab w:val="left" w:pos="1701"/>
        </w:tabs>
        <w:spacing w:after="0" w:line="240" w:lineRule="auto"/>
        <w:ind w:left="0" w:firstLine="720"/>
        <w:jc w:val="both"/>
        <w:rPr>
          <w:rFonts w:ascii="Times New Roman" w:hAnsi="Times New Roman" w:cs="Times New Roman"/>
          <w:color w:val="000000"/>
          <w:sz w:val="24"/>
          <w:szCs w:val="24"/>
          <w:lang w:eastAsia="lt-LT"/>
        </w:rPr>
      </w:pPr>
      <w:r w:rsidRPr="00531DD1">
        <w:rPr>
          <w:rFonts w:ascii="Times New Roman" w:eastAsia="Lucida Sans Unicode" w:hAnsi="Times New Roman" w:cs="Times New Roman"/>
          <w:kern w:val="1"/>
          <w:sz w:val="24"/>
          <w:szCs w:val="24"/>
        </w:rPr>
        <w:t>Pasikeitus Lietuvos Respublikos vietos savivaldos įstatymo nuostatoms,</w:t>
      </w:r>
      <w:r w:rsidR="00FD3C92" w:rsidRPr="00531DD1">
        <w:rPr>
          <w:rFonts w:ascii="Times New Roman" w:eastAsia="Lucida Sans Unicode" w:hAnsi="Times New Roman" w:cs="Times New Roman"/>
          <w:kern w:val="1"/>
          <w:sz w:val="24"/>
          <w:szCs w:val="24"/>
        </w:rPr>
        <w:t xml:space="preserve"> reikia</w:t>
      </w:r>
      <w:r w:rsidRPr="00531DD1">
        <w:rPr>
          <w:rFonts w:ascii="Times New Roman" w:eastAsia="Lucida Sans Unicode" w:hAnsi="Times New Roman" w:cs="Times New Roman"/>
          <w:kern w:val="1"/>
          <w:sz w:val="24"/>
          <w:szCs w:val="24"/>
        </w:rPr>
        <w:t xml:space="preserve"> patikslinti Savivaldybei nuosavybės teise priklausančio turto valdymo, naudojimo ir disponavimo juo ataskaitos rengimo tvarkos apraš</w:t>
      </w:r>
      <w:r w:rsidR="00220293" w:rsidRPr="00531DD1">
        <w:rPr>
          <w:rFonts w:ascii="Times New Roman" w:eastAsia="Lucida Sans Unicode" w:hAnsi="Times New Roman" w:cs="Times New Roman"/>
          <w:kern w:val="1"/>
          <w:sz w:val="24"/>
          <w:szCs w:val="24"/>
        </w:rPr>
        <w:t>o</w:t>
      </w:r>
      <w:r w:rsidR="005F4066" w:rsidRPr="00531DD1">
        <w:rPr>
          <w:rFonts w:ascii="Times New Roman" w:eastAsia="Lucida Sans Unicode" w:hAnsi="Times New Roman" w:cs="Times New Roman"/>
          <w:kern w:val="1"/>
          <w:sz w:val="24"/>
          <w:szCs w:val="24"/>
        </w:rPr>
        <w:t>, patvirtinto</w:t>
      </w:r>
      <w:r w:rsidR="00220293" w:rsidRPr="00531DD1">
        <w:rPr>
          <w:rFonts w:ascii="Times New Roman" w:eastAsia="Lucida Sans Unicode" w:hAnsi="Times New Roman" w:cs="Times New Roman"/>
          <w:kern w:val="1"/>
          <w:sz w:val="24"/>
          <w:szCs w:val="24"/>
        </w:rPr>
        <w:t xml:space="preserve"> </w:t>
      </w:r>
      <w:r w:rsidR="005F4066" w:rsidRPr="00531DD1">
        <w:rPr>
          <w:rFonts w:ascii="Times New Roman" w:hAnsi="Times New Roman" w:cs="Times New Roman"/>
          <w:sz w:val="24"/>
          <w:szCs w:val="24"/>
        </w:rPr>
        <w:t>Plungės rajono savivaldybės tarybos 2022 m. gegužės 26 d. sprendimu Nr. T</w:t>
      </w:r>
      <w:r w:rsidR="000311F3">
        <w:rPr>
          <w:rFonts w:ascii="Times New Roman" w:hAnsi="Times New Roman" w:cs="Times New Roman"/>
          <w:sz w:val="24"/>
          <w:szCs w:val="24"/>
        </w:rPr>
        <w:t>1</w:t>
      </w:r>
      <w:r w:rsidR="005F4066" w:rsidRPr="00531DD1">
        <w:rPr>
          <w:rFonts w:ascii="Times New Roman" w:hAnsi="Times New Roman" w:cs="Times New Roman"/>
          <w:sz w:val="24"/>
          <w:szCs w:val="24"/>
        </w:rPr>
        <w:t>-138 „Dėl Savivaldybei nuosavybės teise priklausančio turto valdymo, naudojimo ir disponavimo juo ataskaitos rengimo tvarkos aprašo patvirtinimo</w:t>
      </w:r>
      <w:r w:rsidR="005F4066" w:rsidRPr="00531DD1">
        <w:rPr>
          <w:rFonts w:ascii="Times New Roman" w:hAnsi="Times New Roman" w:cs="Times New Roman"/>
          <w:sz w:val="24"/>
          <w:szCs w:val="24"/>
          <w:lang w:eastAsia="ar-SA"/>
        </w:rPr>
        <w:t xml:space="preserve">“, </w:t>
      </w:r>
      <w:r w:rsidR="00220293" w:rsidRPr="00531DD1">
        <w:rPr>
          <w:rFonts w:ascii="Times New Roman" w:eastAsia="Lucida Sans Unicode" w:hAnsi="Times New Roman" w:cs="Times New Roman"/>
          <w:kern w:val="1"/>
          <w:sz w:val="24"/>
          <w:szCs w:val="24"/>
        </w:rPr>
        <w:t>9 ir 10 punktus</w:t>
      </w:r>
      <w:r w:rsidR="003F37EB" w:rsidRPr="00531DD1">
        <w:rPr>
          <w:rFonts w:ascii="Times New Roman" w:eastAsia="Lucida Sans Unicode" w:hAnsi="Times New Roman" w:cs="Times New Roman"/>
          <w:kern w:val="1"/>
          <w:sz w:val="24"/>
          <w:szCs w:val="24"/>
        </w:rPr>
        <w:t xml:space="preserve"> ir p</w:t>
      </w:r>
      <w:r w:rsidR="003F37EB" w:rsidRPr="00531DD1">
        <w:rPr>
          <w:rFonts w:ascii="Times New Roman" w:hAnsi="Times New Roman" w:cs="Times New Roman"/>
          <w:bCs/>
          <w:sz w:val="24"/>
          <w:szCs w:val="24"/>
        </w:rPr>
        <w:t xml:space="preserve">ripažinti netekusiu galios </w:t>
      </w:r>
      <w:r w:rsidR="00E577E1" w:rsidRPr="00E577E1">
        <w:rPr>
          <w:rFonts w:ascii="Times New Roman" w:hAnsi="Times New Roman" w:cs="Times New Roman"/>
          <w:sz w:val="24"/>
          <w:szCs w:val="24"/>
        </w:rPr>
        <w:t>Plungės rajono savivaldybės tarybos 2022 m. gegužės 26 d. sprendimo Nr. T</w:t>
      </w:r>
      <w:r w:rsidR="000311F3">
        <w:rPr>
          <w:rFonts w:ascii="Times New Roman" w:hAnsi="Times New Roman" w:cs="Times New Roman"/>
          <w:sz w:val="24"/>
          <w:szCs w:val="24"/>
        </w:rPr>
        <w:t>1</w:t>
      </w:r>
      <w:r w:rsidR="00E577E1" w:rsidRPr="00E577E1">
        <w:rPr>
          <w:rFonts w:ascii="Times New Roman" w:hAnsi="Times New Roman" w:cs="Times New Roman"/>
          <w:sz w:val="24"/>
          <w:szCs w:val="24"/>
        </w:rPr>
        <w:t xml:space="preserve">-138 </w:t>
      </w:r>
      <w:r w:rsidR="00E577E1" w:rsidRPr="00E577E1">
        <w:rPr>
          <w:rFonts w:ascii="Times New Roman" w:hAnsi="Times New Roman" w:cs="Times New Roman"/>
          <w:sz w:val="24"/>
          <w:szCs w:val="24"/>
          <w:lang w:eastAsia="ar-SA"/>
        </w:rPr>
        <w:t>2 punktą.</w:t>
      </w:r>
    </w:p>
    <w:p w14:paraId="0C33CD2D" w14:textId="77777777" w:rsidR="009F2175" w:rsidRPr="00AF4183" w:rsidRDefault="009F2175" w:rsidP="009F2175">
      <w:pPr>
        <w:autoSpaceDE w:val="0"/>
        <w:autoSpaceDN w:val="0"/>
        <w:adjustRightInd w:val="0"/>
        <w:ind w:firstLine="720"/>
        <w:jc w:val="both"/>
        <w:rPr>
          <w:shd w:val="clear" w:color="auto" w:fill="FFFFFF"/>
        </w:rPr>
      </w:pPr>
      <w:r w:rsidRPr="00D1346C">
        <w:rPr>
          <w:rFonts w:eastAsia="TimesNewRomanPSMT"/>
          <w:b/>
        </w:rPr>
        <w:t>2. Siūlomos teisinio reguliavimo nuostatos, šiuo metu esantis teisinis reglamentavimas, kokie šios srities teisės aktai tebegalioja ir kokius teisės aktus būtina pakeisti ar panaikinti, priėmus teikiamą tarybos sprendimo projektą.</w:t>
      </w:r>
      <w:r>
        <w:rPr>
          <w:rFonts w:eastAsia="TimesNewRomanPSMT"/>
          <w:b/>
        </w:rPr>
        <w:t xml:space="preserve"> </w:t>
      </w:r>
    </w:p>
    <w:p w14:paraId="3A52EBB9" w14:textId="6CC8CED4" w:rsidR="00E577E1" w:rsidRDefault="00E577E1" w:rsidP="00E577E1">
      <w:pPr>
        <w:autoSpaceDE w:val="0"/>
        <w:autoSpaceDN w:val="0"/>
        <w:adjustRightInd w:val="0"/>
        <w:ind w:firstLine="720"/>
        <w:jc w:val="both"/>
        <w:rPr>
          <w:rFonts w:eastAsia="Lucida Sans Unicode"/>
          <w:kern w:val="1"/>
        </w:rPr>
      </w:pPr>
      <w:r>
        <w:rPr>
          <w:rFonts w:eastAsia="Lucida Sans Unicode"/>
          <w:kern w:val="1"/>
        </w:rPr>
        <w:t>Patikslinti</w:t>
      </w:r>
      <w:r w:rsidRPr="005C7715">
        <w:rPr>
          <w:rFonts w:eastAsia="Lucida Sans Unicode"/>
          <w:kern w:val="1"/>
        </w:rPr>
        <w:t xml:space="preserve"> Savivaldybei nuosavybės teise priklausančio turto valdymo, naudojimo ir disponavimo juo ataskaitos </w:t>
      </w:r>
      <w:r w:rsidRPr="00220293">
        <w:rPr>
          <w:rFonts w:eastAsia="Lucida Sans Unicode"/>
          <w:kern w:val="1"/>
        </w:rPr>
        <w:t>rengimo tvarkos apraš</w:t>
      </w:r>
      <w:r w:rsidRPr="00CD4088">
        <w:rPr>
          <w:rFonts w:eastAsia="Lucida Sans Unicode"/>
          <w:kern w:val="1"/>
        </w:rPr>
        <w:t>o</w:t>
      </w:r>
      <w:r>
        <w:rPr>
          <w:rFonts w:eastAsia="Lucida Sans Unicode"/>
          <w:kern w:val="1"/>
        </w:rPr>
        <w:t>, patvirtinto</w:t>
      </w:r>
      <w:r w:rsidRPr="00CD4088">
        <w:rPr>
          <w:rFonts w:eastAsia="Lucida Sans Unicode"/>
          <w:kern w:val="1"/>
        </w:rPr>
        <w:t xml:space="preserve"> </w:t>
      </w:r>
      <w:r w:rsidRPr="004356DE">
        <w:t>Plungės rajono savivaldybės tarybos</w:t>
      </w:r>
      <w:r>
        <w:t xml:space="preserve"> 2022 m. gegužės 26 d. sprendimu</w:t>
      </w:r>
      <w:r w:rsidRPr="004356DE">
        <w:t xml:space="preserve"> Nr. T</w:t>
      </w:r>
      <w:r w:rsidR="000311F3">
        <w:t>1</w:t>
      </w:r>
      <w:r w:rsidRPr="004356DE">
        <w:t xml:space="preserve">-138 „Dėl </w:t>
      </w:r>
      <w:r>
        <w:t>S</w:t>
      </w:r>
      <w:r w:rsidRPr="004356DE">
        <w:t>avivaldybei nuosavybės teise priklausančio turto valdymo, naudojimo ir disponavimo juo ataskaitos rengimo tvarkos aprašo patvirtinimo</w:t>
      </w:r>
      <w:r w:rsidRPr="004356DE">
        <w:rPr>
          <w:lang w:eastAsia="ar-SA"/>
        </w:rPr>
        <w:t>“</w:t>
      </w:r>
      <w:r>
        <w:rPr>
          <w:lang w:eastAsia="ar-SA"/>
        </w:rPr>
        <w:t xml:space="preserve">, </w:t>
      </w:r>
      <w:r w:rsidRPr="00CD4088">
        <w:rPr>
          <w:rFonts w:eastAsia="Lucida Sans Unicode"/>
          <w:kern w:val="1"/>
        </w:rPr>
        <w:t>9 ir 10 punktus</w:t>
      </w:r>
      <w:r>
        <w:rPr>
          <w:rFonts w:eastAsia="Lucida Sans Unicode"/>
          <w:kern w:val="1"/>
        </w:rPr>
        <w:t>.</w:t>
      </w:r>
    </w:p>
    <w:p w14:paraId="1A29F0C6" w14:textId="6EB379F2" w:rsidR="00E577E1" w:rsidRPr="00531DD1" w:rsidRDefault="00E577E1" w:rsidP="00531DD1">
      <w:pPr>
        <w:pStyle w:val="Sraopastraipa"/>
        <w:tabs>
          <w:tab w:val="left" w:pos="851"/>
          <w:tab w:val="left" w:pos="993"/>
          <w:tab w:val="left" w:pos="1134"/>
          <w:tab w:val="left" w:pos="1701"/>
        </w:tabs>
        <w:spacing w:after="0" w:line="240" w:lineRule="auto"/>
        <w:ind w:left="0" w:firstLine="720"/>
        <w:jc w:val="both"/>
        <w:rPr>
          <w:color w:val="000000"/>
        </w:rPr>
      </w:pPr>
      <w:r w:rsidRPr="00531DD1">
        <w:rPr>
          <w:rFonts w:ascii="Times New Roman" w:eastAsia="Lucida Sans Unicode" w:hAnsi="Times New Roman" w:cs="Times New Roman"/>
          <w:kern w:val="1"/>
          <w:sz w:val="24"/>
          <w:szCs w:val="24"/>
        </w:rPr>
        <w:t>P</w:t>
      </w:r>
      <w:r w:rsidRPr="00531DD1">
        <w:rPr>
          <w:rFonts w:ascii="Times New Roman" w:hAnsi="Times New Roman" w:cs="Times New Roman"/>
          <w:bCs/>
          <w:sz w:val="24"/>
          <w:szCs w:val="24"/>
        </w:rPr>
        <w:t xml:space="preserve">ripažinti netekusiu galios </w:t>
      </w:r>
      <w:r w:rsidRPr="00531DD1">
        <w:rPr>
          <w:rFonts w:ascii="Times New Roman" w:hAnsi="Times New Roman" w:cs="Times New Roman"/>
          <w:sz w:val="24"/>
          <w:szCs w:val="24"/>
        </w:rPr>
        <w:t>Plungės rajono savivaldybės tarybos 2022 m. gegužės 26 d. sprendimo Nr. T</w:t>
      </w:r>
      <w:r w:rsidR="000311F3">
        <w:rPr>
          <w:rFonts w:ascii="Times New Roman" w:hAnsi="Times New Roman" w:cs="Times New Roman"/>
          <w:sz w:val="24"/>
          <w:szCs w:val="24"/>
        </w:rPr>
        <w:t>1</w:t>
      </w:r>
      <w:r w:rsidRPr="00531DD1">
        <w:rPr>
          <w:rFonts w:ascii="Times New Roman" w:hAnsi="Times New Roman" w:cs="Times New Roman"/>
          <w:sz w:val="24"/>
          <w:szCs w:val="24"/>
        </w:rPr>
        <w:t>-138 „Dėl Savivaldybei nuosavybės teise priklausančio turto valdymo, naudojimo ir disponavimo juo ataskaitos rengimo tvarkos aprašo patvirtinimo</w:t>
      </w:r>
      <w:r w:rsidRPr="00531DD1">
        <w:rPr>
          <w:rFonts w:ascii="Times New Roman" w:hAnsi="Times New Roman" w:cs="Times New Roman"/>
          <w:sz w:val="24"/>
          <w:szCs w:val="24"/>
          <w:lang w:eastAsia="ar-SA"/>
        </w:rPr>
        <w:t>“ 2 punktą.</w:t>
      </w:r>
    </w:p>
    <w:p w14:paraId="5606AA3B" w14:textId="77777777" w:rsidR="009F2175" w:rsidRDefault="009F2175" w:rsidP="009F2175">
      <w:pPr>
        <w:ind w:firstLine="720"/>
        <w:jc w:val="both"/>
        <w:rPr>
          <w:b/>
        </w:rPr>
      </w:pPr>
      <w:r>
        <w:rPr>
          <w:rFonts w:eastAsia="TimesNewRomanPSMT"/>
          <w:b/>
        </w:rPr>
        <w:t>3.</w:t>
      </w:r>
      <w:r w:rsidRPr="00D1346C">
        <w:rPr>
          <w:b/>
        </w:rPr>
        <w:t xml:space="preserve"> </w:t>
      </w:r>
      <w:r w:rsidRPr="00A035DD">
        <w:rPr>
          <w:b/>
        </w:rPr>
        <w:t>Kodėl būtina priimti sprendimą, kokių pozityvių rezultatų laukiama.</w:t>
      </w:r>
      <w:r>
        <w:rPr>
          <w:b/>
        </w:rPr>
        <w:t xml:space="preserve"> </w:t>
      </w:r>
    </w:p>
    <w:p w14:paraId="58BD6C27" w14:textId="77777777" w:rsidR="00AE468E" w:rsidRPr="00A07ACE" w:rsidRDefault="00AE468E" w:rsidP="00AE468E">
      <w:pPr>
        <w:ind w:firstLine="720"/>
        <w:jc w:val="both"/>
        <w:rPr>
          <w:rFonts w:ascii="TimesNewRoman" w:hAnsi="TimesNewRoman" w:cs="TimesNewRoman"/>
        </w:rPr>
      </w:pPr>
      <w:r>
        <w:rPr>
          <w:rFonts w:ascii="TimesNewRoman" w:hAnsi="TimesNewRoman" w:cs="TimesNewRoman"/>
        </w:rPr>
        <w:t>Tikslesnės administracinės procedūros.</w:t>
      </w:r>
    </w:p>
    <w:p w14:paraId="75EB0262" w14:textId="77777777" w:rsidR="009F2175" w:rsidRDefault="009F2175" w:rsidP="009F2175">
      <w:pPr>
        <w:widowControl w:val="0"/>
        <w:ind w:firstLine="720"/>
        <w:jc w:val="both"/>
        <w:rPr>
          <w:b/>
        </w:rPr>
      </w:pPr>
      <w:r>
        <w:rPr>
          <w:rFonts w:eastAsia="TimesNewRomanPSMT"/>
          <w:b/>
        </w:rPr>
        <w:t xml:space="preserve">4. </w:t>
      </w:r>
      <w:r>
        <w:rPr>
          <w:b/>
        </w:rPr>
        <w:t>Lėšų poreikis ir finansavimo šaltiniai</w:t>
      </w:r>
      <w:r w:rsidRPr="00A035DD">
        <w:rPr>
          <w:b/>
        </w:rPr>
        <w:t>.</w:t>
      </w:r>
      <w:r>
        <w:rPr>
          <w:b/>
        </w:rPr>
        <w:t xml:space="preserve"> </w:t>
      </w:r>
    </w:p>
    <w:p w14:paraId="53C77139" w14:textId="77777777" w:rsidR="009F2175" w:rsidRPr="00FA71CB" w:rsidRDefault="009F2175" w:rsidP="009F2175">
      <w:pPr>
        <w:widowControl w:val="0"/>
        <w:ind w:firstLine="720"/>
        <w:jc w:val="both"/>
      </w:pPr>
      <w:r w:rsidRPr="00FA71CB">
        <w:t>Papildomų lėšų nereikės</w:t>
      </w:r>
      <w:r>
        <w:t>.</w:t>
      </w:r>
    </w:p>
    <w:p w14:paraId="254F68DB" w14:textId="77777777" w:rsidR="009F2175" w:rsidRDefault="009F2175" w:rsidP="009F2175">
      <w:pPr>
        <w:autoSpaceDE w:val="0"/>
        <w:autoSpaceDN w:val="0"/>
        <w:adjustRightInd w:val="0"/>
        <w:ind w:firstLine="720"/>
        <w:jc w:val="both"/>
        <w:rPr>
          <w:rFonts w:eastAsia="TimesNewRomanPSMT"/>
        </w:rPr>
      </w:pPr>
      <w:r>
        <w:rPr>
          <w:b/>
        </w:rPr>
        <w:t xml:space="preserve">5. Pateikti </w:t>
      </w:r>
      <w:r w:rsidRPr="00650E8C">
        <w:rPr>
          <w:rFonts w:eastAsia="TimesNewRomanPSMT"/>
          <w:b/>
        </w:rPr>
        <w:t>kitus sprendimui priimti reikalingus pagrindimus, skaičiavimus ar paaiškinimus.</w:t>
      </w:r>
      <w:r w:rsidRPr="00107D88">
        <w:rPr>
          <w:rFonts w:eastAsia="TimesNewRomanPSMT"/>
        </w:rPr>
        <w:t xml:space="preserve"> </w:t>
      </w:r>
    </w:p>
    <w:p w14:paraId="72766888" w14:textId="77777777" w:rsidR="009F2175" w:rsidRDefault="009F2175" w:rsidP="009F2175">
      <w:pPr>
        <w:autoSpaceDE w:val="0"/>
        <w:autoSpaceDN w:val="0"/>
        <w:adjustRightInd w:val="0"/>
        <w:ind w:firstLine="720"/>
        <w:jc w:val="both"/>
        <w:rPr>
          <w:rFonts w:eastAsia="TimesNewRomanPSMT"/>
        </w:rPr>
      </w:pPr>
      <w:r>
        <w:rPr>
          <w:rFonts w:eastAsia="TimesNewRomanPSMT"/>
        </w:rPr>
        <w:t>Nėra.</w:t>
      </w:r>
    </w:p>
    <w:p w14:paraId="4395147B" w14:textId="77777777" w:rsidR="009F2175" w:rsidRDefault="009F2175" w:rsidP="009F2175">
      <w:pPr>
        <w:autoSpaceDE w:val="0"/>
        <w:autoSpaceDN w:val="0"/>
        <w:adjustRightInd w:val="0"/>
        <w:ind w:firstLine="720"/>
        <w:jc w:val="both"/>
        <w:rPr>
          <w:rFonts w:eastAsia="TimesNewRomanPSMT"/>
          <w:b/>
        </w:rPr>
      </w:pPr>
      <w:r>
        <w:rPr>
          <w:b/>
        </w:rPr>
        <w:t xml:space="preserve">6. Pateikti </w:t>
      </w:r>
      <w:r w:rsidRPr="00650E8C">
        <w:rPr>
          <w:rFonts w:eastAsia="TimesNewRomanPSMT"/>
          <w:b/>
        </w:rPr>
        <w:t>sprendimo projekto lyginamąjį variantą, jeigu teikiamas sprendimo pakeitimo projektas.</w:t>
      </w:r>
      <w:r>
        <w:rPr>
          <w:rFonts w:eastAsia="TimesNewRomanPSMT"/>
          <w:b/>
        </w:rPr>
        <w:t xml:space="preserve"> </w:t>
      </w:r>
    </w:p>
    <w:p w14:paraId="493F7BE3" w14:textId="77777777" w:rsidR="009F2175" w:rsidRDefault="00FD3C92" w:rsidP="009F2175">
      <w:pPr>
        <w:shd w:val="clear" w:color="auto" w:fill="FFFFFF" w:themeFill="background1"/>
        <w:ind w:firstLine="720"/>
        <w:jc w:val="both"/>
        <w:rPr>
          <w:rFonts w:eastAsia="TimesNewRomanPSMT"/>
        </w:rPr>
      </w:pPr>
      <w:r>
        <w:rPr>
          <w:rFonts w:eastAsia="TimesNewRomanPSMT"/>
        </w:rPr>
        <w:t xml:space="preserve">Sprendimo projekto </w:t>
      </w:r>
      <w:r w:rsidR="00AE468E">
        <w:rPr>
          <w:rFonts w:eastAsia="TimesNewRomanPSMT"/>
        </w:rPr>
        <w:t>lyginamasis variantas</w:t>
      </w:r>
      <w:r>
        <w:rPr>
          <w:rFonts w:eastAsia="TimesNewRomanPSMT"/>
        </w:rPr>
        <w:t xml:space="preserve"> pridedamas</w:t>
      </w:r>
      <w:r w:rsidR="00AE468E">
        <w:rPr>
          <w:rFonts w:eastAsia="TimesNewRomanPSMT"/>
        </w:rPr>
        <w:t>.</w:t>
      </w:r>
    </w:p>
    <w:p w14:paraId="23809F10" w14:textId="77777777" w:rsidR="009F2175" w:rsidRDefault="009F2175" w:rsidP="009F2175">
      <w:pPr>
        <w:shd w:val="clear" w:color="auto" w:fill="FFFFFF" w:themeFill="background1"/>
        <w:ind w:firstLine="720"/>
        <w:jc w:val="both"/>
      </w:pPr>
      <w:r>
        <w:rPr>
          <w:rFonts w:eastAsia="TimesNewRomanPSMT"/>
          <w:b/>
        </w:rPr>
        <w:t xml:space="preserve">7. </w:t>
      </w:r>
      <w:r>
        <w:rPr>
          <w:b/>
          <w:color w:val="000000"/>
        </w:rPr>
        <w:t xml:space="preserve">Sprendimo projekto antikorupcinis vertinimas. </w:t>
      </w:r>
    </w:p>
    <w:p w14:paraId="1862FC5C" w14:textId="77777777" w:rsidR="009F2175" w:rsidRDefault="009F2175" w:rsidP="009F2175">
      <w:pPr>
        <w:shd w:val="clear" w:color="auto" w:fill="FFFFFF" w:themeFill="background1"/>
        <w:tabs>
          <w:tab w:val="left" w:pos="720"/>
        </w:tabs>
        <w:ind w:firstLine="720"/>
        <w:jc w:val="both"/>
        <w:rPr>
          <w:rFonts w:eastAsia="TimesNewRomanPSMT"/>
        </w:rPr>
      </w:pPr>
      <w:r w:rsidRPr="006C2AB1">
        <w:rPr>
          <w:rFonts w:eastAsia="TimesNewRomanPSMT"/>
        </w:rPr>
        <w:t>Korupcijos požymių nėra, vertinimas neatliekamas</w:t>
      </w:r>
      <w:r w:rsidR="00AE468E">
        <w:rPr>
          <w:rFonts w:eastAsia="TimesNewRomanPSMT"/>
        </w:rPr>
        <w:t>.</w:t>
      </w:r>
      <w:r w:rsidRPr="006C2AB1">
        <w:rPr>
          <w:rFonts w:eastAsia="TimesNewRomanPSMT"/>
        </w:rPr>
        <w:t xml:space="preserve"> </w:t>
      </w:r>
    </w:p>
    <w:p w14:paraId="28781D34" w14:textId="77777777" w:rsidR="009F2175" w:rsidRDefault="009F2175" w:rsidP="009F2175">
      <w:pPr>
        <w:shd w:val="clear" w:color="auto" w:fill="FFFFFF" w:themeFill="background1"/>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 xml:space="preserve">. </w:t>
      </w:r>
    </w:p>
    <w:p w14:paraId="23052E2E" w14:textId="77777777" w:rsidR="00AE468E" w:rsidRPr="00AE468E" w:rsidRDefault="00220293" w:rsidP="009F2175">
      <w:pPr>
        <w:shd w:val="clear" w:color="auto" w:fill="FFFFFF" w:themeFill="background1"/>
        <w:tabs>
          <w:tab w:val="left" w:pos="720"/>
        </w:tabs>
        <w:ind w:firstLine="720"/>
        <w:jc w:val="both"/>
      </w:pPr>
      <w:r>
        <w:t xml:space="preserve">Atsižvelgiant į </w:t>
      </w:r>
      <w:r w:rsidR="00AE468E" w:rsidRPr="00AE468E">
        <w:t xml:space="preserve">Juridinio ir personalo </w:t>
      </w:r>
      <w:r w:rsidR="00AE468E" w:rsidRPr="00220293">
        <w:t xml:space="preserve">administravimo </w:t>
      </w:r>
      <w:r w:rsidR="00AE468E" w:rsidRPr="00386D3E">
        <w:t>skyriaus pastab</w:t>
      </w:r>
      <w:r w:rsidRPr="00CD4088">
        <w:t>ą</w:t>
      </w:r>
      <w:r w:rsidR="00AE468E" w:rsidRPr="00220293">
        <w:t>.</w:t>
      </w:r>
    </w:p>
    <w:p w14:paraId="18C96FD5" w14:textId="77777777" w:rsidR="009F2175" w:rsidRDefault="009F2175" w:rsidP="009F2175">
      <w:pPr>
        <w:tabs>
          <w:tab w:val="left" w:pos="720"/>
        </w:tabs>
        <w:ind w:firstLine="720"/>
        <w:jc w:val="both"/>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Pr="0060218C">
        <w:t xml:space="preserve"> </w:t>
      </w:r>
    </w:p>
    <w:p w14:paraId="02D3FF0C" w14:textId="77777777" w:rsidR="009F2175" w:rsidRDefault="009F2175" w:rsidP="009F2175">
      <w:pPr>
        <w:tabs>
          <w:tab w:val="left" w:pos="720"/>
        </w:tabs>
        <w:ind w:firstLine="720"/>
        <w:jc w:val="both"/>
        <w:rPr>
          <w:b/>
        </w:rPr>
      </w:pPr>
      <w:r w:rsidRPr="0060218C">
        <w:t>Nėra</w:t>
      </w:r>
      <w:r>
        <w:t>.</w:t>
      </w:r>
    </w:p>
    <w:p w14:paraId="19EC1979" w14:textId="77777777" w:rsidR="009F2175" w:rsidRDefault="009F2175" w:rsidP="009F2175">
      <w:pPr>
        <w:tabs>
          <w:tab w:val="left" w:pos="720"/>
        </w:tabs>
        <w:ind w:firstLine="720"/>
        <w:jc w:val="both"/>
        <w:rPr>
          <w:b/>
        </w:rPr>
      </w:pPr>
      <w:r>
        <w:rPr>
          <w:b/>
        </w:rPr>
        <w:t xml:space="preserve">10. Kam (institucijoms, skyriams, organizacijoms ir t. t.) patvirtintas sprendimas turi būti išsiųstas. </w:t>
      </w:r>
    </w:p>
    <w:p w14:paraId="1199ED96" w14:textId="77777777" w:rsidR="009F2175" w:rsidRDefault="00AE468E" w:rsidP="009F2175">
      <w:pPr>
        <w:tabs>
          <w:tab w:val="left" w:pos="720"/>
        </w:tabs>
        <w:ind w:firstLine="720"/>
        <w:jc w:val="both"/>
        <w:rPr>
          <w:b/>
        </w:rPr>
      </w:pPr>
      <w:r>
        <w:t>Turto skyriui.</w:t>
      </w:r>
    </w:p>
    <w:p w14:paraId="593C4791" w14:textId="77777777" w:rsidR="009F2175" w:rsidRPr="00B71C5B" w:rsidRDefault="009F2175" w:rsidP="009F2175">
      <w:pPr>
        <w:ind w:firstLine="720"/>
        <w:jc w:val="both"/>
        <w:rPr>
          <w:szCs w:val="20"/>
          <w:lang w:eastAsia="en-US"/>
        </w:rPr>
      </w:pPr>
      <w:r>
        <w:rPr>
          <w:b/>
        </w:rPr>
        <w:lastRenderedPageBreak/>
        <w:t xml:space="preserve">11. </w:t>
      </w:r>
      <w:r w:rsidRPr="009F3DBF">
        <w:rPr>
          <w:b/>
        </w:rPr>
        <w:t>Kita svarbi informacija</w:t>
      </w:r>
      <w:r w:rsidR="00AE468E">
        <w:rPr>
          <w:b/>
        </w:rPr>
        <w:t>.</w:t>
      </w:r>
      <w:r>
        <w:rPr>
          <w:b/>
        </w:rPr>
        <w:t xml:space="preserve"> </w:t>
      </w:r>
      <w:r w:rsidRPr="00B71C5B">
        <w:rPr>
          <w:szCs w:val="20"/>
          <w:lang w:eastAsia="en-US"/>
        </w:rPr>
        <w:t>(gali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r>
        <w:rPr>
          <w:szCs w:val="20"/>
          <w:lang w:eastAsia="en-US"/>
        </w:rPr>
        <w:t xml:space="preserve"> Nėra</w:t>
      </w:r>
      <w:r w:rsidRPr="00B71C5B">
        <w:rPr>
          <w:szCs w:val="20"/>
          <w:lang w:eastAsia="en-US"/>
        </w:rPr>
        <w:t xml:space="preserve">. </w:t>
      </w:r>
    </w:p>
    <w:p w14:paraId="789268BA" w14:textId="77777777" w:rsidR="009F2175" w:rsidRPr="006B0A1C" w:rsidRDefault="009F2175" w:rsidP="009F2175">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9F2175" w:rsidRPr="007D4B69" w14:paraId="0B21A1FE" w14:textId="77777777" w:rsidTr="00D96CF6">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23C8ACB8" w14:textId="77777777" w:rsidR="009F2175" w:rsidRPr="007D4B69" w:rsidRDefault="009F2175" w:rsidP="00D96CF6">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6496E024" w14:textId="77777777" w:rsidR="009F2175" w:rsidRPr="007D4B69" w:rsidRDefault="009F2175" w:rsidP="00D96CF6">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9F2175" w:rsidRPr="007D4B69" w14:paraId="285A17AF" w14:textId="77777777" w:rsidTr="00D96CF6">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245049BE" w14:textId="77777777" w:rsidR="009F2175" w:rsidRPr="007D4B69" w:rsidRDefault="009F2175" w:rsidP="00D96CF6">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3729C7E7" w14:textId="77777777" w:rsidR="009F2175" w:rsidRPr="007D4B69" w:rsidRDefault="009F2175" w:rsidP="00D96CF6">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58E6C681" w14:textId="77777777" w:rsidR="009F2175" w:rsidRPr="007D4B69" w:rsidRDefault="009F2175" w:rsidP="00D96CF6">
            <w:pPr>
              <w:widowControl w:val="0"/>
              <w:jc w:val="center"/>
              <w:rPr>
                <w:rFonts w:eastAsia="Lucida Sans Unicode"/>
                <w:b/>
                <w:kern w:val="1"/>
                <w:lang w:bidi="lo-LA"/>
              </w:rPr>
            </w:pPr>
            <w:r w:rsidRPr="007D4B69">
              <w:rPr>
                <w:rFonts w:eastAsia="Lucida Sans Unicode"/>
                <w:b/>
                <w:kern w:val="1"/>
              </w:rPr>
              <w:t>Neigiamas poveikis</w:t>
            </w:r>
          </w:p>
        </w:tc>
      </w:tr>
      <w:tr w:rsidR="009F2175" w:rsidRPr="007D4B69" w14:paraId="67D9CBED" w14:textId="77777777" w:rsidTr="00D96CF6">
        <w:tc>
          <w:tcPr>
            <w:tcW w:w="3118" w:type="dxa"/>
            <w:tcBorders>
              <w:top w:val="single" w:sz="4" w:space="0" w:color="000000"/>
              <w:left w:val="single" w:sz="4" w:space="0" w:color="000000"/>
              <w:bottom w:val="single" w:sz="4" w:space="0" w:color="000000"/>
              <w:right w:val="single" w:sz="4" w:space="0" w:color="000000"/>
            </w:tcBorders>
          </w:tcPr>
          <w:p w14:paraId="234B5FBB" w14:textId="77777777" w:rsidR="009F2175" w:rsidRPr="007D4B69" w:rsidRDefault="009F2175" w:rsidP="00D96CF6">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14:paraId="1DA44388" w14:textId="77777777" w:rsidR="009F2175" w:rsidRPr="00CA4000" w:rsidRDefault="009F2175" w:rsidP="00D96CF6">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14:paraId="41BF6D88" w14:textId="77777777" w:rsidR="009F2175" w:rsidRPr="007D4B69" w:rsidRDefault="009F2175" w:rsidP="00D96CF6">
            <w:pPr>
              <w:widowControl w:val="0"/>
              <w:jc w:val="center"/>
              <w:rPr>
                <w:rFonts w:eastAsia="Lucida Sans Unicode"/>
                <w:i/>
                <w:kern w:val="1"/>
                <w:lang w:bidi="lo-LA"/>
              </w:rPr>
            </w:pPr>
            <w:r>
              <w:rPr>
                <w:rFonts w:eastAsia="Lucida Sans Unicode"/>
                <w:i/>
                <w:kern w:val="1"/>
                <w:lang w:bidi="lo-LA"/>
              </w:rPr>
              <w:t>Nenumatomas</w:t>
            </w:r>
          </w:p>
        </w:tc>
      </w:tr>
      <w:tr w:rsidR="009F2175" w:rsidRPr="007D4B69" w14:paraId="3D328D40" w14:textId="77777777" w:rsidTr="00D96CF6">
        <w:tc>
          <w:tcPr>
            <w:tcW w:w="3118" w:type="dxa"/>
            <w:tcBorders>
              <w:top w:val="single" w:sz="4" w:space="0" w:color="000000"/>
              <w:left w:val="single" w:sz="4" w:space="0" w:color="000000"/>
              <w:bottom w:val="single" w:sz="4" w:space="0" w:color="000000"/>
              <w:right w:val="single" w:sz="4" w:space="0" w:color="000000"/>
            </w:tcBorders>
          </w:tcPr>
          <w:p w14:paraId="297134EA" w14:textId="77777777" w:rsidR="009F2175" w:rsidRPr="007D4B69" w:rsidRDefault="009F2175" w:rsidP="00D96CF6">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14:paraId="7707CB79" w14:textId="77777777" w:rsidR="009F2175" w:rsidRPr="00CA4000" w:rsidRDefault="009F2175" w:rsidP="00D96CF6">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14:paraId="0115D254" w14:textId="77777777" w:rsidR="009F2175" w:rsidRPr="007D4B69" w:rsidRDefault="009F2175" w:rsidP="00D96CF6">
            <w:pPr>
              <w:widowControl w:val="0"/>
              <w:jc w:val="center"/>
              <w:rPr>
                <w:rFonts w:eastAsia="Lucida Sans Unicode"/>
                <w:i/>
                <w:kern w:val="1"/>
                <w:lang w:bidi="lo-LA"/>
              </w:rPr>
            </w:pPr>
            <w:r>
              <w:rPr>
                <w:rFonts w:eastAsia="Lucida Sans Unicode"/>
                <w:i/>
                <w:kern w:val="1"/>
                <w:lang w:bidi="lo-LA"/>
              </w:rPr>
              <w:t>Nenumatomas</w:t>
            </w:r>
          </w:p>
        </w:tc>
      </w:tr>
      <w:tr w:rsidR="009F2175" w:rsidRPr="007D4B69" w14:paraId="5273E520" w14:textId="77777777" w:rsidTr="00D96CF6">
        <w:tc>
          <w:tcPr>
            <w:tcW w:w="3118" w:type="dxa"/>
            <w:tcBorders>
              <w:top w:val="single" w:sz="4" w:space="0" w:color="000000"/>
              <w:left w:val="single" w:sz="4" w:space="0" w:color="000000"/>
              <w:bottom w:val="single" w:sz="4" w:space="0" w:color="000000"/>
              <w:right w:val="single" w:sz="4" w:space="0" w:color="000000"/>
            </w:tcBorders>
          </w:tcPr>
          <w:p w14:paraId="57619496" w14:textId="77777777" w:rsidR="009F2175" w:rsidRPr="007D4B69" w:rsidRDefault="009F2175" w:rsidP="00D96CF6">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558E169B" w14:textId="77777777" w:rsidR="009F2175" w:rsidRPr="00CA4000" w:rsidRDefault="009F2175" w:rsidP="00D96CF6">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14:paraId="47062986" w14:textId="77777777" w:rsidR="009F2175" w:rsidRPr="007D4B69" w:rsidRDefault="009F2175" w:rsidP="00D96CF6">
            <w:pPr>
              <w:widowControl w:val="0"/>
              <w:jc w:val="center"/>
              <w:rPr>
                <w:rFonts w:eastAsia="Lucida Sans Unicode"/>
                <w:i/>
                <w:kern w:val="1"/>
                <w:lang w:bidi="lo-LA"/>
              </w:rPr>
            </w:pPr>
            <w:r>
              <w:rPr>
                <w:rFonts w:eastAsia="Lucida Sans Unicode"/>
                <w:i/>
                <w:kern w:val="1"/>
                <w:lang w:bidi="lo-LA"/>
              </w:rPr>
              <w:t>Nenumatomas</w:t>
            </w:r>
          </w:p>
        </w:tc>
      </w:tr>
      <w:tr w:rsidR="009F2175" w:rsidRPr="007D4B69" w14:paraId="4BC434FE" w14:textId="77777777" w:rsidTr="00D96CF6">
        <w:tc>
          <w:tcPr>
            <w:tcW w:w="3118" w:type="dxa"/>
            <w:tcBorders>
              <w:top w:val="single" w:sz="4" w:space="0" w:color="000000"/>
              <w:left w:val="single" w:sz="4" w:space="0" w:color="000000"/>
              <w:bottom w:val="single" w:sz="4" w:space="0" w:color="000000"/>
              <w:right w:val="single" w:sz="4" w:space="0" w:color="000000"/>
            </w:tcBorders>
          </w:tcPr>
          <w:p w14:paraId="4329E899" w14:textId="77777777" w:rsidR="009F2175" w:rsidRPr="007D4B69" w:rsidRDefault="009F2175" w:rsidP="00D96CF6">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39CD059B" w14:textId="77777777" w:rsidR="009F2175" w:rsidRPr="00CA4000" w:rsidRDefault="00AE468E" w:rsidP="00D96CF6">
            <w:pPr>
              <w:widowControl w:val="0"/>
              <w:jc w:val="center"/>
              <w:rPr>
                <w:rFonts w:eastAsia="Lucida Sans Unicode"/>
                <w:i/>
                <w:kern w:val="1"/>
                <w:lang w:bidi="lo-LA"/>
              </w:rPr>
            </w:pPr>
            <w:r>
              <w:rPr>
                <w:rFonts w:eastAsia="Lucida Sans Unicode"/>
                <w:i/>
                <w:kern w:val="1"/>
                <w:lang w:bidi="lo-LA"/>
              </w:rPr>
              <w:t>Aiškesnės</w:t>
            </w:r>
            <w:r w:rsidR="00642846">
              <w:rPr>
                <w:rFonts w:eastAsia="Lucida Sans Unicode"/>
                <w:i/>
                <w:kern w:val="1"/>
                <w:lang w:bidi="lo-LA"/>
              </w:rPr>
              <w:t xml:space="preserve"> administracinės</w:t>
            </w:r>
            <w:r>
              <w:rPr>
                <w:rFonts w:eastAsia="Lucida Sans Unicode"/>
                <w:i/>
                <w:kern w:val="1"/>
                <w:lang w:bidi="lo-LA"/>
              </w:rPr>
              <w:t xml:space="preserve"> procedūros</w:t>
            </w:r>
          </w:p>
        </w:tc>
        <w:tc>
          <w:tcPr>
            <w:tcW w:w="2835" w:type="dxa"/>
            <w:tcBorders>
              <w:top w:val="single" w:sz="4" w:space="0" w:color="000000"/>
              <w:left w:val="single" w:sz="4" w:space="0" w:color="000000"/>
              <w:bottom w:val="single" w:sz="4" w:space="0" w:color="000000"/>
              <w:right w:val="single" w:sz="4" w:space="0" w:color="000000"/>
            </w:tcBorders>
          </w:tcPr>
          <w:p w14:paraId="095CE4DA" w14:textId="77777777" w:rsidR="009F2175" w:rsidRPr="007D4B69" w:rsidRDefault="009F2175" w:rsidP="00D96CF6">
            <w:pPr>
              <w:widowControl w:val="0"/>
              <w:jc w:val="center"/>
              <w:rPr>
                <w:rFonts w:eastAsia="Lucida Sans Unicode"/>
                <w:i/>
                <w:kern w:val="1"/>
                <w:lang w:bidi="lo-LA"/>
              </w:rPr>
            </w:pPr>
            <w:r>
              <w:rPr>
                <w:rFonts w:eastAsia="Lucida Sans Unicode"/>
                <w:i/>
                <w:kern w:val="1"/>
                <w:lang w:bidi="lo-LA"/>
              </w:rPr>
              <w:t>Nenumatomas</w:t>
            </w:r>
          </w:p>
        </w:tc>
      </w:tr>
      <w:tr w:rsidR="009F2175" w:rsidRPr="007D4B69" w14:paraId="04DEF590" w14:textId="77777777" w:rsidTr="00D96CF6">
        <w:tc>
          <w:tcPr>
            <w:tcW w:w="3118" w:type="dxa"/>
            <w:tcBorders>
              <w:top w:val="single" w:sz="4" w:space="0" w:color="000000"/>
              <w:left w:val="single" w:sz="4" w:space="0" w:color="000000"/>
              <w:bottom w:val="single" w:sz="4" w:space="0" w:color="000000"/>
              <w:right w:val="single" w:sz="4" w:space="0" w:color="000000"/>
            </w:tcBorders>
          </w:tcPr>
          <w:p w14:paraId="4131DE26" w14:textId="77777777" w:rsidR="009F2175" w:rsidRPr="007D4B69" w:rsidRDefault="009F2175" w:rsidP="00D96CF6">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31242488" w14:textId="77777777" w:rsidR="009F2175" w:rsidRPr="00CA4000" w:rsidRDefault="009F2175" w:rsidP="00D96CF6">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14:paraId="529A4F3F" w14:textId="77777777" w:rsidR="009F2175" w:rsidRPr="007D4B69" w:rsidRDefault="009F2175" w:rsidP="00D96CF6">
            <w:pPr>
              <w:widowControl w:val="0"/>
              <w:jc w:val="center"/>
              <w:rPr>
                <w:rFonts w:eastAsia="Lucida Sans Unicode"/>
                <w:i/>
                <w:kern w:val="1"/>
                <w:lang w:bidi="lo-LA"/>
              </w:rPr>
            </w:pPr>
            <w:r>
              <w:rPr>
                <w:rFonts w:eastAsia="Lucida Sans Unicode"/>
                <w:i/>
                <w:kern w:val="1"/>
                <w:lang w:bidi="lo-LA"/>
              </w:rPr>
              <w:t>Nenumatomas</w:t>
            </w:r>
          </w:p>
        </w:tc>
      </w:tr>
      <w:tr w:rsidR="009F2175" w:rsidRPr="007D4B69" w14:paraId="043B9655" w14:textId="77777777" w:rsidTr="00D96CF6">
        <w:tc>
          <w:tcPr>
            <w:tcW w:w="3118" w:type="dxa"/>
            <w:tcBorders>
              <w:top w:val="single" w:sz="4" w:space="0" w:color="000000"/>
              <w:left w:val="single" w:sz="4" w:space="0" w:color="000000"/>
              <w:bottom w:val="single" w:sz="4" w:space="0" w:color="000000"/>
              <w:right w:val="single" w:sz="4" w:space="0" w:color="000000"/>
            </w:tcBorders>
          </w:tcPr>
          <w:p w14:paraId="787F4856" w14:textId="77777777" w:rsidR="009F2175" w:rsidRPr="007D4B69" w:rsidRDefault="009F2175" w:rsidP="00D96CF6">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4606FFD5" w14:textId="77777777" w:rsidR="009F2175" w:rsidRPr="00CA4000" w:rsidRDefault="009F2175" w:rsidP="00D96CF6">
            <w:pPr>
              <w:widowControl w:val="0"/>
              <w:jc w:val="center"/>
              <w:rPr>
                <w:rFonts w:eastAsia="Lucida Sans Unicode"/>
                <w:i/>
                <w:kern w:val="1"/>
                <w:lang w:bidi="lo-LA"/>
              </w:rPr>
            </w:pPr>
            <w:r w:rsidRPr="00CA4000">
              <w:rPr>
                <w:rFonts w:eastAsia="Lucida Sans Unicode"/>
                <w:i/>
                <w:kern w:val="2"/>
                <w:lang w:eastAsia="ar-SA"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14:paraId="15915A22" w14:textId="77777777" w:rsidR="009F2175" w:rsidRPr="007D4B69" w:rsidRDefault="009F2175" w:rsidP="00D96CF6">
            <w:pPr>
              <w:widowControl w:val="0"/>
              <w:jc w:val="center"/>
              <w:rPr>
                <w:rFonts w:eastAsia="Lucida Sans Unicode"/>
                <w:i/>
                <w:kern w:val="1"/>
                <w:lang w:bidi="lo-LA"/>
              </w:rPr>
            </w:pPr>
            <w:r>
              <w:rPr>
                <w:rFonts w:eastAsia="Lucida Sans Unicode"/>
                <w:i/>
                <w:kern w:val="1"/>
                <w:lang w:bidi="lo-LA"/>
              </w:rPr>
              <w:t>Nenumatomas</w:t>
            </w:r>
          </w:p>
        </w:tc>
      </w:tr>
      <w:tr w:rsidR="009F2175" w:rsidRPr="007D4B69" w14:paraId="00796E84" w14:textId="77777777" w:rsidTr="00D96CF6">
        <w:tc>
          <w:tcPr>
            <w:tcW w:w="3118" w:type="dxa"/>
            <w:tcBorders>
              <w:top w:val="single" w:sz="4" w:space="0" w:color="000000"/>
              <w:left w:val="single" w:sz="4" w:space="0" w:color="000000"/>
              <w:bottom w:val="single" w:sz="4" w:space="0" w:color="000000"/>
              <w:right w:val="single" w:sz="4" w:space="0" w:color="000000"/>
            </w:tcBorders>
          </w:tcPr>
          <w:p w14:paraId="7D02F565" w14:textId="77777777" w:rsidR="009F2175" w:rsidRPr="007D4B69" w:rsidRDefault="009F2175" w:rsidP="00D96CF6">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14:paraId="758D1E92" w14:textId="77777777" w:rsidR="009F2175" w:rsidRPr="00CA4000" w:rsidRDefault="009F2175" w:rsidP="00D96CF6">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14:paraId="41DAC30C" w14:textId="77777777" w:rsidR="009F2175" w:rsidRPr="007D4B69" w:rsidRDefault="009F2175" w:rsidP="00D96CF6">
            <w:pPr>
              <w:widowControl w:val="0"/>
              <w:jc w:val="center"/>
              <w:rPr>
                <w:rFonts w:eastAsia="Lucida Sans Unicode"/>
                <w:i/>
                <w:kern w:val="1"/>
                <w:lang w:bidi="lo-LA"/>
              </w:rPr>
            </w:pPr>
            <w:r>
              <w:rPr>
                <w:rFonts w:eastAsia="Lucida Sans Unicode"/>
                <w:i/>
                <w:kern w:val="1"/>
                <w:lang w:bidi="lo-LA"/>
              </w:rPr>
              <w:t>Nenumatomas</w:t>
            </w:r>
          </w:p>
        </w:tc>
      </w:tr>
      <w:tr w:rsidR="009F2175" w:rsidRPr="007D4B69" w14:paraId="5B55F239" w14:textId="77777777" w:rsidTr="00D96CF6">
        <w:tc>
          <w:tcPr>
            <w:tcW w:w="3118" w:type="dxa"/>
            <w:tcBorders>
              <w:top w:val="single" w:sz="4" w:space="0" w:color="000000"/>
              <w:left w:val="single" w:sz="4" w:space="0" w:color="000000"/>
              <w:bottom w:val="single" w:sz="4" w:space="0" w:color="000000"/>
              <w:right w:val="single" w:sz="4" w:space="0" w:color="000000"/>
            </w:tcBorders>
          </w:tcPr>
          <w:p w14:paraId="4D91788C" w14:textId="77777777" w:rsidR="009F2175" w:rsidRPr="007D4B69" w:rsidRDefault="009F2175" w:rsidP="00D96CF6">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60CA6E59" w14:textId="77777777" w:rsidR="009F2175" w:rsidRPr="00CA4000" w:rsidRDefault="009F2175" w:rsidP="00D96CF6">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14:paraId="50F82951" w14:textId="77777777" w:rsidR="009F2175" w:rsidRPr="007D4B69" w:rsidRDefault="009F2175" w:rsidP="00D96CF6">
            <w:pPr>
              <w:widowControl w:val="0"/>
              <w:jc w:val="center"/>
              <w:rPr>
                <w:rFonts w:eastAsia="Lucida Sans Unicode"/>
                <w:i/>
                <w:kern w:val="1"/>
                <w:lang w:bidi="lo-LA"/>
              </w:rPr>
            </w:pPr>
            <w:r>
              <w:rPr>
                <w:rFonts w:eastAsia="Lucida Sans Unicode"/>
                <w:i/>
                <w:kern w:val="1"/>
                <w:lang w:bidi="lo-LA"/>
              </w:rPr>
              <w:t>Nenumatomas</w:t>
            </w:r>
          </w:p>
        </w:tc>
      </w:tr>
      <w:tr w:rsidR="009F2175" w:rsidRPr="007D4B69" w14:paraId="0DCE95D0" w14:textId="77777777" w:rsidTr="00D96CF6">
        <w:tc>
          <w:tcPr>
            <w:tcW w:w="3118" w:type="dxa"/>
            <w:tcBorders>
              <w:top w:val="single" w:sz="4" w:space="0" w:color="000000"/>
              <w:left w:val="single" w:sz="4" w:space="0" w:color="000000"/>
              <w:bottom w:val="single" w:sz="4" w:space="0" w:color="000000"/>
              <w:right w:val="single" w:sz="4" w:space="0" w:color="000000"/>
            </w:tcBorders>
          </w:tcPr>
          <w:p w14:paraId="0B3A60D5" w14:textId="77777777" w:rsidR="009F2175" w:rsidRPr="007D4B69" w:rsidRDefault="009F2175" w:rsidP="00D96CF6">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59A182F9" w14:textId="77777777" w:rsidR="009F2175" w:rsidRPr="00CA4000" w:rsidRDefault="009F2175" w:rsidP="00D96CF6">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14:paraId="242A821F" w14:textId="77777777" w:rsidR="009F2175" w:rsidRPr="007D4B69" w:rsidRDefault="009F2175" w:rsidP="00D96CF6">
            <w:pPr>
              <w:widowControl w:val="0"/>
              <w:jc w:val="center"/>
              <w:rPr>
                <w:rFonts w:eastAsia="Lucida Sans Unicode"/>
                <w:i/>
                <w:kern w:val="1"/>
                <w:lang w:bidi="lo-LA"/>
              </w:rPr>
            </w:pPr>
            <w:r>
              <w:rPr>
                <w:rFonts w:eastAsia="Lucida Sans Unicode"/>
                <w:i/>
                <w:kern w:val="1"/>
                <w:lang w:bidi="lo-LA"/>
              </w:rPr>
              <w:t>Nenumatomas</w:t>
            </w:r>
          </w:p>
        </w:tc>
      </w:tr>
      <w:tr w:rsidR="009F2175" w:rsidRPr="007D4B69" w14:paraId="00E6A422" w14:textId="77777777" w:rsidTr="00D96CF6">
        <w:tc>
          <w:tcPr>
            <w:tcW w:w="3118" w:type="dxa"/>
            <w:tcBorders>
              <w:top w:val="single" w:sz="4" w:space="0" w:color="000000"/>
              <w:left w:val="single" w:sz="4" w:space="0" w:color="000000"/>
              <w:bottom w:val="single" w:sz="4" w:space="0" w:color="000000"/>
              <w:right w:val="single" w:sz="4" w:space="0" w:color="000000"/>
            </w:tcBorders>
          </w:tcPr>
          <w:p w14:paraId="49560908" w14:textId="77777777" w:rsidR="009F2175" w:rsidRPr="007D4B69" w:rsidRDefault="009F2175" w:rsidP="00D96CF6">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04A541CA" w14:textId="77777777" w:rsidR="009F2175" w:rsidRPr="00CA4000" w:rsidRDefault="009F2175" w:rsidP="00D96CF6">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14:paraId="52D9999B" w14:textId="77777777" w:rsidR="009F2175" w:rsidRPr="007D4B69" w:rsidRDefault="009F2175" w:rsidP="00D96CF6">
            <w:pPr>
              <w:widowControl w:val="0"/>
              <w:jc w:val="center"/>
              <w:rPr>
                <w:rFonts w:eastAsia="Lucida Sans Unicode"/>
                <w:i/>
                <w:kern w:val="1"/>
                <w:lang w:bidi="lo-LA"/>
              </w:rPr>
            </w:pPr>
            <w:r>
              <w:rPr>
                <w:rFonts w:eastAsia="Lucida Sans Unicode"/>
                <w:i/>
                <w:kern w:val="1"/>
                <w:lang w:bidi="lo-LA"/>
              </w:rPr>
              <w:t>Nenumatomas</w:t>
            </w:r>
          </w:p>
        </w:tc>
      </w:tr>
    </w:tbl>
    <w:p w14:paraId="2B335125" w14:textId="77777777" w:rsidR="009F2175" w:rsidRDefault="009F2175" w:rsidP="009F2175">
      <w:pPr>
        <w:widowControl w:val="0"/>
        <w:jc w:val="both"/>
        <w:rPr>
          <w:rFonts w:eastAsia="Lucida Sans Unicode"/>
          <w:kern w:val="1"/>
          <w:lang w:bidi="lo-LA"/>
        </w:rPr>
      </w:pPr>
    </w:p>
    <w:p w14:paraId="6ABCB309" w14:textId="77777777" w:rsidR="009F2175" w:rsidRDefault="009F2175" w:rsidP="009F2175">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642D4742" w14:textId="77777777" w:rsidR="009F2175" w:rsidRDefault="009F2175" w:rsidP="009F2175">
      <w:pPr>
        <w:widowControl w:val="0"/>
        <w:jc w:val="both"/>
        <w:rPr>
          <w:rFonts w:eastAsia="Lucida Sans Unicode"/>
          <w:kern w:val="2"/>
        </w:rPr>
      </w:pPr>
    </w:p>
    <w:p w14:paraId="38138F2F" w14:textId="77777777" w:rsidR="009F2175" w:rsidRDefault="009F2175" w:rsidP="009F2175">
      <w:pPr>
        <w:widowControl w:val="0"/>
        <w:jc w:val="both"/>
        <w:rPr>
          <w:rFonts w:eastAsia="Lucida Sans Unicode"/>
          <w:kern w:val="2"/>
        </w:rPr>
      </w:pPr>
    </w:p>
    <w:p w14:paraId="6168E09A" w14:textId="77777777" w:rsidR="009F2175" w:rsidRDefault="009F2175" w:rsidP="009F2175">
      <w:pPr>
        <w:widowControl w:val="0"/>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14:paraId="0F7D6EAE" w14:textId="77777777" w:rsidR="00642846" w:rsidRDefault="00AE468E" w:rsidP="00AE468E">
      <w:pPr>
        <w:widowControl w:val="0"/>
      </w:pPr>
      <w:r>
        <w:t>Turto</w:t>
      </w:r>
      <w:r w:rsidRPr="00352E29">
        <w:t xml:space="preserve"> skyriaus vedėja </w:t>
      </w:r>
      <w:r>
        <w:tab/>
      </w:r>
      <w:r>
        <w:tab/>
      </w:r>
      <w:r>
        <w:tab/>
      </w:r>
      <w:r>
        <w:tab/>
        <w:t>Živilė Bieliauskienė</w:t>
      </w:r>
    </w:p>
    <w:p w14:paraId="5A0BD0EB" w14:textId="77777777" w:rsidR="00642846" w:rsidRDefault="00642846" w:rsidP="00AE468E">
      <w:pPr>
        <w:widowControl w:val="0"/>
      </w:pPr>
    </w:p>
    <w:p w14:paraId="125A9AB2" w14:textId="77777777" w:rsidR="00642846" w:rsidRDefault="00642846" w:rsidP="00AE468E">
      <w:pPr>
        <w:widowControl w:val="0"/>
      </w:pPr>
    </w:p>
    <w:p w14:paraId="38ED518B" w14:textId="77777777" w:rsidR="00642846" w:rsidRDefault="00642846" w:rsidP="00AE468E">
      <w:pPr>
        <w:widowControl w:val="0"/>
      </w:pPr>
    </w:p>
    <w:p w14:paraId="035E01CA" w14:textId="77777777" w:rsidR="00642846" w:rsidRDefault="00642846" w:rsidP="00AE468E">
      <w:pPr>
        <w:widowControl w:val="0"/>
      </w:pPr>
    </w:p>
    <w:p w14:paraId="48775004" w14:textId="77777777" w:rsidR="00642846" w:rsidRDefault="00642846" w:rsidP="00AE468E">
      <w:pPr>
        <w:widowControl w:val="0"/>
      </w:pPr>
    </w:p>
    <w:p w14:paraId="244574AF" w14:textId="77777777" w:rsidR="00642846" w:rsidRDefault="00642846" w:rsidP="00AE468E">
      <w:pPr>
        <w:widowControl w:val="0"/>
      </w:pPr>
    </w:p>
    <w:p w14:paraId="179A1F24" w14:textId="77777777" w:rsidR="00642846" w:rsidRDefault="00642846" w:rsidP="00AE468E">
      <w:pPr>
        <w:widowControl w:val="0"/>
      </w:pPr>
    </w:p>
    <w:p w14:paraId="0EA95916" w14:textId="77777777" w:rsidR="00642846" w:rsidRDefault="00642846" w:rsidP="00AE468E">
      <w:pPr>
        <w:widowControl w:val="0"/>
      </w:pPr>
    </w:p>
    <w:p w14:paraId="11CB4C87" w14:textId="77777777" w:rsidR="00642846" w:rsidRDefault="00642846" w:rsidP="00AE468E">
      <w:pPr>
        <w:widowControl w:val="0"/>
      </w:pPr>
    </w:p>
    <w:p w14:paraId="3F439EF9" w14:textId="77777777" w:rsidR="00642846" w:rsidRDefault="00642846" w:rsidP="00AE468E">
      <w:pPr>
        <w:widowControl w:val="0"/>
      </w:pPr>
    </w:p>
    <w:p w14:paraId="20369EAF" w14:textId="77777777" w:rsidR="00642846" w:rsidRDefault="00642846" w:rsidP="00AE468E">
      <w:pPr>
        <w:widowControl w:val="0"/>
      </w:pPr>
    </w:p>
    <w:p w14:paraId="6A726C73" w14:textId="77777777" w:rsidR="00642846" w:rsidRDefault="00642846" w:rsidP="00AE468E">
      <w:pPr>
        <w:widowControl w:val="0"/>
      </w:pPr>
    </w:p>
    <w:p w14:paraId="42B75F8E" w14:textId="77777777" w:rsidR="00642846" w:rsidRDefault="00642846" w:rsidP="00AE468E">
      <w:pPr>
        <w:widowControl w:val="0"/>
      </w:pPr>
    </w:p>
    <w:p w14:paraId="0FD99405" w14:textId="77777777" w:rsidR="00642846" w:rsidRDefault="00642846" w:rsidP="00AE468E">
      <w:pPr>
        <w:widowControl w:val="0"/>
      </w:pPr>
    </w:p>
    <w:p w14:paraId="29103798" w14:textId="77777777" w:rsidR="00642846" w:rsidRDefault="00642846" w:rsidP="00AE468E">
      <w:pPr>
        <w:widowControl w:val="0"/>
      </w:pPr>
    </w:p>
    <w:p w14:paraId="6E318966" w14:textId="77777777" w:rsidR="00642846" w:rsidRDefault="00642846" w:rsidP="00AE468E">
      <w:pPr>
        <w:widowControl w:val="0"/>
      </w:pPr>
    </w:p>
    <w:p w14:paraId="7D70FD52" w14:textId="77777777" w:rsidR="00642846" w:rsidRDefault="00642846" w:rsidP="00AE468E">
      <w:pPr>
        <w:widowControl w:val="0"/>
      </w:pPr>
    </w:p>
    <w:p w14:paraId="72B328F3" w14:textId="77777777" w:rsidR="00642846" w:rsidRDefault="00642846" w:rsidP="00AE468E">
      <w:pPr>
        <w:widowControl w:val="0"/>
      </w:pPr>
    </w:p>
    <w:p w14:paraId="5E36DD59" w14:textId="77777777" w:rsidR="00642846" w:rsidRDefault="00642846" w:rsidP="00AE468E">
      <w:pPr>
        <w:widowControl w:val="0"/>
      </w:pPr>
    </w:p>
    <w:p w14:paraId="79D68EE6" w14:textId="77777777" w:rsidR="00642846" w:rsidRDefault="00642846" w:rsidP="00AE468E">
      <w:pPr>
        <w:widowControl w:val="0"/>
      </w:pPr>
    </w:p>
    <w:sectPr w:rsidR="00642846" w:rsidSect="00CD4088">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BA"/>
    <w:family w:val="swiss"/>
    <w:pitch w:val="variable"/>
    <w:sig w:usb0="E00002FF" w:usb1="4000ACFF" w:usb2="00000001" w:usb3="00000000" w:csb0="0000019F" w:csb1="00000000"/>
  </w:font>
  <w:font w:name="HG Mincho Light J">
    <w:charset w:val="BA"/>
    <w:family w:val="auto"/>
    <w:pitch w:val="variable"/>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365CF"/>
    <w:multiLevelType w:val="hybridMultilevel"/>
    <w:tmpl w:val="76062570"/>
    <w:lvl w:ilvl="0" w:tplc="FFA625B8">
      <w:start w:val="1"/>
      <w:numFmt w:val="decimal"/>
      <w:lvlText w:val="%1."/>
      <w:lvlJc w:val="left"/>
      <w:pPr>
        <w:ind w:left="1764" w:hanging="1044"/>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18326E4D"/>
    <w:multiLevelType w:val="hybridMultilevel"/>
    <w:tmpl w:val="9C1E9430"/>
    <w:lvl w:ilvl="0" w:tplc="D2602F8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1E1E19AC"/>
    <w:multiLevelType w:val="hybridMultilevel"/>
    <w:tmpl w:val="FFD2B23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nsid w:val="29776D61"/>
    <w:multiLevelType w:val="hybridMultilevel"/>
    <w:tmpl w:val="BBEE133E"/>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5">
    <w:nsid w:val="36231A97"/>
    <w:multiLevelType w:val="hybridMultilevel"/>
    <w:tmpl w:val="79D8C802"/>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6">
    <w:nsid w:val="373357FD"/>
    <w:multiLevelType w:val="hybridMultilevel"/>
    <w:tmpl w:val="5C66474C"/>
    <w:lvl w:ilvl="0" w:tplc="9030F346">
      <w:start w:val="1"/>
      <w:numFmt w:val="decimal"/>
      <w:lvlText w:val="%1."/>
      <w:lvlJc w:val="left"/>
      <w:pPr>
        <w:ind w:left="1656" w:hanging="360"/>
      </w:pPr>
      <w:rPr>
        <w:rFonts w:hint="default"/>
        <w:sz w:val="22"/>
      </w:rPr>
    </w:lvl>
    <w:lvl w:ilvl="1" w:tplc="04270019" w:tentative="1">
      <w:start w:val="1"/>
      <w:numFmt w:val="lowerLetter"/>
      <w:lvlText w:val="%2."/>
      <w:lvlJc w:val="left"/>
      <w:pPr>
        <w:ind w:left="2376" w:hanging="360"/>
      </w:pPr>
    </w:lvl>
    <w:lvl w:ilvl="2" w:tplc="0427001B" w:tentative="1">
      <w:start w:val="1"/>
      <w:numFmt w:val="lowerRoman"/>
      <w:lvlText w:val="%3."/>
      <w:lvlJc w:val="right"/>
      <w:pPr>
        <w:ind w:left="3096" w:hanging="180"/>
      </w:pPr>
    </w:lvl>
    <w:lvl w:ilvl="3" w:tplc="0427000F" w:tentative="1">
      <w:start w:val="1"/>
      <w:numFmt w:val="decimal"/>
      <w:lvlText w:val="%4."/>
      <w:lvlJc w:val="left"/>
      <w:pPr>
        <w:ind w:left="3816" w:hanging="360"/>
      </w:pPr>
    </w:lvl>
    <w:lvl w:ilvl="4" w:tplc="04270019" w:tentative="1">
      <w:start w:val="1"/>
      <w:numFmt w:val="lowerLetter"/>
      <w:lvlText w:val="%5."/>
      <w:lvlJc w:val="left"/>
      <w:pPr>
        <w:ind w:left="4536" w:hanging="360"/>
      </w:pPr>
    </w:lvl>
    <w:lvl w:ilvl="5" w:tplc="0427001B" w:tentative="1">
      <w:start w:val="1"/>
      <w:numFmt w:val="lowerRoman"/>
      <w:lvlText w:val="%6."/>
      <w:lvlJc w:val="right"/>
      <w:pPr>
        <w:ind w:left="5256" w:hanging="180"/>
      </w:pPr>
    </w:lvl>
    <w:lvl w:ilvl="6" w:tplc="0427000F" w:tentative="1">
      <w:start w:val="1"/>
      <w:numFmt w:val="decimal"/>
      <w:lvlText w:val="%7."/>
      <w:lvlJc w:val="left"/>
      <w:pPr>
        <w:ind w:left="5976" w:hanging="360"/>
      </w:pPr>
    </w:lvl>
    <w:lvl w:ilvl="7" w:tplc="04270019" w:tentative="1">
      <w:start w:val="1"/>
      <w:numFmt w:val="lowerLetter"/>
      <w:lvlText w:val="%8."/>
      <w:lvlJc w:val="left"/>
      <w:pPr>
        <w:ind w:left="6696" w:hanging="360"/>
      </w:pPr>
    </w:lvl>
    <w:lvl w:ilvl="8" w:tplc="0427001B" w:tentative="1">
      <w:start w:val="1"/>
      <w:numFmt w:val="lowerRoman"/>
      <w:lvlText w:val="%9."/>
      <w:lvlJc w:val="right"/>
      <w:pPr>
        <w:ind w:left="7416" w:hanging="180"/>
      </w:pPr>
    </w:lvl>
  </w:abstractNum>
  <w:abstractNum w:abstractNumId="7">
    <w:nsid w:val="434F6E1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462839E2"/>
    <w:multiLevelType w:val="hybridMultilevel"/>
    <w:tmpl w:val="BC302684"/>
    <w:lvl w:ilvl="0" w:tplc="C4163D54">
      <w:start w:val="1"/>
      <w:numFmt w:val="decimal"/>
      <w:lvlText w:val="4.%1."/>
      <w:lvlJc w:val="left"/>
      <w:pPr>
        <w:ind w:left="1353" w:hanging="360"/>
      </w:pPr>
    </w:lvl>
    <w:lvl w:ilvl="1" w:tplc="04270019">
      <w:start w:val="1"/>
      <w:numFmt w:val="lowerLetter"/>
      <w:lvlText w:val="%2."/>
      <w:lvlJc w:val="left"/>
      <w:pPr>
        <w:ind w:left="2073" w:hanging="360"/>
      </w:pPr>
    </w:lvl>
    <w:lvl w:ilvl="2" w:tplc="0427001B">
      <w:start w:val="1"/>
      <w:numFmt w:val="lowerRoman"/>
      <w:lvlText w:val="%3."/>
      <w:lvlJc w:val="right"/>
      <w:pPr>
        <w:ind w:left="2793" w:hanging="180"/>
      </w:pPr>
    </w:lvl>
    <w:lvl w:ilvl="3" w:tplc="0427000F">
      <w:start w:val="1"/>
      <w:numFmt w:val="decimal"/>
      <w:lvlText w:val="%4."/>
      <w:lvlJc w:val="left"/>
      <w:pPr>
        <w:ind w:left="3513" w:hanging="360"/>
      </w:pPr>
    </w:lvl>
    <w:lvl w:ilvl="4" w:tplc="04270019">
      <w:start w:val="1"/>
      <w:numFmt w:val="lowerLetter"/>
      <w:lvlText w:val="%5."/>
      <w:lvlJc w:val="left"/>
      <w:pPr>
        <w:ind w:left="4233" w:hanging="360"/>
      </w:pPr>
    </w:lvl>
    <w:lvl w:ilvl="5" w:tplc="0427001B">
      <w:start w:val="1"/>
      <w:numFmt w:val="lowerRoman"/>
      <w:lvlText w:val="%6."/>
      <w:lvlJc w:val="right"/>
      <w:pPr>
        <w:ind w:left="4953" w:hanging="180"/>
      </w:pPr>
    </w:lvl>
    <w:lvl w:ilvl="6" w:tplc="0427000F">
      <w:start w:val="1"/>
      <w:numFmt w:val="decimal"/>
      <w:lvlText w:val="%7."/>
      <w:lvlJc w:val="left"/>
      <w:pPr>
        <w:ind w:left="5673" w:hanging="360"/>
      </w:pPr>
    </w:lvl>
    <w:lvl w:ilvl="7" w:tplc="04270019">
      <w:start w:val="1"/>
      <w:numFmt w:val="lowerLetter"/>
      <w:lvlText w:val="%8."/>
      <w:lvlJc w:val="left"/>
      <w:pPr>
        <w:ind w:left="6393" w:hanging="360"/>
      </w:pPr>
    </w:lvl>
    <w:lvl w:ilvl="8" w:tplc="0427001B">
      <w:start w:val="1"/>
      <w:numFmt w:val="lowerRoman"/>
      <w:lvlText w:val="%9."/>
      <w:lvlJc w:val="right"/>
      <w:pPr>
        <w:ind w:left="7113" w:hanging="180"/>
      </w:pPr>
    </w:lvl>
  </w:abstractNum>
  <w:abstractNum w:abstractNumId="9">
    <w:nsid w:val="4B61089C"/>
    <w:multiLevelType w:val="multilevel"/>
    <w:tmpl w:val="C8EEE22C"/>
    <w:lvl w:ilvl="0">
      <w:start w:val="1"/>
      <w:numFmt w:val="decimal"/>
      <w:lvlText w:val="%1."/>
      <w:lvlJc w:val="left"/>
      <w:pPr>
        <w:ind w:left="928" w:hanging="360"/>
      </w:pPr>
      <w:rPr>
        <w:rFonts w:hint="default"/>
        <w:b w:val="0"/>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0">
    <w:nsid w:val="4E420681"/>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E98755C"/>
    <w:multiLevelType w:val="hybridMultilevel"/>
    <w:tmpl w:val="17F2E77A"/>
    <w:lvl w:ilvl="0" w:tplc="95AA139E">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2">
    <w:nsid w:val="4F220638"/>
    <w:multiLevelType w:val="hybridMultilevel"/>
    <w:tmpl w:val="92C8AB8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nsid w:val="54470189"/>
    <w:multiLevelType w:val="hybridMultilevel"/>
    <w:tmpl w:val="AA365608"/>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nsid w:val="56647E4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6EC722FE"/>
    <w:multiLevelType w:val="hybridMultilevel"/>
    <w:tmpl w:val="FFEED8D8"/>
    <w:lvl w:ilvl="0" w:tplc="A838170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nsid w:val="78C575CE"/>
    <w:multiLevelType w:val="hybridMultilevel"/>
    <w:tmpl w:val="D3367E16"/>
    <w:lvl w:ilvl="0" w:tplc="CC3213D2">
      <w:start w:val="9"/>
      <w:numFmt w:val="decimal"/>
      <w:lvlText w:val="%1."/>
      <w:lvlJc w:val="left"/>
      <w:pPr>
        <w:ind w:left="928" w:hanging="360"/>
      </w:pPr>
      <w:rPr>
        <w:rFonts w:hint="default"/>
        <w:color w:val="auto"/>
      </w:rPr>
    </w:lvl>
    <w:lvl w:ilvl="1" w:tplc="04270019" w:tentative="1">
      <w:start w:val="1"/>
      <w:numFmt w:val="lowerLetter"/>
      <w:lvlText w:val="%2."/>
      <w:lvlJc w:val="left"/>
      <w:pPr>
        <w:ind w:left="1648" w:hanging="360"/>
      </w:pPr>
    </w:lvl>
    <w:lvl w:ilvl="2" w:tplc="0427001B" w:tentative="1">
      <w:start w:val="1"/>
      <w:numFmt w:val="lowerRoman"/>
      <w:lvlText w:val="%3."/>
      <w:lvlJc w:val="right"/>
      <w:pPr>
        <w:ind w:left="2368" w:hanging="180"/>
      </w:pPr>
    </w:lvl>
    <w:lvl w:ilvl="3" w:tplc="0427000F" w:tentative="1">
      <w:start w:val="1"/>
      <w:numFmt w:val="decimal"/>
      <w:lvlText w:val="%4."/>
      <w:lvlJc w:val="left"/>
      <w:pPr>
        <w:ind w:left="3088" w:hanging="360"/>
      </w:pPr>
    </w:lvl>
    <w:lvl w:ilvl="4" w:tplc="04270019" w:tentative="1">
      <w:start w:val="1"/>
      <w:numFmt w:val="lowerLetter"/>
      <w:lvlText w:val="%5."/>
      <w:lvlJc w:val="left"/>
      <w:pPr>
        <w:ind w:left="3808" w:hanging="360"/>
      </w:pPr>
    </w:lvl>
    <w:lvl w:ilvl="5" w:tplc="0427001B" w:tentative="1">
      <w:start w:val="1"/>
      <w:numFmt w:val="lowerRoman"/>
      <w:lvlText w:val="%6."/>
      <w:lvlJc w:val="right"/>
      <w:pPr>
        <w:ind w:left="4528" w:hanging="180"/>
      </w:pPr>
    </w:lvl>
    <w:lvl w:ilvl="6" w:tplc="0427000F" w:tentative="1">
      <w:start w:val="1"/>
      <w:numFmt w:val="decimal"/>
      <w:lvlText w:val="%7."/>
      <w:lvlJc w:val="left"/>
      <w:pPr>
        <w:ind w:left="5248" w:hanging="360"/>
      </w:pPr>
    </w:lvl>
    <w:lvl w:ilvl="7" w:tplc="04270019" w:tentative="1">
      <w:start w:val="1"/>
      <w:numFmt w:val="lowerLetter"/>
      <w:lvlText w:val="%8."/>
      <w:lvlJc w:val="left"/>
      <w:pPr>
        <w:ind w:left="5968" w:hanging="360"/>
      </w:pPr>
    </w:lvl>
    <w:lvl w:ilvl="8" w:tplc="0427001B" w:tentative="1">
      <w:start w:val="1"/>
      <w:numFmt w:val="lowerRoman"/>
      <w:lvlText w:val="%9."/>
      <w:lvlJc w:val="right"/>
      <w:pPr>
        <w:ind w:left="6688" w:hanging="180"/>
      </w:pPr>
    </w:lvl>
  </w:abstractNum>
  <w:num w:numId="1">
    <w:abstractNumId w:val="4"/>
  </w:num>
  <w:num w:numId="2">
    <w:abstractNumId w:val="3"/>
  </w:num>
  <w:num w:numId="3">
    <w:abstractNumId w:val="13"/>
  </w:num>
  <w:num w:numId="4">
    <w:abstractNumId w:val="15"/>
  </w:num>
  <w:num w:numId="5">
    <w:abstractNumId w:val="6"/>
  </w:num>
  <w:num w:numId="6">
    <w:abstractNumId w:val="1"/>
  </w:num>
  <w:num w:numId="7">
    <w:abstractNumId w:val="9"/>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12"/>
  </w:num>
  <w:num w:numId="11">
    <w:abstractNumId w:val="0"/>
  </w:num>
  <w:num w:numId="12">
    <w:abstractNumId w:val="2"/>
  </w:num>
  <w:num w:numId="13">
    <w:abstractNumId w:val="8"/>
  </w:num>
  <w:num w:numId="14">
    <w:abstractNumId w:val="9"/>
  </w:num>
  <w:num w:numId="15">
    <w:abstractNumId w:val="11"/>
  </w:num>
  <w:num w:numId="16">
    <w:abstractNumId w:val="14"/>
  </w:num>
  <w:num w:numId="17">
    <w:abstractNumId w:val="10"/>
  </w:num>
  <w:num w:numId="18">
    <w:abstractNumId w:val="7"/>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5794"/>
    <w:rsid w:val="0002065C"/>
    <w:rsid w:val="000311F3"/>
    <w:rsid w:val="000315E9"/>
    <w:rsid w:val="000353A4"/>
    <w:rsid w:val="00036A28"/>
    <w:rsid w:val="00044A45"/>
    <w:rsid w:val="0005682C"/>
    <w:rsid w:val="00057492"/>
    <w:rsid w:val="000638A1"/>
    <w:rsid w:val="000669D8"/>
    <w:rsid w:val="00072080"/>
    <w:rsid w:val="000764AB"/>
    <w:rsid w:val="000772D9"/>
    <w:rsid w:val="00084811"/>
    <w:rsid w:val="00086613"/>
    <w:rsid w:val="000877C0"/>
    <w:rsid w:val="00091FE4"/>
    <w:rsid w:val="00097B97"/>
    <w:rsid w:val="00097E18"/>
    <w:rsid w:val="000A4506"/>
    <w:rsid w:val="000A54DE"/>
    <w:rsid w:val="000B42B3"/>
    <w:rsid w:val="000B5C95"/>
    <w:rsid w:val="000B6317"/>
    <w:rsid w:val="000B64F8"/>
    <w:rsid w:val="000D0244"/>
    <w:rsid w:val="000D0B1B"/>
    <w:rsid w:val="000D1484"/>
    <w:rsid w:val="000E2BB7"/>
    <w:rsid w:val="000E7F00"/>
    <w:rsid w:val="000F2D7B"/>
    <w:rsid w:val="000F6F63"/>
    <w:rsid w:val="000F788C"/>
    <w:rsid w:val="001053C0"/>
    <w:rsid w:val="00122773"/>
    <w:rsid w:val="001272DC"/>
    <w:rsid w:val="00131A06"/>
    <w:rsid w:val="00134F82"/>
    <w:rsid w:val="00140C29"/>
    <w:rsid w:val="00150CCA"/>
    <w:rsid w:val="001516F4"/>
    <w:rsid w:val="001548A0"/>
    <w:rsid w:val="00156036"/>
    <w:rsid w:val="001767B0"/>
    <w:rsid w:val="00181385"/>
    <w:rsid w:val="00181E9F"/>
    <w:rsid w:val="00186774"/>
    <w:rsid w:val="001A3768"/>
    <w:rsid w:val="001A5C37"/>
    <w:rsid w:val="001A6FD8"/>
    <w:rsid w:val="001B03F2"/>
    <w:rsid w:val="001B41C1"/>
    <w:rsid w:val="001B58F2"/>
    <w:rsid w:val="001B7A57"/>
    <w:rsid w:val="001C07E9"/>
    <w:rsid w:val="001C39BC"/>
    <w:rsid w:val="001D33AB"/>
    <w:rsid w:val="001D4D82"/>
    <w:rsid w:val="001E0FD0"/>
    <w:rsid w:val="001E2ED7"/>
    <w:rsid w:val="001E300B"/>
    <w:rsid w:val="001F191D"/>
    <w:rsid w:val="001F3278"/>
    <w:rsid w:val="001F4B92"/>
    <w:rsid w:val="001F58CE"/>
    <w:rsid w:val="001F5A9F"/>
    <w:rsid w:val="0020356F"/>
    <w:rsid w:val="00204360"/>
    <w:rsid w:val="00204376"/>
    <w:rsid w:val="00206028"/>
    <w:rsid w:val="00206B24"/>
    <w:rsid w:val="00207882"/>
    <w:rsid w:val="002117FD"/>
    <w:rsid w:val="00212B1F"/>
    <w:rsid w:val="00220293"/>
    <w:rsid w:val="00231975"/>
    <w:rsid w:val="002466BB"/>
    <w:rsid w:val="002535BD"/>
    <w:rsid w:val="00263EAC"/>
    <w:rsid w:val="002658A5"/>
    <w:rsid w:val="00267763"/>
    <w:rsid w:val="00267EC8"/>
    <w:rsid w:val="00270A62"/>
    <w:rsid w:val="00270DE6"/>
    <w:rsid w:val="0028377E"/>
    <w:rsid w:val="00285DE1"/>
    <w:rsid w:val="00294A61"/>
    <w:rsid w:val="002A1632"/>
    <w:rsid w:val="002A5027"/>
    <w:rsid w:val="002A59EF"/>
    <w:rsid w:val="002A654C"/>
    <w:rsid w:val="002B4281"/>
    <w:rsid w:val="002B5926"/>
    <w:rsid w:val="002E25C0"/>
    <w:rsid w:val="002E5472"/>
    <w:rsid w:val="0030438C"/>
    <w:rsid w:val="00307337"/>
    <w:rsid w:val="003336BB"/>
    <w:rsid w:val="00333ED1"/>
    <w:rsid w:val="00334AC0"/>
    <w:rsid w:val="00336F1B"/>
    <w:rsid w:val="00344528"/>
    <w:rsid w:val="00352A90"/>
    <w:rsid w:val="0036257F"/>
    <w:rsid w:val="00365FEB"/>
    <w:rsid w:val="00367ADB"/>
    <w:rsid w:val="003769B8"/>
    <w:rsid w:val="003806E7"/>
    <w:rsid w:val="00380E78"/>
    <w:rsid w:val="00386D3E"/>
    <w:rsid w:val="00387408"/>
    <w:rsid w:val="0039154F"/>
    <w:rsid w:val="00395865"/>
    <w:rsid w:val="00397650"/>
    <w:rsid w:val="003B39A1"/>
    <w:rsid w:val="003C6474"/>
    <w:rsid w:val="003D2B05"/>
    <w:rsid w:val="003E01D8"/>
    <w:rsid w:val="003E3CF7"/>
    <w:rsid w:val="003F067A"/>
    <w:rsid w:val="003F26E5"/>
    <w:rsid w:val="003F37EB"/>
    <w:rsid w:val="003F6890"/>
    <w:rsid w:val="00403B97"/>
    <w:rsid w:val="004040A2"/>
    <w:rsid w:val="00406568"/>
    <w:rsid w:val="00420A17"/>
    <w:rsid w:val="00427A2A"/>
    <w:rsid w:val="004356DE"/>
    <w:rsid w:val="00444584"/>
    <w:rsid w:val="00446018"/>
    <w:rsid w:val="004513C3"/>
    <w:rsid w:val="004539A2"/>
    <w:rsid w:val="004611C1"/>
    <w:rsid w:val="00462B8B"/>
    <w:rsid w:val="00464D96"/>
    <w:rsid w:val="004712AF"/>
    <w:rsid w:val="0047498D"/>
    <w:rsid w:val="0048139E"/>
    <w:rsid w:val="004828D4"/>
    <w:rsid w:val="00487104"/>
    <w:rsid w:val="004A3442"/>
    <w:rsid w:val="004B0357"/>
    <w:rsid w:val="004B47DA"/>
    <w:rsid w:val="004C3C64"/>
    <w:rsid w:val="004D3422"/>
    <w:rsid w:val="004E062E"/>
    <w:rsid w:val="004E3EF7"/>
    <w:rsid w:val="004E5C32"/>
    <w:rsid w:val="004F52F3"/>
    <w:rsid w:val="004F7AC6"/>
    <w:rsid w:val="00501EC6"/>
    <w:rsid w:val="00505D8C"/>
    <w:rsid w:val="00516829"/>
    <w:rsid w:val="00521C8D"/>
    <w:rsid w:val="00523B5C"/>
    <w:rsid w:val="00531DD1"/>
    <w:rsid w:val="005407A4"/>
    <w:rsid w:val="005411EA"/>
    <w:rsid w:val="00542CDA"/>
    <w:rsid w:val="00557ECE"/>
    <w:rsid w:val="0056008A"/>
    <w:rsid w:val="00565012"/>
    <w:rsid w:val="005662AD"/>
    <w:rsid w:val="00576D0E"/>
    <w:rsid w:val="00577823"/>
    <w:rsid w:val="005832FA"/>
    <w:rsid w:val="0058370C"/>
    <w:rsid w:val="0058765C"/>
    <w:rsid w:val="00594FDA"/>
    <w:rsid w:val="00595C07"/>
    <w:rsid w:val="005A43B8"/>
    <w:rsid w:val="005A6367"/>
    <w:rsid w:val="005B2467"/>
    <w:rsid w:val="005B4DE2"/>
    <w:rsid w:val="005C7715"/>
    <w:rsid w:val="005D0D07"/>
    <w:rsid w:val="005D3506"/>
    <w:rsid w:val="005D518B"/>
    <w:rsid w:val="005E1008"/>
    <w:rsid w:val="005E1ACE"/>
    <w:rsid w:val="005E45BD"/>
    <w:rsid w:val="005E540D"/>
    <w:rsid w:val="005F4066"/>
    <w:rsid w:val="005F4E36"/>
    <w:rsid w:val="0063306F"/>
    <w:rsid w:val="00640343"/>
    <w:rsid w:val="00641A7B"/>
    <w:rsid w:val="00642846"/>
    <w:rsid w:val="0064531A"/>
    <w:rsid w:val="00656F01"/>
    <w:rsid w:val="00657660"/>
    <w:rsid w:val="00686020"/>
    <w:rsid w:val="006869E7"/>
    <w:rsid w:val="006903DC"/>
    <w:rsid w:val="00690467"/>
    <w:rsid w:val="00692E5D"/>
    <w:rsid w:val="0069501C"/>
    <w:rsid w:val="00695D4E"/>
    <w:rsid w:val="006D396A"/>
    <w:rsid w:val="006D58CC"/>
    <w:rsid w:val="006D6426"/>
    <w:rsid w:val="006E2E45"/>
    <w:rsid w:val="006E3BC7"/>
    <w:rsid w:val="006F0BCD"/>
    <w:rsid w:val="006F5609"/>
    <w:rsid w:val="0070066B"/>
    <w:rsid w:val="007033BD"/>
    <w:rsid w:val="00705781"/>
    <w:rsid w:val="007077DE"/>
    <w:rsid w:val="00714BD1"/>
    <w:rsid w:val="007168CA"/>
    <w:rsid w:val="00751B98"/>
    <w:rsid w:val="00752030"/>
    <w:rsid w:val="007520A3"/>
    <w:rsid w:val="007524FA"/>
    <w:rsid w:val="0076149F"/>
    <w:rsid w:val="00772D28"/>
    <w:rsid w:val="00774451"/>
    <w:rsid w:val="0077730B"/>
    <w:rsid w:val="0078477F"/>
    <w:rsid w:val="00793405"/>
    <w:rsid w:val="00793AD4"/>
    <w:rsid w:val="007A192D"/>
    <w:rsid w:val="007A3F8D"/>
    <w:rsid w:val="007A68BD"/>
    <w:rsid w:val="007A6A16"/>
    <w:rsid w:val="007A7214"/>
    <w:rsid w:val="007C4521"/>
    <w:rsid w:val="007D29D1"/>
    <w:rsid w:val="007D46EC"/>
    <w:rsid w:val="007E65B1"/>
    <w:rsid w:val="007F345A"/>
    <w:rsid w:val="007F3D70"/>
    <w:rsid w:val="007F4406"/>
    <w:rsid w:val="007F4606"/>
    <w:rsid w:val="00800C14"/>
    <w:rsid w:val="00801148"/>
    <w:rsid w:val="00813B94"/>
    <w:rsid w:val="00814025"/>
    <w:rsid w:val="008230F7"/>
    <w:rsid w:val="00863A34"/>
    <w:rsid w:val="00864B64"/>
    <w:rsid w:val="0086540F"/>
    <w:rsid w:val="00867031"/>
    <w:rsid w:val="0087055C"/>
    <w:rsid w:val="0087789C"/>
    <w:rsid w:val="008B6677"/>
    <w:rsid w:val="008C1377"/>
    <w:rsid w:val="008C1C19"/>
    <w:rsid w:val="008C3EEE"/>
    <w:rsid w:val="008D5250"/>
    <w:rsid w:val="008E4DA0"/>
    <w:rsid w:val="008E59A7"/>
    <w:rsid w:val="008F0903"/>
    <w:rsid w:val="008F0A2B"/>
    <w:rsid w:val="009027B9"/>
    <w:rsid w:val="00903E81"/>
    <w:rsid w:val="00907D42"/>
    <w:rsid w:val="00921356"/>
    <w:rsid w:val="0092441D"/>
    <w:rsid w:val="009259BF"/>
    <w:rsid w:val="00925C8E"/>
    <w:rsid w:val="00927F71"/>
    <w:rsid w:val="00931FBE"/>
    <w:rsid w:val="00932963"/>
    <w:rsid w:val="009364AA"/>
    <w:rsid w:val="00944146"/>
    <w:rsid w:val="0094462A"/>
    <w:rsid w:val="00945094"/>
    <w:rsid w:val="0095268F"/>
    <w:rsid w:val="00952CBA"/>
    <w:rsid w:val="00954E54"/>
    <w:rsid w:val="00956BB7"/>
    <w:rsid w:val="00956E58"/>
    <w:rsid w:val="00957FED"/>
    <w:rsid w:val="0096061F"/>
    <w:rsid w:val="009632F7"/>
    <w:rsid w:val="009761B7"/>
    <w:rsid w:val="00983F38"/>
    <w:rsid w:val="0098547C"/>
    <w:rsid w:val="00990C11"/>
    <w:rsid w:val="00996735"/>
    <w:rsid w:val="00996D10"/>
    <w:rsid w:val="009A325E"/>
    <w:rsid w:val="009A4CB9"/>
    <w:rsid w:val="009A603F"/>
    <w:rsid w:val="009B0226"/>
    <w:rsid w:val="009D22B4"/>
    <w:rsid w:val="009D7C36"/>
    <w:rsid w:val="009E757D"/>
    <w:rsid w:val="009F2175"/>
    <w:rsid w:val="009F2FD3"/>
    <w:rsid w:val="009F497C"/>
    <w:rsid w:val="009F5104"/>
    <w:rsid w:val="00A068AD"/>
    <w:rsid w:val="00A11073"/>
    <w:rsid w:val="00A1669A"/>
    <w:rsid w:val="00A24CA0"/>
    <w:rsid w:val="00A35EDB"/>
    <w:rsid w:val="00A44516"/>
    <w:rsid w:val="00A47989"/>
    <w:rsid w:val="00A52672"/>
    <w:rsid w:val="00A5353B"/>
    <w:rsid w:val="00A5617E"/>
    <w:rsid w:val="00A758A2"/>
    <w:rsid w:val="00A7728B"/>
    <w:rsid w:val="00A8214A"/>
    <w:rsid w:val="00A86786"/>
    <w:rsid w:val="00A8790A"/>
    <w:rsid w:val="00AA694B"/>
    <w:rsid w:val="00AB3628"/>
    <w:rsid w:val="00AC53AD"/>
    <w:rsid w:val="00AC59AC"/>
    <w:rsid w:val="00AC5CC3"/>
    <w:rsid w:val="00AC69B5"/>
    <w:rsid w:val="00AE468E"/>
    <w:rsid w:val="00AE5EA2"/>
    <w:rsid w:val="00AE67CC"/>
    <w:rsid w:val="00AF6CD2"/>
    <w:rsid w:val="00AF7985"/>
    <w:rsid w:val="00B03B8C"/>
    <w:rsid w:val="00B050BE"/>
    <w:rsid w:val="00B066BB"/>
    <w:rsid w:val="00B20C0E"/>
    <w:rsid w:val="00B24CEE"/>
    <w:rsid w:val="00B30D64"/>
    <w:rsid w:val="00B3373D"/>
    <w:rsid w:val="00B507B0"/>
    <w:rsid w:val="00B51AD6"/>
    <w:rsid w:val="00B537E6"/>
    <w:rsid w:val="00B53D09"/>
    <w:rsid w:val="00B55BF6"/>
    <w:rsid w:val="00B56CA3"/>
    <w:rsid w:val="00B63558"/>
    <w:rsid w:val="00B67583"/>
    <w:rsid w:val="00B72410"/>
    <w:rsid w:val="00B95928"/>
    <w:rsid w:val="00BB2AEB"/>
    <w:rsid w:val="00BC7266"/>
    <w:rsid w:val="00BC7EC5"/>
    <w:rsid w:val="00BD4C5A"/>
    <w:rsid w:val="00BD7F77"/>
    <w:rsid w:val="00BE51A5"/>
    <w:rsid w:val="00BE51F1"/>
    <w:rsid w:val="00C111FB"/>
    <w:rsid w:val="00C221B0"/>
    <w:rsid w:val="00C25CA3"/>
    <w:rsid w:val="00C2785D"/>
    <w:rsid w:val="00C37C39"/>
    <w:rsid w:val="00C4323A"/>
    <w:rsid w:val="00C54F95"/>
    <w:rsid w:val="00C55CA7"/>
    <w:rsid w:val="00C601F8"/>
    <w:rsid w:val="00C67445"/>
    <w:rsid w:val="00C87875"/>
    <w:rsid w:val="00C96FB4"/>
    <w:rsid w:val="00CA0595"/>
    <w:rsid w:val="00CA5252"/>
    <w:rsid w:val="00CB00D1"/>
    <w:rsid w:val="00CB343F"/>
    <w:rsid w:val="00CB7DF7"/>
    <w:rsid w:val="00CD0C42"/>
    <w:rsid w:val="00CD4088"/>
    <w:rsid w:val="00CD4D55"/>
    <w:rsid w:val="00CF41B8"/>
    <w:rsid w:val="00CF5252"/>
    <w:rsid w:val="00CF7DB8"/>
    <w:rsid w:val="00D0097E"/>
    <w:rsid w:val="00D01373"/>
    <w:rsid w:val="00D0207B"/>
    <w:rsid w:val="00D0377E"/>
    <w:rsid w:val="00D1021B"/>
    <w:rsid w:val="00D11E3E"/>
    <w:rsid w:val="00D13C3E"/>
    <w:rsid w:val="00D14812"/>
    <w:rsid w:val="00D170E0"/>
    <w:rsid w:val="00D17215"/>
    <w:rsid w:val="00D2310E"/>
    <w:rsid w:val="00D24B66"/>
    <w:rsid w:val="00D27BAA"/>
    <w:rsid w:val="00D37758"/>
    <w:rsid w:val="00D40648"/>
    <w:rsid w:val="00D43EF5"/>
    <w:rsid w:val="00D52225"/>
    <w:rsid w:val="00D54B13"/>
    <w:rsid w:val="00D612AD"/>
    <w:rsid w:val="00D61A2F"/>
    <w:rsid w:val="00D64561"/>
    <w:rsid w:val="00D7044F"/>
    <w:rsid w:val="00D7149D"/>
    <w:rsid w:val="00D714D1"/>
    <w:rsid w:val="00D816BA"/>
    <w:rsid w:val="00D82EAC"/>
    <w:rsid w:val="00D852A9"/>
    <w:rsid w:val="00D94AA7"/>
    <w:rsid w:val="00D9532F"/>
    <w:rsid w:val="00DA122F"/>
    <w:rsid w:val="00DA468D"/>
    <w:rsid w:val="00DA6C3F"/>
    <w:rsid w:val="00DA6F4D"/>
    <w:rsid w:val="00DB4DC6"/>
    <w:rsid w:val="00DD7133"/>
    <w:rsid w:val="00DD7E94"/>
    <w:rsid w:val="00DE2E65"/>
    <w:rsid w:val="00DE2EB2"/>
    <w:rsid w:val="00DE45EB"/>
    <w:rsid w:val="00DE67B3"/>
    <w:rsid w:val="00DE72E9"/>
    <w:rsid w:val="00DF5AA4"/>
    <w:rsid w:val="00DF6234"/>
    <w:rsid w:val="00DF7B92"/>
    <w:rsid w:val="00E03313"/>
    <w:rsid w:val="00E114BD"/>
    <w:rsid w:val="00E11ADE"/>
    <w:rsid w:val="00E15794"/>
    <w:rsid w:val="00E2629F"/>
    <w:rsid w:val="00E30597"/>
    <w:rsid w:val="00E32FFC"/>
    <w:rsid w:val="00E353A3"/>
    <w:rsid w:val="00E40FF8"/>
    <w:rsid w:val="00E45FD0"/>
    <w:rsid w:val="00E5660D"/>
    <w:rsid w:val="00E577E1"/>
    <w:rsid w:val="00E57EED"/>
    <w:rsid w:val="00E61579"/>
    <w:rsid w:val="00E640C2"/>
    <w:rsid w:val="00E67451"/>
    <w:rsid w:val="00E67949"/>
    <w:rsid w:val="00E67E09"/>
    <w:rsid w:val="00E725B7"/>
    <w:rsid w:val="00E841F0"/>
    <w:rsid w:val="00E94333"/>
    <w:rsid w:val="00E95B55"/>
    <w:rsid w:val="00E95E1E"/>
    <w:rsid w:val="00EA0882"/>
    <w:rsid w:val="00EA4279"/>
    <w:rsid w:val="00EA4E00"/>
    <w:rsid w:val="00EB7D95"/>
    <w:rsid w:val="00EB7F2B"/>
    <w:rsid w:val="00EC58C6"/>
    <w:rsid w:val="00EC7305"/>
    <w:rsid w:val="00ED4A00"/>
    <w:rsid w:val="00ED7534"/>
    <w:rsid w:val="00EF4250"/>
    <w:rsid w:val="00EF7083"/>
    <w:rsid w:val="00F01168"/>
    <w:rsid w:val="00F01DD8"/>
    <w:rsid w:val="00F055D8"/>
    <w:rsid w:val="00F05FE3"/>
    <w:rsid w:val="00F06F07"/>
    <w:rsid w:val="00F142B9"/>
    <w:rsid w:val="00F2229C"/>
    <w:rsid w:val="00F27CA3"/>
    <w:rsid w:val="00F27E4B"/>
    <w:rsid w:val="00F30EC5"/>
    <w:rsid w:val="00F33B9D"/>
    <w:rsid w:val="00F460DB"/>
    <w:rsid w:val="00F50787"/>
    <w:rsid w:val="00F5665C"/>
    <w:rsid w:val="00F6340F"/>
    <w:rsid w:val="00F723AB"/>
    <w:rsid w:val="00F7596E"/>
    <w:rsid w:val="00F759C4"/>
    <w:rsid w:val="00F810C1"/>
    <w:rsid w:val="00F863E2"/>
    <w:rsid w:val="00FA0998"/>
    <w:rsid w:val="00FA273B"/>
    <w:rsid w:val="00FA3015"/>
    <w:rsid w:val="00FB1278"/>
    <w:rsid w:val="00FB6B1C"/>
    <w:rsid w:val="00FC0023"/>
    <w:rsid w:val="00FC1FB9"/>
    <w:rsid w:val="00FD269A"/>
    <w:rsid w:val="00FD3C92"/>
    <w:rsid w:val="00FE069B"/>
    <w:rsid w:val="00FE1BB2"/>
    <w:rsid w:val="00FE1F6A"/>
    <w:rsid w:val="00FE32D9"/>
    <w:rsid w:val="00FE3DEC"/>
    <w:rsid w:val="00FE535B"/>
    <w:rsid w:val="00FF163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472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99"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CharCharDiagramaDiagrama1CharCharDiagramaDiagramaCharCharDiagramaDiagramaCharCharDiagramaDiagramaCharCharDiagramaDiagramaCharCharDiagramaDiagramaCharCharDiagramaDiagrama">
    <w:name w:val="Diagrama Diagrama Char Char Diagrama Diagrama1 Char Char Diagrama Diagrama Char Char Diagrama Diagrama Char Char Diagrama Diagrama Char Char Diagrama Diagrama Char Char Diagrama Diagrama Char Char Diagrama Diagrama"/>
    <w:basedOn w:val="prastasis"/>
    <w:semiHidden/>
    <w:rsid w:val="00380E78"/>
    <w:pPr>
      <w:spacing w:after="160" w:line="240" w:lineRule="exact"/>
    </w:pPr>
    <w:rPr>
      <w:rFonts w:ascii="Verdana" w:hAnsi="Verdana" w:cs="Verdana"/>
      <w:sz w:val="20"/>
      <w:szCs w:val="20"/>
    </w:rPr>
  </w:style>
  <w:style w:type="paragraph" w:customStyle="1" w:styleId="DiagramaDiagramaCharCharDiagramaDiagrama">
    <w:name w:val="Diagrama Diagrama Char Char Diagrama Diagrama"/>
    <w:basedOn w:val="prastasis"/>
    <w:semiHidden/>
    <w:rsid w:val="00AC53AD"/>
    <w:pPr>
      <w:spacing w:after="160" w:line="240" w:lineRule="exact"/>
    </w:pPr>
    <w:rPr>
      <w:rFonts w:ascii="Verdana" w:hAnsi="Verdana" w:cs="Verdana"/>
      <w:sz w:val="20"/>
      <w:szCs w:val="20"/>
    </w:rPr>
  </w:style>
  <w:style w:type="paragraph" w:customStyle="1" w:styleId="Diagrama">
    <w:name w:val="Diagrama"/>
    <w:basedOn w:val="prastasis"/>
    <w:semiHidden/>
    <w:rsid w:val="00903E81"/>
    <w:pPr>
      <w:spacing w:after="160" w:line="240" w:lineRule="exact"/>
    </w:pPr>
    <w:rPr>
      <w:rFonts w:ascii="Verdana" w:hAnsi="Verdana" w:cs="Verdana"/>
      <w:sz w:val="20"/>
      <w:szCs w:val="20"/>
    </w:rPr>
  </w:style>
  <w:style w:type="character" w:customStyle="1" w:styleId="normal-h">
    <w:name w:val="normal-h"/>
    <w:basedOn w:val="Numatytasispastraiposriftas"/>
    <w:rsid w:val="003769B8"/>
  </w:style>
  <w:style w:type="paragraph" w:customStyle="1" w:styleId="DiagramaDiagramaCharCharDiagramaDiagrama1CharCharDiagramaDiagramaCharCharDiagramaDiagramaCharCharDiagramaDiagramaCharCharDiagramaDiagramaCharCharDiagramaDiagramaCharChar">
    <w:name w:val="Diagrama Diagrama Char Char Diagrama Diagrama1 Char Char Diagrama Diagrama Char Char Diagrama Diagrama Char Char Diagrama Diagrama Char Char Diagrama Diagrama Char Char Diagrama Diagrama Char Char"/>
    <w:basedOn w:val="prastasis"/>
    <w:semiHidden/>
    <w:rsid w:val="003336BB"/>
    <w:pPr>
      <w:spacing w:after="160" w:line="240" w:lineRule="exact"/>
    </w:pPr>
    <w:rPr>
      <w:rFonts w:ascii="Verdana" w:hAnsi="Verdana" w:cs="Verdana"/>
      <w:sz w:val="20"/>
      <w:szCs w:val="20"/>
    </w:rPr>
  </w:style>
  <w:style w:type="paragraph" w:customStyle="1" w:styleId="DiagramaDiagrama2CharCharDiagramaDiagramaCharCharDiagramaDiagramaCharCharDiagramaDiagrama">
    <w:name w:val="Diagrama Diagrama2 Char Char Diagrama Diagrama Char Char Diagrama Diagrama Char Char Diagrama Diagrama"/>
    <w:basedOn w:val="prastasis"/>
    <w:semiHidden/>
    <w:rsid w:val="00F6340F"/>
    <w:pPr>
      <w:spacing w:after="160" w:line="240" w:lineRule="exact"/>
    </w:pPr>
    <w:rPr>
      <w:rFonts w:ascii="Verdana" w:hAnsi="Verdana" w:cs="Verdana"/>
      <w:sz w:val="20"/>
      <w:szCs w:val="20"/>
    </w:rPr>
  </w:style>
  <w:style w:type="paragraph" w:customStyle="1" w:styleId="DiagramaDiagramaCharCharDiagramaDiagramaCharCharCharChar">
    <w:name w:val="Diagrama Diagrama Char Char Diagrama Diagrama Char Char Char Char"/>
    <w:basedOn w:val="prastasis"/>
    <w:rsid w:val="00990C11"/>
    <w:pPr>
      <w:spacing w:after="160" w:line="240" w:lineRule="exact"/>
    </w:pPr>
    <w:rPr>
      <w:rFonts w:ascii="Tahoma" w:hAnsi="Tahoma"/>
      <w:sz w:val="20"/>
      <w:szCs w:val="20"/>
      <w:lang w:val="en-US" w:eastAsia="en-US"/>
    </w:rPr>
  </w:style>
  <w:style w:type="paragraph" w:styleId="Pavadinimas">
    <w:name w:val="Title"/>
    <w:basedOn w:val="prastasis"/>
    <w:link w:val="PavadinimasDiagrama"/>
    <w:uiPriority w:val="99"/>
    <w:qFormat/>
    <w:rsid w:val="00523B5C"/>
    <w:pPr>
      <w:jc w:val="center"/>
    </w:pPr>
    <w:rPr>
      <w:b/>
      <w:bCs/>
      <w:sz w:val="28"/>
      <w:lang w:eastAsia="x-none"/>
    </w:rPr>
  </w:style>
  <w:style w:type="character" w:customStyle="1" w:styleId="PavadinimasDiagrama">
    <w:name w:val="Pavadinimas Diagrama"/>
    <w:link w:val="Pavadinimas"/>
    <w:uiPriority w:val="99"/>
    <w:rsid w:val="00523B5C"/>
    <w:rPr>
      <w:b/>
      <w:bCs/>
      <w:sz w:val="28"/>
      <w:szCs w:val="24"/>
      <w:lang w:eastAsia="x-none"/>
    </w:rPr>
  </w:style>
  <w:style w:type="paragraph" w:styleId="Sraopastraipa">
    <w:name w:val="List Paragraph"/>
    <w:basedOn w:val="prastasis"/>
    <w:qFormat/>
    <w:rsid w:val="00523B5C"/>
    <w:pPr>
      <w:spacing w:after="200" w:line="276" w:lineRule="auto"/>
      <w:ind w:left="720"/>
      <w:contextualSpacing/>
    </w:pPr>
    <w:rPr>
      <w:rFonts w:ascii="Calibri" w:eastAsia="Calibri" w:hAnsi="Calibri" w:cs="Calibri"/>
      <w:sz w:val="22"/>
      <w:szCs w:val="22"/>
      <w:lang w:eastAsia="en-US"/>
    </w:rPr>
  </w:style>
  <w:style w:type="paragraph" w:styleId="Antrats">
    <w:name w:val="header"/>
    <w:basedOn w:val="prastasis"/>
    <w:link w:val="AntratsDiagrama"/>
    <w:rsid w:val="00D94AA7"/>
    <w:pPr>
      <w:tabs>
        <w:tab w:val="center" w:pos="4153"/>
        <w:tab w:val="right" w:pos="8306"/>
      </w:tabs>
    </w:pPr>
    <w:rPr>
      <w:lang w:eastAsia="en-US"/>
    </w:rPr>
  </w:style>
  <w:style w:type="character" w:customStyle="1" w:styleId="AntratsDiagrama">
    <w:name w:val="Antraštės Diagrama"/>
    <w:basedOn w:val="Numatytasispastraiposriftas"/>
    <w:link w:val="Antrats"/>
    <w:rsid w:val="00D94AA7"/>
    <w:rPr>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99"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CharCharDiagramaDiagrama1CharCharDiagramaDiagramaCharCharDiagramaDiagramaCharCharDiagramaDiagramaCharCharDiagramaDiagramaCharCharDiagramaDiagramaCharCharDiagramaDiagrama">
    <w:name w:val="Diagrama Diagrama Char Char Diagrama Diagrama1 Char Char Diagrama Diagrama Char Char Diagrama Diagrama Char Char Diagrama Diagrama Char Char Diagrama Diagrama Char Char Diagrama Diagrama Char Char Diagrama Diagrama"/>
    <w:basedOn w:val="prastasis"/>
    <w:semiHidden/>
    <w:rsid w:val="00380E78"/>
    <w:pPr>
      <w:spacing w:after="160" w:line="240" w:lineRule="exact"/>
    </w:pPr>
    <w:rPr>
      <w:rFonts w:ascii="Verdana" w:hAnsi="Verdana" w:cs="Verdana"/>
      <w:sz w:val="20"/>
      <w:szCs w:val="20"/>
    </w:rPr>
  </w:style>
  <w:style w:type="paragraph" w:customStyle="1" w:styleId="DiagramaDiagramaCharCharDiagramaDiagrama">
    <w:name w:val="Diagrama Diagrama Char Char Diagrama Diagrama"/>
    <w:basedOn w:val="prastasis"/>
    <w:semiHidden/>
    <w:rsid w:val="00AC53AD"/>
    <w:pPr>
      <w:spacing w:after="160" w:line="240" w:lineRule="exact"/>
    </w:pPr>
    <w:rPr>
      <w:rFonts w:ascii="Verdana" w:hAnsi="Verdana" w:cs="Verdana"/>
      <w:sz w:val="20"/>
      <w:szCs w:val="20"/>
    </w:rPr>
  </w:style>
  <w:style w:type="paragraph" w:customStyle="1" w:styleId="Diagrama">
    <w:name w:val="Diagrama"/>
    <w:basedOn w:val="prastasis"/>
    <w:semiHidden/>
    <w:rsid w:val="00903E81"/>
    <w:pPr>
      <w:spacing w:after="160" w:line="240" w:lineRule="exact"/>
    </w:pPr>
    <w:rPr>
      <w:rFonts w:ascii="Verdana" w:hAnsi="Verdana" w:cs="Verdana"/>
      <w:sz w:val="20"/>
      <w:szCs w:val="20"/>
    </w:rPr>
  </w:style>
  <w:style w:type="character" w:customStyle="1" w:styleId="normal-h">
    <w:name w:val="normal-h"/>
    <w:basedOn w:val="Numatytasispastraiposriftas"/>
    <w:rsid w:val="003769B8"/>
  </w:style>
  <w:style w:type="paragraph" w:customStyle="1" w:styleId="DiagramaDiagramaCharCharDiagramaDiagrama1CharCharDiagramaDiagramaCharCharDiagramaDiagramaCharCharDiagramaDiagramaCharCharDiagramaDiagramaCharCharDiagramaDiagramaCharChar">
    <w:name w:val="Diagrama Diagrama Char Char Diagrama Diagrama1 Char Char Diagrama Diagrama Char Char Diagrama Diagrama Char Char Diagrama Diagrama Char Char Diagrama Diagrama Char Char Diagrama Diagrama Char Char"/>
    <w:basedOn w:val="prastasis"/>
    <w:semiHidden/>
    <w:rsid w:val="003336BB"/>
    <w:pPr>
      <w:spacing w:after="160" w:line="240" w:lineRule="exact"/>
    </w:pPr>
    <w:rPr>
      <w:rFonts w:ascii="Verdana" w:hAnsi="Verdana" w:cs="Verdana"/>
      <w:sz w:val="20"/>
      <w:szCs w:val="20"/>
    </w:rPr>
  </w:style>
  <w:style w:type="paragraph" w:customStyle="1" w:styleId="DiagramaDiagrama2CharCharDiagramaDiagramaCharCharDiagramaDiagramaCharCharDiagramaDiagrama">
    <w:name w:val="Diagrama Diagrama2 Char Char Diagrama Diagrama Char Char Diagrama Diagrama Char Char Diagrama Diagrama"/>
    <w:basedOn w:val="prastasis"/>
    <w:semiHidden/>
    <w:rsid w:val="00F6340F"/>
    <w:pPr>
      <w:spacing w:after="160" w:line="240" w:lineRule="exact"/>
    </w:pPr>
    <w:rPr>
      <w:rFonts w:ascii="Verdana" w:hAnsi="Verdana" w:cs="Verdana"/>
      <w:sz w:val="20"/>
      <w:szCs w:val="20"/>
    </w:rPr>
  </w:style>
  <w:style w:type="paragraph" w:customStyle="1" w:styleId="DiagramaDiagramaCharCharDiagramaDiagramaCharCharCharChar">
    <w:name w:val="Diagrama Diagrama Char Char Diagrama Diagrama Char Char Char Char"/>
    <w:basedOn w:val="prastasis"/>
    <w:rsid w:val="00990C11"/>
    <w:pPr>
      <w:spacing w:after="160" w:line="240" w:lineRule="exact"/>
    </w:pPr>
    <w:rPr>
      <w:rFonts w:ascii="Tahoma" w:hAnsi="Tahoma"/>
      <w:sz w:val="20"/>
      <w:szCs w:val="20"/>
      <w:lang w:val="en-US" w:eastAsia="en-US"/>
    </w:rPr>
  </w:style>
  <w:style w:type="paragraph" w:styleId="Pavadinimas">
    <w:name w:val="Title"/>
    <w:basedOn w:val="prastasis"/>
    <w:link w:val="PavadinimasDiagrama"/>
    <w:uiPriority w:val="99"/>
    <w:qFormat/>
    <w:rsid w:val="00523B5C"/>
    <w:pPr>
      <w:jc w:val="center"/>
    </w:pPr>
    <w:rPr>
      <w:b/>
      <w:bCs/>
      <w:sz w:val="28"/>
      <w:lang w:eastAsia="x-none"/>
    </w:rPr>
  </w:style>
  <w:style w:type="character" w:customStyle="1" w:styleId="PavadinimasDiagrama">
    <w:name w:val="Pavadinimas Diagrama"/>
    <w:link w:val="Pavadinimas"/>
    <w:uiPriority w:val="99"/>
    <w:rsid w:val="00523B5C"/>
    <w:rPr>
      <w:b/>
      <w:bCs/>
      <w:sz w:val="28"/>
      <w:szCs w:val="24"/>
      <w:lang w:eastAsia="x-none"/>
    </w:rPr>
  </w:style>
  <w:style w:type="paragraph" w:styleId="Sraopastraipa">
    <w:name w:val="List Paragraph"/>
    <w:basedOn w:val="prastasis"/>
    <w:qFormat/>
    <w:rsid w:val="00523B5C"/>
    <w:pPr>
      <w:spacing w:after="200" w:line="276" w:lineRule="auto"/>
      <w:ind w:left="720"/>
      <w:contextualSpacing/>
    </w:pPr>
    <w:rPr>
      <w:rFonts w:ascii="Calibri" w:eastAsia="Calibri" w:hAnsi="Calibri" w:cs="Calibri"/>
      <w:sz w:val="22"/>
      <w:szCs w:val="22"/>
      <w:lang w:eastAsia="en-US"/>
    </w:rPr>
  </w:style>
  <w:style w:type="paragraph" w:styleId="Antrats">
    <w:name w:val="header"/>
    <w:basedOn w:val="prastasis"/>
    <w:link w:val="AntratsDiagrama"/>
    <w:rsid w:val="00D94AA7"/>
    <w:pPr>
      <w:tabs>
        <w:tab w:val="center" w:pos="4153"/>
        <w:tab w:val="right" w:pos="8306"/>
      </w:tabs>
    </w:pPr>
    <w:rPr>
      <w:lang w:eastAsia="en-US"/>
    </w:rPr>
  </w:style>
  <w:style w:type="character" w:customStyle="1" w:styleId="AntratsDiagrama">
    <w:name w:val="Antraštės Diagrama"/>
    <w:basedOn w:val="Numatytasispastraiposriftas"/>
    <w:link w:val="Antrats"/>
    <w:rsid w:val="00D94AA7"/>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2538186">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230917886">
      <w:bodyDiv w:val="1"/>
      <w:marLeft w:val="0"/>
      <w:marRight w:val="0"/>
      <w:marTop w:val="0"/>
      <w:marBottom w:val="0"/>
      <w:divBdr>
        <w:top w:val="none" w:sz="0" w:space="0" w:color="auto"/>
        <w:left w:val="none" w:sz="0" w:space="0" w:color="auto"/>
        <w:bottom w:val="none" w:sz="0" w:space="0" w:color="auto"/>
        <w:right w:val="none" w:sz="0" w:space="0" w:color="auto"/>
      </w:divBdr>
    </w:div>
    <w:div w:id="1463499436">
      <w:bodyDiv w:val="1"/>
      <w:marLeft w:val="0"/>
      <w:marRight w:val="0"/>
      <w:marTop w:val="0"/>
      <w:marBottom w:val="0"/>
      <w:divBdr>
        <w:top w:val="none" w:sz="0" w:space="0" w:color="auto"/>
        <w:left w:val="none" w:sz="0" w:space="0" w:color="auto"/>
        <w:bottom w:val="none" w:sz="0" w:space="0" w:color="auto"/>
        <w:right w:val="none" w:sz="0" w:space="0" w:color="auto"/>
      </w:divBdr>
    </w:div>
    <w:div w:id="1905724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4073</Words>
  <Characters>2322</Characters>
  <Application>Microsoft Office Word</Application>
  <DocSecurity>0</DocSecurity>
  <Lines>19</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6383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Bieliauskienė</dc:creator>
  <cp:lastModifiedBy>Judita Kaveckienė</cp:lastModifiedBy>
  <cp:revision>2</cp:revision>
  <cp:lastPrinted>2012-12-17T06:04:00Z</cp:lastPrinted>
  <dcterms:created xsi:type="dcterms:W3CDTF">2023-06-05T08:41:00Z</dcterms:created>
  <dcterms:modified xsi:type="dcterms:W3CDTF">2023-06-05T08:41:00Z</dcterms:modified>
</cp:coreProperties>
</file>