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BD5" w:rsidRPr="00B9691F" w:rsidRDefault="00265BD5" w:rsidP="00265BD5">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265BD5" w:rsidRPr="00DA59DF" w:rsidTr="008F28C0">
        <w:trPr>
          <w:trHeight w:val="343"/>
        </w:trPr>
        <w:tc>
          <w:tcPr>
            <w:tcW w:w="9945" w:type="dxa"/>
            <w:tcMar>
              <w:top w:w="0" w:type="dxa"/>
              <w:left w:w="108" w:type="dxa"/>
              <w:bottom w:w="0" w:type="dxa"/>
              <w:right w:w="108" w:type="dxa"/>
            </w:tcMar>
            <w:vAlign w:val="bottom"/>
          </w:tcPr>
          <w:p w:rsidR="00265BD5" w:rsidRPr="00DA59DF" w:rsidRDefault="00265BD5" w:rsidP="008F28C0">
            <w:pPr>
              <w:keepNext/>
              <w:autoSpaceDN w:val="0"/>
              <w:jc w:val="center"/>
              <w:outlineLvl w:val="1"/>
              <w:rPr>
                <w:b/>
                <w:sz w:val="28"/>
                <w:szCs w:val="28"/>
              </w:rPr>
            </w:pPr>
            <w:r w:rsidRPr="00DA59DF">
              <w:rPr>
                <w:b/>
                <w:sz w:val="28"/>
                <w:szCs w:val="28"/>
              </w:rPr>
              <w:t>PLUNGĖS RAJONO SAVIVALDYBĖS</w:t>
            </w:r>
          </w:p>
          <w:p w:rsidR="00265BD5" w:rsidRPr="00DA59DF" w:rsidRDefault="00265BD5" w:rsidP="008F28C0">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265BD5" w:rsidRPr="00DA59DF" w:rsidTr="008F28C0">
        <w:trPr>
          <w:trHeight w:val="470"/>
        </w:trPr>
        <w:tc>
          <w:tcPr>
            <w:tcW w:w="9945" w:type="dxa"/>
            <w:tcMar>
              <w:top w:w="0" w:type="dxa"/>
              <w:left w:w="108" w:type="dxa"/>
              <w:bottom w:w="0" w:type="dxa"/>
              <w:right w:w="108" w:type="dxa"/>
            </w:tcMar>
            <w:vAlign w:val="bottom"/>
            <w:hideMark/>
          </w:tcPr>
          <w:p w:rsidR="00265BD5" w:rsidRPr="00DA59DF" w:rsidRDefault="00265BD5" w:rsidP="008F28C0">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bl>
    <w:p w:rsidR="00265BD5" w:rsidRPr="00265BD5" w:rsidRDefault="00265BD5" w:rsidP="00265BD5">
      <w:pPr>
        <w:jc w:val="center"/>
        <w:rPr>
          <w:b/>
          <w:sz w:val="28"/>
          <w:szCs w:val="28"/>
        </w:rPr>
      </w:pPr>
      <w:r w:rsidRPr="00265BD5">
        <w:rPr>
          <w:b/>
          <w:bCs/>
          <w:sz w:val="28"/>
          <w:szCs w:val="28"/>
        </w:rPr>
        <w:t xml:space="preserve">DĖL PLUNGĖS </w:t>
      </w:r>
      <w:r w:rsidRPr="00265BD5">
        <w:rPr>
          <w:b/>
          <w:sz w:val="28"/>
          <w:szCs w:val="28"/>
        </w:rPr>
        <w:t>RAJONO SAVIVALDYBĖS TARYBOS 2019 M. LIEPOS 25 D. SPRENDIMO NR. T1-182 ,,DĖL PLUNGĖS RAJONO SAVIVALDYBĖS PSICHOLOGINIŲ KRIZIŲ VALDYMO KOMISIJOS SUDARYMO IR JOS VEIKLOS REGLAMENTO PATVIRTINIMO“ PRIPAŽINIMO NETEKUSIU GALIOS</w:t>
      </w:r>
    </w:p>
    <w:p w:rsidR="00265BD5" w:rsidRDefault="00265BD5" w:rsidP="00265BD5">
      <w:pPr>
        <w:jc w:val="center"/>
        <w:rPr>
          <w:b/>
          <w:bCs/>
          <w:sz w:val="28"/>
          <w:szCs w:val="28"/>
        </w:rPr>
      </w:pPr>
    </w:p>
    <w:p w:rsidR="00265BD5" w:rsidRDefault="00265BD5" w:rsidP="00265BD5">
      <w:pPr>
        <w:jc w:val="center"/>
        <w:rPr>
          <w:b/>
          <w:bCs/>
          <w:szCs w:val="24"/>
        </w:rPr>
      </w:pPr>
      <w:r>
        <w:rPr>
          <w:szCs w:val="24"/>
        </w:rPr>
        <w:t xml:space="preserve">2023 </w:t>
      </w:r>
      <w:proofErr w:type="spellStart"/>
      <w:r>
        <w:rPr>
          <w:szCs w:val="24"/>
        </w:rPr>
        <w:t>m</w:t>
      </w:r>
      <w:proofErr w:type="spellEnd"/>
      <w:r>
        <w:rPr>
          <w:szCs w:val="24"/>
        </w:rPr>
        <w:t xml:space="preserve">. birželio </w:t>
      </w:r>
      <w:r w:rsidR="003B6615">
        <w:rPr>
          <w:szCs w:val="24"/>
        </w:rPr>
        <w:t>22</w:t>
      </w:r>
      <w:r>
        <w:rPr>
          <w:szCs w:val="24"/>
        </w:rPr>
        <w:t xml:space="preserve"> </w:t>
      </w:r>
      <w:proofErr w:type="spellStart"/>
      <w:r>
        <w:rPr>
          <w:szCs w:val="24"/>
        </w:rPr>
        <w:t>d</w:t>
      </w:r>
      <w:proofErr w:type="spellEnd"/>
      <w:r>
        <w:rPr>
          <w:szCs w:val="24"/>
        </w:rPr>
        <w:t xml:space="preserve">. </w:t>
      </w:r>
      <w:proofErr w:type="spellStart"/>
      <w:r>
        <w:rPr>
          <w:szCs w:val="24"/>
        </w:rPr>
        <w:t>Nr</w:t>
      </w:r>
      <w:proofErr w:type="spellEnd"/>
      <w:r>
        <w:rPr>
          <w:szCs w:val="24"/>
        </w:rPr>
        <w:t xml:space="preserve">. T1- </w:t>
      </w:r>
    </w:p>
    <w:p w:rsidR="00265BD5" w:rsidRDefault="00265BD5" w:rsidP="00265BD5">
      <w:pPr>
        <w:jc w:val="center"/>
        <w:rPr>
          <w:szCs w:val="24"/>
        </w:rPr>
      </w:pPr>
      <w:r>
        <w:rPr>
          <w:szCs w:val="24"/>
        </w:rPr>
        <w:t>Plungė</w:t>
      </w:r>
    </w:p>
    <w:p w:rsidR="00265BD5" w:rsidRDefault="00265BD5" w:rsidP="00265BD5">
      <w:pPr>
        <w:jc w:val="center"/>
        <w:rPr>
          <w:szCs w:val="24"/>
        </w:rPr>
      </w:pPr>
    </w:p>
    <w:p w:rsidR="00265BD5" w:rsidRPr="00265BD5" w:rsidRDefault="00265BD5">
      <w:pPr>
        <w:ind w:firstLine="720"/>
        <w:jc w:val="both"/>
        <w:rPr>
          <w:szCs w:val="24"/>
        </w:rPr>
      </w:pPr>
      <w:r w:rsidRPr="00265BD5">
        <w:rPr>
          <w:szCs w:val="24"/>
        </w:rPr>
        <w:t>Vadovaudamasi Lietuvos Respublikos vietos savivaldos įstatymo 1</w:t>
      </w:r>
      <w:r w:rsidR="005E0423">
        <w:rPr>
          <w:szCs w:val="24"/>
        </w:rPr>
        <w:t>5</w:t>
      </w:r>
      <w:r w:rsidRPr="00265BD5">
        <w:rPr>
          <w:szCs w:val="24"/>
        </w:rPr>
        <w:t xml:space="preserve"> straipsnio </w:t>
      </w:r>
      <w:r w:rsidR="00336FC3">
        <w:rPr>
          <w:szCs w:val="24"/>
        </w:rPr>
        <w:t>2</w:t>
      </w:r>
      <w:r w:rsidRPr="00265BD5">
        <w:rPr>
          <w:szCs w:val="24"/>
        </w:rPr>
        <w:t xml:space="preserve"> dali</w:t>
      </w:r>
      <w:r w:rsidR="00336FC3">
        <w:rPr>
          <w:szCs w:val="24"/>
        </w:rPr>
        <w:t>es 4 punktu</w:t>
      </w:r>
      <w:r w:rsidRPr="00265BD5">
        <w:rPr>
          <w:szCs w:val="24"/>
        </w:rPr>
        <w:t>, Plungės rajono savivaldybės taryba n u s p r e n d ž i a:</w:t>
      </w:r>
    </w:p>
    <w:p w:rsidR="00265BD5" w:rsidRPr="00265BD5" w:rsidRDefault="00265BD5" w:rsidP="000F699B">
      <w:pPr>
        <w:ind w:firstLine="720"/>
        <w:jc w:val="both"/>
        <w:rPr>
          <w:szCs w:val="24"/>
        </w:rPr>
      </w:pPr>
      <w:r w:rsidRPr="00265BD5">
        <w:rPr>
          <w:szCs w:val="24"/>
        </w:rPr>
        <w:t>Pripažinti netekusi</w:t>
      </w:r>
      <w:r>
        <w:rPr>
          <w:szCs w:val="24"/>
        </w:rPr>
        <w:t xml:space="preserve">u galios </w:t>
      </w:r>
      <w:r w:rsidRPr="00265BD5">
        <w:rPr>
          <w:szCs w:val="24"/>
        </w:rPr>
        <w:t xml:space="preserve">Plungės rajono savivaldybės tarybos </w:t>
      </w:r>
      <w:r>
        <w:t xml:space="preserve">2019 </w:t>
      </w:r>
      <w:proofErr w:type="spellStart"/>
      <w:r>
        <w:t>m</w:t>
      </w:r>
      <w:proofErr w:type="spellEnd"/>
      <w:r>
        <w:t xml:space="preserve">. liepos 25 </w:t>
      </w:r>
      <w:proofErr w:type="spellStart"/>
      <w:r>
        <w:t>d</w:t>
      </w:r>
      <w:proofErr w:type="spellEnd"/>
      <w:r>
        <w:t xml:space="preserve">. sprendimą </w:t>
      </w:r>
      <w:proofErr w:type="spellStart"/>
      <w:r>
        <w:t>Nr</w:t>
      </w:r>
      <w:proofErr w:type="spellEnd"/>
      <w:r>
        <w:t>. T1-182</w:t>
      </w:r>
      <w:r w:rsidRPr="00265BD5">
        <w:rPr>
          <w:szCs w:val="24"/>
        </w:rPr>
        <w:t xml:space="preserve"> </w:t>
      </w:r>
      <w:r w:rsidR="000F699B">
        <w:rPr>
          <w:szCs w:val="24"/>
        </w:rPr>
        <w:t>„</w:t>
      </w:r>
      <w:r>
        <w:rPr>
          <w:szCs w:val="24"/>
        </w:rPr>
        <w:t>D</w:t>
      </w:r>
      <w:r w:rsidRPr="00265BD5">
        <w:rPr>
          <w:szCs w:val="24"/>
        </w:rPr>
        <w:t xml:space="preserve">ėl </w:t>
      </w:r>
      <w:r>
        <w:rPr>
          <w:szCs w:val="24"/>
        </w:rPr>
        <w:t>P</w:t>
      </w:r>
      <w:r w:rsidRPr="00265BD5">
        <w:rPr>
          <w:szCs w:val="24"/>
        </w:rPr>
        <w:t>lungės rajono savivaldybės psichologinių krizių valdymo komisijos sudarymo ir jos veiklos reglamento patvirtinimo“</w:t>
      </w:r>
      <w:r>
        <w:rPr>
          <w:szCs w:val="24"/>
        </w:rPr>
        <w:t>.</w:t>
      </w:r>
    </w:p>
    <w:p w:rsidR="00265BD5" w:rsidRDefault="00265BD5" w:rsidP="00265BD5">
      <w:pPr>
        <w:jc w:val="both"/>
        <w:rPr>
          <w:szCs w:val="24"/>
        </w:rPr>
      </w:pPr>
    </w:p>
    <w:p w:rsidR="00265BD5" w:rsidRDefault="00265BD5" w:rsidP="00265BD5">
      <w:pPr>
        <w:pStyle w:val="Antrats"/>
        <w:tabs>
          <w:tab w:val="clear" w:pos="4153"/>
          <w:tab w:val="clear" w:pos="8306"/>
        </w:tabs>
        <w:rPr>
          <w:lang w:val="lt-LT"/>
        </w:rPr>
      </w:pPr>
    </w:p>
    <w:p w:rsidR="00265BD5" w:rsidRDefault="00265BD5" w:rsidP="00265BD5">
      <w:pPr>
        <w:pStyle w:val="Antrats"/>
        <w:tabs>
          <w:tab w:val="clear" w:pos="4153"/>
          <w:tab w:val="clear" w:pos="8306"/>
        </w:tabs>
        <w:rPr>
          <w:lang w:val="lt-LT"/>
        </w:rPr>
      </w:pPr>
      <w:r>
        <w:rPr>
          <w:lang w:val="lt-LT"/>
        </w:rPr>
        <w:t>Savivaldybės meras</w:t>
      </w:r>
    </w:p>
    <w:p w:rsidR="00265BD5" w:rsidRDefault="00265BD5" w:rsidP="00265BD5">
      <w:pPr>
        <w:pStyle w:val="Antrats"/>
        <w:tabs>
          <w:tab w:val="clear" w:pos="4153"/>
          <w:tab w:val="clear" w:pos="8306"/>
        </w:tabs>
        <w:ind w:left="5812"/>
        <w:jc w:val="both"/>
        <w:rPr>
          <w:lang w:val="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265BD5" w:rsidRDefault="00265BD5" w:rsidP="00265BD5">
      <w:pPr>
        <w:ind w:left="5184" w:firstLine="1296"/>
        <w:rPr>
          <w:szCs w:val="24"/>
          <w:lang w:eastAsia="lt-LT"/>
        </w:rPr>
      </w:pPr>
    </w:p>
    <w:p w:rsidR="003B6615" w:rsidRDefault="003B6615" w:rsidP="000F699B">
      <w:pPr>
        <w:pStyle w:val="Antrats"/>
      </w:pPr>
    </w:p>
    <w:p w:rsidR="00065CD6" w:rsidRDefault="00065CD6" w:rsidP="000F699B">
      <w:pPr>
        <w:pStyle w:val="Antrats"/>
      </w:pPr>
    </w:p>
    <w:p w:rsidR="00065CD6" w:rsidRDefault="00065CD6" w:rsidP="000F699B">
      <w:pPr>
        <w:pStyle w:val="Antrats"/>
      </w:pPr>
    </w:p>
    <w:p w:rsidR="00065CD6" w:rsidRDefault="00065CD6" w:rsidP="000F699B">
      <w:pPr>
        <w:pStyle w:val="Antrats"/>
      </w:pPr>
    </w:p>
    <w:p w:rsidR="00065CD6" w:rsidRDefault="00065CD6" w:rsidP="000F699B">
      <w:pPr>
        <w:pStyle w:val="Antrats"/>
      </w:pPr>
    </w:p>
    <w:p w:rsidR="00065CD6" w:rsidRDefault="00065CD6" w:rsidP="000F699B">
      <w:pPr>
        <w:pStyle w:val="Antrats"/>
      </w:pPr>
    </w:p>
    <w:p w:rsidR="00265BD5" w:rsidRDefault="00265BD5" w:rsidP="000F699B">
      <w:pPr>
        <w:pStyle w:val="Antrats"/>
      </w:pPr>
      <w:r w:rsidRPr="00251752">
        <w:rPr>
          <w:lang w:val="lt-LT"/>
        </w:rPr>
        <w:t>SUDERINTA:</w:t>
      </w:r>
    </w:p>
    <w:p w:rsidR="00265BD5" w:rsidRDefault="00C51748" w:rsidP="00265BD5">
      <w:r>
        <w:t>Savivaldybės m</w:t>
      </w:r>
      <w:r w:rsidR="00265BD5">
        <w:t xml:space="preserve">eras Audrius Klišonis </w:t>
      </w:r>
    </w:p>
    <w:p w:rsidR="00265BD5" w:rsidRDefault="00265BD5" w:rsidP="00265BD5">
      <w:r>
        <w:t>Administracijos direktori</w:t>
      </w:r>
      <w:r w:rsidR="003B6615">
        <w:t>u</w:t>
      </w:r>
      <w:r>
        <w:t>s Dalius Pečiulis</w:t>
      </w:r>
    </w:p>
    <w:p w:rsidR="000F699B" w:rsidRDefault="003B6615" w:rsidP="00265BD5">
      <w:r>
        <w:t>Savivaldybės ta</w:t>
      </w:r>
      <w:r w:rsidR="00C427AC">
        <w:t xml:space="preserve">rybos posėdžių sekretorė Irma </w:t>
      </w:r>
      <w:proofErr w:type="spellStart"/>
      <w:r w:rsidR="00C427AC">
        <w:t>Kv</w:t>
      </w:r>
      <w:bookmarkStart w:id="0" w:name="_GoBack"/>
      <w:bookmarkEnd w:id="0"/>
      <w:r>
        <w:t>izikevičienė</w:t>
      </w:r>
      <w:proofErr w:type="spellEnd"/>
    </w:p>
    <w:p w:rsidR="00265BD5" w:rsidRPr="00421D77" w:rsidRDefault="00265BD5" w:rsidP="00265BD5">
      <w:pPr>
        <w:rPr>
          <w:szCs w:val="24"/>
        </w:rPr>
      </w:pPr>
      <w:r w:rsidRPr="00421D77">
        <w:rPr>
          <w:szCs w:val="24"/>
        </w:rPr>
        <w:t xml:space="preserve">Juridinio ir personalo administravimo skyriaus </w:t>
      </w:r>
      <w:r w:rsidR="003B6615">
        <w:rPr>
          <w:szCs w:val="24"/>
        </w:rPr>
        <w:t>patarėja Donata Norvaišienė</w:t>
      </w:r>
      <w:r w:rsidRPr="00421D77">
        <w:rPr>
          <w:szCs w:val="24"/>
        </w:rPr>
        <w:t xml:space="preserve"> </w:t>
      </w:r>
    </w:p>
    <w:p w:rsidR="003B6615" w:rsidRPr="00421D77" w:rsidRDefault="003B6615" w:rsidP="003B6615">
      <w:pPr>
        <w:rPr>
          <w:szCs w:val="24"/>
        </w:rPr>
      </w:pPr>
      <w:r w:rsidRPr="00421D77">
        <w:rPr>
          <w:szCs w:val="24"/>
        </w:rPr>
        <w:t xml:space="preserve">Protokolo skyriaus kalbos tvarkytoja Simona </w:t>
      </w:r>
      <w:proofErr w:type="spellStart"/>
      <w:r w:rsidRPr="00421D77">
        <w:rPr>
          <w:szCs w:val="24"/>
        </w:rPr>
        <w:t>Grigalauskaitė</w:t>
      </w:r>
      <w:proofErr w:type="spellEnd"/>
    </w:p>
    <w:p w:rsidR="00265BD5" w:rsidRDefault="00265BD5" w:rsidP="00265BD5">
      <w:pPr>
        <w:widowControl w:val="0"/>
        <w:rPr>
          <w:szCs w:val="24"/>
        </w:rPr>
      </w:pPr>
    </w:p>
    <w:p w:rsidR="003B6615" w:rsidRDefault="00265BD5" w:rsidP="000F699B">
      <w:pPr>
        <w:rPr>
          <w:szCs w:val="24"/>
        </w:rPr>
      </w:pPr>
      <w:r w:rsidRPr="00421D77">
        <w:rPr>
          <w:szCs w:val="24"/>
        </w:rPr>
        <w:t>Sprendimą r</w:t>
      </w:r>
      <w:r w:rsidRPr="00421D77">
        <w:rPr>
          <w:kern w:val="2"/>
          <w:szCs w:val="24"/>
        </w:rPr>
        <w:t>engė</w:t>
      </w:r>
      <w:r w:rsidRPr="00421D77">
        <w:rPr>
          <w:szCs w:val="24"/>
        </w:rPr>
        <w:t xml:space="preserve"> savivaldybės gydytoja Oresta Gerulskienė</w:t>
      </w:r>
    </w:p>
    <w:p w:rsidR="00265BD5" w:rsidRDefault="00265BD5" w:rsidP="00265BD5">
      <w:pPr>
        <w:jc w:val="center"/>
        <w:rPr>
          <w:sz w:val="18"/>
          <w:szCs w:val="18"/>
          <w:lang w:eastAsia="my-MM" w:bidi="my-MM"/>
        </w:rPr>
      </w:pPr>
    </w:p>
    <w:p w:rsidR="00265BD5" w:rsidRDefault="00265BD5" w:rsidP="00265BD5">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265BD5" w:rsidRPr="006975E2" w:rsidRDefault="00265BD5" w:rsidP="00265BD5">
      <w:pPr>
        <w:jc w:val="center"/>
        <w:rPr>
          <w:b/>
        </w:rPr>
      </w:pPr>
    </w:p>
    <w:p w:rsidR="00265BD5" w:rsidRPr="006975E2" w:rsidRDefault="00265BD5" w:rsidP="00265BD5">
      <w:pPr>
        <w:jc w:val="center"/>
        <w:rPr>
          <w:b/>
        </w:rPr>
      </w:pPr>
      <w:r w:rsidRPr="006975E2">
        <w:rPr>
          <w:b/>
        </w:rPr>
        <w:t>AIŠKINAMASIS RAŠTAS</w:t>
      </w:r>
    </w:p>
    <w:p w:rsidR="00265BD5" w:rsidRPr="004C037B" w:rsidRDefault="00265BD5" w:rsidP="00265BD5">
      <w:pPr>
        <w:jc w:val="center"/>
        <w:rPr>
          <w:b/>
          <w:szCs w:val="24"/>
        </w:rPr>
      </w:pPr>
      <w:r w:rsidRPr="004C037B">
        <w:rPr>
          <w:b/>
          <w:szCs w:val="24"/>
        </w:rPr>
        <w:t>PRIE SAVIVALDYBĖS TARYBOS SPRENDIMO PROJEKTO</w:t>
      </w:r>
    </w:p>
    <w:tbl>
      <w:tblPr>
        <w:tblW w:w="9854" w:type="dxa"/>
        <w:tblLook w:val="01E0" w:firstRow="1" w:lastRow="1" w:firstColumn="1" w:lastColumn="1" w:noHBand="0" w:noVBand="0"/>
      </w:tblPr>
      <w:tblGrid>
        <w:gridCol w:w="9854"/>
      </w:tblGrid>
      <w:tr w:rsidR="00265BD5" w:rsidRPr="004C037B" w:rsidTr="008F28C0">
        <w:tc>
          <w:tcPr>
            <w:tcW w:w="9854" w:type="dxa"/>
            <w:shd w:val="clear" w:color="auto" w:fill="auto"/>
          </w:tcPr>
          <w:p w:rsidR="00265BD5" w:rsidRPr="004C037B" w:rsidRDefault="003B6615">
            <w:pPr>
              <w:jc w:val="center"/>
              <w:rPr>
                <w:b/>
                <w:caps/>
                <w:szCs w:val="24"/>
              </w:rPr>
            </w:pPr>
            <w:r>
              <w:rPr>
                <w:b/>
                <w:bCs/>
                <w:szCs w:val="24"/>
              </w:rPr>
              <w:t>„</w:t>
            </w:r>
            <w:r w:rsidR="00265BD5" w:rsidRPr="004C037B">
              <w:rPr>
                <w:b/>
                <w:bCs/>
                <w:szCs w:val="24"/>
              </w:rPr>
              <w:t xml:space="preserve">DĖL PLUNGĖS </w:t>
            </w:r>
            <w:r w:rsidR="00265BD5" w:rsidRPr="004C037B">
              <w:rPr>
                <w:b/>
                <w:szCs w:val="24"/>
              </w:rPr>
              <w:t>RAJONO SAVIVALDYBĖS TARYBOS 2019 M. LIEPOS 25 D. SPRENDIMO NR. T1-182 ,,DĖL PLUNGĖS RAJONO SAVIVALDYBĖS PSICHOLOGINIŲ KRIZIŲ VALDYMO KOMISIJOS SUDARYMO IR JOS VEIKLOS REGLAMENTO PATVIRTINIMO“ PRIPAŽINIMO NETEKUSIU GALIOS</w:t>
            </w:r>
            <w:r>
              <w:rPr>
                <w:b/>
                <w:szCs w:val="24"/>
              </w:rPr>
              <w:t>“</w:t>
            </w:r>
          </w:p>
        </w:tc>
      </w:tr>
      <w:tr w:rsidR="00265BD5" w:rsidRPr="002E25C0" w:rsidTr="008F28C0">
        <w:tc>
          <w:tcPr>
            <w:tcW w:w="9854" w:type="dxa"/>
            <w:shd w:val="clear" w:color="auto" w:fill="auto"/>
          </w:tcPr>
          <w:p w:rsidR="00265BD5" w:rsidRDefault="00265BD5" w:rsidP="000F699B"/>
          <w:p w:rsidR="00265BD5" w:rsidRDefault="00265BD5" w:rsidP="008F28C0">
            <w:pPr>
              <w:jc w:val="center"/>
            </w:pPr>
            <w:r>
              <w:t xml:space="preserve">2023 </w:t>
            </w:r>
            <w:proofErr w:type="spellStart"/>
            <w:r>
              <w:t>m</w:t>
            </w:r>
            <w:proofErr w:type="spellEnd"/>
            <w:r>
              <w:t xml:space="preserve">. </w:t>
            </w:r>
            <w:r w:rsidR="00CC1823">
              <w:t xml:space="preserve">gegužės </w:t>
            </w:r>
            <w:r w:rsidR="00871A8D">
              <w:t>16</w:t>
            </w:r>
            <w:r w:rsidR="003B6615">
              <w:t xml:space="preserve"> </w:t>
            </w:r>
            <w:proofErr w:type="spellStart"/>
            <w:r>
              <w:t>d</w:t>
            </w:r>
            <w:proofErr w:type="spellEnd"/>
            <w:r>
              <w:t>.</w:t>
            </w:r>
            <w:r w:rsidRPr="002E25C0">
              <w:t xml:space="preserve"> </w:t>
            </w:r>
          </w:p>
          <w:p w:rsidR="00265BD5" w:rsidRPr="002E25C0" w:rsidRDefault="00265BD5" w:rsidP="008F28C0">
            <w:pPr>
              <w:jc w:val="center"/>
            </w:pPr>
            <w:r w:rsidRPr="002E25C0">
              <w:t>Plungė</w:t>
            </w:r>
          </w:p>
        </w:tc>
      </w:tr>
    </w:tbl>
    <w:p w:rsidR="00265BD5" w:rsidRDefault="00265BD5" w:rsidP="00265BD5"/>
    <w:p w:rsidR="00CC1823" w:rsidRPr="00265BD5" w:rsidRDefault="00265BD5">
      <w:pPr>
        <w:ind w:firstLine="720"/>
        <w:jc w:val="both"/>
        <w:rPr>
          <w:szCs w:val="24"/>
        </w:rPr>
      </w:pPr>
      <w:r>
        <w:rPr>
          <w:b/>
        </w:rPr>
        <w:t xml:space="preserve">1. </w:t>
      </w:r>
      <w:r w:rsidRPr="00DD2DFD">
        <w:rPr>
          <w:b/>
        </w:rPr>
        <w:t>Parengto sprendimo projekto tikslai, uždaviniai.</w:t>
      </w:r>
      <w:r w:rsidRPr="0096443F">
        <w:t xml:space="preserve"> </w:t>
      </w:r>
      <w:r w:rsidR="00CC1823" w:rsidRPr="00265BD5">
        <w:rPr>
          <w:szCs w:val="24"/>
        </w:rPr>
        <w:t>Vadovau</w:t>
      </w:r>
      <w:r w:rsidR="00CC1823">
        <w:rPr>
          <w:szCs w:val="24"/>
        </w:rPr>
        <w:t>jantis</w:t>
      </w:r>
      <w:r w:rsidR="00CC1823" w:rsidRPr="00265BD5">
        <w:rPr>
          <w:szCs w:val="24"/>
        </w:rPr>
        <w:t xml:space="preserve"> Lietuvos Respublikos vietos savivaldos įstatymo </w:t>
      </w:r>
      <w:r w:rsidR="00336FC3" w:rsidRPr="00265BD5">
        <w:rPr>
          <w:szCs w:val="24"/>
        </w:rPr>
        <w:t>1</w:t>
      </w:r>
      <w:r w:rsidR="00336FC3">
        <w:rPr>
          <w:szCs w:val="24"/>
        </w:rPr>
        <w:t>5</w:t>
      </w:r>
      <w:r w:rsidR="00336FC3" w:rsidRPr="00265BD5">
        <w:rPr>
          <w:szCs w:val="24"/>
        </w:rPr>
        <w:t xml:space="preserve"> straipsnio </w:t>
      </w:r>
      <w:r w:rsidR="00336FC3">
        <w:rPr>
          <w:szCs w:val="24"/>
        </w:rPr>
        <w:t>2</w:t>
      </w:r>
      <w:r w:rsidR="00336FC3" w:rsidRPr="00265BD5">
        <w:rPr>
          <w:szCs w:val="24"/>
        </w:rPr>
        <w:t xml:space="preserve"> dali</w:t>
      </w:r>
      <w:r w:rsidR="00336FC3">
        <w:rPr>
          <w:szCs w:val="24"/>
        </w:rPr>
        <w:t>es 4 punktu</w:t>
      </w:r>
      <w:r w:rsidR="00CC1823" w:rsidRPr="00265BD5">
        <w:rPr>
          <w:szCs w:val="24"/>
        </w:rPr>
        <w:t xml:space="preserve">, Plungės rajono </w:t>
      </w:r>
      <w:r w:rsidR="00CC1823" w:rsidRPr="00065CD6">
        <w:rPr>
          <w:szCs w:val="24"/>
        </w:rPr>
        <w:t>savivaldybės taryba pripažins</w:t>
      </w:r>
      <w:r w:rsidR="00CC1823" w:rsidRPr="00265BD5">
        <w:rPr>
          <w:szCs w:val="24"/>
        </w:rPr>
        <w:t xml:space="preserve"> netekusi</w:t>
      </w:r>
      <w:r w:rsidR="00CC1823">
        <w:rPr>
          <w:szCs w:val="24"/>
        </w:rPr>
        <w:t xml:space="preserve">u galios </w:t>
      </w:r>
      <w:r w:rsidR="00CC1823" w:rsidRPr="00265BD5">
        <w:rPr>
          <w:szCs w:val="24"/>
        </w:rPr>
        <w:t xml:space="preserve">Plungės rajono savivaldybės tarybos </w:t>
      </w:r>
      <w:r w:rsidR="00CC1823">
        <w:t xml:space="preserve">2019 </w:t>
      </w:r>
      <w:proofErr w:type="spellStart"/>
      <w:r w:rsidR="00CC1823">
        <w:t>m</w:t>
      </w:r>
      <w:proofErr w:type="spellEnd"/>
      <w:r w:rsidR="00CC1823">
        <w:t xml:space="preserve">. liepos 25 </w:t>
      </w:r>
      <w:proofErr w:type="spellStart"/>
      <w:r w:rsidR="00CC1823">
        <w:t>d</w:t>
      </w:r>
      <w:proofErr w:type="spellEnd"/>
      <w:r w:rsidR="00CC1823">
        <w:t xml:space="preserve">. sprendimą </w:t>
      </w:r>
      <w:proofErr w:type="spellStart"/>
      <w:r w:rsidR="00CC1823">
        <w:t>Nr</w:t>
      </w:r>
      <w:proofErr w:type="spellEnd"/>
      <w:r w:rsidR="00CC1823">
        <w:t>. T1-182</w:t>
      </w:r>
      <w:r w:rsidR="00CC1823" w:rsidRPr="00265BD5">
        <w:rPr>
          <w:szCs w:val="24"/>
        </w:rPr>
        <w:t xml:space="preserve"> </w:t>
      </w:r>
      <w:r w:rsidR="00CC1823">
        <w:rPr>
          <w:szCs w:val="24"/>
        </w:rPr>
        <w:t>,,D</w:t>
      </w:r>
      <w:r w:rsidR="00CC1823" w:rsidRPr="00265BD5">
        <w:rPr>
          <w:szCs w:val="24"/>
        </w:rPr>
        <w:t xml:space="preserve">ėl </w:t>
      </w:r>
      <w:r w:rsidR="00CC1823">
        <w:rPr>
          <w:szCs w:val="24"/>
        </w:rPr>
        <w:t>P</w:t>
      </w:r>
      <w:r w:rsidR="00CC1823" w:rsidRPr="00265BD5">
        <w:rPr>
          <w:szCs w:val="24"/>
        </w:rPr>
        <w:t>lungės rajono savivaldybės psichologinių krizių valdymo komisijos sudarymo ir jos veiklos reglamento patvirtinimo“</w:t>
      </w:r>
      <w:r w:rsidR="00CC1823">
        <w:rPr>
          <w:szCs w:val="24"/>
        </w:rPr>
        <w:t>.</w:t>
      </w:r>
    </w:p>
    <w:p w:rsidR="00726A66" w:rsidRDefault="00265BD5">
      <w:pPr>
        <w:autoSpaceDE w:val="0"/>
        <w:autoSpaceDN w:val="0"/>
        <w:adjustRightInd w:val="0"/>
        <w:ind w:firstLine="720"/>
        <w:jc w:val="both"/>
        <w:rPr>
          <w:color w:val="000000"/>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Pr>
          <w:rFonts w:eastAsia="Lucida Sans Unicode"/>
          <w:kern w:val="2"/>
          <w:szCs w:val="24"/>
          <w:lang w:eastAsia="lt-LT"/>
        </w:rPr>
        <w:t>V</w:t>
      </w:r>
      <w:r w:rsidRPr="001A6D24">
        <w:rPr>
          <w:rFonts w:eastAsia="Lucida Sans Unicode"/>
          <w:kern w:val="2"/>
          <w:szCs w:val="24"/>
          <w:lang w:eastAsia="lt-LT"/>
        </w:rPr>
        <w:t xml:space="preserve">adovaujantis </w:t>
      </w:r>
      <w:r w:rsidR="00726A66" w:rsidRPr="00726A66">
        <w:rPr>
          <w:color w:val="000000"/>
          <w:szCs w:val="24"/>
          <w:lang w:eastAsia="lt-LT"/>
        </w:rPr>
        <w:t>Ilgalaikių neigiamų COVID-19 pandemijos pasekmių visuomenės psichikos sveikatai mažinimo veiksmų plan</w:t>
      </w:r>
      <w:r w:rsidR="00726A66">
        <w:rPr>
          <w:color w:val="000000"/>
          <w:szCs w:val="24"/>
          <w:lang w:eastAsia="lt-LT"/>
        </w:rPr>
        <w:t>u</w:t>
      </w:r>
      <w:r w:rsidR="00726A66" w:rsidRPr="00726A66">
        <w:rPr>
          <w:color w:val="000000"/>
          <w:szCs w:val="24"/>
          <w:lang w:eastAsia="lt-LT"/>
        </w:rPr>
        <w:t>, patvirtint</w:t>
      </w:r>
      <w:r w:rsidR="00726A66">
        <w:rPr>
          <w:color w:val="000000"/>
          <w:szCs w:val="24"/>
          <w:lang w:eastAsia="lt-LT"/>
        </w:rPr>
        <w:t>u</w:t>
      </w:r>
      <w:r w:rsidR="00726A66" w:rsidRPr="00726A66">
        <w:rPr>
          <w:color w:val="000000"/>
          <w:szCs w:val="24"/>
          <w:lang w:eastAsia="lt-LT"/>
        </w:rPr>
        <w:t xml:space="preserve"> Lietuvos Respublikos sveikatos apsaugos ministro 2020 </w:t>
      </w:r>
      <w:proofErr w:type="spellStart"/>
      <w:r w:rsidR="00726A66" w:rsidRPr="00726A66">
        <w:rPr>
          <w:color w:val="000000"/>
          <w:szCs w:val="24"/>
          <w:lang w:eastAsia="lt-LT"/>
        </w:rPr>
        <w:t>m</w:t>
      </w:r>
      <w:proofErr w:type="spellEnd"/>
      <w:r w:rsidR="00726A66" w:rsidRPr="00726A66">
        <w:rPr>
          <w:color w:val="000000"/>
          <w:szCs w:val="24"/>
          <w:lang w:eastAsia="lt-LT"/>
        </w:rPr>
        <w:t xml:space="preserve">. liepos 3 </w:t>
      </w:r>
      <w:proofErr w:type="spellStart"/>
      <w:r w:rsidR="00726A66" w:rsidRPr="00726A66">
        <w:rPr>
          <w:color w:val="000000"/>
          <w:szCs w:val="24"/>
          <w:lang w:eastAsia="lt-LT"/>
        </w:rPr>
        <w:t>d</w:t>
      </w:r>
      <w:proofErr w:type="spellEnd"/>
      <w:r w:rsidR="00726A66" w:rsidRPr="00726A66">
        <w:rPr>
          <w:color w:val="000000"/>
          <w:szCs w:val="24"/>
          <w:lang w:eastAsia="lt-LT"/>
        </w:rPr>
        <w:t xml:space="preserve">. įsakymu </w:t>
      </w:r>
      <w:proofErr w:type="spellStart"/>
      <w:r w:rsidR="00726A66" w:rsidRPr="00726A66">
        <w:rPr>
          <w:color w:val="000000"/>
          <w:szCs w:val="24"/>
          <w:lang w:eastAsia="lt-LT"/>
        </w:rPr>
        <w:t>Nr</w:t>
      </w:r>
      <w:proofErr w:type="spellEnd"/>
      <w:r w:rsidR="00726A66" w:rsidRPr="00726A66">
        <w:rPr>
          <w:color w:val="000000"/>
          <w:szCs w:val="24"/>
          <w:lang w:eastAsia="lt-LT"/>
        </w:rPr>
        <w:t>. V-1596 „Dėl Ilgalaikių neigiamų COVID-19 pandemijos pasekmių visuomenės psichikos sveikatai mažinimo veiks</w:t>
      </w:r>
      <w:r w:rsidR="00726A66">
        <w:rPr>
          <w:color w:val="000000"/>
          <w:szCs w:val="24"/>
          <w:lang w:eastAsia="lt-LT"/>
        </w:rPr>
        <w:t>mų plano patvirtinimo“,</w:t>
      </w:r>
      <w:r w:rsidR="00726A66" w:rsidRPr="00726A66">
        <w:rPr>
          <w:color w:val="000000"/>
          <w:szCs w:val="24"/>
          <w:lang w:eastAsia="lt-LT"/>
        </w:rPr>
        <w:t xml:space="preserve"> </w:t>
      </w:r>
      <w:r w:rsidR="00B7753C">
        <w:rPr>
          <w:color w:val="000000"/>
          <w:szCs w:val="24"/>
          <w:lang w:eastAsia="lt-LT"/>
        </w:rPr>
        <w:t>nuspręsta šalyje i</w:t>
      </w:r>
      <w:r w:rsidR="00726A66" w:rsidRPr="00726A66">
        <w:rPr>
          <w:color w:val="000000"/>
          <w:szCs w:val="24"/>
          <w:lang w:eastAsia="lt-LT"/>
        </w:rPr>
        <w:t>šbandyti ir išplėtoti mobiliųjų komandų paslaugas, užtikrinant neatidėliotiną ir skubią psichologinę pagalbą bendruomenėje nutikus krizei, galinčiai turėti neigia</w:t>
      </w:r>
      <w:r w:rsidR="00B7753C">
        <w:rPr>
          <w:color w:val="000000"/>
          <w:szCs w:val="24"/>
          <w:lang w:eastAsia="lt-LT"/>
        </w:rPr>
        <w:t>mų pasekmių psichikos sveikatai</w:t>
      </w:r>
      <w:r w:rsidR="00726A66" w:rsidRPr="00726A66">
        <w:rPr>
          <w:color w:val="000000"/>
          <w:szCs w:val="24"/>
          <w:lang w:eastAsia="lt-LT"/>
        </w:rPr>
        <w:t xml:space="preserve">, </w:t>
      </w:r>
      <w:r w:rsidR="00B7753C">
        <w:rPr>
          <w:color w:val="000000"/>
          <w:szCs w:val="24"/>
          <w:lang w:eastAsia="lt-LT"/>
        </w:rPr>
        <w:t xml:space="preserve">bei vadovaujantis </w:t>
      </w:r>
      <w:r w:rsidR="00726A66" w:rsidRPr="00726A66">
        <w:rPr>
          <w:color w:val="000000"/>
          <w:szCs w:val="24"/>
          <w:lang w:eastAsia="lt-LT"/>
        </w:rPr>
        <w:t>Nacionalinio savižudybių prevencijos veiksmų 2020–2024 metų plan</w:t>
      </w:r>
      <w:r w:rsidR="00726A66">
        <w:rPr>
          <w:color w:val="000000"/>
          <w:szCs w:val="24"/>
          <w:lang w:eastAsia="lt-LT"/>
        </w:rPr>
        <w:t>u</w:t>
      </w:r>
      <w:r w:rsidR="00726A66" w:rsidRPr="00726A66">
        <w:rPr>
          <w:color w:val="000000"/>
          <w:szCs w:val="24"/>
          <w:lang w:eastAsia="lt-LT"/>
        </w:rPr>
        <w:t xml:space="preserve">, </w:t>
      </w:r>
      <w:r w:rsidR="00726A66" w:rsidRPr="00065CD6">
        <w:rPr>
          <w:color w:val="000000"/>
          <w:szCs w:val="24"/>
          <w:lang w:eastAsia="lt-LT"/>
        </w:rPr>
        <w:t xml:space="preserve">patvirtinto Lietuvos Respublikos sveikatos apsaugos ministro 2020 </w:t>
      </w:r>
      <w:proofErr w:type="spellStart"/>
      <w:r w:rsidR="00726A66" w:rsidRPr="00065CD6">
        <w:rPr>
          <w:color w:val="000000"/>
          <w:szCs w:val="24"/>
          <w:lang w:eastAsia="lt-LT"/>
        </w:rPr>
        <w:t>m</w:t>
      </w:r>
      <w:proofErr w:type="spellEnd"/>
      <w:r w:rsidR="00726A66" w:rsidRPr="00065CD6">
        <w:rPr>
          <w:color w:val="000000"/>
          <w:szCs w:val="24"/>
          <w:lang w:eastAsia="lt-LT"/>
        </w:rPr>
        <w:t xml:space="preserve">. rugsėjo 9 </w:t>
      </w:r>
      <w:proofErr w:type="spellStart"/>
      <w:r w:rsidR="00726A66" w:rsidRPr="00065CD6">
        <w:rPr>
          <w:color w:val="000000"/>
          <w:szCs w:val="24"/>
          <w:lang w:eastAsia="lt-LT"/>
        </w:rPr>
        <w:t>d</w:t>
      </w:r>
      <w:proofErr w:type="spellEnd"/>
      <w:r w:rsidR="00726A66" w:rsidRPr="00065CD6">
        <w:rPr>
          <w:color w:val="000000"/>
          <w:szCs w:val="24"/>
          <w:lang w:eastAsia="lt-LT"/>
        </w:rPr>
        <w:t xml:space="preserve">. įsakymu </w:t>
      </w:r>
      <w:proofErr w:type="spellStart"/>
      <w:r w:rsidR="00726A66" w:rsidRPr="00065CD6">
        <w:rPr>
          <w:color w:val="000000"/>
          <w:szCs w:val="24"/>
          <w:lang w:eastAsia="lt-LT"/>
        </w:rPr>
        <w:t>Nr</w:t>
      </w:r>
      <w:proofErr w:type="spellEnd"/>
      <w:r w:rsidR="00726A66" w:rsidRPr="00065CD6">
        <w:rPr>
          <w:color w:val="000000"/>
          <w:szCs w:val="24"/>
          <w:lang w:eastAsia="lt-LT"/>
        </w:rPr>
        <w:t>. V-2008 „Dėl Nacionalinio savižudybių prevencijos veiksmų 2020–2024 metų plano patvirtinimo“, 1 priedo 2.2.4 papunkčiu „Skatinti mobiliąsias krizių valdymo komandas regionuose, kurios teiktų psichologinę pagalbą krizinių situacijų atvejais“</w:t>
      </w:r>
      <w:r w:rsidR="0052522B" w:rsidRPr="00065CD6">
        <w:rPr>
          <w:color w:val="000000"/>
          <w:szCs w:val="24"/>
          <w:lang w:eastAsia="lt-LT"/>
        </w:rPr>
        <w:t>.</w:t>
      </w:r>
      <w:r w:rsidR="00726A66">
        <w:rPr>
          <w:color w:val="000000"/>
          <w:szCs w:val="24"/>
          <w:lang w:eastAsia="lt-LT"/>
        </w:rPr>
        <w:t xml:space="preserve"> </w:t>
      </w:r>
    </w:p>
    <w:p w:rsidR="00E63D35" w:rsidRDefault="00E63D35">
      <w:pPr>
        <w:autoSpaceDE w:val="0"/>
        <w:autoSpaceDN w:val="0"/>
        <w:adjustRightInd w:val="0"/>
        <w:ind w:firstLine="720"/>
        <w:jc w:val="both"/>
        <w:rPr>
          <w:szCs w:val="24"/>
        </w:rPr>
      </w:pPr>
      <w:r w:rsidRPr="00E63D35">
        <w:rPr>
          <w:szCs w:val="24"/>
        </w:rPr>
        <w:t xml:space="preserve">Lietuvoje nuo 2021 </w:t>
      </w:r>
      <w:proofErr w:type="spellStart"/>
      <w:r w:rsidRPr="00E63D35">
        <w:rPr>
          <w:szCs w:val="24"/>
        </w:rPr>
        <w:t>m</w:t>
      </w:r>
      <w:proofErr w:type="spellEnd"/>
      <w:r w:rsidRPr="00E63D35">
        <w:rPr>
          <w:szCs w:val="24"/>
        </w:rPr>
        <w:t xml:space="preserve">. liepos 1 </w:t>
      </w:r>
      <w:proofErr w:type="spellStart"/>
      <w:r w:rsidRPr="00E63D35">
        <w:rPr>
          <w:szCs w:val="24"/>
        </w:rPr>
        <w:t>d</w:t>
      </w:r>
      <w:proofErr w:type="spellEnd"/>
      <w:r w:rsidRPr="00E63D35">
        <w:rPr>
          <w:szCs w:val="24"/>
        </w:rPr>
        <w:t xml:space="preserve">. veikia </w:t>
      </w:r>
      <w:r w:rsidRPr="00F91204">
        <w:rPr>
          <w:szCs w:val="24"/>
        </w:rPr>
        <w:t>psichologinių krizių valdymo</w:t>
      </w:r>
      <w:r w:rsidRPr="00E63D35">
        <w:rPr>
          <w:szCs w:val="24"/>
        </w:rPr>
        <w:t xml:space="preserve"> paslaugų organizavimo modelis</w:t>
      </w:r>
      <w:r w:rsidR="003B6615">
        <w:rPr>
          <w:szCs w:val="24"/>
        </w:rPr>
        <w:t xml:space="preserve"> –</w:t>
      </w:r>
      <w:r w:rsidRPr="00E63D35">
        <w:rPr>
          <w:szCs w:val="24"/>
        </w:rPr>
        <w:t xml:space="preserve"> Psichologinių krizinių įvykių skambučių centras ir 5 mobilios psichol</w:t>
      </w:r>
      <w:r>
        <w:rPr>
          <w:szCs w:val="24"/>
        </w:rPr>
        <w:t>oginių krizių įveikimo komandos.</w:t>
      </w:r>
      <w:r w:rsidRPr="00E63D35">
        <w:t xml:space="preserve"> </w:t>
      </w:r>
      <w:r w:rsidRPr="00E63D35">
        <w:rPr>
          <w:szCs w:val="24"/>
        </w:rPr>
        <w:t xml:space="preserve">Skambučių centro </w:t>
      </w:r>
      <w:r w:rsidRPr="00F91204">
        <w:rPr>
          <w:szCs w:val="24"/>
        </w:rPr>
        <w:t>specialistai vieningu telefono numeriu</w:t>
      </w:r>
      <w:r w:rsidRPr="00E63D35">
        <w:rPr>
          <w:szCs w:val="24"/>
        </w:rPr>
        <w:t xml:space="preserve"> priim</w:t>
      </w:r>
      <w:r>
        <w:rPr>
          <w:szCs w:val="24"/>
        </w:rPr>
        <w:t>a</w:t>
      </w:r>
      <w:r w:rsidRPr="00E63D35">
        <w:rPr>
          <w:szCs w:val="24"/>
        </w:rPr>
        <w:t xml:space="preserve"> skambučius, bud</w:t>
      </w:r>
      <w:r>
        <w:rPr>
          <w:szCs w:val="24"/>
        </w:rPr>
        <w:t>i</w:t>
      </w:r>
      <w:r w:rsidRPr="00E63D35">
        <w:rPr>
          <w:szCs w:val="24"/>
        </w:rPr>
        <w:t xml:space="preserve"> ir perduo</w:t>
      </w:r>
      <w:r>
        <w:rPr>
          <w:szCs w:val="24"/>
        </w:rPr>
        <w:t>da</w:t>
      </w:r>
      <w:r w:rsidRPr="00E63D35">
        <w:rPr>
          <w:szCs w:val="24"/>
        </w:rPr>
        <w:t xml:space="preserve"> užsakymus mobilioms komandoms, o 5 mobilių komandų specialistai vyks</w:t>
      </w:r>
      <w:r>
        <w:rPr>
          <w:szCs w:val="24"/>
        </w:rPr>
        <w:t>ta</w:t>
      </w:r>
      <w:r w:rsidRPr="00E63D35">
        <w:rPr>
          <w:szCs w:val="24"/>
        </w:rPr>
        <w:t xml:space="preserve"> į krizinio įvykio vietą (įvykus psichologinei krizei, pagalbą teik</w:t>
      </w:r>
      <w:r>
        <w:rPr>
          <w:szCs w:val="24"/>
        </w:rPr>
        <w:t>ia</w:t>
      </w:r>
      <w:r w:rsidRPr="00E63D35">
        <w:rPr>
          <w:szCs w:val="24"/>
        </w:rPr>
        <w:t xml:space="preserve"> kvalifikuoti</w:t>
      </w:r>
      <w:r w:rsidR="00AF13EC">
        <w:rPr>
          <w:szCs w:val="24"/>
        </w:rPr>
        <w:t>,</w:t>
      </w:r>
      <w:r w:rsidRPr="00E63D35">
        <w:rPr>
          <w:szCs w:val="24"/>
        </w:rPr>
        <w:t xml:space="preserve"> patyrę</w:t>
      </w:r>
      <w:r w:rsidR="00AF13EC">
        <w:rPr>
          <w:szCs w:val="24"/>
        </w:rPr>
        <w:t>, aukštos kvalifikacijos</w:t>
      </w:r>
      <w:r w:rsidRPr="00E63D35">
        <w:rPr>
          <w:szCs w:val="24"/>
        </w:rPr>
        <w:t xml:space="preserve"> psichologai, praėję mokymus psichologinių krizių srityje)</w:t>
      </w:r>
      <w:r>
        <w:rPr>
          <w:szCs w:val="24"/>
        </w:rPr>
        <w:t>.</w:t>
      </w:r>
      <w:r w:rsidR="0052522B" w:rsidRPr="0052522B">
        <w:t xml:space="preserve"> </w:t>
      </w:r>
      <w:r w:rsidR="0052522B" w:rsidRPr="0052522B">
        <w:rPr>
          <w:szCs w:val="24"/>
        </w:rPr>
        <w:t>Komandos veik</w:t>
      </w:r>
      <w:r w:rsidR="0052522B">
        <w:rPr>
          <w:szCs w:val="24"/>
        </w:rPr>
        <w:t>ia</w:t>
      </w:r>
      <w:r w:rsidR="0052522B" w:rsidRPr="0052522B">
        <w:rPr>
          <w:szCs w:val="24"/>
        </w:rPr>
        <w:t xml:space="preserve"> regioniniu principu, viena </w:t>
      </w:r>
      <w:r w:rsidR="0052522B" w:rsidRPr="00F91204">
        <w:rPr>
          <w:szCs w:val="24"/>
        </w:rPr>
        <w:t>komanda aptarnauja 2 apskritis.</w:t>
      </w:r>
    </w:p>
    <w:p w:rsidR="00265BD5" w:rsidRDefault="00265BD5">
      <w:pPr>
        <w:ind w:firstLine="720"/>
        <w:jc w:val="both"/>
        <w:rPr>
          <w:b/>
        </w:rPr>
      </w:pPr>
      <w:bookmarkStart w:id="1" w:name="part_c3cb42fa8dcf4255a3c244806525e8b7"/>
      <w:bookmarkEnd w:id="1"/>
      <w:r>
        <w:rPr>
          <w:rFonts w:eastAsia="TimesNewRomanPSMT"/>
          <w:b/>
          <w:szCs w:val="24"/>
        </w:rPr>
        <w:t>3.</w:t>
      </w:r>
      <w:r w:rsidRPr="00D1346C">
        <w:rPr>
          <w:b/>
        </w:rPr>
        <w:t xml:space="preserve"> </w:t>
      </w:r>
      <w:r w:rsidRPr="00A035DD">
        <w:rPr>
          <w:b/>
        </w:rPr>
        <w:t>Kodėl būtina priimti sprendimą, kokių pozityvių rezultatų laukiama.</w:t>
      </w:r>
    </w:p>
    <w:p w:rsidR="00013215" w:rsidRDefault="00013215">
      <w:pPr>
        <w:pStyle w:val="prastasistinklapis"/>
        <w:spacing w:before="0" w:beforeAutospacing="0" w:after="0" w:afterAutospacing="0"/>
        <w:ind w:firstLine="720"/>
        <w:jc w:val="both"/>
        <w:rPr>
          <w:spacing w:val="2"/>
        </w:rPr>
      </w:pPr>
      <w:r w:rsidRPr="00013215">
        <w:rPr>
          <w:spacing w:val="2"/>
        </w:rPr>
        <w:t>Mobilioji psichologinių krizių įveikimo komanda teikia krizinę pagalbą</w:t>
      </w:r>
      <w:r>
        <w:rPr>
          <w:spacing w:val="2"/>
        </w:rPr>
        <w:t xml:space="preserve"> telefonu 1815</w:t>
      </w:r>
      <w:r w:rsidRPr="00013215">
        <w:rPr>
          <w:spacing w:val="2"/>
        </w:rPr>
        <w:t xml:space="preserve"> bendruomenėms, organizacijoms ir šeimoms, susiduriančioms su krize po netekties, nelaimingo atsitikimo ar kitokio sukrečiančio įvykio. </w:t>
      </w:r>
      <w:r w:rsidR="00B7753C" w:rsidRPr="00B7753C">
        <w:rPr>
          <w:spacing w:val="2"/>
        </w:rPr>
        <w:t xml:space="preserve">Konsultuoja psichologai, psichoterapeutai, kurie specializuojasi krizių, traumų ir </w:t>
      </w:r>
      <w:proofErr w:type="spellStart"/>
      <w:r w:rsidR="00B7753C" w:rsidRPr="00B7753C">
        <w:rPr>
          <w:spacing w:val="2"/>
        </w:rPr>
        <w:t>suicidologijos</w:t>
      </w:r>
      <w:proofErr w:type="spellEnd"/>
      <w:r w:rsidR="00B7753C" w:rsidRPr="00B7753C">
        <w:rPr>
          <w:spacing w:val="2"/>
        </w:rPr>
        <w:t xml:space="preserve"> srityse.</w:t>
      </w:r>
      <w:r w:rsidR="00B7753C" w:rsidRPr="00B7753C">
        <w:t xml:space="preserve"> </w:t>
      </w:r>
      <w:r w:rsidR="00B7753C" w:rsidRPr="00B7753C">
        <w:rPr>
          <w:spacing w:val="2"/>
        </w:rPr>
        <w:t>Konsultacijos yra nemokamos. Jas finansuoja Sveikatos apsaugos ministerija, o skambučių centro 1815 ir mobiliųjų psichologinių krizių įveikimo komandų veiklą koordinuoja Valstybinis psichikos sveikatos centras.</w:t>
      </w:r>
    </w:p>
    <w:p w:rsidR="00265BD5" w:rsidRDefault="00265BD5">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r w:rsidR="003B6615">
        <w:t>.</w:t>
      </w:r>
    </w:p>
    <w:p w:rsidR="007B2B86" w:rsidRDefault="00265BD5">
      <w:pPr>
        <w:ind w:firstLine="720"/>
        <w:jc w:val="both"/>
        <w:rPr>
          <w:szCs w:val="24"/>
        </w:rPr>
      </w:pPr>
      <w:r>
        <w:rPr>
          <w:b/>
        </w:rPr>
        <w:t xml:space="preserve">5. Pateikti </w:t>
      </w:r>
      <w:r w:rsidRPr="00650E8C">
        <w:rPr>
          <w:rFonts w:eastAsia="TimesNewRomanPSMT"/>
          <w:b/>
          <w:szCs w:val="24"/>
        </w:rPr>
        <w:t>kitus sprendimui priimti reikalingus pagrindimus, skaičiavimus ar paaiškinimus.</w:t>
      </w:r>
      <w:r w:rsidRPr="00B773CD">
        <w:t xml:space="preserve"> </w:t>
      </w:r>
      <w:r w:rsidR="007B2B86" w:rsidRPr="00265BD5">
        <w:rPr>
          <w:szCs w:val="24"/>
        </w:rPr>
        <w:t>Pripažinti netekusi</w:t>
      </w:r>
      <w:r w:rsidR="007B2B86">
        <w:rPr>
          <w:szCs w:val="24"/>
        </w:rPr>
        <w:t xml:space="preserve">u galios </w:t>
      </w:r>
      <w:r w:rsidR="007B2B86" w:rsidRPr="00265BD5">
        <w:rPr>
          <w:szCs w:val="24"/>
        </w:rPr>
        <w:t xml:space="preserve">Plungės rajono savivaldybės tarybos </w:t>
      </w:r>
      <w:r w:rsidR="007B2B86">
        <w:t xml:space="preserve">2019 </w:t>
      </w:r>
      <w:proofErr w:type="spellStart"/>
      <w:r w:rsidR="007B2B86">
        <w:t>m</w:t>
      </w:r>
      <w:proofErr w:type="spellEnd"/>
      <w:r w:rsidR="007B2B86">
        <w:t xml:space="preserve">. liepos 25 </w:t>
      </w:r>
      <w:proofErr w:type="spellStart"/>
      <w:r w:rsidR="007B2B86">
        <w:t>d</w:t>
      </w:r>
      <w:proofErr w:type="spellEnd"/>
      <w:r w:rsidR="007B2B86">
        <w:t xml:space="preserve">. sprendimą </w:t>
      </w:r>
      <w:proofErr w:type="spellStart"/>
      <w:r w:rsidR="007B2B86">
        <w:t>Nr</w:t>
      </w:r>
      <w:proofErr w:type="spellEnd"/>
      <w:r w:rsidR="007B2B86">
        <w:t>. T1-182</w:t>
      </w:r>
      <w:r w:rsidR="007B2B86" w:rsidRPr="00265BD5">
        <w:rPr>
          <w:szCs w:val="24"/>
        </w:rPr>
        <w:t xml:space="preserve"> </w:t>
      </w:r>
      <w:r w:rsidR="007B2B86">
        <w:rPr>
          <w:szCs w:val="24"/>
        </w:rPr>
        <w:t>,,D</w:t>
      </w:r>
      <w:r w:rsidR="007B2B86" w:rsidRPr="00265BD5">
        <w:rPr>
          <w:szCs w:val="24"/>
        </w:rPr>
        <w:t xml:space="preserve">ėl </w:t>
      </w:r>
      <w:r w:rsidR="007B2B86">
        <w:rPr>
          <w:szCs w:val="24"/>
        </w:rPr>
        <w:t>P</w:t>
      </w:r>
      <w:r w:rsidR="007B2B86" w:rsidRPr="00265BD5">
        <w:rPr>
          <w:szCs w:val="24"/>
        </w:rPr>
        <w:t>lungės rajono savivaldybės psichologinių krizių valdymo komisijos sudarymo ir jos veiklos reglamento patvirtinimo“</w:t>
      </w:r>
      <w:r w:rsidR="007B2B86">
        <w:rPr>
          <w:szCs w:val="24"/>
        </w:rPr>
        <w:t>.</w:t>
      </w:r>
    </w:p>
    <w:p w:rsidR="00265BD5" w:rsidRPr="00065CD6" w:rsidRDefault="00265BD5">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 xml:space="preserve">sprendimo projekto lyginamąjį variantą, jeigu teikiamas sprendimo </w:t>
      </w:r>
      <w:r w:rsidRPr="00065CD6">
        <w:rPr>
          <w:rFonts w:eastAsia="TimesNewRomanPSMT"/>
          <w:b/>
          <w:szCs w:val="24"/>
        </w:rPr>
        <w:t>pakeitimo projektas.</w:t>
      </w:r>
      <w:r w:rsidR="003B6615" w:rsidRPr="00065CD6">
        <w:rPr>
          <w:rFonts w:eastAsia="TimesNewRomanPSMT"/>
          <w:b/>
          <w:szCs w:val="24"/>
        </w:rPr>
        <w:t xml:space="preserve"> </w:t>
      </w:r>
      <w:r w:rsidR="00065CD6" w:rsidRPr="00065CD6">
        <w:rPr>
          <w:rFonts w:eastAsia="TimesNewRomanPSMT"/>
          <w:b/>
          <w:szCs w:val="24"/>
        </w:rPr>
        <w:t>-</w:t>
      </w:r>
    </w:p>
    <w:p w:rsidR="00265BD5" w:rsidRPr="000F699B" w:rsidRDefault="00265BD5" w:rsidP="000F699B">
      <w:pPr>
        <w:tabs>
          <w:tab w:val="left" w:pos="720"/>
        </w:tabs>
        <w:ind w:firstLine="720"/>
        <w:jc w:val="both"/>
        <w:rPr>
          <w:b/>
          <w:szCs w:val="24"/>
          <w:lang w:eastAsia="lt-LT"/>
        </w:rPr>
      </w:pPr>
      <w:r w:rsidRPr="00065CD6">
        <w:rPr>
          <w:rFonts w:eastAsia="TimesNewRomanPSMT"/>
          <w:b/>
          <w:szCs w:val="24"/>
        </w:rPr>
        <w:lastRenderedPageBreak/>
        <w:t xml:space="preserve">7. </w:t>
      </w:r>
      <w:r w:rsidRPr="00065CD6">
        <w:rPr>
          <w:b/>
          <w:color w:val="000000"/>
          <w:szCs w:val="24"/>
        </w:rPr>
        <w:t>Sprendimo projekto antikorupcinis vertinimas.</w:t>
      </w:r>
      <w:r w:rsidR="00065CD6" w:rsidRPr="00065CD6">
        <w:rPr>
          <w:lang w:eastAsia="lt-LT"/>
        </w:rPr>
        <w:t xml:space="preserve"> Korupci</w:t>
      </w:r>
      <w:r w:rsidR="00065CD6">
        <w:rPr>
          <w:lang w:eastAsia="lt-LT"/>
        </w:rPr>
        <w:t>jos pasireiškimo galimybių nėra, vertinimas neatliekamas.</w:t>
      </w:r>
    </w:p>
    <w:p w:rsidR="00265BD5" w:rsidRPr="005D47C5" w:rsidRDefault="00265BD5">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rsidR="00265BD5" w:rsidRDefault="00265BD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3B6615">
        <w:rPr>
          <w:b/>
        </w:rPr>
        <w:t xml:space="preserve"> </w:t>
      </w:r>
      <w:r w:rsidR="003B6615" w:rsidRPr="000F699B">
        <w:t>Nėra.</w:t>
      </w:r>
    </w:p>
    <w:p w:rsidR="00265BD5" w:rsidRDefault="00265BD5">
      <w:pPr>
        <w:tabs>
          <w:tab w:val="left" w:pos="720"/>
        </w:tabs>
        <w:ind w:firstLine="720"/>
        <w:jc w:val="both"/>
        <w:rPr>
          <w:b/>
        </w:rPr>
      </w:pPr>
      <w:r>
        <w:rPr>
          <w:b/>
        </w:rPr>
        <w:t xml:space="preserve">10. Kam (institucijoms, skyriams, organizacijoms ir t. t.) patvirtintas sprendimas turi būti išsiųstas. </w:t>
      </w:r>
      <w:r w:rsidRPr="00D960F1">
        <w:rPr>
          <w:szCs w:val="24"/>
        </w:rPr>
        <w:t xml:space="preserve">Plungės rajono savivaldybės </w:t>
      </w:r>
      <w:r>
        <w:rPr>
          <w:szCs w:val="24"/>
        </w:rPr>
        <w:t>visuomenės sveikatos biurui.</w:t>
      </w:r>
    </w:p>
    <w:p w:rsidR="00265BD5" w:rsidRDefault="00265BD5">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65BD5" w:rsidRPr="00A16C1E" w:rsidRDefault="00265BD5" w:rsidP="000F699B">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265BD5" w:rsidRPr="00A16C1E" w:rsidTr="008F28C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265BD5" w:rsidRPr="00A16C1E" w:rsidRDefault="00265BD5" w:rsidP="000F699B">
            <w:pPr>
              <w:widowControl w:val="0"/>
              <w:jc w:val="center"/>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265BD5" w:rsidRPr="00A16C1E" w:rsidRDefault="00265BD5" w:rsidP="000F699B">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265BD5" w:rsidRPr="00A16C1E" w:rsidTr="008F28C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265BD5" w:rsidRPr="00A16C1E" w:rsidRDefault="00265BD5" w:rsidP="000F699B">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b/>
                <w:kern w:val="1"/>
                <w:lang w:bidi="lo-LA"/>
              </w:rPr>
            </w:pPr>
            <w:r w:rsidRPr="00A16C1E">
              <w:rPr>
                <w:rFonts w:eastAsia="Lucida Sans Unicode"/>
                <w:b/>
                <w:kern w:val="1"/>
                <w:lang w:bidi="lo-LA"/>
              </w:rPr>
              <w:t>Neigiamas poveikis</w:t>
            </w: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Nėra</w:t>
            </w: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Nenumatoma</w:t>
            </w:r>
            <w:r w:rsidR="003B6615">
              <w:rPr>
                <w:rFonts w:eastAsia="Lucida Sans Unicode"/>
                <w:i/>
                <w:kern w:val="1"/>
                <w:lang w:bidi="lo-LA"/>
              </w:rPr>
              <w:t>s</w:t>
            </w:r>
          </w:p>
        </w:tc>
      </w:tr>
      <w:tr w:rsidR="00265BD5" w:rsidRPr="00A16C1E" w:rsidTr="008F28C0">
        <w:trPr>
          <w:trHeight w:val="377"/>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Nenumatoma</w:t>
            </w:r>
            <w:r w:rsidR="003B6615">
              <w:rPr>
                <w:rFonts w:eastAsia="Lucida Sans Unicode"/>
                <w:i/>
                <w:kern w:val="1"/>
                <w:lang w:bidi="lo-LA"/>
              </w:rPr>
              <w:t>s</w:t>
            </w:r>
          </w:p>
        </w:tc>
      </w:tr>
      <w:tr w:rsidR="00265BD5" w:rsidRPr="00A16C1E" w:rsidTr="008F28C0">
        <w:trPr>
          <w:trHeight w:val="297"/>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Nėra</w:t>
            </w: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r w:rsidR="00265BD5" w:rsidRPr="00A16C1E" w:rsidTr="008F28C0">
        <w:trPr>
          <w:trHeight w:val="359"/>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Teigiama</w:t>
            </w:r>
            <w:r w:rsidR="003B6615">
              <w:rPr>
                <w:rFonts w:eastAsia="Lucida Sans Unicode"/>
                <w:i/>
                <w:kern w:val="1"/>
                <w:lang w:bidi="lo-LA"/>
              </w:rPr>
              <w:t>s</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r w:rsidR="00265BD5" w:rsidRPr="00A16C1E" w:rsidTr="008F28C0">
        <w:trPr>
          <w:trHeight w:val="576"/>
        </w:trPr>
        <w:tc>
          <w:tcPr>
            <w:tcW w:w="3219" w:type="dxa"/>
            <w:tcBorders>
              <w:top w:val="single" w:sz="4" w:space="0" w:color="000000"/>
              <w:left w:val="single" w:sz="4" w:space="0" w:color="000000"/>
              <w:bottom w:val="single" w:sz="4" w:space="0" w:color="000000"/>
              <w:right w:val="single" w:sz="4" w:space="0" w:color="000000"/>
            </w:tcBorders>
          </w:tcPr>
          <w:p w:rsidR="00265BD5" w:rsidRPr="00A16C1E" w:rsidRDefault="00265BD5" w:rsidP="008F28C0">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65BD5" w:rsidRPr="00A16C1E" w:rsidRDefault="00265BD5" w:rsidP="000F699B">
            <w:pPr>
              <w:widowControl w:val="0"/>
              <w:jc w:val="center"/>
              <w:rPr>
                <w:rFonts w:eastAsia="Lucida Sans Unicode"/>
                <w:i/>
                <w:kern w:val="1"/>
                <w:lang w:bidi="lo-LA"/>
              </w:rPr>
            </w:pPr>
          </w:p>
        </w:tc>
      </w:tr>
    </w:tbl>
    <w:p w:rsidR="003B6615" w:rsidRDefault="003B6615" w:rsidP="00265BD5">
      <w:pPr>
        <w:jc w:val="both"/>
        <w:rPr>
          <w:rFonts w:eastAsia="Lucida Sans Unicode"/>
          <w:kern w:val="1"/>
          <w:lang w:bidi="lo-LA"/>
        </w:rPr>
      </w:pPr>
    </w:p>
    <w:p w:rsidR="00265BD5" w:rsidRDefault="00265BD5" w:rsidP="00265BD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65BD5" w:rsidRDefault="00265BD5" w:rsidP="00265BD5">
      <w:pPr>
        <w:widowControl w:val="0"/>
        <w:jc w:val="both"/>
        <w:rPr>
          <w:rFonts w:eastAsia="Lucida Sans Unicode"/>
          <w:kern w:val="2"/>
        </w:rPr>
      </w:pPr>
    </w:p>
    <w:p w:rsidR="00265BD5" w:rsidRDefault="00265BD5" w:rsidP="00265BD5">
      <w:pPr>
        <w:widowControl w:val="0"/>
        <w:jc w:val="both"/>
        <w:rPr>
          <w:rFonts w:eastAsia="Lucida Sans Unicode"/>
          <w:kern w:val="2"/>
        </w:rPr>
      </w:pPr>
    </w:p>
    <w:p w:rsidR="003B6615" w:rsidRDefault="00265BD5" w:rsidP="00265BD5">
      <w:pPr>
        <w:widowControl w:val="0"/>
        <w:jc w:val="both"/>
        <w:rPr>
          <w:rFonts w:eastAsia="Lucida Sans Unicode"/>
          <w:kern w:val="2"/>
        </w:rPr>
      </w:pPr>
      <w:r>
        <w:rPr>
          <w:rFonts w:eastAsia="Lucida Sans Unicode"/>
          <w:kern w:val="2"/>
        </w:rPr>
        <w:t>Rengėja</w:t>
      </w:r>
    </w:p>
    <w:p w:rsidR="00265BD5" w:rsidRDefault="00265BD5" w:rsidP="00265BD5">
      <w:pPr>
        <w:widowControl w:val="0"/>
        <w:jc w:val="both"/>
        <w:rPr>
          <w:rFonts w:eastAsia="Lucida Sans Unicode"/>
          <w:kern w:val="2"/>
          <w:lang w:eastAsia="ar-SA"/>
        </w:rPr>
      </w:pPr>
      <w:r>
        <w:rPr>
          <w:rFonts w:eastAsia="Lucida Sans Unicode"/>
          <w:kern w:val="2"/>
        </w:rPr>
        <w:t xml:space="preserve">savivaldybės gydytoja                                  </w:t>
      </w:r>
      <w:r w:rsidR="003B6615">
        <w:rPr>
          <w:rFonts w:eastAsia="Lucida Sans Unicode"/>
          <w:kern w:val="2"/>
        </w:rPr>
        <w:t xml:space="preserve">                           </w:t>
      </w:r>
      <w:r w:rsidR="003B6615">
        <w:rPr>
          <w:rFonts w:eastAsia="Lucida Sans Unicode"/>
          <w:kern w:val="2"/>
        </w:rPr>
        <w:tab/>
      </w:r>
      <w:r w:rsidR="003B6615">
        <w:rPr>
          <w:rFonts w:eastAsia="Lucida Sans Unicode"/>
          <w:kern w:val="2"/>
        </w:rPr>
        <w:tab/>
      </w:r>
      <w:r>
        <w:rPr>
          <w:rFonts w:eastAsia="Lucida Sans Unicode"/>
          <w:kern w:val="2"/>
        </w:rPr>
        <w:t xml:space="preserve">Oresta Gerulskienė </w:t>
      </w:r>
    </w:p>
    <w:p w:rsidR="00173687" w:rsidRDefault="00173687"/>
    <w:sectPr w:rsidR="00173687"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D5"/>
    <w:rsid w:val="00013215"/>
    <w:rsid w:val="00065CD6"/>
    <w:rsid w:val="000F699B"/>
    <w:rsid w:val="00173687"/>
    <w:rsid w:val="00265BD5"/>
    <w:rsid w:val="00336FC3"/>
    <w:rsid w:val="003A4C7D"/>
    <w:rsid w:val="003B6615"/>
    <w:rsid w:val="004C037B"/>
    <w:rsid w:val="00504B11"/>
    <w:rsid w:val="0052522B"/>
    <w:rsid w:val="005E0423"/>
    <w:rsid w:val="00635B67"/>
    <w:rsid w:val="00681223"/>
    <w:rsid w:val="00726A66"/>
    <w:rsid w:val="007B2B86"/>
    <w:rsid w:val="00871A8D"/>
    <w:rsid w:val="00AF13EC"/>
    <w:rsid w:val="00B7753C"/>
    <w:rsid w:val="00BF0D53"/>
    <w:rsid w:val="00C427AC"/>
    <w:rsid w:val="00C475BD"/>
    <w:rsid w:val="00C51748"/>
    <w:rsid w:val="00CC1823"/>
    <w:rsid w:val="00D835CB"/>
    <w:rsid w:val="00E63D35"/>
    <w:rsid w:val="00F912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65BD5"/>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65BD5"/>
    <w:pPr>
      <w:ind w:left="720"/>
      <w:contextualSpacing/>
    </w:pPr>
  </w:style>
  <w:style w:type="paragraph" w:styleId="Antrats">
    <w:name w:val="header"/>
    <w:basedOn w:val="prastasis"/>
    <w:link w:val="AntratsDiagrama"/>
    <w:uiPriority w:val="99"/>
    <w:rsid w:val="00265BD5"/>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265BD5"/>
    <w:rPr>
      <w:rFonts w:ascii="Times New Roman" w:eastAsia="Times New Roman" w:hAnsi="Times New Roman" w:cs="Times New Roman"/>
      <w:sz w:val="24"/>
      <w:szCs w:val="24"/>
      <w:lang w:val="x-none" w:eastAsia="x-none"/>
    </w:rPr>
  </w:style>
  <w:style w:type="paragraph" w:customStyle="1" w:styleId="WW-BodyText2">
    <w:name w:val="WW-Body Text 2"/>
    <w:basedOn w:val="prastasis"/>
    <w:rsid w:val="00265BD5"/>
    <w:pPr>
      <w:suppressAutoHyphens/>
      <w:jc w:val="center"/>
    </w:pPr>
    <w:rPr>
      <w:b/>
      <w:bCs/>
      <w:szCs w:val="24"/>
      <w:lang w:eastAsia="ar-SA"/>
    </w:rPr>
  </w:style>
  <w:style w:type="character" w:styleId="Komentaronuoroda">
    <w:name w:val="annotation reference"/>
    <w:semiHidden/>
    <w:rsid w:val="00265BD5"/>
    <w:rPr>
      <w:sz w:val="16"/>
    </w:rPr>
  </w:style>
  <w:style w:type="paragraph" w:styleId="Betarp">
    <w:name w:val="No Spacing"/>
    <w:uiPriority w:val="1"/>
    <w:qFormat/>
    <w:rsid w:val="00265BD5"/>
    <w:pPr>
      <w:spacing w:after="0" w:line="240" w:lineRule="auto"/>
    </w:pPr>
  </w:style>
  <w:style w:type="character" w:styleId="Hipersaitas">
    <w:name w:val="Hyperlink"/>
    <w:basedOn w:val="Numatytasispastraiposriftas"/>
    <w:uiPriority w:val="99"/>
    <w:unhideWhenUsed/>
    <w:rsid w:val="00265BD5"/>
    <w:rPr>
      <w:color w:val="0000FF" w:themeColor="hyperlink"/>
      <w:u w:val="single"/>
    </w:rPr>
  </w:style>
  <w:style w:type="paragraph" w:styleId="prastasistinklapis">
    <w:name w:val="Normal (Web)"/>
    <w:basedOn w:val="prastasis"/>
    <w:uiPriority w:val="99"/>
    <w:semiHidden/>
    <w:unhideWhenUsed/>
    <w:rsid w:val="00013215"/>
    <w:pPr>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unhideWhenUsed/>
    <w:rsid w:val="00F9120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91204"/>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65BD5"/>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65BD5"/>
    <w:pPr>
      <w:ind w:left="720"/>
      <w:contextualSpacing/>
    </w:pPr>
  </w:style>
  <w:style w:type="paragraph" w:styleId="Antrats">
    <w:name w:val="header"/>
    <w:basedOn w:val="prastasis"/>
    <w:link w:val="AntratsDiagrama"/>
    <w:uiPriority w:val="99"/>
    <w:rsid w:val="00265BD5"/>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265BD5"/>
    <w:rPr>
      <w:rFonts w:ascii="Times New Roman" w:eastAsia="Times New Roman" w:hAnsi="Times New Roman" w:cs="Times New Roman"/>
      <w:sz w:val="24"/>
      <w:szCs w:val="24"/>
      <w:lang w:val="x-none" w:eastAsia="x-none"/>
    </w:rPr>
  </w:style>
  <w:style w:type="paragraph" w:customStyle="1" w:styleId="WW-BodyText2">
    <w:name w:val="WW-Body Text 2"/>
    <w:basedOn w:val="prastasis"/>
    <w:rsid w:val="00265BD5"/>
    <w:pPr>
      <w:suppressAutoHyphens/>
      <w:jc w:val="center"/>
    </w:pPr>
    <w:rPr>
      <w:b/>
      <w:bCs/>
      <w:szCs w:val="24"/>
      <w:lang w:eastAsia="ar-SA"/>
    </w:rPr>
  </w:style>
  <w:style w:type="character" w:styleId="Komentaronuoroda">
    <w:name w:val="annotation reference"/>
    <w:semiHidden/>
    <w:rsid w:val="00265BD5"/>
    <w:rPr>
      <w:sz w:val="16"/>
    </w:rPr>
  </w:style>
  <w:style w:type="paragraph" w:styleId="Betarp">
    <w:name w:val="No Spacing"/>
    <w:uiPriority w:val="1"/>
    <w:qFormat/>
    <w:rsid w:val="00265BD5"/>
    <w:pPr>
      <w:spacing w:after="0" w:line="240" w:lineRule="auto"/>
    </w:pPr>
  </w:style>
  <w:style w:type="character" w:styleId="Hipersaitas">
    <w:name w:val="Hyperlink"/>
    <w:basedOn w:val="Numatytasispastraiposriftas"/>
    <w:uiPriority w:val="99"/>
    <w:unhideWhenUsed/>
    <w:rsid w:val="00265BD5"/>
    <w:rPr>
      <w:color w:val="0000FF" w:themeColor="hyperlink"/>
      <w:u w:val="single"/>
    </w:rPr>
  </w:style>
  <w:style w:type="paragraph" w:styleId="prastasistinklapis">
    <w:name w:val="Normal (Web)"/>
    <w:basedOn w:val="prastasis"/>
    <w:uiPriority w:val="99"/>
    <w:semiHidden/>
    <w:unhideWhenUsed/>
    <w:rsid w:val="00013215"/>
    <w:pPr>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unhideWhenUsed/>
    <w:rsid w:val="00F9120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9120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02843">
      <w:bodyDiv w:val="1"/>
      <w:marLeft w:val="0"/>
      <w:marRight w:val="0"/>
      <w:marTop w:val="0"/>
      <w:marBottom w:val="0"/>
      <w:divBdr>
        <w:top w:val="none" w:sz="0" w:space="0" w:color="auto"/>
        <w:left w:val="none" w:sz="0" w:space="0" w:color="auto"/>
        <w:bottom w:val="none" w:sz="0" w:space="0" w:color="auto"/>
        <w:right w:val="none" w:sz="0" w:space="0" w:color="auto"/>
      </w:divBdr>
      <w:divsChild>
        <w:div w:id="38239053">
          <w:marLeft w:val="0"/>
          <w:marRight w:val="0"/>
          <w:marTop w:val="0"/>
          <w:marBottom w:val="0"/>
          <w:divBdr>
            <w:top w:val="none" w:sz="0" w:space="0" w:color="auto"/>
            <w:left w:val="none" w:sz="0" w:space="0" w:color="auto"/>
            <w:bottom w:val="none" w:sz="0" w:space="0" w:color="auto"/>
            <w:right w:val="none" w:sz="0" w:space="0" w:color="auto"/>
          </w:divBdr>
        </w:div>
        <w:div w:id="1885287698">
          <w:marLeft w:val="0"/>
          <w:marRight w:val="0"/>
          <w:marTop w:val="0"/>
          <w:marBottom w:val="0"/>
          <w:divBdr>
            <w:top w:val="none" w:sz="0" w:space="0" w:color="auto"/>
            <w:left w:val="none" w:sz="0" w:space="0" w:color="auto"/>
            <w:bottom w:val="none" w:sz="0" w:space="0" w:color="auto"/>
            <w:right w:val="none" w:sz="0" w:space="0" w:color="auto"/>
          </w:divBdr>
        </w:div>
      </w:divsChild>
    </w:div>
    <w:div w:id="424303301">
      <w:bodyDiv w:val="1"/>
      <w:marLeft w:val="0"/>
      <w:marRight w:val="0"/>
      <w:marTop w:val="0"/>
      <w:marBottom w:val="0"/>
      <w:divBdr>
        <w:top w:val="none" w:sz="0" w:space="0" w:color="auto"/>
        <w:left w:val="none" w:sz="0" w:space="0" w:color="auto"/>
        <w:bottom w:val="none" w:sz="0" w:space="0" w:color="auto"/>
        <w:right w:val="none" w:sz="0" w:space="0" w:color="auto"/>
      </w:divBdr>
    </w:div>
    <w:div w:id="635725367">
      <w:bodyDiv w:val="1"/>
      <w:marLeft w:val="0"/>
      <w:marRight w:val="0"/>
      <w:marTop w:val="0"/>
      <w:marBottom w:val="0"/>
      <w:divBdr>
        <w:top w:val="none" w:sz="0" w:space="0" w:color="auto"/>
        <w:left w:val="none" w:sz="0" w:space="0" w:color="auto"/>
        <w:bottom w:val="none" w:sz="0" w:space="0" w:color="auto"/>
        <w:right w:val="none" w:sz="0" w:space="0" w:color="auto"/>
      </w:divBdr>
    </w:div>
    <w:div w:id="937904670">
      <w:bodyDiv w:val="1"/>
      <w:marLeft w:val="0"/>
      <w:marRight w:val="0"/>
      <w:marTop w:val="0"/>
      <w:marBottom w:val="0"/>
      <w:divBdr>
        <w:top w:val="none" w:sz="0" w:space="0" w:color="auto"/>
        <w:left w:val="none" w:sz="0" w:space="0" w:color="auto"/>
        <w:bottom w:val="none" w:sz="0" w:space="0" w:color="auto"/>
        <w:right w:val="none" w:sz="0" w:space="0" w:color="auto"/>
      </w:divBdr>
    </w:div>
    <w:div w:id="1847089070">
      <w:bodyDiv w:val="1"/>
      <w:marLeft w:val="0"/>
      <w:marRight w:val="0"/>
      <w:marTop w:val="0"/>
      <w:marBottom w:val="0"/>
      <w:divBdr>
        <w:top w:val="none" w:sz="0" w:space="0" w:color="auto"/>
        <w:left w:val="none" w:sz="0" w:space="0" w:color="auto"/>
        <w:bottom w:val="none" w:sz="0" w:space="0" w:color="auto"/>
        <w:right w:val="none" w:sz="0" w:space="0" w:color="auto"/>
      </w:divBdr>
    </w:div>
    <w:div w:id="185507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4333</Words>
  <Characters>2471</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Judita Kaveckienė</cp:lastModifiedBy>
  <cp:revision>2</cp:revision>
  <cp:lastPrinted>2023-05-26T05:21:00Z</cp:lastPrinted>
  <dcterms:created xsi:type="dcterms:W3CDTF">2023-05-26T05:22:00Z</dcterms:created>
  <dcterms:modified xsi:type="dcterms:W3CDTF">2023-05-26T05:22:00Z</dcterms:modified>
</cp:coreProperties>
</file>