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1EE" w:rsidRPr="00871022" w:rsidRDefault="009E11EE" w:rsidP="00871022">
      <w:pPr>
        <w:jc w:val="right"/>
        <w:rPr>
          <w:b/>
        </w:rPr>
      </w:pPr>
      <w:bookmarkStart w:id="0" w:name="_GoBack"/>
      <w:bookmarkEnd w:id="0"/>
      <w:r>
        <w:rPr>
          <w:b/>
        </w:rPr>
        <w:t>Projektas</w:t>
      </w:r>
    </w:p>
    <w:p w:rsidR="00686177" w:rsidRPr="00686177" w:rsidRDefault="00686177" w:rsidP="00686177">
      <w:pPr>
        <w:jc w:val="center"/>
        <w:rPr>
          <w:b/>
          <w:sz w:val="28"/>
          <w:szCs w:val="28"/>
        </w:rPr>
      </w:pPr>
      <w:r w:rsidRPr="00686177">
        <w:rPr>
          <w:b/>
          <w:sz w:val="28"/>
          <w:szCs w:val="28"/>
        </w:rPr>
        <w:t>PLUNGĖS RAJONO SAVIVALDYBĖS</w:t>
      </w:r>
    </w:p>
    <w:p w:rsidR="00686177" w:rsidRPr="00686177" w:rsidRDefault="00686177" w:rsidP="00686177">
      <w:pPr>
        <w:jc w:val="center"/>
        <w:rPr>
          <w:b/>
          <w:sz w:val="28"/>
          <w:szCs w:val="28"/>
        </w:rPr>
      </w:pPr>
      <w:r w:rsidRPr="00686177">
        <w:rPr>
          <w:b/>
          <w:sz w:val="28"/>
          <w:szCs w:val="28"/>
        </w:rPr>
        <w:t>TARYBA</w:t>
      </w:r>
    </w:p>
    <w:p w:rsidR="00686177" w:rsidRPr="00686177" w:rsidRDefault="00686177" w:rsidP="00686177">
      <w:pPr>
        <w:jc w:val="center"/>
        <w:rPr>
          <w:b/>
          <w:sz w:val="28"/>
          <w:szCs w:val="28"/>
        </w:rPr>
      </w:pPr>
    </w:p>
    <w:p w:rsidR="00686177" w:rsidRPr="00686177" w:rsidRDefault="00686177" w:rsidP="00686177">
      <w:pPr>
        <w:jc w:val="center"/>
        <w:rPr>
          <w:b/>
          <w:sz w:val="28"/>
          <w:szCs w:val="28"/>
        </w:rPr>
      </w:pPr>
      <w:r w:rsidRPr="00686177">
        <w:rPr>
          <w:b/>
          <w:sz w:val="28"/>
          <w:szCs w:val="28"/>
        </w:rPr>
        <w:t>SPRENDIMAS</w:t>
      </w:r>
    </w:p>
    <w:p w:rsidR="004D02BA" w:rsidRPr="001E64C3" w:rsidRDefault="004054D0" w:rsidP="004D02BA">
      <w:pPr>
        <w:jc w:val="center"/>
        <w:rPr>
          <w:b/>
          <w:sz w:val="28"/>
          <w:szCs w:val="28"/>
        </w:rPr>
      </w:pPr>
      <w:r w:rsidRPr="001E64C3">
        <w:rPr>
          <w:b/>
          <w:sz w:val="28"/>
          <w:szCs w:val="28"/>
        </w:rPr>
        <w:t>DĖL PLUNGĖS RAJONO SAVIVALDYBĖS JAUNIMO REIKALŲ TARYBOS</w:t>
      </w:r>
      <w:r w:rsidR="009E11EE">
        <w:rPr>
          <w:b/>
          <w:sz w:val="28"/>
          <w:szCs w:val="28"/>
        </w:rPr>
        <w:t xml:space="preserve"> SUDĖTIES </w:t>
      </w:r>
      <w:r w:rsidRPr="001E64C3">
        <w:rPr>
          <w:b/>
          <w:sz w:val="28"/>
          <w:szCs w:val="28"/>
        </w:rPr>
        <w:t>PATVIRTINIMO</w:t>
      </w:r>
    </w:p>
    <w:p w:rsidR="00686177" w:rsidRDefault="00686177" w:rsidP="00686177">
      <w:pPr>
        <w:jc w:val="center"/>
      </w:pPr>
    </w:p>
    <w:p w:rsidR="00686177" w:rsidRPr="001F1D88" w:rsidRDefault="008879AB" w:rsidP="00686177">
      <w:pPr>
        <w:jc w:val="center"/>
        <w:rPr>
          <w:u w:val="single"/>
        </w:rPr>
      </w:pPr>
      <w:r>
        <w:t>2023</w:t>
      </w:r>
      <w:r w:rsidR="00686177">
        <w:t xml:space="preserve"> m. </w:t>
      </w:r>
      <w:r>
        <w:t xml:space="preserve">birželio </w:t>
      </w:r>
      <w:r w:rsidR="009D7A0C">
        <w:t>2</w:t>
      </w:r>
      <w:r w:rsidR="003463E5">
        <w:t>2</w:t>
      </w:r>
      <w:r w:rsidR="001F1D88">
        <w:t xml:space="preserve"> </w:t>
      </w:r>
      <w:r w:rsidR="00686177">
        <w:t>d. Nr. T1-</w:t>
      </w:r>
    </w:p>
    <w:p w:rsidR="00C470D4" w:rsidRDefault="00686177" w:rsidP="00686177">
      <w:pPr>
        <w:jc w:val="center"/>
      </w:pPr>
      <w:r>
        <w:t>Plungė</w:t>
      </w:r>
    </w:p>
    <w:p w:rsidR="00686177" w:rsidRDefault="00686177" w:rsidP="00686177">
      <w:pPr>
        <w:ind w:firstLine="737"/>
        <w:jc w:val="center"/>
      </w:pPr>
    </w:p>
    <w:p w:rsidR="009E11EE" w:rsidRDefault="00BE768C" w:rsidP="003B1BBD">
      <w:pPr>
        <w:ind w:firstLine="720"/>
        <w:jc w:val="both"/>
      </w:pPr>
      <w:r>
        <w:t xml:space="preserve">Vadovaudamasi Lietuvos Respublikos vietos savivaldos </w:t>
      </w:r>
      <w:r w:rsidRPr="00293EE4">
        <w:t xml:space="preserve">įstatymo </w:t>
      </w:r>
      <w:r w:rsidR="00293EE4" w:rsidRPr="002522BE">
        <w:t>15</w:t>
      </w:r>
      <w:r w:rsidRPr="002522BE">
        <w:t xml:space="preserve"> straipsnio </w:t>
      </w:r>
      <w:r w:rsidR="00293EE4" w:rsidRPr="004F3874">
        <w:t xml:space="preserve">2 </w:t>
      </w:r>
      <w:r w:rsidR="004F3874" w:rsidRPr="003B1BBD">
        <w:t>dalies</w:t>
      </w:r>
      <w:r w:rsidR="00293EE4" w:rsidRPr="002522BE">
        <w:t xml:space="preserve"> </w:t>
      </w:r>
      <w:r w:rsidRPr="002522BE">
        <w:t>4</w:t>
      </w:r>
      <w:r w:rsidRPr="00293EE4">
        <w:t xml:space="preserve"> </w:t>
      </w:r>
      <w:r w:rsidR="004F3874">
        <w:t>punktu</w:t>
      </w:r>
      <w:r w:rsidR="00293EE4" w:rsidRPr="00293EE4">
        <w:t>,</w:t>
      </w:r>
      <w:r w:rsidRPr="00293EE4">
        <w:t xml:space="preserve"> Lietuvos Respublikos jauni</w:t>
      </w:r>
      <w:r w:rsidR="00863607" w:rsidRPr="00293EE4">
        <w:t>mo politikos pagrindų įstatymo 5</w:t>
      </w:r>
      <w:r w:rsidRPr="00293EE4">
        <w:t xml:space="preserve"> straipsnio 3</w:t>
      </w:r>
      <w:r w:rsidRPr="00863607">
        <w:t xml:space="preserve"> dalimi</w:t>
      </w:r>
      <w:r w:rsidR="009E11EE" w:rsidRPr="00863607">
        <w:t>,</w:t>
      </w:r>
      <w:r w:rsidRPr="00863607">
        <w:t xml:space="preserve"> Plungės </w:t>
      </w:r>
      <w:r w:rsidR="0009150F" w:rsidRPr="00863607">
        <w:t>rajono savivaldybės</w:t>
      </w:r>
      <w:r w:rsidR="0009150F" w:rsidRPr="0009150F">
        <w:t xml:space="preserve"> tarybos 2023 m. gegužės 18 d. sprendimu Nr. T1-131</w:t>
      </w:r>
      <w:r w:rsidRPr="0009150F">
        <w:t xml:space="preserve"> „Dėl Plungės rajono savivaldybės jaunimo reikalų tarybos nuostatų patvirtinimo“, Plungės rajono savivaldybės taryba</w:t>
      </w:r>
      <w:r w:rsidR="00A53E2F">
        <w:t xml:space="preserve">    </w:t>
      </w:r>
      <w:r w:rsidRPr="00BE768C">
        <w:t>n u s p r e n d ž i a</w:t>
      </w:r>
      <w:r w:rsidR="009E11EE">
        <w:t>:</w:t>
      </w:r>
    </w:p>
    <w:p w:rsidR="00BE768C" w:rsidRDefault="009E11EE" w:rsidP="002522BE">
      <w:pPr>
        <w:ind w:firstLine="720"/>
        <w:jc w:val="both"/>
      </w:pPr>
      <w:r>
        <w:t>1.</w:t>
      </w:r>
      <w:r w:rsidR="00BE768C" w:rsidRPr="00BE768C">
        <w:t xml:space="preserve"> </w:t>
      </w:r>
      <w:r>
        <w:t>P</w:t>
      </w:r>
      <w:r w:rsidR="00BE768C" w:rsidRPr="00BE768C">
        <w:t xml:space="preserve">atvirtinti Plungės rajono savivaldybės </w:t>
      </w:r>
      <w:r>
        <w:t>J</w:t>
      </w:r>
      <w:r w:rsidR="00BE768C" w:rsidRPr="00BE768C">
        <w:t>aunimo reikalų tarybos sudėtį:</w:t>
      </w:r>
    </w:p>
    <w:p w:rsidR="00F27DFF" w:rsidRPr="00BE768C" w:rsidRDefault="00915C6B" w:rsidP="002522BE">
      <w:pPr>
        <w:tabs>
          <w:tab w:val="left" w:pos="946"/>
        </w:tabs>
        <w:ind w:firstLine="720"/>
        <w:jc w:val="both"/>
      </w:pPr>
      <w:r w:rsidRPr="00BE768C">
        <w:t>...........................</w:t>
      </w:r>
      <w:r w:rsidR="00CC1895" w:rsidRPr="00BE768C">
        <w:t>, Savivaldybės tarybos nar</w:t>
      </w:r>
      <w:r w:rsidR="009E11EE">
        <w:t>ys (-</w:t>
      </w:r>
      <w:r w:rsidR="00CC1895" w:rsidRPr="00BE768C">
        <w:t>ė</w:t>
      </w:r>
      <w:r w:rsidR="009E11EE">
        <w:t>)</w:t>
      </w:r>
      <w:r w:rsidR="00CC1895" w:rsidRPr="00BE768C">
        <w:t>;</w:t>
      </w:r>
    </w:p>
    <w:p w:rsidR="00E10167" w:rsidRPr="00BE768C" w:rsidRDefault="00915C6B">
      <w:pPr>
        <w:ind w:firstLine="720"/>
        <w:jc w:val="both"/>
      </w:pPr>
      <w:r w:rsidRPr="00BE768C">
        <w:t>...........................</w:t>
      </w:r>
      <w:r w:rsidR="00E10167" w:rsidRPr="00BE768C">
        <w:t>, Savivaldybės tarybos narys</w:t>
      </w:r>
      <w:r w:rsidR="009E11EE">
        <w:t xml:space="preserve"> (-ė)</w:t>
      </w:r>
      <w:r w:rsidR="00E10167" w:rsidRPr="00BE768C">
        <w:t>;</w:t>
      </w:r>
    </w:p>
    <w:p w:rsidR="009E11EE" w:rsidRPr="00A53E2F" w:rsidRDefault="00A53E2F">
      <w:pPr>
        <w:ind w:firstLine="720"/>
        <w:jc w:val="both"/>
      </w:pPr>
      <w:r w:rsidRPr="00A53E2F">
        <w:t>Neimantas Rimavičius</w:t>
      </w:r>
      <w:r w:rsidR="009E11EE" w:rsidRPr="00A53E2F">
        <w:t>, Plungės atviro jaunimo centro deleguota</w:t>
      </w:r>
      <w:r w:rsidRPr="00A53E2F">
        <w:t>s atstovas</w:t>
      </w:r>
      <w:r w:rsidR="009E11EE" w:rsidRPr="00A53E2F">
        <w:t>;</w:t>
      </w:r>
    </w:p>
    <w:p w:rsidR="009E11EE" w:rsidRPr="00A53E2F" w:rsidRDefault="00A53E2F">
      <w:pPr>
        <w:ind w:firstLine="720"/>
        <w:jc w:val="both"/>
      </w:pPr>
      <w:r w:rsidRPr="00A53E2F">
        <w:t>Laurynas Smaguris</w:t>
      </w:r>
      <w:r w:rsidR="009E11EE" w:rsidRPr="00A53E2F">
        <w:t>, NVO „Krantas“ deleguotas atstovas;</w:t>
      </w:r>
    </w:p>
    <w:p w:rsidR="009E11EE" w:rsidRPr="00A53E2F" w:rsidRDefault="00A53E2F">
      <w:pPr>
        <w:ind w:firstLine="720"/>
        <w:jc w:val="both"/>
      </w:pPr>
      <w:proofErr w:type="spellStart"/>
      <w:r w:rsidRPr="00A53E2F">
        <w:t>Ula</w:t>
      </w:r>
      <w:proofErr w:type="spellEnd"/>
      <w:r w:rsidRPr="00A53E2F">
        <w:t xml:space="preserve"> </w:t>
      </w:r>
      <w:proofErr w:type="spellStart"/>
      <w:r w:rsidRPr="00A53E2F">
        <w:t>Trilikauskaitė</w:t>
      </w:r>
      <w:proofErr w:type="spellEnd"/>
      <w:r w:rsidR="009E11EE" w:rsidRPr="00A53E2F">
        <w:t xml:space="preserve">, </w:t>
      </w:r>
      <w:r w:rsidRPr="00A53E2F">
        <w:t>Plungės „Saulės“ gimnazijos mokinių savivaldos deleguota</w:t>
      </w:r>
      <w:r w:rsidR="009E11EE" w:rsidRPr="00A53E2F">
        <w:t xml:space="preserve"> atstovė;</w:t>
      </w:r>
    </w:p>
    <w:p w:rsidR="009E11EE" w:rsidRPr="00A53E2F" w:rsidRDefault="00A53E2F">
      <w:pPr>
        <w:ind w:firstLine="720"/>
        <w:jc w:val="both"/>
      </w:pPr>
      <w:r w:rsidRPr="00A53E2F">
        <w:t>Barbora Gedvilaitė</w:t>
      </w:r>
      <w:r w:rsidR="009E11EE" w:rsidRPr="00A53E2F">
        <w:t xml:space="preserve">, save išsikėlusi kandidatė; </w:t>
      </w:r>
    </w:p>
    <w:p w:rsidR="009E11EE" w:rsidRPr="00A53E2F" w:rsidRDefault="00A53E2F" w:rsidP="004F3874">
      <w:pPr>
        <w:ind w:firstLine="720"/>
        <w:jc w:val="both"/>
      </w:pPr>
      <w:r w:rsidRPr="00A53E2F">
        <w:t>Vincentas Adakauskas</w:t>
      </w:r>
      <w:r w:rsidR="009E11EE" w:rsidRPr="00A53E2F">
        <w:t xml:space="preserve">, Lietuvos skautijos </w:t>
      </w:r>
      <w:r w:rsidR="009E11EE" w:rsidRPr="002522BE">
        <w:t xml:space="preserve">Plungės </w:t>
      </w:r>
      <w:proofErr w:type="spellStart"/>
      <w:r w:rsidR="009E11EE" w:rsidRPr="002522BE">
        <w:t>Gondingos</w:t>
      </w:r>
      <w:proofErr w:type="spellEnd"/>
      <w:r w:rsidR="009E11EE" w:rsidRPr="002522BE">
        <w:t xml:space="preserve"> tunto deleguotas</w:t>
      </w:r>
      <w:r w:rsidR="009E11EE" w:rsidRPr="00A53E2F">
        <w:t xml:space="preserve"> atstovas; </w:t>
      </w:r>
    </w:p>
    <w:p w:rsidR="009E11EE" w:rsidRPr="00A53E2F" w:rsidRDefault="00A53E2F" w:rsidP="002522BE">
      <w:pPr>
        <w:ind w:firstLine="720"/>
        <w:jc w:val="both"/>
      </w:pPr>
      <w:r w:rsidRPr="00A53E2F">
        <w:t>Monika Šakinė</w:t>
      </w:r>
      <w:r w:rsidR="009E11EE" w:rsidRPr="00A53E2F">
        <w:t xml:space="preserve">, Plungės </w:t>
      </w:r>
      <w:r w:rsidRPr="00A53E2F">
        <w:t>rajono savivaldybės visuomenės sveikatos biuro</w:t>
      </w:r>
      <w:r w:rsidR="009E11EE" w:rsidRPr="00A53E2F">
        <w:t xml:space="preserve"> deleguota atstovė; </w:t>
      </w:r>
    </w:p>
    <w:p w:rsidR="00954142" w:rsidRPr="00A53E2F" w:rsidRDefault="00954142" w:rsidP="002522BE">
      <w:pPr>
        <w:ind w:firstLine="720"/>
        <w:jc w:val="both"/>
      </w:pPr>
      <w:r w:rsidRPr="00A53E2F">
        <w:t xml:space="preserve">Oresta Gerulskienė, </w:t>
      </w:r>
      <w:r w:rsidR="003463E5">
        <w:t>s</w:t>
      </w:r>
      <w:r w:rsidRPr="00A53E2F">
        <w:t>avivaldybės gydytoja;</w:t>
      </w:r>
    </w:p>
    <w:p w:rsidR="00F27DFF" w:rsidRPr="00DC1C36" w:rsidRDefault="0009150F">
      <w:pPr>
        <w:ind w:firstLine="720"/>
        <w:jc w:val="both"/>
      </w:pPr>
      <w:r w:rsidRPr="00DC1C36">
        <w:t>Gintarė Višinskytė</w:t>
      </w:r>
      <w:r w:rsidR="00646857" w:rsidRPr="00DC1C36">
        <w:t xml:space="preserve">, Savivaldybės </w:t>
      </w:r>
      <w:r w:rsidR="001332DA" w:rsidRPr="00DC1C36">
        <w:t xml:space="preserve">administracijos </w:t>
      </w:r>
      <w:r w:rsidR="00915C6B" w:rsidRPr="00DC1C36">
        <w:t>Švietimo ir sporto skyriaus vyr</w:t>
      </w:r>
      <w:r w:rsidR="003463E5">
        <w:t>.</w:t>
      </w:r>
      <w:r w:rsidR="00915C6B" w:rsidRPr="00DC1C36">
        <w:t xml:space="preserve"> specialistė (</w:t>
      </w:r>
      <w:proofErr w:type="spellStart"/>
      <w:r w:rsidR="00915C6B" w:rsidRPr="00DC1C36">
        <w:t>tarpinstitucinio</w:t>
      </w:r>
      <w:proofErr w:type="spellEnd"/>
      <w:r w:rsidR="00915C6B" w:rsidRPr="00DC1C36">
        <w:t xml:space="preserve"> bendradarbiavimo koordinatorė)</w:t>
      </w:r>
      <w:r w:rsidR="00DC1C36" w:rsidRPr="00DC1C36">
        <w:t>;</w:t>
      </w:r>
    </w:p>
    <w:p w:rsidR="00DC1C36" w:rsidRPr="00DC1C36" w:rsidRDefault="00DC1C36">
      <w:pPr>
        <w:ind w:firstLine="720"/>
        <w:contextualSpacing/>
        <w:jc w:val="both"/>
        <w:rPr>
          <w:szCs w:val="20"/>
          <w:lang w:eastAsia="en-US"/>
        </w:rPr>
      </w:pPr>
      <w:r w:rsidRPr="00DC1C36">
        <w:rPr>
          <w:szCs w:val="20"/>
          <w:lang w:eastAsia="en-US"/>
        </w:rPr>
        <w:t>Gintar</w:t>
      </w:r>
      <w:r w:rsidR="003463E5">
        <w:rPr>
          <w:szCs w:val="20"/>
          <w:lang w:eastAsia="en-US"/>
        </w:rPr>
        <w:t>as</w:t>
      </w:r>
      <w:r w:rsidRPr="00DC1C36">
        <w:rPr>
          <w:szCs w:val="20"/>
          <w:lang w:eastAsia="en-US"/>
        </w:rPr>
        <w:t xml:space="preserve"> Ramon</w:t>
      </w:r>
      <w:r w:rsidR="003463E5">
        <w:rPr>
          <w:szCs w:val="20"/>
          <w:lang w:eastAsia="en-US"/>
        </w:rPr>
        <w:t>as</w:t>
      </w:r>
      <w:r w:rsidRPr="00DC1C36">
        <w:rPr>
          <w:szCs w:val="20"/>
          <w:lang w:eastAsia="en-US"/>
        </w:rPr>
        <w:t xml:space="preserve">, </w:t>
      </w:r>
      <w:r w:rsidR="003463E5">
        <w:rPr>
          <w:szCs w:val="20"/>
          <w:lang w:eastAsia="en-US"/>
        </w:rPr>
        <w:t>S</w:t>
      </w:r>
      <w:r w:rsidRPr="00DC1C36">
        <w:rPr>
          <w:szCs w:val="20"/>
          <w:lang w:eastAsia="en-US"/>
        </w:rPr>
        <w:t>avivaldybės administracijos Architektūros ir planavimo skyriaus vyr</w:t>
      </w:r>
      <w:r w:rsidR="003463E5">
        <w:rPr>
          <w:szCs w:val="20"/>
          <w:lang w:eastAsia="en-US"/>
        </w:rPr>
        <w:t>.</w:t>
      </w:r>
      <w:r w:rsidRPr="00DC1C36">
        <w:rPr>
          <w:szCs w:val="20"/>
          <w:lang w:eastAsia="en-US"/>
        </w:rPr>
        <w:t xml:space="preserve"> specialist</w:t>
      </w:r>
      <w:r w:rsidR="003463E5">
        <w:rPr>
          <w:szCs w:val="20"/>
          <w:lang w:eastAsia="en-US"/>
        </w:rPr>
        <w:t>as</w:t>
      </w:r>
      <w:r>
        <w:rPr>
          <w:szCs w:val="20"/>
          <w:lang w:eastAsia="en-US"/>
        </w:rPr>
        <w:t>;</w:t>
      </w:r>
    </w:p>
    <w:p w:rsidR="00DC1C36" w:rsidRPr="00DC1C36" w:rsidRDefault="00DC1C36" w:rsidP="003B1BBD">
      <w:pPr>
        <w:ind w:firstLine="720"/>
        <w:jc w:val="both"/>
        <w:rPr>
          <w:szCs w:val="20"/>
          <w:lang w:eastAsia="en-US"/>
        </w:rPr>
      </w:pPr>
      <w:r w:rsidRPr="00DC1C36">
        <w:rPr>
          <w:szCs w:val="20"/>
          <w:lang w:eastAsia="en-US"/>
        </w:rPr>
        <w:t>Evelin</w:t>
      </w:r>
      <w:r w:rsidR="003463E5">
        <w:rPr>
          <w:szCs w:val="20"/>
          <w:lang w:eastAsia="en-US"/>
        </w:rPr>
        <w:t>a</w:t>
      </w:r>
      <w:r w:rsidRPr="00DC1C36">
        <w:rPr>
          <w:szCs w:val="20"/>
          <w:lang w:eastAsia="en-US"/>
        </w:rPr>
        <w:t xml:space="preserve"> Petrikait</w:t>
      </w:r>
      <w:r w:rsidR="003463E5">
        <w:rPr>
          <w:szCs w:val="20"/>
          <w:lang w:eastAsia="en-US"/>
        </w:rPr>
        <w:t>ė</w:t>
      </w:r>
      <w:r w:rsidRPr="00DC1C36">
        <w:rPr>
          <w:szCs w:val="20"/>
          <w:lang w:eastAsia="en-US"/>
        </w:rPr>
        <w:t>, Savivaldybės administracijos Strateginio planavimo ir investicijų skyriaus vyr</w:t>
      </w:r>
      <w:r w:rsidR="003463E5">
        <w:rPr>
          <w:szCs w:val="20"/>
          <w:lang w:eastAsia="en-US"/>
        </w:rPr>
        <w:t>.</w:t>
      </w:r>
      <w:r w:rsidRPr="00DC1C36">
        <w:rPr>
          <w:szCs w:val="20"/>
          <w:lang w:eastAsia="en-US"/>
        </w:rPr>
        <w:t xml:space="preserve"> specialist</w:t>
      </w:r>
      <w:r w:rsidR="003463E5">
        <w:rPr>
          <w:szCs w:val="20"/>
          <w:lang w:eastAsia="en-US"/>
        </w:rPr>
        <w:t>ė</w:t>
      </w:r>
      <w:r w:rsidRPr="00DC1C36">
        <w:rPr>
          <w:szCs w:val="20"/>
          <w:lang w:eastAsia="en-US"/>
        </w:rPr>
        <w:t>.</w:t>
      </w:r>
    </w:p>
    <w:p w:rsidR="004054D0" w:rsidRPr="009D7A0C" w:rsidRDefault="009E11EE" w:rsidP="003B1BBD">
      <w:pPr>
        <w:ind w:firstLine="720"/>
        <w:jc w:val="both"/>
      </w:pPr>
      <w:r>
        <w:t xml:space="preserve">2. </w:t>
      </w:r>
      <w:r w:rsidR="009D7A0C">
        <w:t>Pripažinti netekusi</w:t>
      </w:r>
      <w:r w:rsidR="003463E5">
        <w:t>u</w:t>
      </w:r>
      <w:r w:rsidR="004054D0" w:rsidRPr="005C7E64">
        <w:t xml:space="preserve"> galios </w:t>
      </w:r>
      <w:r w:rsidR="00B01017" w:rsidRPr="005C7E64">
        <w:t xml:space="preserve">Plungės rajono savivaldybės tarybos </w:t>
      </w:r>
      <w:r w:rsidR="008879AB">
        <w:t>2021</w:t>
      </w:r>
      <w:r w:rsidR="00E10167" w:rsidRPr="005C7E64">
        <w:t xml:space="preserve"> m. </w:t>
      </w:r>
      <w:r w:rsidR="008879AB">
        <w:t>liepos 29</w:t>
      </w:r>
      <w:r w:rsidR="00663463">
        <w:t xml:space="preserve"> d. </w:t>
      </w:r>
      <w:r w:rsidR="00663463" w:rsidRPr="002522BE">
        <w:t>sprendimą Nr. T1-201</w:t>
      </w:r>
      <w:r w:rsidR="004054D0" w:rsidRPr="002522BE">
        <w:t xml:space="preserve"> „Dėl</w:t>
      </w:r>
      <w:r w:rsidR="004054D0" w:rsidRPr="004F3874">
        <w:t xml:space="preserve"> Plungės</w:t>
      </w:r>
      <w:r w:rsidR="004054D0" w:rsidRPr="005C7E64">
        <w:t xml:space="preserve"> rajono savivaldybės </w:t>
      </w:r>
      <w:r w:rsidR="00B01017" w:rsidRPr="005C7E64">
        <w:t>J</w:t>
      </w:r>
      <w:r w:rsidR="004054D0" w:rsidRPr="005C7E64">
        <w:t>aun</w:t>
      </w:r>
      <w:r w:rsidR="00E10167" w:rsidRPr="005C7E64">
        <w:t>imo reikalų tarybos patvirtinimo</w:t>
      </w:r>
      <w:r w:rsidR="004054D0" w:rsidRPr="009D7A0C">
        <w:t xml:space="preserve">“ ir </w:t>
      </w:r>
      <w:r w:rsidR="008879AB">
        <w:t>jį keitusius</w:t>
      </w:r>
      <w:r w:rsidR="004054D0" w:rsidRPr="009D7A0C">
        <w:t xml:space="preserve"> </w:t>
      </w:r>
      <w:r w:rsidR="008879AB">
        <w:t>sprendimus</w:t>
      </w:r>
      <w:r w:rsidR="000D011D" w:rsidRPr="009D7A0C">
        <w:t>.</w:t>
      </w:r>
    </w:p>
    <w:p w:rsidR="004054D0" w:rsidRDefault="004054D0" w:rsidP="004054D0">
      <w:pPr>
        <w:ind w:left="720"/>
      </w:pPr>
    </w:p>
    <w:p w:rsidR="00863607" w:rsidRPr="005C7E64" w:rsidRDefault="00863607" w:rsidP="004054D0">
      <w:pPr>
        <w:ind w:left="720"/>
      </w:pPr>
    </w:p>
    <w:p w:rsidR="00FB0743" w:rsidRDefault="00443914" w:rsidP="006366CE">
      <w:r>
        <w:t>Savivaldybės meras</w:t>
      </w:r>
      <w:r>
        <w:tab/>
      </w:r>
    </w:p>
    <w:p w:rsidR="000F29BF" w:rsidRDefault="00443914" w:rsidP="006366CE">
      <w:r>
        <w:tab/>
      </w:r>
      <w:r>
        <w:tab/>
      </w:r>
      <w:r>
        <w:tab/>
      </w:r>
      <w:r>
        <w:tab/>
      </w:r>
    </w:p>
    <w:p w:rsidR="003463E5" w:rsidRDefault="003463E5" w:rsidP="00863607"/>
    <w:p w:rsidR="003463E5" w:rsidRDefault="003463E5" w:rsidP="00863607"/>
    <w:p w:rsidR="003463E5" w:rsidRDefault="003463E5" w:rsidP="00863607"/>
    <w:p w:rsidR="00863607" w:rsidRPr="0018098E" w:rsidRDefault="00863607" w:rsidP="00863607">
      <w:r w:rsidRPr="0018098E">
        <w:t>SUDERINTA:</w:t>
      </w:r>
    </w:p>
    <w:p w:rsidR="00863607" w:rsidRPr="0018098E" w:rsidRDefault="00863607" w:rsidP="00863607">
      <w:r w:rsidRPr="0018098E">
        <w:t>Savivaldybės meras Audrius Klišonis</w:t>
      </w:r>
    </w:p>
    <w:p w:rsidR="00863607" w:rsidRPr="0018098E" w:rsidRDefault="00863607" w:rsidP="00863607">
      <w:r w:rsidRPr="0018098E">
        <w:t>Administracijos direktorius Dalius Pečiulis</w:t>
      </w:r>
    </w:p>
    <w:p w:rsidR="00863607" w:rsidRPr="0018098E" w:rsidRDefault="00863607" w:rsidP="00863607">
      <w:r w:rsidRPr="0018098E">
        <w:t>Savivaldybės tarybos posėdžių sekretorė Irma</w:t>
      </w:r>
      <w:r w:rsidR="003463E5">
        <w:t>ntė</w:t>
      </w:r>
      <w:r w:rsidRPr="0018098E">
        <w:t xml:space="preserve"> K</w:t>
      </w:r>
      <w:r w:rsidR="003463E5">
        <w:t>urmienė</w:t>
      </w:r>
      <w:r w:rsidRPr="0018098E">
        <w:t xml:space="preserve"> </w:t>
      </w:r>
    </w:p>
    <w:p w:rsidR="00863607" w:rsidRPr="0018098E" w:rsidRDefault="00863607" w:rsidP="00863607">
      <w:r w:rsidRPr="0018098E">
        <w:t>Juridinio ir personalo administravimo skyriaus vedėjas Vytautas Tumas</w:t>
      </w:r>
    </w:p>
    <w:p w:rsidR="00863607" w:rsidRPr="0018098E" w:rsidRDefault="00863607" w:rsidP="00863607">
      <w:r w:rsidRPr="0018098E">
        <w:t xml:space="preserve">Protokolo skyriaus kalbos tvarkytoja Simona Grigalauskaitė      </w:t>
      </w:r>
    </w:p>
    <w:p w:rsidR="00863607" w:rsidRPr="0018098E" w:rsidRDefault="00863607" w:rsidP="00863607"/>
    <w:p w:rsidR="000F29BF" w:rsidRDefault="00863607" w:rsidP="006366CE">
      <w:r w:rsidRPr="0018098E">
        <w:t xml:space="preserve">Sprendimą rengė </w:t>
      </w:r>
      <w:r>
        <w:t>j</w:t>
      </w:r>
      <w:r w:rsidRPr="0018098E">
        <w:t>aunimo reikalų koordinatorė Jurga Venckuvienė</w:t>
      </w:r>
    </w:p>
    <w:tbl>
      <w:tblPr>
        <w:tblW w:w="9854" w:type="dxa"/>
        <w:tblLook w:val="01E0" w:firstRow="1" w:lastRow="1" w:firstColumn="1" w:lastColumn="1" w:noHBand="0" w:noVBand="0"/>
      </w:tblPr>
      <w:tblGrid>
        <w:gridCol w:w="9854"/>
      </w:tblGrid>
      <w:tr w:rsidR="00863607" w:rsidRPr="00985DFE" w:rsidTr="00177EED">
        <w:tc>
          <w:tcPr>
            <w:tcW w:w="9854" w:type="dxa"/>
            <w:shd w:val="clear" w:color="auto" w:fill="auto"/>
          </w:tcPr>
          <w:p w:rsidR="003463E5" w:rsidRDefault="003463E5" w:rsidP="003B1BBD">
            <w:pPr>
              <w:rPr>
                <w:b/>
              </w:rPr>
            </w:pPr>
          </w:p>
          <w:p w:rsidR="00863607" w:rsidRPr="00985DFE" w:rsidRDefault="00863607" w:rsidP="00177EED">
            <w:pPr>
              <w:jc w:val="center"/>
              <w:rPr>
                <w:b/>
              </w:rPr>
            </w:pPr>
            <w:r w:rsidRPr="00985DFE">
              <w:rPr>
                <w:b/>
              </w:rPr>
              <w:lastRenderedPageBreak/>
              <w:t>JAUNIMO REIKALŲ KOORDINATORIUS</w:t>
            </w:r>
          </w:p>
          <w:p w:rsidR="00863607" w:rsidRPr="00985DFE" w:rsidRDefault="00863607" w:rsidP="00177EED">
            <w:pPr>
              <w:jc w:val="center"/>
              <w:rPr>
                <w:b/>
              </w:rPr>
            </w:pPr>
          </w:p>
          <w:p w:rsidR="00863607" w:rsidRPr="00985DFE" w:rsidRDefault="00863607" w:rsidP="00177EED">
            <w:pPr>
              <w:jc w:val="center"/>
              <w:rPr>
                <w:b/>
              </w:rPr>
            </w:pPr>
            <w:r w:rsidRPr="00985DFE">
              <w:rPr>
                <w:b/>
              </w:rPr>
              <w:t>AIŠKINAMASIS RAŠTAS</w:t>
            </w:r>
          </w:p>
          <w:p w:rsidR="00863607" w:rsidRPr="00985DFE" w:rsidRDefault="00863607" w:rsidP="00177EED">
            <w:pPr>
              <w:jc w:val="center"/>
              <w:rPr>
                <w:b/>
              </w:rPr>
            </w:pPr>
            <w:r w:rsidRPr="00985DFE">
              <w:rPr>
                <w:b/>
              </w:rPr>
              <w:t>PRIE PLUNGĖS RAJONO SAVIVALDYBĖS TARYBOS</w:t>
            </w:r>
            <w:r>
              <w:rPr>
                <w:b/>
              </w:rPr>
              <w:t xml:space="preserve"> </w:t>
            </w:r>
            <w:r w:rsidRPr="00985DFE">
              <w:rPr>
                <w:b/>
              </w:rPr>
              <w:t>SPRENDIMO PROJEKTO</w:t>
            </w:r>
          </w:p>
          <w:p w:rsidR="00863607" w:rsidRDefault="00863607" w:rsidP="00177EED">
            <w:pPr>
              <w:jc w:val="center"/>
              <w:rPr>
                <w:b/>
              </w:rPr>
            </w:pPr>
            <w:r w:rsidRPr="00985DFE">
              <w:rPr>
                <w:b/>
              </w:rPr>
              <w:t xml:space="preserve">„DĖL PLUNGĖS RAJONO SAVIVALDYBĖS JAUNIMO </w:t>
            </w:r>
            <w:r>
              <w:rPr>
                <w:b/>
              </w:rPr>
              <w:t>REIKALŲ TARYBOS</w:t>
            </w:r>
            <w:r w:rsidR="00BB337F">
              <w:rPr>
                <w:b/>
              </w:rPr>
              <w:t xml:space="preserve"> SUDĖTIES</w:t>
            </w:r>
            <w:r>
              <w:rPr>
                <w:b/>
              </w:rPr>
              <w:t xml:space="preserve"> </w:t>
            </w:r>
            <w:r w:rsidRPr="00985DFE">
              <w:rPr>
                <w:b/>
              </w:rPr>
              <w:t xml:space="preserve">PATVIRTINIMO“ </w:t>
            </w:r>
          </w:p>
          <w:p w:rsidR="00863607" w:rsidRDefault="00863607" w:rsidP="00177EED">
            <w:pPr>
              <w:jc w:val="center"/>
              <w:rPr>
                <w:b/>
              </w:rPr>
            </w:pPr>
          </w:p>
          <w:p w:rsidR="00863607" w:rsidRPr="00530E0A" w:rsidRDefault="00863607" w:rsidP="00177EED">
            <w:pPr>
              <w:jc w:val="center"/>
            </w:pPr>
            <w:r>
              <w:t xml:space="preserve">2023 m. birželio </w:t>
            </w:r>
            <w:r w:rsidR="00A53E2F">
              <w:t>7</w:t>
            </w:r>
            <w:r w:rsidRPr="00293EE4">
              <w:t xml:space="preserve"> </w:t>
            </w:r>
            <w:r w:rsidRPr="00530E0A">
              <w:t xml:space="preserve">d. </w:t>
            </w:r>
          </w:p>
          <w:p w:rsidR="00863607" w:rsidRPr="00985DFE" w:rsidRDefault="00863607" w:rsidP="00177EED">
            <w:pPr>
              <w:jc w:val="center"/>
              <w:rPr>
                <w:szCs w:val="20"/>
                <w:lang w:eastAsia="en-US"/>
              </w:rPr>
            </w:pPr>
            <w:r w:rsidRPr="00530E0A">
              <w:t>Plungė</w:t>
            </w:r>
          </w:p>
        </w:tc>
      </w:tr>
    </w:tbl>
    <w:p w:rsidR="00863607" w:rsidRPr="00985DFE" w:rsidRDefault="00863607" w:rsidP="00863607">
      <w:pPr>
        <w:rPr>
          <w:szCs w:val="20"/>
          <w:lang w:eastAsia="en-US"/>
        </w:rPr>
      </w:pPr>
    </w:p>
    <w:p w:rsidR="00863607" w:rsidRPr="00381129" w:rsidRDefault="00863607" w:rsidP="003B1BBD">
      <w:pPr>
        <w:ind w:firstLine="720"/>
        <w:jc w:val="both"/>
        <w:rPr>
          <w:b/>
        </w:rPr>
      </w:pPr>
      <w:r w:rsidRPr="00985DFE">
        <w:rPr>
          <w:b/>
          <w:szCs w:val="20"/>
          <w:lang w:eastAsia="en-US"/>
        </w:rPr>
        <w:t>1. Parengto sprendi</w:t>
      </w:r>
      <w:r>
        <w:rPr>
          <w:b/>
          <w:szCs w:val="20"/>
          <w:lang w:eastAsia="en-US"/>
        </w:rPr>
        <w:t>mo projekto tikslai, uždaviniai</w:t>
      </w:r>
      <w:r w:rsidR="004F3874">
        <w:rPr>
          <w:b/>
          <w:szCs w:val="20"/>
          <w:lang w:eastAsia="en-US"/>
        </w:rPr>
        <w:t>.</w:t>
      </w:r>
      <w:r>
        <w:rPr>
          <w:b/>
          <w:szCs w:val="20"/>
          <w:lang w:eastAsia="en-US"/>
        </w:rPr>
        <w:t xml:space="preserve"> </w:t>
      </w:r>
      <w:r w:rsidR="004F3874">
        <w:rPr>
          <w:bCs/>
        </w:rPr>
        <w:t>P</w:t>
      </w:r>
      <w:r w:rsidRPr="00381129">
        <w:rPr>
          <w:bCs/>
        </w:rPr>
        <w:t>atvirtinti Savivaldybės Jaunimo reikalų taryb</w:t>
      </w:r>
      <w:r>
        <w:rPr>
          <w:bCs/>
        </w:rPr>
        <w:t>os sudėtį</w:t>
      </w:r>
      <w:r w:rsidRPr="00381129">
        <w:rPr>
          <w:bCs/>
        </w:rPr>
        <w:t xml:space="preserve"> (toliau – SJRT)</w:t>
      </w:r>
      <w:r>
        <w:rPr>
          <w:bCs/>
        </w:rPr>
        <w:t>.</w:t>
      </w:r>
      <w:r w:rsidRPr="00381129">
        <w:rPr>
          <w:bCs/>
        </w:rPr>
        <w:t xml:space="preserve"> SJRT yra visuomeniniais pagrindais prie Savivaldybės tarybos veikiantis kolegialus organas, įsteigtas vadovaujantis Lietuvos Respublikos vietos savivaldos įstatymu ir Lietuvos Respublikos jaunimo politikos pagrindų įstatymu bei Savivaldybės tarybos veiklos reglamentu. Jaunimo taryba turi koordinuoti </w:t>
      </w:r>
      <w:r w:rsidR="004F3874">
        <w:rPr>
          <w:bCs/>
        </w:rPr>
        <w:t>S</w:t>
      </w:r>
      <w:r w:rsidRPr="00381129">
        <w:rPr>
          <w:bCs/>
        </w:rPr>
        <w:t xml:space="preserve">avivaldybės jaunimo politikos įgyvendinimą, užtikrinti jaunų žmonių dalyvavimą, sprendžiant </w:t>
      </w:r>
      <w:r w:rsidR="004F3874">
        <w:rPr>
          <w:bCs/>
        </w:rPr>
        <w:t>S</w:t>
      </w:r>
      <w:r w:rsidRPr="00381129">
        <w:rPr>
          <w:bCs/>
        </w:rPr>
        <w:t xml:space="preserve">avivaldybės jaunimo politikos klausimus, stiprinti bendradarbiavimą tarp Savivaldybės institucijų ar įstaigų ir jaunimo bei su jaunimu dirbančių organizacijų. </w:t>
      </w:r>
      <w:r w:rsidR="004F3874">
        <w:rPr>
          <w:rFonts w:eastAsia="Calibri"/>
          <w:bCs/>
        </w:rPr>
        <w:t>S</w:t>
      </w:r>
      <w:r w:rsidRPr="00381129">
        <w:rPr>
          <w:rFonts w:eastAsia="Calibri"/>
          <w:bCs/>
        </w:rPr>
        <w:t xml:space="preserve">avivaldybės </w:t>
      </w:r>
      <w:r w:rsidR="004F3874">
        <w:rPr>
          <w:rFonts w:eastAsia="Calibri"/>
          <w:bCs/>
        </w:rPr>
        <w:t>J</w:t>
      </w:r>
      <w:r w:rsidRPr="00381129">
        <w:rPr>
          <w:rFonts w:eastAsia="Calibri"/>
          <w:bCs/>
        </w:rPr>
        <w:t>aunimo reikalų tarybos nuostat</w:t>
      </w:r>
      <w:r>
        <w:rPr>
          <w:rFonts w:eastAsia="Calibri"/>
          <w:bCs/>
        </w:rPr>
        <w:t>uose</w:t>
      </w:r>
      <w:r w:rsidRPr="00381129">
        <w:rPr>
          <w:rFonts w:eastAsia="Calibri"/>
          <w:bCs/>
        </w:rPr>
        <w:t>, patvirtint</w:t>
      </w:r>
      <w:r>
        <w:rPr>
          <w:rFonts w:eastAsia="Calibri"/>
          <w:bCs/>
        </w:rPr>
        <w:t>uose</w:t>
      </w:r>
      <w:r w:rsidRPr="00381129">
        <w:rPr>
          <w:rFonts w:eastAsia="Calibri"/>
          <w:bCs/>
        </w:rPr>
        <w:t xml:space="preserve"> </w:t>
      </w:r>
      <w:r>
        <w:rPr>
          <w:rFonts w:eastAsia="Calibri"/>
          <w:bCs/>
        </w:rPr>
        <w:t>Plungės rajono savivaldybės tarybos 2023 m. gegužės 18 d. sprendimu Nr. T1-131</w:t>
      </w:r>
      <w:r w:rsidRPr="00952706">
        <w:rPr>
          <w:rFonts w:eastAsia="Calibri"/>
          <w:bCs/>
        </w:rPr>
        <w:t xml:space="preserve">, </w:t>
      </w:r>
      <w:r>
        <w:rPr>
          <w:rFonts w:eastAsia="Calibri"/>
          <w:bCs/>
        </w:rPr>
        <w:t xml:space="preserve">nustatyta, kad </w:t>
      </w:r>
      <w:r w:rsidRPr="00952706">
        <w:rPr>
          <w:rFonts w:eastAsia="Calibri"/>
          <w:bCs/>
        </w:rPr>
        <w:t>SJRT</w:t>
      </w:r>
      <w:r w:rsidRPr="00381129">
        <w:rPr>
          <w:rFonts w:eastAsia="Calibri"/>
          <w:bCs/>
        </w:rPr>
        <w:t xml:space="preserve"> yra visuomeninė patariamoji institucija, lygiateisės partneryst</w:t>
      </w:r>
      <w:r>
        <w:rPr>
          <w:rFonts w:eastAsia="Calibri"/>
          <w:bCs/>
        </w:rPr>
        <w:t>ės pagrindu sudaroma iš Plungės</w:t>
      </w:r>
      <w:r w:rsidRPr="00381129">
        <w:rPr>
          <w:rFonts w:eastAsia="Calibri"/>
          <w:bCs/>
        </w:rPr>
        <w:t xml:space="preserve"> rajono savivaldybės 6 jaunimo atstov</w:t>
      </w:r>
      <w:r>
        <w:rPr>
          <w:rFonts w:eastAsia="Calibri"/>
          <w:bCs/>
        </w:rPr>
        <w:t>ų (dviejų metų kadencijai) bei 4</w:t>
      </w:r>
      <w:r w:rsidRPr="00381129">
        <w:rPr>
          <w:rFonts w:eastAsia="Calibri"/>
          <w:bCs/>
        </w:rPr>
        <w:t xml:space="preserve"> </w:t>
      </w:r>
      <w:r>
        <w:rPr>
          <w:rFonts w:eastAsia="Calibri"/>
          <w:bCs/>
        </w:rPr>
        <w:t>S</w:t>
      </w:r>
      <w:r w:rsidRPr="00381129">
        <w:rPr>
          <w:rFonts w:eastAsia="Calibri"/>
          <w:bCs/>
        </w:rPr>
        <w:t>avivaldybės</w:t>
      </w:r>
      <w:r>
        <w:rPr>
          <w:rFonts w:eastAsia="Calibri"/>
          <w:bCs/>
        </w:rPr>
        <w:t xml:space="preserve"> administracijos darbuotojų ir 2</w:t>
      </w:r>
      <w:r w:rsidRPr="00381129">
        <w:rPr>
          <w:rFonts w:eastAsia="Calibri"/>
          <w:bCs/>
        </w:rPr>
        <w:t xml:space="preserve"> </w:t>
      </w:r>
      <w:r>
        <w:rPr>
          <w:rFonts w:eastAsia="Calibri"/>
          <w:bCs/>
        </w:rPr>
        <w:t>S</w:t>
      </w:r>
      <w:r w:rsidRPr="00381129">
        <w:rPr>
          <w:rFonts w:eastAsia="Calibri"/>
          <w:bCs/>
        </w:rPr>
        <w:t>avivaldybės tarybos narių</w:t>
      </w:r>
      <w:r w:rsidRPr="00381129">
        <w:rPr>
          <w:rFonts w:eastAsia="Calibri"/>
        </w:rPr>
        <w:t xml:space="preserve"> (</w:t>
      </w:r>
      <w:r>
        <w:rPr>
          <w:rFonts w:eastAsia="Calibri"/>
        </w:rPr>
        <w:t>S</w:t>
      </w:r>
      <w:r w:rsidRPr="00381129">
        <w:rPr>
          <w:rFonts w:eastAsia="Calibri"/>
        </w:rPr>
        <w:t>avivaldybės tarybos kadencijos laikotarpiui)</w:t>
      </w:r>
      <w:r w:rsidRPr="00381129">
        <w:rPr>
          <w:rFonts w:eastAsia="Calibri"/>
          <w:bCs/>
        </w:rPr>
        <w:t>.</w:t>
      </w:r>
    </w:p>
    <w:p w:rsidR="00863607" w:rsidRPr="00985DFE" w:rsidRDefault="00863607" w:rsidP="002522BE">
      <w:pPr>
        <w:autoSpaceDE w:val="0"/>
        <w:autoSpaceDN w:val="0"/>
        <w:adjustRightInd w:val="0"/>
        <w:ind w:firstLine="720"/>
        <w:jc w:val="both"/>
        <w:rPr>
          <w:rFonts w:eastAsia="TimesNewRomanPSMT"/>
          <w:b/>
          <w:lang w:eastAsia="en-US"/>
        </w:rPr>
      </w:pPr>
      <w:r w:rsidRPr="00985DF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Pr="00530E0A">
        <w:rPr>
          <w:rFonts w:eastAsia="TimesNewRomanPSMT"/>
          <w:lang w:eastAsia="en-US"/>
        </w:rPr>
        <w:t>Pripažinti netekusiu galios</w:t>
      </w:r>
      <w:r>
        <w:rPr>
          <w:rFonts w:eastAsia="TimesNewRomanPSMT"/>
          <w:b/>
          <w:lang w:eastAsia="en-US"/>
        </w:rPr>
        <w:t xml:space="preserve"> </w:t>
      </w:r>
      <w:r w:rsidRPr="00F40757">
        <w:t xml:space="preserve">Plungės </w:t>
      </w:r>
      <w:r>
        <w:t>rajono savivaldybės tarybos 2021 m. liepos 29</w:t>
      </w:r>
      <w:r w:rsidRPr="00F40757">
        <w:t xml:space="preserve"> d. sprendim</w:t>
      </w:r>
      <w:r w:rsidRPr="005A2485">
        <w:t>ą Nr.</w:t>
      </w:r>
      <w:r w:rsidRPr="005A2485">
        <w:rPr>
          <w:color w:val="FF0000"/>
        </w:rPr>
        <w:t xml:space="preserve"> </w:t>
      </w:r>
      <w:r>
        <w:t>T1-201</w:t>
      </w:r>
      <w:r w:rsidRPr="005A2485">
        <w:t xml:space="preserve"> „Dėl </w:t>
      </w:r>
      <w:r w:rsidRPr="005A2485">
        <w:rPr>
          <w:rFonts w:eastAsia="Calibri"/>
        </w:rPr>
        <w:t xml:space="preserve">Plungės </w:t>
      </w:r>
      <w:r w:rsidRPr="005A2485">
        <w:t xml:space="preserve">rajono </w:t>
      </w:r>
      <w:r>
        <w:rPr>
          <w:rFonts w:eastAsia="Calibri"/>
        </w:rPr>
        <w:t>savivaldybės J</w:t>
      </w:r>
      <w:r w:rsidRPr="005A2485">
        <w:rPr>
          <w:rFonts w:eastAsia="Calibri"/>
        </w:rPr>
        <w:t xml:space="preserve">aunimo </w:t>
      </w:r>
      <w:r>
        <w:rPr>
          <w:rFonts w:eastAsia="Calibri"/>
        </w:rPr>
        <w:t xml:space="preserve">reikalų tarybos sudėties </w:t>
      </w:r>
      <w:r w:rsidRPr="005A2485">
        <w:rPr>
          <w:rFonts w:eastAsia="Calibri"/>
        </w:rPr>
        <w:t>patvirtinimo“</w:t>
      </w:r>
      <w:r>
        <w:rPr>
          <w:rFonts w:eastAsia="Calibri"/>
        </w:rPr>
        <w:t>(kartu su jį keitusiais 2021 m. rugsėjo 29 d.</w:t>
      </w:r>
      <w:r w:rsidR="00BB337F">
        <w:rPr>
          <w:rFonts w:eastAsia="Calibri"/>
        </w:rPr>
        <w:t xml:space="preserve"> sprendimu Nr. T1-232, 2022 m. kovo 24 d. sprendimu Nr. T1-47 ir 2023 m. sausio 26 d. sprendimu Nr. T1-8)</w:t>
      </w:r>
      <w:r w:rsidRPr="005A2485">
        <w:rPr>
          <w:rFonts w:eastAsia="Calibri"/>
        </w:rPr>
        <w:t>.</w:t>
      </w:r>
    </w:p>
    <w:p w:rsidR="00863607" w:rsidRPr="00985DFE" w:rsidRDefault="00863607">
      <w:pPr>
        <w:ind w:firstLine="720"/>
        <w:jc w:val="both"/>
      </w:pPr>
      <w:r w:rsidRPr="00985DFE">
        <w:rPr>
          <w:rFonts w:eastAsia="TimesNewRomanPSMT"/>
          <w:b/>
          <w:lang w:eastAsia="en-US"/>
        </w:rPr>
        <w:t>3.</w:t>
      </w:r>
      <w:r w:rsidRPr="00985DFE">
        <w:rPr>
          <w:b/>
          <w:szCs w:val="20"/>
          <w:lang w:eastAsia="en-US"/>
        </w:rPr>
        <w:t xml:space="preserve"> Kodėl būtina priimti sprendimą, kokių pozityvių rezultatų laukiama.</w:t>
      </w:r>
      <w:r w:rsidR="00BB337F" w:rsidRPr="00BB337F">
        <w:t xml:space="preserve"> </w:t>
      </w:r>
      <w:r w:rsidR="00BB337F" w:rsidRPr="00381129">
        <w:t xml:space="preserve">Priėmus šį sprendimą </w:t>
      </w:r>
      <w:r w:rsidR="004F3874">
        <w:t xml:space="preserve">bus </w:t>
      </w:r>
      <w:r w:rsidR="00BB337F" w:rsidRPr="00381129">
        <w:t xml:space="preserve">patvirtinta nauja </w:t>
      </w:r>
      <w:r w:rsidR="00BB337F">
        <w:t>S</w:t>
      </w:r>
      <w:r w:rsidR="00BB337F" w:rsidRPr="00381129">
        <w:t>JRT</w:t>
      </w:r>
      <w:r w:rsidR="004F3874">
        <w:t>,</w:t>
      </w:r>
      <w:r w:rsidR="00BB337F" w:rsidRPr="00381129">
        <w:t xml:space="preserve"> pagal nuostatus galės tinkamai vykdyti veiklą, aktyviau dalyvaus formuojant jaunimo politiką </w:t>
      </w:r>
      <w:r w:rsidR="004F3874">
        <w:t>S</w:t>
      </w:r>
      <w:r w:rsidR="00BB337F" w:rsidRPr="00381129">
        <w:t xml:space="preserve">avivaldybėje. Stiprės bendradarbiavimas tarp Savivaldybės institucijų ar įstaigų ir jaunimo bei su jaunimu dirbančių organizacijų, </w:t>
      </w:r>
      <w:r w:rsidR="00BB337F">
        <w:t xml:space="preserve">bus </w:t>
      </w:r>
      <w:r w:rsidR="00BB337F" w:rsidRPr="00381129">
        <w:t>spr</w:t>
      </w:r>
      <w:r w:rsidR="00BB337F">
        <w:t xml:space="preserve">endžiami </w:t>
      </w:r>
      <w:r w:rsidR="00BB337F" w:rsidRPr="00381129">
        <w:t>jaunimo užimtumo klausimai.</w:t>
      </w:r>
      <w:r w:rsidRPr="00985DFE">
        <w:t xml:space="preserve"> Neigiamo poveikio nenumatoma.</w:t>
      </w:r>
    </w:p>
    <w:p w:rsidR="00863607" w:rsidRPr="00985DFE" w:rsidRDefault="00863607">
      <w:pPr>
        <w:ind w:firstLine="720"/>
        <w:jc w:val="both"/>
        <w:rPr>
          <w:b/>
          <w:bCs/>
          <w:szCs w:val="20"/>
          <w:lang w:eastAsia="en-US"/>
        </w:rPr>
      </w:pPr>
      <w:r w:rsidRPr="00985DFE">
        <w:rPr>
          <w:rFonts w:eastAsia="TimesNewRomanPSMT"/>
          <w:b/>
          <w:lang w:eastAsia="en-US"/>
        </w:rPr>
        <w:t xml:space="preserve">4. </w:t>
      </w:r>
      <w:r w:rsidRPr="00985DFE">
        <w:rPr>
          <w:b/>
          <w:szCs w:val="20"/>
          <w:lang w:eastAsia="en-US"/>
        </w:rPr>
        <w:t xml:space="preserve">Lėšų poreikis ir finansavimo šaltiniai. </w:t>
      </w:r>
      <w:r w:rsidR="00BB337F" w:rsidRPr="00BB337F">
        <w:rPr>
          <w:szCs w:val="20"/>
          <w:lang w:eastAsia="en-US"/>
        </w:rPr>
        <w:t>Nereikės</w:t>
      </w:r>
      <w:r w:rsidR="003463E5">
        <w:rPr>
          <w:szCs w:val="20"/>
          <w:lang w:eastAsia="en-US"/>
        </w:rPr>
        <w:t>.</w:t>
      </w:r>
    </w:p>
    <w:p w:rsidR="00863607" w:rsidRPr="00985DFE" w:rsidRDefault="00863607">
      <w:pPr>
        <w:autoSpaceDE w:val="0"/>
        <w:autoSpaceDN w:val="0"/>
        <w:adjustRightInd w:val="0"/>
        <w:ind w:firstLine="720"/>
        <w:jc w:val="both"/>
        <w:rPr>
          <w:rFonts w:eastAsia="TimesNewRomanPSMT"/>
          <w:color w:val="FF0000"/>
          <w:lang w:eastAsia="en-US"/>
        </w:rPr>
      </w:pPr>
      <w:r w:rsidRPr="000F0A21">
        <w:rPr>
          <w:b/>
          <w:szCs w:val="20"/>
          <w:lang w:eastAsia="en-US"/>
        </w:rPr>
        <w:t xml:space="preserve">5. Pateikti </w:t>
      </w:r>
      <w:r w:rsidRPr="000F0A21">
        <w:rPr>
          <w:rFonts w:eastAsia="TimesNewRomanPSMT"/>
          <w:b/>
          <w:lang w:eastAsia="en-US"/>
        </w:rPr>
        <w:t>kitus sprendimui priimti reikalingus pagrindimus, skaičiavimus ar paaiškinimus.</w:t>
      </w:r>
      <w:r>
        <w:rPr>
          <w:rFonts w:eastAsia="TimesNewRomanPSMT"/>
          <w:b/>
          <w:color w:val="FF0000"/>
          <w:lang w:eastAsia="en-US"/>
        </w:rPr>
        <w:t xml:space="preserve"> </w:t>
      </w:r>
      <w:r w:rsidRPr="00985DFE">
        <w:t>Patvirtinus sprendimą</w:t>
      </w:r>
      <w:r>
        <w:t xml:space="preserve"> bus galimybė dviem mėnesiams (vasaros atostogų metu) įdarbinti 14 jaunuolių.</w:t>
      </w:r>
    </w:p>
    <w:p w:rsidR="00863607" w:rsidRPr="00985DFE" w:rsidRDefault="00863607">
      <w:pPr>
        <w:autoSpaceDE w:val="0"/>
        <w:autoSpaceDN w:val="0"/>
        <w:adjustRightInd w:val="0"/>
        <w:ind w:firstLine="720"/>
        <w:jc w:val="both"/>
        <w:rPr>
          <w:rFonts w:eastAsia="TimesNewRomanPSMT"/>
          <w:b/>
          <w:lang w:eastAsia="en-US"/>
        </w:rPr>
      </w:pPr>
      <w:r w:rsidRPr="00985DFE">
        <w:rPr>
          <w:b/>
          <w:szCs w:val="20"/>
          <w:lang w:eastAsia="en-US"/>
        </w:rPr>
        <w:t xml:space="preserve">6. Pateikti </w:t>
      </w:r>
      <w:r w:rsidRPr="00985DFE">
        <w:rPr>
          <w:rFonts w:eastAsia="TimesNewRomanPSMT"/>
          <w:b/>
          <w:lang w:eastAsia="en-US"/>
        </w:rPr>
        <w:t>sprendimo projekto lyginamąjį variantą, jeigu teikiamas sprendimo pakeitimo projektas</w:t>
      </w:r>
      <w:r w:rsidRPr="00F40757">
        <w:rPr>
          <w:rFonts w:eastAsia="TimesNewRomanPSMT"/>
          <w:b/>
          <w:lang w:eastAsia="en-US"/>
        </w:rPr>
        <w:t xml:space="preserve">. </w:t>
      </w:r>
      <w:r w:rsidR="004F3874" w:rsidRPr="003B1BBD">
        <w:rPr>
          <w:rFonts w:eastAsia="TimesNewRomanPSMT"/>
          <w:lang w:eastAsia="en-US"/>
        </w:rPr>
        <w:t>Nėra.</w:t>
      </w:r>
    </w:p>
    <w:p w:rsidR="00DC1C36" w:rsidRDefault="00863607" w:rsidP="003B1BBD">
      <w:pPr>
        <w:ind w:firstLine="720"/>
        <w:jc w:val="both"/>
      </w:pPr>
      <w:r w:rsidRPr="00014013">
        <w:rPr>
          <w:rFonts w:eastAsia="TimesNewRomanPSMT"/>
          <w:b/>
          <w:lang w:eastAsia="en-US"/>
        </w:rPr>
        <w:t xml:space="preserve">7. </w:t>
      </w:r>
      <w:r w:rsidRPr="00014013">
        <w:rPr>
          <w:b/>
          <w:lang w:eastAsia="en-US"/>
        </w:rPr>
        <w:t xml:space="preserve">Sprendimo projekto antikorupcinis vertinimas. </w:t>
      </w:r>
      <w:r w:rsidR="00DC1C36">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863607" w:rsidRPr="00985DFE" w:rsidRDefault="00863607" w:rsidP="002522BE">
      <w:pPr>
        <w:ind w:firstLine="720"/>
        <w:jc w:val="both"/>
      </w:pPr>
      <w:r w:rsidRPr="00985DFE">
        <w:rPr>
          <w:b/>
          <w:szCs w:val="20"/>
          <w:lang w:eastAsia="en-US"/>
        </w:rPr>
        <w:t xml:space="preserve">8. Nurodyti, kieno iniciatyva sprendimo projektas yra parengtas. </w:t>
      </w:r>
      <w:r w:rsidRPr="00985DFE">
        <w:t>Plungės r</w:t>
      </w:r>
      <w:r w:rsidR="00BB337F">
        <w:t>ajono</w:t>
      </w:r>
      <w:r w:rsidRPr="00985DFE">
        <w:t xml:space="preserve"> savivaldybės Jaunimo reikalų tarybos</w:t>
      </w:r>
      <w:r w:rsidR="004F3874">
        <w:t xml:space="preserve"> iniciatyva</w:t>
      </w:r>
      <w:r w:rsidR="003463E5">
        <w:t>.</w:t>
      </w:r>
      <w:r w:rsidRPr="00985DFE">
        <w:t xml:space="preserve"> </w:t>
      </w:r>
    </w:p>
    <w:p w:rsidR="00863607" w:rsidRPr="00985DFE" w:rsidRDefault="00863607" w:rsidP="002522BE">
      <w:pPr>
        <w:tabs>
          <w:tab w:val="left" w:pos="720"/>
        </w:tabs>
        <w:ind w:firstLine="720"/>
        <w:jc w:val="both"/>
        <w:rPr>
          <w:b/>
          <w:szCs w:val="20"/>
          <w:lang w:eastAsia="en-US"/>
        </w:rPr>
      </w:pPr>
      <w:r w:rsidRPr="00985DFE">
        <w:rPr>
          <w:b/>
          <w:szCs w:val="20"/>
          <w:lang w:eastAsia="en-US"/>
        </w:rPr>
        <w:t xml:space="preserve">9. Nurodyti, kuri sprendimo projekto ar pridedamos medžiagos dalis (remiantis teisės aktais) yra neskelbtina. </w:t>
      </w:r>
      <w:r w:rsidRPr="00985DFE">
        <w:rPr>
          <w:szCs w:val="20"/>
          <w:lang w:eastAsia="en-US"/>
        </w:rPr>
        <w:t>Nėra.</w:t>
      </w:r>
    </w:p>
    <w:p w:rsidR="00863607" w:rsidRPr="00985DFE" w:rsidRDefault="00863607">
      <w:pPr>
        <w:tabs>
          <w:tab w:val="left" w:pos="720"/>
        </w:tabs>
        <w:ind w:firstLine="720"/>
        <w:jc w:val="both"/>
        <w:rPr>
          <w:b/>
          <w:szCs w:val="20"/>
          <w:lang w:eastAsia="en-US"/>
        </w:rPr>
      </w:pPr>
      <w:r w:rsidRPr="00985DFE">
        <w:rPr>
          <w:b/>
          <w:szCs w:val="20"/>
          <w:lang w:eastAsia="en-US"/>
        </w:rPr>
        <w:t xml:space="preserve">10. Kam (institucijoms, skyriams, organizacijoms ir t. t.) patvirtintas sprendimas turi būti išsiųstas. </w:t>
      </w:r>
      <w:r w:rsidRPr="00985DFE">
        <w:rPr>
          <w:szCs w:val="20"/>
          <w:lang w:eastAsia="en-US"/>
        </w:rPr>
        <w:t xml:space="preserve">Plungės rajono savivaldybės administracijos </w:t>
      </w:r>
      <w:r>
        <w:rPr>
          <w:szCs w:val="20"/>
          <w:lang w:eastAsia="en-US"/>
        </w:rPr>
        <w:t>j</w:t>
      </w:r>
      <w:r w:rsidRPr="00985DFE">
        <w:rPr>
          <w:szCs w:val="20"/>
          <w:lang w:eastAsia="en-US"/>
        </w:rPr>
        <w:t>aunimo reikalų koordinatoriui.</w:t>
      </w:r>
    </w:p>
    <w:p w:rsidR="00863607" w:rsidRPr="00985DFE" w:rsidRDefault="00863607">
      <w:pPr>
        <w:ind w:firstLine="720"/>
        <w:jc w:val="both"/>
        <w:rPr>
          <w:b/>
          <w:szCs w:val="20"/>
          <w:lang w:eastAsia="en-US"/>
        </w:rPr>
      </w:pPr>
      <w:r w:rsidRPr="00985DFE">
        <w:rPr>
          <w:b/>
          <w:szCs w:val="20"/>
          <w:lang w:eastAsia="en-US"/>
        </w:rPr>
        <w:lastRenderedPageBreak/>
        <w:t>11. Kita svarbi informacija</w:t>
      </w:r>
      <w:r w:rsidRPr="00985DFE">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F3874">
        <w:rPr>
          <w:szCs w:val="20"/>
          <w:lang w:eastAsia="en-US"/>
        </w:rPr>
        <w:t>Nėra.</w:t>
      </w:r>
    </w:p>
    <w:p w:rsidR="00863607" w:rsidRPr="00985DFE" w:rsidRDefault="00863607">
      <w:pPr>
        <w:ind w:firstLine="720"/>
        <w:jc w:val="both"/>
        <w:rPr>
          <w:b/>
          <w:szCs w:val="20"/>
          <w:lang w:eastAsia="en-US"/>
        </w:rPr>
      </w:pPr>
      <w:r w:rsidRPr="00985DFE">
        <w:rPr>
          <w:b/>
          <w:szCs w:val="20"/>
          <w:lang w:eastAsia="en-US"/>
        </w:rPr>
        <w:t>12.</w:t>
      </w:r>
      <w:r w:rsidRPr="00985DFE">
        <w:rPr>
          <w:szCs w:val="20"/>
          <w:lang w:eastAsia="en-US"/>
        </w:rPr>
        <w:t xml:space="preserve"> </w:t>
      </w:r>
      <w:r w:rsidRPr="00985DFE">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63607" w:rsidRPr="00985DFE" w:rsidTr="00177EE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63607" w:rsidRPr="00985DFE" w:rsidRDefault="00863607" w:rsidP="00177EED">
            <w:pPr>
              <w:widowControl w:val="0"/>
              <w:jc w:val="center"/>
              <w:rPr>
                <w:rFonts w:eastAsia="Lucida Sans Unicode"/>
                <w:b/>
                <w:kern w:val="1"/>
                <w:szCs w:val="20"/>
                <w:lang w:eastAsia="en-US" w:bidi="lo-LA"/>
              </w:rPr>
            </w:pPr>
            <w:r w:rsidRPr="00985DFE">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63607" w:rsidRPr="00985DFE" w:rsidRDefault="00863607" w:rsidP="00177EED">
            <w:pPr>
              <w:widowControl w:val="0"/>
              <w:jc w:val="center"/>
              <w:rPr>
                <w:rFonts w:eastAsia="Lucida Sans Unicode"/>
                <w:b/>
                <w:bCs/>
                <w:kern w:val="1"/>
                <w:szCs w:val="20"/>
                <w:lang w:eastAsia="en-US"/>
              </w:rPr>
            </w:pPr>
            <w:r w:rsidRPr="00985DFE">
              <w:rPr>
                <w:rFonts w:eastAsia="Lucida Sans Unicode"/>
                <w:b/>
                <w:bCs/>
                <w:kern w:val="1"/>
                <w:szCs w:val="20"/>
                <w:lang w:eastAsia="en-US"/>
              </w:rPr>
              <w:t>Numatomo teisinio reguliavimo poveikio vertinimo rezultatai</w:t>
            </w:r>
          </w:p>
        </w:tc>
      </w:tr>
      <w:tr w:rsidR="00863607" w:rsidRPr="00985DFE" w:rsidTr="00177EE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63607" w:rsidRPr="00985DFE" w:rsidRDefault="00863607" w:rsidP="00177EED">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863607" w:rsidRPr="00985DFE" w:rsidRDefault="00863607" w:rsidP="00177EED">
            <w:pPr>
              <w:widowControl w:val="0"/>
              <w:jc w:val="center"/>
              <w:rPr>
                <w:rFonts w:eastAsia="Lucida Sans Unicode"/>
                <w:b/>
                <w:kern w:val="1"/>
                <w:szCs w:val="20"/>
                <w:lang w:eastAsia="en-US"/>
              </w:rPr>
            </w:pPr>
            <w:r w:rsidRPr="00985DFE">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63607" w:rsidRPr="00985DFE" w:rsidRDefault="00863607" w:rsidP="00177EED">
            <w:pPr>
              <w:widowControl w:val="0"/>
              <w:jc w:val="center"/>
              <w:rPr>
                <w:rFonts w:eastAsia="Lucida Sans Unicode"/>
                <w:b/>
                <w:kern w:val="1"/>
                <w:szCs w:val="20"/>
                <w:lang w:eastAsia="en-US" w:bidi="lo-LA"/>
              </w:rPr>
            </w:pPr>
            <w:r w:rsidRPr="00985DFE">
              <w:rPr>
                <w:rFonts w:eastAsia="Lucida Sans Unicode"/>
                <w:b/>
                <w:kern w:val="1"/>
                <w:szCs w:val="20"/>
                <w:lang w:eastAsia="en-US"/>
              </w:rPr>
              <w:t>Neigiamas poveikis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67019B"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67019B" w:rsidP="00177EED">
            <w:pPr>
              <w:jc w:val="center"/>
              <w:rPr>
                <w:i/>
                <w:szCs w:val="20"/>
                <w:lang w:eastAsia="en-US"/>
              </w:rPr>
            </w:pPr>
            <w:r>
              <w:rPr>
                <w:i/>
                <w:szCs w:val="20"/>
                <w:lang w:eastAsia="en-US"/>
              </w:rPr>
              <w:t>Įtraukti kuo daugiau jaunuolių į veiklas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67019B" w:rsidP="00177EED">
            <w:pPr>
              <w:jc w:val="center"/>
              <w:rPr>
                <w:i/>
                <w:szCs w:val="20"/>
                <w:lang w:eastAsia="en-US"/>
              </w:rPr>
            </w:pPr>
            <w:r>
              <w:rPr>
                <w:i/>
                <w:szCs w:val="20"/>
                <w:lang w:eastAsia="en-US"/>
              </w:rPr>
              <w:t>Prie jaunimo politikos įgyvendinimo prisidės naujai išrinkta SJRT</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67019B" w:rsidP="003B1BBD">
            <w:pPr>
              <w:widowControl w:val="0"/>
              <w:jc w:val="center"/>
              <w:rPr>
                <w:rFonts w:eastAsia="Lucida Sans Unicode"/>
                <w:i/>
                <w:kern w:val="1"/>
                <w:szCs w:val="20"/>
                <w:lang w:eastAsia="en-US" w:bidi="lo-LA"/>
              </w:rPr>
            </w:pPr>
            <w:r>
              <w:rPr>
                <w:rFonts w:eastAsia="Lucida Sans Unicode"/>
                <w:i/>
                <w:kern w:val="1"/>
                <w:szCs w:val="20"/>
                <w:lang w:eastAsia="en-US" w:bidi="lo-LA"/>
              </w:rPr>
              <w:t>Tinkamai atstovaujami jaunimo interesai</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3B1BBD">
            <w:pPr>
              <w:widowControl w:val="0"/>
              <w:jc w:val="center"/>
              <w:rPr>
                <w:rFonts w:eastAsia="Lucida Sans Unicode"/>
                <w:i/>
                <w:kern w:val="1"/>
                <w:szCs w:val="20"/>
                <w:lang w:eastAsia="en-US" w:bidi="lo-LA"/>
              </w:rPr>
            </w:pPr>
            <w:r w:rsidRPr="00985DFE">
              <w:rPr>
                <w:rFonts w:eastAsia="Lucida Sans Unicode"/>
                <w:i/>
                <w:kern w:val="1"/>
                <w:szCs w:val="20"/>
                <w:lang w:eastAsia="en-US" w:bidi="lo-LA"/>
              </w:rPr>
              <w:t>nenumatomas</w:t>
            </w:r>
          </w:p>
        </w:tc>
      </w:tr>
    </w:tbl>
    <w:p w:rsidR="00863607" w:rsidRPr="00985DFE" w:rsidRDefault="00863607" w:rsidP="00863607">
      <w:pPr>
        <w:widowControl w:val="0"/>
        <w:jc w:val="both"/>
        <w:rPr>
          <w:rFonts w:eastAsia="Lucida Sans Unicode"/>
          <w:kern w:val="1"/>
          <w:szCs w:val="20"/>
          <w:lang w:eastAsia="en-US" w:bidi="lo-LA"/>
        </w:rPr>
      </w:pPr>
    </w:p>
    <w:p w:rsidR="00863607" w:rsidRPr="00985DFE" w:rsidRDefault="00863607" w:rsidP="00863607">
      <w:pPr>
        <w:jc w:val="both"/>
        <w:rPr>
          <w:szCs w:val="20"/>
          <w:lang w:eastAsia="en-US"/>
        </w:rPr>
      </w:pPr>
      <w:r w:rsidRPr="00985DFE">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63607" w:rsidRPr="00985DFE" w:rsidRDefault="00863607" w:rsidP="00863607">
      <w:pPr>
        <w:widowControl w:val="0"/>
        <w:jc w:val="both"/>
        <w:rPr>
          <w:rFonts w:eastAsia="Lucida Sans Unicode"/>
          <w:kern w:val="2"/>
          <w:szCs w:val="20"/>
          <w:lang w:eastAsia="en-US"/>
        </w:rPr>
      </w:pPr>
    </w:p>
    <w:p w:rsidR="00863607" w:rsidRPr="00985DFE" w:rsidRDefault="00863607" w:rsidP="00863607">
      <w:pPr>
        <w:widowControl w:val="0"/>
        <w:jc w:val="both"/>
        <w:rPr>
          <w:rFonts w:eastAsia="Lucida Sans Unicode"/>
          <w:kern w:val="2"/>
          <w:szCs w:val="20"/>
          <w:lang w:eastAsia="en-US"/>
        </w:rPr>
      </w:pPr>
    </w:p>
    <w:p w:rsidR="003463E5" w:rsidRDefault="00863607" w:rsidP="00863607">
      <w:pPr>
        <w:tabs>
          <w:tab w:val="left" w:pos="7200"/>
          <w:tab w:val="left" w:pos="8070"/>
        </w:tabs>
        <w:rPr>
          <w:rFonts w:eastAsia="Lucida Sans Unicode"/>
          <w:kern w:val="2"/>
          <w:szCs w:val="20"/>
          <w:lang w:eastAsia="en-US"/>
        </w:rPr>
      </w:pPr>
      <w:r w:rsidRPr="00985DFE">
        <w:rPr>
          <w:rFonts w:eastAsia="Lucida Sans Unicode"/>
          <w:kern w:val="2"/>
          <w:szCs w:val="20"/>
          <w:lang w:eastAsia="en-US"/>
        </w:rPr>
        <w:t xml:space="preserve">Rengėja </w:t>
      </w:r>
    </w:p>
    <w:p w:rsidR="00863607" w:rsidRDefault="00863607" w:rsidP="00863607">
      <w:pPr>
        <w:tabs>
          <w:tab w:val="left" w:pos="7200"/>
          <w:tab w:val="left" w:pos="8070"/>
        </w:tabs>
      </w:pPr>
      <w:r w:rsidRPr="00985DFE">
        <w:rPr>
          <w:rFonts w:eastAsia="Lucida Sans Unicode"/>
          <w:kern w:val="2"/>
          <w:szCs w:val="20"/>
          <w:lang w:eastAsia="en-US"/>
        </w:rPr>
        <w:t xml:space="preserve">jaunimo reikalų koordinatorė </w:t>
      </w:r>
      <w:r>
        <w:rPr>
          <w:rFonts w:eastAsia="Lucida Sans Unicode"/>
          <w:kern w:val="2"/>
          <w:szCs w:val="20"/>
          <w:lang w:eastAsia="en-US"/>
        </w:rPr>
        <w:tab/>
      </w:r>
      <w:r w:rsidRPr="00985DFE">
        <w:rPr>
          <w:rFonts w:eastAsia="Lucida Sans Unicode"/>
          <w:kern w:val="2"/>
          <w:szCs w:val="20"/>
          <w:lang w:eastAsia="en-US"/>
        </w:rPr>
        <w:t>Jurga Venckuvienė</w:t>
      </w:r>
      <w:r>
        <w:tab/>
      </w:r>
    </w:p>
    <w:p w:rsidR="00863607" w:rsidRDefault="00863607" w:rsidP="00863607">
      <w:pPr>
        <w:jc w:val="center"/>
        <w:rPr>
          <w:b/>
        </w:rPr>
      </w:pPr>
    </w:p>
    <w:p w:rsidR="00863607" w:rsidRDefault="00863607" w:rsidP="00863607">
      <w:pPr>
        <w:jc w:val="center"/>
        <w:rPr>
          <w:b/>
        </w:rPr>
      </w:pPr>
    </w:p>
    <w:p w:rsidR="00863607" w:rsidRDefault="00863607" w:rsidP="00053D7A">
      <w:pPr>
        <w:ind w:firstLine="1296"/>
        <w:jc w:val="center"/>
        <w:rPr>
          <w:rFonts w:eastAsia="Batang"/>
          <w:b/>
          <w:bCs/>
        </w:rPr>
      </w:pPr>
    </w:p>
    <w:p w:rsidR="00863607" w:rsidRDefault="00863607" w:rsidP="00053D7A">
      <w:pPr>
        <w:ind w:firstLine="1296"/>
        <w:jc w:val="center"/>
        <w:rPr>
          <w:rFonts w:eastAsia="Batang"/>
          <w:b/>
          <w:bCs/>
        </w:rPr>
      </w:pPr>
    </w:p>
    <w:p w:rsidR="00863607" w:rsidRDefault="00863607" w:rsidP="00053D7A">
      <w:pPr>
        <w:ind w:firstLine="1296"/>
        <w:jc w:val="center"/>
        <w:rPr>
          <w:rFonts w:eastAsia="Batang"/>
          <w:b/>
          <w:bCs/>
        </w:rPr>
      </w:pPr>
    </w:p>
    <w:sectPr w:rsidR="00863607"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2D2BE3"/>
    <w:multiLevelType w:val="hybridMultilevel"/>
    <w:tmpl w:val="2B6C3F90"/>
    <w:lvl w:ilvl="0" w:tplc="CD6C1D36">
      <w:start w:val="1"/>
      <w:numFmt w:val="decimal"/>
      <w:lvlText w:val="%1."/>
      <w:lvlJc w:val="left"/>
      <w:pPr>
        <w:ind w:left="1290" w:hanging="57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4013"/>
    <w:rsid w:val="00024DF6"/>
    <w:rsid w:val="00026BA8"/>
    <w:rsid w:val="00032E55"/>
    <w:rsid w:val="0004136E"/>
    <w:rsid w:val="00047633"/>
    <w:rsid w:val="00050D2E"/>
    <w:rsid w:val="00051A2C"/>
    <w:rsid w:val="00053D7A"/>
    <w:rsid w:val="00075905"/>
    <w:rsid w:val="0009150F"/>
    <w:rsid w:val="00092087"/>
    <w:rsid w:val="000A5641"/>
    <w:rsid w:val="000A793A"/>
    <w:rsid w:val="000B0AE5"/>
    <w:rsid w:val="000D011D"/>
    <w:rsid w:val="000D1034"/>
    <w:rsid w:val="000F29BF"/>
    <w:rsid w:val="000F7A96"/>
    <w:rsid w:val="00103CAC"/>
    <w:rsid w:val="001117D7"/>
    <w:rsid w:val="001247E1"/>
    <w:rsid w:val="001332DA"/>
    <w:rsid w:val="001548DE"/>
    <w:rsid w:val="00154D72"/>
    <w:rsid w:val="001619F6"/>
    <w:rsid w:val="00163F62"/>
    <w:rsid w:val="001700C2"/>
    <w:rsid w:val="0017100F"/>
    <w:rsid w:val="001735CE"/>
    <w:rsid w:val="00186FB2"/>
    <w:rsid w:val="00191C62"/>
    <w:rsid w:val="001B1BD9"/>
    <w:rsid w:val="001B7F3F"/>
    <w:rsid w:val="001E64C3"/>
    <w:rsid w:val="001F1D88"/>
    <w:rsid w:val="00200425"/>
    <w:rsid w:val="0021084B"/>
    <w:rsid w:val="00241C0F"/>
    <w:rsid w:val="0024660D"/>
    <w:rsid w:val="00247D2F"/>
    <w:rsid w:val="00250B9A"/>
    <w:rsid w:val="002522BE"/>
    <w:rsid w:val="0025654C"/>
    <w:rsid w:val="00262A2A"/>
    <w:rsid w:val="00277514"/>
    <w:rsid w:val="00293EE4"/>
    <w:rsid w:val="002A2DDD"/>
    <w:rsid w:val="002B6575"/>
    <w:rsid w:val="002C2D8A"/>
    <w:rsid w:val="002D4BDC"/>
    <w:rsid w:val="002E6282"/>
    <w:rsid w:val="002E657B"/>
    <w:rsid w:val="002E7D3B"/>
    <w:rsid w:val="002F1E83"/>
    <w:rsid w:val="00304F2E"/>
    <w:rsid w:val="00315C40"/>
    <w:rsid w:val="00326DA6"/>
    <w:rsid w:val="00334AC9"/>
    <w:rsid w:val="0034400A"/>
    <w:rsid w:val="003463E5"/>
    <w:rsid w:val="00352E4D"/>
    <w:rsid w:val="00362956"/>
    <w:rsid w:val="00381129"/>
    <w:rsid w:val="0038413B"/>
    <w:rsid w:val="003B1BBD"/>
    <w:rsid w:val="003B575A"/>
    <w:rsid w:val="003E003F"/>
    <w:rsid w:val="003E5DFC"/>
    <w:rsid w:val="003F2527"/>
    <w:rsid w:val="004010AC"/>
    <w:rsid w:val="004054D0"/>
    <w:rsid w:val="00412B83"/>
    <w:rsid w:val="00424A4D"/>
    <w:rsid w:val="00426A6A"/>
    <w:rsid w:val="00427DBC"/>
    <w:rsid w:val="00441B98"/>
    <w:rsid w:val="004421CB"/>
    <w:rsid w:val="00442CCA"/>
    <w:rsid w:val="00443914"/>
    <w:rsid w:val="00445952"/>
    <w:rsid w:val="00446169"/>
    <w:rsid w:val="004515EE"/>
    <w:rsid w:val="00461D30"/>
    <w:rsid w:val="0046389B"/>
    <w:rsid w:val="00464BBE"/>
    <w:rsid w:val="00475E89"/>
    <w:rsid w:val="00482AA8"/>
    <w:rsid w:val="00482CF2"/>
    <w:rsid w:val="004909EC"/>
    <w:rsid w:val="004A6990"/>
    <w:rsid w:val="004A72C0"/>
    <w:rsid w:val="004C133C"/>
    <w:rsid w:val="004D02BA"/>
    <w:rsid w:val="004D687E"/>
    <w:rsid w:val="004F3874"/>
    <w:rsid w:val="00510E25"/>
    <w:rsid w:val="00587C05"/>
    <w:rsid w:val="005949F8"/>
    <w:rsid w:val="005A730D"/>
    <w:rsid w:val="005C7E64"/>
    <w:rsid w:val="005E3827"/>
    <w:rsid w:val="0061543C"/>
    <w:rsid w:val="006177AE"/>
    <w:rsid w:val="00627E2C"/>
    <w:rsid w:val="006344C2"/>
    <w:rsid w:val="006366CE"/>
    <w:rsid w:val="00637F5B"/>
    <w:rsid w:val="006460AC"/>
    <w:rsid w:val="00646857"/>
    <w:rsid w:val="0064726A"/>
    <w:rsid w:val="00656A34"/>
    <w:rsid w:val="00663463"/>
    <w:rsid w:val="0067019B"/>
    <w:rsid w:val="00672BCC"/>
    <w:rsid w:val="00686177"/>
    <w:rsid w:val="00691A87"/>
    <w:rsid w:val="00697358"/>
    <w:rsid w:val="006B05A1"/>
    <w:rsid w:val="006B1B02"/>
    <w:rsid w:val="006B3C4A"/>
    <w:rsid w:val="006C46C4"/>
    <w:rsid w:val="006D7A1F"/>
    <w:rsid w:val="006E07D6"/>
    <w:rsid w:val="006F4460"/>
    <w:rsid w:val="00701C73"/>
    <w:rsid w:val="00702A1C"/>
    <w:rsid w:val="00711007"/>
    <w:rsid w:val="007377BC"/>
    <w:rsid w:val="00744235"/>
    <w:rsid w:val="00754ED5"/>
    <w:rsid w:val="00765CA1"/>
    <w:rsid w:val="00774858"/>
    <w:rsid w:val="00775A38"/>
    <w:rsid w:val="007859ED"/>
    <w:rsid w:val="00786EA1"/>
    <w:rsid w:val="007B2C93"/>
    <w:rsid w:val="007B3044"/>
    <w:rsid w:val="007D0FAB"/>
    <w:rsid w:val="007D5CC0"/>
    <w:rsid w:val="007E5759"/>
    <w:rsid w:val="007E5BA7"/>
    <w:rsid w:val="007F3B76"/>
    <w:rsid w:val="00803AF1"/>
    <w:rsid w:val="008218F7"/>
    <w:rsid w:val="00826A8C"/>
    <w:rsid w:val="008552AE"/>
    <w:rsid w:val="0086031C"/>
    <w:rsid w:val="00863607"/>
    <w:rsid w:val="00871022"/>
    <w:rsid w:val="008879AB"/>
    <w:rsid w:val="00894C08"/>
    <w:rsid w:val="008A26C1"/>
    <w:rsid w:val="008A2728"/>
    <w:rsid w:val="008A5F07"/>
    <w:rsid w:val="008B0874"/>
    <w:rsid w:val="008B7EEF"/>
    <w:rsid w:val="008C2727"/>
    <w:rsid w:val="009024BC"/>
    <w:rsid w:val="00915C6B"/>
    <w:rsid w:val="00934E65"/>
    <w:rsid w:val="009371B7"/>
    <w:rsid w:val="00941DBA"/>
    <w:rsid w:val="00952706"/>
    <w:rsid w:val="00954142"/>
    <w:rsid w:val="00956725"/>
    <w:rsid w:val="00994904"/>
    <w:rsid w:val="009B5B92"/>
    <w:rsid w:val="009C1938"/>
    <w:rsid w:val="009D052E"/>
    <w:rsid w:val="009D7A0C"/>
    <w:rsid w:val="009E11EE"/>
    <w:rsid w:val="00A11C70"/>
    <w:rsid w:val="00A23BE7"/>
    <w:rsid w:val="00A2783C"/>
    <w:rsid w:val="00A53E2F"/>
    <w:rsid w:val="00A547A2"/>
    <w:rsid w:val="00A73A41"/>
    <w:rsid w:val="00A73A7B"/>
    <w:rsid w:val="00A957D4"/>
    <w:rsid w:val="00AB246D"/>
    <w:rsid w:val="00AB5026"/>
    <w:rsid w:val="00AB61B2"/>
    <w:rsid w:val="00AC2415"/>
    <w:rsid w:val="00B01017"/>
    <w:rsid w:val="00B108B8"/>
    <w:rsid w:val="00B16F23"/>
    <w:rsid w:val="00B605B2"/>
    <w:rsid w:val="00B923F6"/>
    <w:rsid w:val="00B957CE"/>
    <w:rsid w:val="00B95F19"/>
    <w:rsid w:val="00BB337F"/>
    <w:rsid w:val="00BD2694"/>
    <w:rsid w:val="00BE223E"/>
    <w:rsid w:val="00BE768C"/>
    <w:rsid w:val="00BF5525"/>
    <w:rsid w:val="00C40ADF"/>
    <w:rsid w:val="00C470D4"/>
    <w:rsid w:val="00C67102"/>
    <w:rsid w:val="00C77013"/>
    <w:rsid w:val="00C80762"/>
    <w:rsid w:val="00CA6F65"/>
    <w:rsid w:val="00CB7890"/>
    <w:rsid w:val="00CC1895"/>
    <w:rsid w:val="00CC47EA"/>
    <w:rsid w:val="00CC4EFA"/>
    <w:rsid w:val="00CE230C"/>
    <w:rsid w:val="00CF039C"/>
    <w:rsid w:val="00CF3D4E"/>
    <w:rsid w:val="00CF53C2"/>
    <w:rsid w:val="00D20A7E"/>
    <w:rsid w:val="00D32046"/>
    <w:rsid w:val="00D52B8C"/>
    <w:rsid w:val="00D67AC3"/>
    <w:rsid w:val="00D71ACC"/>
    <w:rsid w:val="00D7239D"/>
    <w:rsid w:val="00DB4111"/>
    <w:rsid w:val="00DB7B5F"/>
    <w:rsid w:val="00DC1C36"/>
    <w:rsid w:val="00DF120C"/>
    <w:rsid w:val="00E02D8F"/>
    <w:rsid w:val="00E0692A"/>
    <w:rsid w:val="00E10167"/>
    <w:rsid w:val="00E201BF"/>
    <w:rsid w:val="00E875DD"/>
    <w:rsid w:val="00EC572A"/>
    <w:rsid w:val="00ED1312"/>
    <w:rsid w:val="00F06862"/>
    <w:rsid w:val="00F27DFF"/>
    <w:rsid w:val="00F42295"/>
    <w:rsid w:val="00F45799"/>
    <w:rsid w:val="00F55054"/>
    <w:rsid w:val="00F577A3"/>
    <w:rsid w:val="00F63FA9"/>
    <w:rsid w:val="00F648EE"/>
    <w:rsid w:val="00F81B0C"/>
    <w:rsid w:val="00F82561"/>
    <w:rsid w:val="00F87C82"/>
    <w:rsid w:val="00FA1F85"/>
    <w:rsid w:val="00FA35BC"/>
    <w:rsid w:val="00FB0743"/>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429859025">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4739</Words>
  <Characters>2702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Judita Kaveckienė</cp:lastModifiedBy>
  <cp:revision>2</cp:revision>
  <cp:lastPrinted>2018-09-14T08:29:00Z</cp:lastPrinted>
  <dcterms:created xsi:type="dcterms:W3CDTF">2023-06-07T12:46:00Z</dcterms:created>
  <dcterms:modified xsi:type="dcterms:W3CDTF">2023-06-07T12:46:00Z</dcterms:modified>
</cp:coreProperties>
</file>