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80E" w:rsidRPr="00355BE2" w:rsidRDefault="00580378" w:rsidP="00EB480E">
      <w:pPr>
        <w:jc w:val="right"/>
        <w:rPr>
          <w:b/>
        </w:rPr>
      </w:pPr>
      <w:r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0" w:name="tekstas"/>
      <w:bookmarkEnd w:id="0"/>
      <w:r w:rsidRPr="00E265E2">
        <w:rPr>
          <w:b/>
          <w:sz w:val="28"/>
          <w:szCs w:val="28"/>
        </w:rPr>
        <w:t>PLUNGĖS RAJONO SAVIVALDYBĖS</w:t>
      </w:r>
    </w:p>
    <w:p w:rsidR="00125A4D" w:rsidRPr="00E265E2" w:rsidRDefault="00125A4D" w:rsidP="00125A4D">
      <w:pPr>
        <w:tabs>
          <w:tab w:val="left" w:pos="1050"/>
        </w:tabs>
        <w:jc w:val="center"/>
        <w:rPr>
          <w:b/>
          <w:sz w:val="28"/>
          <w:szCs w:val="28"/>
        </w:rPr>
      </w:pPr>
      <w:r w:rsidRPr="00E265E2">
        <w:rPr>
          <w:b/>
          <w:sz w:val="28"/>
          <w:szCs w:val="28"/>
        </w:rPr>
        <w:t>TARYBA</w:t>
      </w:r>
    </w:p>
    <w:p w:rsidR="00125A4D" w:rsidRPr="00E265E2" w:rsidRDefault="00125A4D"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 xml:space="preserve">DĖL </w:t>
      </w:r>
      <w:r w:rsidR="00BB4A90">
        <w:rPr>
          <w:b/>
          <w:sz w:val="28"/>
          <w:szCs w:val="28"/>
        </w:rPr>
        <w:t>PLUNGĖS RAJONO SAVIVALDYBĖS SMULKIOJO IR VIDUTINIO VERSLO RĖMIMO LĖŠŲ SKYRIMO IR NAUDOJIMO PRIEŽIŪROS KOMISIJOS SUDARYMO IR JOS VEIKLOS NUOSTATŲ PATVIRTINIMO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594F07">
        <w:t>3</w:t>
      </w:r>
      <w:r w:rsidRPr="008218C4">
        <w:t xml:space="preserve"> m. </w:t>
      </w:r>
      <w:r w:rsidR="00D8729C">
        <w:t>gegužės</w:t>
      </w:r>
      <w:r w:rsidR="00BB4A90">
        <w:t xml:space="preserve"> 1</w:t>
      </w:r>
      <w:r w:rsidR="00D8729C">
        <w:t>8</w:t>
      </w:r>
      <w:r w:rsidR="00111FD0" w:rsidRPr="008218C4">
        <w:t xml:space="preserve"> </w:t>
      </w:r>
      <w:r w:rsidRPr="008218C4">
        <w:t>d. Nr.</w:t>
      </w:r>
      <w:r w:rsidR="00D948A8">
        <w:t xml:space="preserve"> </w:t>
      </w:r>
      <w:r w:rsidRPr="008218C4">
        <w:t>T1-</w:t>
      </w:r>
    </w:p>
    <w:p w:rsidR="006718DD" w:rsidRPr="008218C4" w:rsidRDefault="00125A4D" w:rsidP="006A7510">
      <w:pPr>
        <w:tabs>
          <w:tab w:val="left" w:pos="1050"/>
        </w:tabs>
        <w:jc w:val="center"/>
      </w:pPr>
      <w:r w:rsidRPr="008218C4">
        <w:t>Plungė</w:t>
      </w:r>
    </w:p>
    <w:p w:rsidR="00344EB8" w:rsidRPr="008218C4" w:rsidRDefault="00344EB8" w:rsidP="006A7510">
      <w:pPr>
        <w:tabs>
          <w:tab w:val="left" w:pos="1050"/>
        </w:tabs>
        <w:jc w:val="center"/>
      </w:pPr>
    </w:p>
    <w:p w:rsidR="00BB4A90" w:rsidRPr="00BB4A90" w:rsidRDefault="00BB4A90" w:rsidP="00BB4A90">
      <w:pPr>
        <w:tabs>
          <w:tab w:val="left" w:pos="709"/>
          <w:tab w:val="left" w:pos="993"/>
        </w:tabs>
        <w:ind w:firstLine="720"/>
        <w:jc w:val="both"/>
      </w:pPr>
      <w:r w:rsidRPr="00BB4A90">
        <w:t xml:space="preserve">Vadovaudamasi Lietuvos Respublikos vietos savivaldos įstatymo 6 straipsnio 38 punktu ir 15 straipsnio </w:t>
      </w:r>
      <w:r w:rsidR="000A5DDA">
        <w:t>2 dalies 4 punktu</w:t>
      </w:r>
      <w:r w:rsidRPr="00BB4A90">
        <w:t>, Plungės rajono savivaldybės taryba  n u s p r e n d ž i a:</w:t>
      </w:r>
    </w:p>
    <w:p w:rsidR="00BB4A90" w:rsidRPr="00302936" w:rsidRDefault="00BB4A90" w:rsidP="00BB4A90">
      <w:pPr>
        <w:tabs>
          <w:tab w:val="left" w:pos="709"/>
          <w:tab w:val="left" w:pos="993"/>
        </w:tabs>
        <w:ind w:firstLine="720"/>
        <w:jc w:val="both"/>
      </w:pPr>
      <w:r w:rsidRPr="00BB4A90">
        <w:t xml:space="preserve">1. Patvirtinti Plungės rajono savivaldybės </w:t>
      </w:r>
      <w:r w:rsidR="00302936">
        <w:t>S</w:t>
      </w:r>
      <w:r w:rsidRPr="00BB4A90">
        <w:t xml:space="preserve">mulkiojo ir vidutinio verslo rėmimo lėšų skyrimo ir </w:t>
      </w:r>
      <w:r w:rsidRPr="00302936">
        <w:t>naudojimo priežiūros komisijos veiklos nuostatus (pridedama).</w:t>
      </w:r>
    </w:p>
    <w:p w:rsidR="00BB4A90" w:rsidRPr="00BB4A90" w:rsidRDefault="00BB4A90" w:rsidP="00BB4A90">
      <w:pPr>
        <w:tabs>
          <w:tab w:val="left" w:pos="709"/>
          <w:tab w:val="left" w:pos="993"/>
        </w:tabs>
        <w:ind w:firstLine="720"/>
        <w:jc w:val="both"/>
      </w:pPr>
      <w:r w:rsidRPr="00302936">
        <w:t xml:space="preserve">2. Sudaryti Plungės rajono savivaldybės Smulkiojo ir vidutinio </w:t>
      </w:r>
      <w:r w:rsidRPr="00BB4A90">
        <w:t xml:space="preserve">verslo rėmimo lėšų skyrimo ir naudojimo priežiūros nuolatinę komisiją Savivaldybės tarybos įgaliojimų kadencijai iš 7 narių: </w:t>
      </w:r>
    </w:p>
    <w:p w:rsidR="00BB4A90" w:rsidRPr="00BB4A90" w:rsidRDefault="00BB4A90" w:rsidP="00BB4A90">
      <w:pPr>
        <w:tabs>
          <w:tab w:val="left" w:pos="709"/>
          <w:tab w:val="left" w:pos="993"/>
        </w:tabs>
        <w:ind w:firstLine="720"/>
        <w:jc w:val="both"/>
      </w:pPr>
      <w:r w:rsidRPr="00BB4A90">
        <w:t>2.1.</w:t>
      </w:r>
    </w:p>
    <w:p w:rsidR="00BB4A90" w:rsidRPr="00BB4A90" w:rsidRDefault="00BB4A90" w:rsidP="00BB4A90">
      <w:pPr>
        <w:tabs>
          <w:tab w:val="left" w:pos="709"/>
          <w:tab w:val="left" w:pos="993"/>
        </w:tabs>
        <w:ind w:firstLine="720"/>
        <w:jc w:val="both"/>
      </w:pPr>
      <w:r w:rsidRPr="00BB4A90">
        <w:t>2.2.</w:t>
      </w:r>
    </w:p>
    <w:p w:rsidR="00BB4A90" w:rsidRPr="00BB4A90" w:rsidRDefault="00BB4A90" w:rsidP="00BB4A90">
      <w:pPr>
        <w:tabs>
          <w:tab w:val="left" w:pos="709"/>
          <w:tab w:val="left" w:pos="993"/>
        </w:tabs>
        <w:ind w:firstLine="720"/>
        <w:jc w:val="both"/>
      </w:pPr>
      <w:r w:rsidRPr="00BB4A90">
        <w:t>2.3.</w:t>
      </w:r>
    </w:p>
    <w:p w:rsidR="00BB4A90" w:rsidRPr="00BB4A90" w:rsidRDefault="00BB4A90" w:rsidP="00BB4A90">
      <w:pPr>
        <w:tabs>
          <w:tab w:val="left" w:pos="709"/>
          <w:tab w:val="left" w:pos="993"/>
        </w:tabs>
        <w:ind w:firstLine="720"/>
        <w:jc w:val="both"/>
      </w:pPr>
      <w:r w:rsidRPr="00BB4A90">
        <w:t>2.4.</w:t>
      </w:r>
    </w:p>
    <w:p w:rsidR="00BB4A90" w:rsidRPr="00BB4A90" w:rsidRDefault="00BB4A90" w:rsidP="00BB4A90">
      <w:pPr>
        <w:tabs>
          <w:tab w:val="left" w:pos="709"/>
          <w:tab w:val="left" w:pos="993"/>
        </w:tabs>
        <w:ind w:firstLine="720"/>
        <w:jc w:val="both"/>
      </w:pPr>
      <w:r w:rsidRPr="00BB4A90">
        <w:t>2.5.</w:t>
      </w:r>
    </w:p>
    <w:p w:rsidR="00BB4A90" w:rsidRPr="00BB4A90" w:rsidRDefault="00BB4A90" w:rsidP="00BB4A90">
      <w:pPr>
        <w:tabs>
          <w:tab w:val="left" w:pos="709"/>
          <w:tab w:val="left" w:pos="993"/>
        </w:tabs>
        <w:ind w:firstLine="720"/>
        <w:jc w:val="both"/>
      </w:pPr>
      <w:r w:rsidRPr="00BB4A90">
        <w:t>2.6.</w:t>
      </w:r>
    </w:p>
    <w:p w:rsidR="00BB4A90" w:rsidRPr="00BB4A90" w:rsidRDefault="00BB4A90" w:rsidP="00BB4A90">
      <w:pPr>
        <w:tabs>
          <w:tab w:val="left" w:pos="709"/>
          <w:tab w:val="left" w:pos="993"/>
        </w:tabs>
        <w:ind w:firstLine="720"/>
        <w:jc w:val="both"/>
      </w:pPr>
      <w:r w:rsidRPr="00BB4A90">
        <w:t>2.7.</w:t>
      </w:r>
    </w:p>
    <w:p w:rsidR="00BB4A90" w:rsidRPr="00BB4A90" w:rsidRDefault="00BB4A90" w:rsidP="00BB4A90">
      <w:pPr>
        <w:tabs>
          <w:tab w:val="left" w:pos="709"/>
          <w:tab w:val="left" w:pos="993"/>
        </w:tabs>
        <w:ind w:firstLine="720"/>
        <w:jc w:val="both"/>
      </w:pPr>
      <w:r w:rsidRPr="00BB4A90">
        <w:t>3. Savivaldybės tarybos teikimu Komisijos pirmininku paskirti__________________.</w:t>
      </w:r>
    </w:p>
    <w:p w:rsidR="00BB4A90" w:rsidRPr="00BB4A90" w:rsidRDefault="00BB4A90" w:rsidP="00BB4A90">
      <w:pPr>
        <w:tabs>
          <w:tab w:val="left" w:pos="709"/>
          <w:tab w:val="left" w:pos="993"/>
        </w:tabs>
        <w:ind w:firstLine="720"/>
        <w:jc w:val="both"/>
      </w:pPr>
      <w:r w:rsidRPr="00BB4A90">
        <w:t>4. Pripažinti netekusi</w:t>
      </w:r>
      <w:r w:rsidR="00D948A8">
        <w:t>u</w:t>
      </w:r>
      <w:r w:rsidRPr="00BB4A90">
        <w:t xml:space="preserve"> galios Plungės </w:t>
      </w:r>
      <w:r w:rsidR="000A5DDA">
        <w:t>rajono savivaldybės tarybos 2019</w:t>
      </w:r>
      <w:r w:rsidRPr="00BB4A90">
        <w:t xml:space="preserve"> m. </w:t>
      </w:r>
      <w:r w:rsidR="000A5DDA">
        <w:t>balandžio</w:t>
      </w:r>
      <w:r w:rsidRPr="00BB4A90">
        <w:t xml:space="preserve"> </w:t>
      </w:r>
      <w:r w:rsidR="000A5DDA">
        <w:t>25 d. sprendimą Nr. T1-94</w:t>
      </w:r>
      <w:r w:rsidRPr="00BB4A90">
        <w:t xml:space="preserve"> „Dėl Plungės rajono savivaldybės </w:t>
      </w:r>
      <w:r w:rsidR="00302936">
        <w:t>S</w:t>
      </w:r>
      <w:r w:rsidRPr="00BB4A90">
        <w:t xml:space="preserve">mulkiojo ir vidutinio verslo rėmimo lėšų skyrimo ir naudojimo </w:t>
      </w:r>
      <w:r w:rsidR="000A5DDA">
        <w:t>priežiūros komisijos sudarymo ir jos veiklos nuostatų patvirtinimo</w:t>
      </w:r>
      <w:r w:rsidRPr="00BB4A90">
        <w:t>“ ir jį keitusius sprendimus.</w:t>
      </w:r>
    </w:p>
    <w:p w:rsidR="00777BCF" w:rsidRDefault="00EF09E4" w:rsidP="00680A0E">
      <w:pPr>
        <w:tabs>
          <w:tab w:val="left" w:pos="709"/>
          <w:tab w:val="left" w:pos="993"/>
        </w:tabs>
        <w:ind w:firstLine="720"/>
        <w:jc w:val="both"/>
        <w:rPr>
          <w:spacing w:val="-5"/>
          <w:lang w:eastAsia="en-US"/>
        </w:rPr>
      </w:pPr>
      <w:r>
        <w:rPr>
          <w:spacing w:val="-5"/>
          <w:lang w:eastAsia="en-US"/>
        </w:rPr>
        <w:t xml:space="preserve"> </w:t>
      </w:r>
    </w:p>
    <w:p w:rsidR="00D948A8" w:rsidRDefault="00D948A8" w:rsidP="00680A0E">
      <w:pPr>
        <w:tabs>
          <w:tab w:val="left" w:pos="1050"/>
        </w:tabs>
        <w:jc w:val="both"/>
      </w:pPr>
    </w:p>
    <w:p w:rsidR="000A5DDA" w:rsidRDefault="00A237D0" w:rsidP="00680A0E">
      <w:pPr>
        <w:tabs>
          <w:tab w:val="left" w:pos="1050"/>
        </w:tabs>
        <w:jc w:val="both"/>
      </w:pPr>
      <w:r w:rsidRPr="008218C4">
        <w:t>Savivaldybės meras</w:t>
      </w:r>
      <w:r w:rsidR="00CE5C26" w:rsidRPr="008218C4">
        <w:t xml:space="preserve"> </w:t>
      </w:r>
      <w:r w:rsidR="001A06F5" w:rsidRPr="008218C4">
        <w:t xml:space="preserve">        </w:t>
      </w:r>
    </w:p>
    <w:p w:rsidR="003E5FB6" w:rsidRPr="008218C4" w:rsidRDefault="001A06F5" w:rsidP="00680A0E">
      <w:pPr>
        <w:tabs>
          <w:tab w:val="left" w:pos="1050"/>
        </w:tabs>
        <w:jc w:val="both"/>
      </w:pPr>
      <w:r w:rsidRPr="008218C4">
        <w:t xml:space="preserve">  </w:t>
      </w:r>
      <w:r w:rsidR="00037D99" w:rsidRPr="008218C4">
        <w:t xml:space="preserve">     </w:t>
      </w:r>
    </w:p>
    <w:p w:rsidR="00D948A8" w:rsidRDefault="00D948A8" w:rsidP="004273DB"/>
    <w:p w:rsidR="00D948A8" w:rsidRDefault="00D948A8" w:rsidP="004273DB"/>
    <w:p w:rsidR="00D948A8" w:rsidRDefault="00D948A8" w:rsidP="004273DB"/>
    <w:p w:rsidR="00D948A8" w:rsidRDefault="00D948A8" w:rsidP="004273DB"/>
    <w:p w:rsidR="00D948A8" w:rsidRDefault="00D948A8" w:rsidP="004273DB"/>
    <w:p w:rsidR="00D948A8" w:rsidRDefault="00D948A8" w:rsidP="004273DB"/>
    <w:p w:rsidR="00D948A8" w:rsidRDefault="00D948A8" w:rsidP="004273DB"/>
    <w:p w:rsidR="00D948A8" w:rsidRDefault="00D948A8" w:rsidP="004273DB"/>
    <w:p w:rsidR="00D948A8" w:rsidRDefault="00D948A8" w:rsidP="004273DB"/>
    <w:p w:rsidR="004273DB" w:rsidRPr="004273DB" w:rsidRDefault="004273DB" w:rsidP="004273DB">
      <w:r w:rsidRPr="004273DB">
        <w:t>SUDERINTA:</w:t>
      </w:r>
    </w:p>
    <w:p w:rsidR="00004F03" w:rsidRDefault="00004F03" w:rsidP="004273DB">
      <w:r>
        <w:t>Laikinai einantis Administracijos direktoriaus pareigas Dalius Pečiulis</w:t>
      </w:r>
    </w:p>
    <w:p w:rsidR="004273DB" w:rsidRPr="004273DB" w:rsidRDefault="004273DB" w:rsidP="004273DB">
      <w:r w:rsidRPr="004273DB">
        <w:t>Protokolo skyriaus kalbos tvarkytoja Simona Grigalauskaitė</w:t>
      </w:r>
    </w:p>
    <w:p w:rsidR="004273DB" w:rsidRPr="004273DB" w:rsidRDefault="004273DB" w:rsidP="004273DB">
      <w:r w:rsidRPr="004273DB">
        <w:t xml:space="preserve">Strateginio planavimo ir investicijų skyriaus </w:t>
      </w:r>
      <w:r w:rsidR="00004F03">
        <w:t>pavaduotoja</w:t>
      </w:r>
      <w:r w:rsidR="00004F03" w:rsidRPr="004273DB">
        <w:t xml:space="preserve"> </w:t>
      </w:r>
      <w:r w:rsidR="00004F03">
        <w:t>Jurgita Saldukienė</w:t>
      </w:r>
    </w:p>
    <w:p w:rsidR="00680A0E" w:rsidRDefault="004273DB" w:rsidP="00B1501C">
      <w:r w:rsidRPr="004273DB">
        <w:t xml:space="preserve">Juridinio ir personalo administravimo skyriaus vedėjas Vytautas Tumas </w:t>
      </w:r>
    </w:p>
    <w:p w:rsidR="00D948A8" w:rsidRDefault="00D948A8" w:rsidP="00CF236C"/>
    <w:p w:rsidR="000A5DDA" w:rsidRDefault="004273DB" w:rsidP="00CF236C">
      <w:pPr>
        <w:rPr>
          <w:b/>
        </w:rPr>
      </w:pPr>
      <w:r w:rsidRPr="004273DB">
        <w:t xml:space="preserve">Sprendimą rengė Strateginio planavimo ir investicijų skyriaus </w:t>
      </w:r>
      <w:r w:rsidR="000A5DDA">
        <w:t>vyr. specialistė Toma Rupeikė</w:t>
      </w:r>
      <w:r w:rsidRPr="004273DB">
        <w:t xml:space="preserve"> </w:t>
      </w:r>
    </w:p>
    <w:p w:rsidR="0025042F" w:rsidRDefault="0025042F">
      <w:pPr>
        <w:rPr>
          <w:b/>
        </w:rPr>
      </w:pPr>
      <w:r>
        <w:rPr>
          <w:b/>
        </w:rPr>
        <w:br w:type="page"/>
      </w:r>
    </w:p>
    <w:p w:rsidR="0025042F" w:rsidRDefault="0025042F" w:rsidP="0025042F">
      <w:pPr>
        <w:jc w:val="center"/>
      </w:pPr>
      <w:r>
        <w:lastRenderedPageBreak/>
        <w:t xml:space="preserve">                                                                                  PATVIRTINTA</w:t>
      </w:r>
    </w:p>
    <w:p w:rsidR="0025042F" w:rsidRDefault="0025042F" w:rsidP="0025042F">
      <w:r>
        <w:tab/>
      </w:r>
      <w:r>
        <w:tab/>
      </w:r>
      <w:r>
        <w:tab/>
      </w:r>
      <w:r>
        <w:tab/>
      </w:r>
      <w:r>
        <w:tab/>
        <w:t>Plungės rajono savivaldybės</w:t>
      </w:r>
    </w:p>
    <w:p w:rsidR="0025042F" w:rsidRDefault="0025042F" w:rsidP="0025042F">
      <w:r>
        <w:tab/>
      </w:r>
      <w:r>
        <w:tab/>
      </w:r>
      <w:r>
        <w:tab/>
      </w:r>
      <w:r>
        <w:tab/>
      </w:r>
      <w:r>
        <w:tab/>
        <w:t xml:space="preserve">tarybos 2023 </w:t>
      </w:r>
      <w:r w:rsidR="00D8729C">
        <w:t>m. gegužės 18</w:t>
      </w:r>
      <w:bookmarkStart w:id="1" w:name="_GoBack"/>
      <w:bookmarkEnd w:id="1"/>
      <w:r>
        <w:t xml:space="preserve"> d.</w:t>
      </w:r>
    </w:p>
    <w:p w:rsidR="0025042F" w:rsidRDefault="0025042F" w:rsidP="0025042F">
      <w:r>
        <w:tab/>
      </w:r>
      <w:r>
        <w:tab/>
      </w:r>
      <w:r>
        <w:tab/>
      </w:r>
      <w:r>
        <w:tab/>
      </w:r>
      <w:r>
        <w:tab/>
        <w:t>sprendimu Nr. T1-</w:t>
      </w:r>
    </w:p>
    <w:p w:rsidR="0025042F" w:rsidRDefault="0025042F" w:rsidP="0025042F">
      <w:pPr>
        <w:jc w:val="center"/>
      </w:pPr>
    </w:p>
    <w:p w:rsidR="00004F03" w:rsidRDefault="00004F03" w:rsidP="00004F03">
      <w:pPr>
        <w:jc w:val="center"/>
        <w:rPr>
          <w:b/>
        </w:rPr>
      </w:pPr>
      <w:r>
        <w:rPr>
          <w:b/>
        </w:rPr>
        <w:t>PLUNGĖS RAJONO SAVIVALDYBĖS SMULKIOJO IR VIDUTINIO VERSLO RĖMIMO LĖŠŲ SKYRIMO IR NAUDOJIMO PRIEŽIŪROS KOMISIJOS VEIKLOS</w:t>
      </w:r>
    </w:p>
    <w:p w:rsidR="00004F03" w:rsidRDefault="00004F03" w:rsidP="00004F03">
      <w:pPr>
        <w:jc w:val="center"/>
        <w:rPr>
          <w:b/>
        </w:rPr>
      </w:pPr>
      <w:r>
        <w:rPr>
          <w:b/>
        </w:rPr>
        <w:t>NUOSTATAI</w:t>
      </w:r>
    </w:p>
    <w:p w:rsidR="00004F03" w:rsidRDefault="00004F03" w:rsidP="00004F03">
      <w:pPr>
        <w:jc w:val="center"/>
        <w:rPr>
          <w:b/>
        </w:rPr>
      </w:pPr>
    </w:p>
    <w:p w:rsidR="00004F03" w:rsidRDefault="00004F03" w:rsidP="00004F03">
      <w:pPr>
        <w:jc w:val="center"/>
        <w:rPr>
          <w:b/>
        </w:rPr>
      </w:pPr>
      <w:r>
        <w:rPr>
          <w:b/>
        </w:rPr>
        <w:t>I SKYRIUS</w:t>
      </w:r>
    </w:p>
    <w:p w:rsidR="00004F03" w:rsidRDefault="00004F03" w:rsidP="00004F03">
      <w:pPr>
        <w:jc w:val="center"/>
        <w:rPr>
          <w:b/>
        </w:rPr>
      </w:pPr>
      <w:r>
        <w:rPr>
          <w:b/>
        </w:rPr>
        <w:t>BENDROJI DALIS</w:t>
      </w:r>
    </w:p>
    <w:p w:rsidR="00004F03" w:rsidRDefault="00004F03" w:rsidP="00004F03">
      <w:pPr>
        <w:tabs>
          <w:tab w:val="left" w:pos="993"/>
        </w:tabs>
        <w:ind w:firstLine="709"/>
        <w:rPr>
          <w:b/>
        </w:rPr>
      </w:pPr>
    </w:p>
    <w:p w:rsidR="00004F03" w:rsidRDefault="00004F03" w:rsidP="00004F03">
      <w:pPr>
        <w:pStyle w:val="Sraopastraipa"/>
        <w:numPr>
          <w:ilvl w:val="0"/>
          <w:numId w:val="14"/>
        </w:numPr>
        <w:tabs>
          <w:tab w:val="left" w:pos="993"/>
          <w:tab w:val="left" w:pos="1134"/>
        </w:tabs>
        <w:ind w:left="0" w:firstLine="709"/>
        <w:jc w:val="both"/>
      </w:pPr>
      <w:r>
        <w:t>Plungės rajono savivaldybės</w:t>
      </w:r>
      <w:r>
        <w:rPr>
          <w:b/>
        </w:rPr>
        <w:t xml:space="preserve"> </w:t>
      </w:r>
      <w:r>
        <w:t>Smulkiojo ir vidutinio verslo rėmimo lėšų skyrimo ir naudojimo priežiūros komisijos veiklos nuostatai (toliau – Nuostatai) nustato Plungės rajono savivaldybės Smulkiojo ir vidutinio verslo (toliau – SVV) rėmimo lėšų skyrimo ir naudojimo priežiūros komisijos (toliau – Komisija) tikslus, uždavinius, funkcijas, teises, pareigas ir darbo organizavimo tvarką.</w:t>
      </w:r>
    </w:p>
    <w:p w:rsidR="00004F03" w:rsidRDefault="00004F03" w:rsidP="00004F03">
      <w:pPr>
        <w:pStyle w:val="Sraopastraipa"/>
        <w:numPr>
          <w:ilvl w:val="0"/>
          <w:numId w:val="14"/>
        </w:numPr>
        <w:tabs>
          <w:tab w:val="left" w:pos="993"/>
          <w:tab w:val="left" w:pos="1134"/>
        </w:tabs>
        <w:ind w:left="0" w:firstLine="709"/>
        <w:jc w:val="both"/>
      </w:pPr>
      <w:r>
        <w:rPr>
          <w:color w:val="000000"/>
        </w:rPr>
        <w:t xml:space="preserve">Komisija sudaroma ir veikia vadovaudamasi Lietuvos Respublikos įstatymais, Vyriausybės nutarimais ir kitais teisės aktais, Savivaldybės tarybos sprendimais, Administracijos direktoriaus įsakymais, Smulkiojo ir vidutinio verslo rėmimo lėšų skyrimo ir naudojimo tvarkos </w:t>
      </w:r>
      <w:r>
        <w:t>aprašu ir šiais Veiklos nuostatais.</w:t>
      </w:r>
    </w:p>
    <w:p w:rsidR="00004F03" w:rsidRDefault="00004F03" w:rsidP="00004F03">
      <w:pPr>
        <w:pStyle w:val="Paprastasistekstas"/>
        <w:numPr>
          <w:ilvl w:val="0"/>
          <w:numId w:val="14"/>
        </w:numPr>
        <w:shd w:val="clear" w:color="auto" w:fill="FFFFFF"/>
        <w:tabs>
          <w:tab w:val="left" w:pos="993"/>
          <w:tab w:val="left" w:pos="1134"/>
        </w:tabs>
        <w:spacing w:before="0" w:beforeAutospacing="0" w:after="0" w:afterAutospacing="0"/>
        <w:ind w:left="0" w:firstLine="709"/>
        <w:jc w:val="both"/>
      </w:pPr>
      <w:r>
        <w:t xml:space="preserve">Komisija Savivaldybės tarybos kadencijos laikotarpiui sudaroma iš 7 narių: 3 </w:t>
      </w:r>
      <w:r w:rsidR="001E4B6B">
        <w:t>–</w:t>
      </w:r>
      <w:r>
        <w:t xml:space="preserve"> Savivaldybės tarybos nariai, 2 </w:t>
      </w:r>
      <w:r w:rsidR="001E4B6B">
        <w:t>–</w:t>
      </w:r>
      <w:r>
        <w:t xml:space="preserve"> Savivaldybės administracijos atstovai ir 2 </w:t>
      </w:r>
      <w:r w:rsidR="001E4B6B">
        <w:t>–</w:t>
      </w:r>
      <w:r>
        <w:t xml:space="preserve"> verslo atstovai.</w:t>
      </w:r>
    </w:p>
    <w:p w:rsidR="00004F03" w:rsidRDefault="00004F03" w:rsidP="00004F03">
      <w:pPr>
        <w:pStyle w:val="Sraopastraipa"/>
        <w:numPr>
          <w:ilvl w:val="0"/>
          <w:numId w:val="14"/>
        </w:numPr>
        <w:tabs>
          <w:tab w:val="left" w:pos="993"/>
          <w:tab w:val="left" w:pos="1134"/>
        </w:tabs>
        <w:ind w:left="0" w:firstLine="709"/>
        <w:jc w:val="both"/>
      </w:pPr>
      <w:r>
        <w:t>Komisiją sudaro, jos sudėtį keičia, pirmininką skiria Plungės rajono savivaldybės taryba (toliau – Savivaldybės taryba) savo įgaliojimų kadencijos laikotarpiui.</w:t>
      </w:r>
    </w:p>
    <w:p w:rsidR="00004F03" w:rsidRDefault="00004F03" w:rsidP="00004F03">
      <w:pPr>
        <w:pStyle w:val="Sraopastraipa"/>
        <w:numPr>
          <w:ilvl w:val="0"/>
          <w:numId w:val="14"/>
        </w:numPr>
        <w:tabs>
          <w:tab w:val="left" w:pos="993"/>
          <w:tab w:val="left" w:pos="1134"/>
        </w:tabs>
        <w:ind w:left="0" w:firstLine="709"/>
        <w:jc w:val="both"/>
      </w:pPr>
      <w:r>
        <w:t>Komisijos pirmininko teikimu Savivaldybės taryba gali keisti Komisijos sudėtį ir Nuostatus.</w:t>
      </w:r>
    </w:p>
    <w:p w:rsidR="00004F03" w:rsidRDefault="00004F03" w:rsidP="00004F03">
      <w:pPr>
        <w:pStyle w:val="Sraopastraipa"/>
        <w:numPr>
          <w:ilvl w:val="0"/>
          <w:numId w:val="14"/>
        </w:numPr>
        <w:shd w:val="clear" w:color="auto" w:fill="FFFFFF"/>
        <w:tabs>
          <w:tab w:val="left" w:pos="993"/>
          <w:tab w:val="left" w:pos="1134"/>
        </w:tabs>
        <w:ind w:left="0" w:firstLine="709"/>
        <w:jc w:val="both"/>
      </w:pPr>
      <w:r>
        <w:t>Komisija priima rekomendacinius sprendimus dėl rėmimo lėšų skyrimo ir naudojimo ir pateikia juos Administracijos direktoriui tvirtinti.</w:t>
      </w:r>
    </w:p>
    <w:p w:rsidR="00004F03" w:rsidRDefault="00004F03" w:rsidP="00004F03"/>
    <w:p w:rsidR="00004F03" w:rsidRDefault="00004F03" w:rsidP="00004F03">
      <w:pPr>
        <w:jc w:val="center"/>
        <w:rPr>
          <w:b/>
        </w:rPr>
      </w:pPr>
      <w:r>
        <w:rPr>
          <w:b/>
        </w:rPr>
        <w:t>II</w:t>
      </w:r>
      <w:r>
        <w:t xml:space="preserve"> </w:t>
      </w:r>
      <w:r>
        <w:rPr>
          <w:b/>
        </w:rPr>
        <w:t>SKYRIUS</w:t>
      </w:r>
    </w:p>
    <w:p w:rsidR="00004F03" w:rsidRDefault="00004F03" w:rsidP="00004F03">
      <w:pPr>
        <w:jc w:val="center"/>
        <w:rPr>
          <w:b/>
        </w:rPr>
      </w:pPr>
      <w:r>
        <w:rPr>
          <w:b/>
        </w:rPr>
        <w:t>KOMISIJOS TIKSLAS IR UŽDAVINIAI</w:t>
      </w:r>
    </w:p>
    <w:p w:rsidR="00004F03" w:rsidRDefault="00004F03" w:rsidP="00004F03">
      <w:pPr>
        <w:rPr>
          <w:b/>
        </w:rPr>
      </w:pPr>
    </w:p>
    <w:p w:rsidR="00004F03" w:rsidRDefault="00004F03" w:rsidP="00004F03">
      <w:pPr>
        <w:pStyle w:val="Sraopastraipa"/>
        <w:numPr>
          <w:ilvl w:val="0"/>
          <w:numId w:val="14"/>
        </w:numPr>
        <w:shd w:val="clear" w:color="auto" w:fill="FFFFFF"/>
        <w:tabs>
          <w:tab w:val="left" w:pos="993"/>
        </w:tabs>
        <w:ind w:left="0" w:firstLine="720"/>
        <w:jc w:val="both"/>
      </w:pPr>
      <w:r>
        <w:rPr>
          <w:spacing w:val="2"/>
        </w:rPr>
        <w:t xml:space="preserve">Komisijos tikslas – </w:t>
      </w:r>
      <w:r>
        <w:t xml:space="preserve">vadovaujantis Smulkiojo ir vidutinio verslo rėmimo lėšų skyrimo ir naudojimo tvarkos aprašu, </w:t>
      </w:r>
      <w:r>
        <w:rPr>
          <w:spacing w:val="2"/>
        </w:rPr>
        <w:t xml:space="preserve">racionaliai ir efektyviai paskirstyti </w:t>
      </w:r>
      <w:r>
        <w:t>SVV rėmimo lėšas.</w:t>
      </w:r>
    </w:p>
    <w:p w:rsidR="00004F03" w:rsidRDefault="00004F03" w:rsidP="00004F03">
      <w:pPr>
        <w:pStyle w:val="Sraopastraipa"/>
        <w:numPr>
          <w:ilvl w:val="0"/>
          <w:numId w:val="14"/>
        </w:numPr>
        <w:shd w:val="clear" w:color="auto" w:fill="FFFFFF"/>
        <w:tabs>
          <w:tab w:val="left" w:pos="993"/>
        </w:tabs>
        <w:ind w:left="0" w:firstLine="720"/>
        <w:jc w:val="both"/>
        <w:rPr>
          <w:spacing w:val="2"/>
        </w:rPr>
      </w:pPr>
      <w:r>
        <w:rPr>
          <w:spacing w:val="2"/>
        </w:rPr>
        <w:t>Komisijos uždaviniai:</w:t>
      </w:r>
    </w:p>
    <w:p w:rsidR="00004F03" w:rsidRDefault="00004F03" w:rsidP="00004F03">
      <w:pPr>
        <w:pStyle w:val="Sraopastraipa"/>
        <w:numPr>
          <w:ilvl w:val="1"/>
          <w:numId w:val="14"/>
        </w:numPr>
        <w:shd w:val="clear" w:color="auto" w:fill="FFFFFF"/>
        <w:tabs>
          <w:tab w:val="left" w:pos="1134"/>
        </w:tabs>
        <w:ind w:left="0" w:firstLine="720"/>
        <w:jc w:val="both"/>
        <w:rPr>
          <w:spacing w:val="2"/>
        </w:rPr>
      </w:pPr>
      <w:r>
        <w:rPr>
          <w:spacing w:val="2"/>
        </w:rPr>
        <w:t>užtikrinti SVV rėmimo lėšų panaudojimą;</w:t>
      </w:r>
    </w:p>
    <w:p w:rsidR="00004F03" w:rsidRDefault="00004F03" w:rsidP="00004F03">
      <w:pPr>
        <w:pStyle w:val="Sraopastraipa"/>
        <w:numPr>
          <w:ilvl w:val="1"/>
          <w:numId w:val="14"/>
        </w:numPr>
        <w:shd w:val="clear" w:color="auto" w:fill="FFFFFF"/>
        <w:tabs>
          <w:tab w:val="left" w:pos="1134"/>
        </w:tabs>
        <w:ind w:left="0" w:firstLine="720"/>
        <w:jc w:val="both"/>
        <w:rPr>
          <w:spacing w:val="2"/>
        </w:rPr>
      </w:pPr>
      <w:r>
        <w:t>užtikrinti objektyvų pateiktų prašymų vertinimą.</w:t>
      </w:r>
    </w:p>
    <w:p w:rsidR="00004F03" w:rsidRDefault="00004F03" w:rsidP="00004F03">
      <w:pPr>
        <w:rPr>
          <w:b/>
        </w:rPr>
      </w:pPr>
    </w:p>
    <w:p w:rsidR="00004F03" w:rsidRDefault="00004F03" w:rsidP="00004F03">
      <w:pPr>
        <w:jc w:val="center"/>
        <w:rPr>
          <w:b/>
        </w:rPr>
      </w:pPr>
      <w:r>
        <w:rPr>
          <w:b/>
        </w:rPr>
        <w:t>III</w:t>
      </w:r>
      <w:r>
        <w:t xml:space="preserve"> </w:t>
      </w:r>
      <w:r>
        <w:rPr>
          <w:b/>
        </w:rPr>
        <w:t>SKYRIUS</w:t>
      </w:r>
    </w:p>
    <w:p w:rsidR="00004F03" w:rsidRDefault="00004F03" w:rsidP="00004F03">
      <w:pPr>
        <w:jc w:val="center"/>
        <w:rPr>
          <w:b/>
        </w:rPr>
      </w:pPr>
      <w:r>
        <w:rPr>
          <w:b/>
        </w:rPr>
        <w:t>KOMISIJOS FUNKCIJOS</w:t>
      </w:r>
    </w:p>
    <w:p w:rsidR="00004F03" w:rsidRDefault="00004F03" w:rsidP="00004F03">
      <w:pPr>
        <w:shd w:val="clear" w:color="auto" w:fill="FFFFFF"/>
        <w:rPr>
          <w:color w:val="333333"/>
        </w:rPr>
      </w:pPr>
    </w:p>
    <w:p w:rsidR="00004F03" w:rsidRDefault="00004F03" w:rsidP="00004F03">
      <w:pPr>
        <w:pStyle w:val="Paprastasistekstas"/>
        <w:numPr>
          <w:ilvl w:val="0"/>
          <w:numId w:val="14"/>
        </w:numPr>
        <w:shd w:val="clear" w:color="auto" w:fill="FFFFFF"/>
        <w:tabs>
          <w:tab w:val="left" w:pos="993"/>
        </w:tabs>
        <w:spacing w:before="0" w:beforeAutospacing="0" w:after="0" w:afterAutospacing="0"/>
        <w:ind w:left="0" w:firstLine="709"/>
        <w:jc w:val="both"/>
        <w:rPr>
          <w:color w:val="000000"/>
        </w:rPr>
      </w:pPr>
      <w:r>
        <w:rPr>
          <w:color w:val="000000"/>
        </w:rPr>
        <w:t>Komisija:</w:t>
      </w:r>
    </w:p>
    <w:p w:rsidR="00004F03" w:rsidRDefault="00004F03" w:rsidP="00004F03">
      <w:pPr>
        <w:pStyle w:val="Paprastasistekstas"/>
        <w:numPr>
          <w:ilvl w:val="1"/>
          <w:numId w:val="14"/>
        </w:numPr>
        <w:shd w:val="clear" w:color="auto" w:fill="FFFFFF"/>
        <w:tabs>
          <w:tab w:val="left" w:pos="1134"/>
        </w:tabs>
        <w:spacing w:before="0" w:beforeAutospacing="0" w:after="0" w:afterAutospacing="0"/>
        <w:ind w:left="0" w:firstLine="709"/>
        <w:jc w:val="both"/>
        <w:rPr>
          <w:color w:val="000000"/>
        </w:rPr>
      </w:pPr>
      <w:r>
        <w:rPr>
          <w:color w:val="000000"/>
        </w:rPr>
        <w:t xml:space="preserve">nagrinėja SVV subjektų Komisijai pateiktus prašymus ir kitus dokumentus SVV rėmimo lėšoms gauti, priima </w:t>
      </w:r>
      <w:r>
        <w:t>rekomendacinius</w:t>
      </w:r>
      <w:r>
        <w:rPr>
          <w:color w:val="000000"/>
        </w:rPr>
        <w:t xml:space="preserve"> sprendimus dėl lėšų skyrimo;  </w:t>
      </w:r>
    </w:p>
    <w:p w:rsidR="00004F03" w:rsidRDefault="00004F03" w:rsidP="00004F03">
      <w:pPr>
        <w:pStyle w:val="Paprastasistekstas"/>
        <w:numPr>
          <w:ilvl w:val="1"/>
          <w:numId w:val="14"/>
        </w:numPr>
        <w:shd w:val="clear" w:color="auto" w:fill="FFFFFF"/>
        <w:tabs>
          <w:tab w:val="left" w:pos="1134"/>
        </w:tabs>
        <w:spacing w:before="0" w:beforeAutospacing="0" w:after="0" w:afterAutospacing="0"/>
        <w:ind w:left="0" w:firstLine="709"/>
        <w:jc w:val="both"/>
      </w:pPr>
      <w:r>
        <w:rPr>
          <w:color w:val="000000"/>
        </w:rPr>
        <w:t>prižiūri, ar suteikta parama naudojama pagal sutartyse numatytą paskirtį;</w:t>
      </w:r>
    </w:p>
    <w:p w:rsidR="00004F03" w:rsidRDefault="00004F03" w:rsidP="00004F03">
      <w:pPr>
        <w:pStyle w:val="Paprastasistekstas"/>
        <w:numPr>
          <w:ilvl w:val="1"/>
          <w:numId w:val="14"/>
        </w:numPr>
        <w:shd w:val="clear" w:color="auto" w:fill="FFFFFF"/>
        <w:tabs>
          <w:tab w:val="left" w:pos="1134"/>
        </w:tabs>
        <w:spacing w:before="0" w:beforeAutospacing="0" w:after="0" w:afterAutospacing="0"/>
        <w:ind w:left="0" w:firstLine="709"/>
        <w:jc w:val="both"/>
        <w:rPr>
          <w:color w:val="000000"/>
        </w:rPr>
      </w:pPr>
      <w:r>
        <w:rPr>
          <w:color w:val="000000"/>
        </w:rPr>
        <w:t xml:space="preserve">teikia </w:t>
      </w:r>
      <w:r>
        <w:t>Savivaldybės tarybai</w:t>
      </w:r>
      <w:r>
        <w:rPr>
          <w:color w:val="000000"/>
        </w:rPr>
        <w:t xml:space="preserve">  pasiūlymus dėl Smulkiojo ir vidutinio verslo rėmimo lėšų skyrimo ir naudojimo tvarkos aprašo ir šių Nuostatų pakeitimo.</w:t>
      </w:r>
    </w:p>
    <w:p w:rsidR="00004F03" w:rsidRDefault="00004F03" w:rsidP="00004F03">
      <w:pPr>
        <w:pStyle w:val="Paprastasistekstas"/>
        <w:shd w:val="clear" w:color="auto" w:fill="FFFFFF"/>
        <w:spacing w:before="0" w:beforeAutospacing="0" w:after="0" w:afterAutospacing="0"/>
        <w:jc w:val="both"/>
        <w:rPr>
          <w:color w:val="000000"/>
        </w:rPr>
      </w:pPr>
    </w:p>
    <w:p w:rsidR="00004F03" w:rsidRDefault="00004F03" w:rsidP="00004F03">
      <w:pPr>
        <w:jc w:val="center"/>
        <w:rPr>
          <w:b/>
        </w:rPr>
      </w:pPr>
    </w:p>
    <w:p w:rsidR="00004F03" w:rsidRDefault="00004F03" w:rsidP="00004F03">
      <w:pPr>
        <w:jc w:val="center"/>
        <w:rPr>
          <w:b/>
        </w:rPr>
      </w:pPr>
    </w:p>
    <w:p w:rsidR="00004F03" w:rsidRDefault="00004F03" w:rsidP="00004F03">
      <w:pPr>
        <w:jc w:val="center"/>
        <w:rPr>
          <w:b/>
        </w:rPr>
      </w:pPr>
    </w:p>
    <w:p w:rsidR="00004F03" w:rsidRDefault="00004F03" w:rsidP="00004F03">
      <w:pPr>
        <w:jc w:val="center"/>
        <w:rPr>
          <w:b/>
        </w:rPr>
      </w:pPr>
      <w:r>
        <w:rPr>
          <w:b/>
        </w:rPr>
        <w:lastRenderedPageBreak/>
        <w:t>IV</w:t>
      </w:r>
      <w:r>
        <w:t xml:space="preserve"> </w:t>
      </w:r>
      <w:r>
        <w:rPr>
          <w:b/>
        </w:rPr>
        <w:t>SKYRIUS</w:t>
      </w:r>
    </w:p>
    <w:p w:rsidR="00004F03" w:rsidRDefault="00004F03" w:rsidP="00004F03">
      <w:pPr>
        <w:pStyle w:val="Paprastasistekstas"/>
        <w:shd w:val="clear" w:color="auto" w:fill="FFFFFF"/>
        <w:tabs>
          <w:tab w:val="left" w:pos="1134"/>
        </w:tabs>
        <w:spacing w:before="0" w:beforeAutospacing="0" w:after="0" w:afterAutospacing="0"/>
        <w:ind w:firstLine="709"/>
        <w:jc w:val="center"/>
        <w:rPr>
          <w:color w:val="000000"/>
        </w:rPr>
      </w:pPr>
      <w:r>
        <w:rPr>
          <w:b/>
          <w:lang w:eastAsia="en-US"/>
        </w:rPr>
        <w:t>KOMISIJOS DARBO ORGANIZAVIMAS</w:t>
      </w:r>
    </w:p>
    <w:p w:rsidR="00004F03" w:rsidRDefault="00004F03" w:rsidP="00004F03">
      <w:pPr>
        <w:pStyle w:val="Paprastasistekstas"/>
        <w:shd w:val="clear" w:color="auto" w:fill="FFFFFF"/>
        <w:tabs>
          <w:tab w:val="left" w:pos="1134"/>
        </w:tabs>
        <w:spacing w:before="0" w:beforeAutospacing="0" w:after="0" w:afterAutospacing="0"/>
        <w:ind w:firstLine="709"/>
        <w:jc w:val="both"/>
        <w:rPr>
          <w:color w:val="000000"/>
        </w:rPr>
      </w:pPr>
    </w:p>
    <w:p w:rsidR="00004F03" w:rsidRDefault="00004F03" w:rsidP="00004F03">
      <w:pPr>
        <w:pStyle w:val="Paprastasistekstas"/>
        <w:widowControl w:val="0"/>
        <w:numPr>
          <w:ilvl w:val="0"/>
          <w:numId w:val="14"/>
        </w:numPr>
        <w:shd w:val="clear" w:color="auto" w:fill="FFFFFF"/>
        <w:tabs>
          <w:tab w:val="left" w:pos="1134"/>
        </w:tabs>
        <w:spacing w:before="0" w:beforeAutospacing="0" w:after="0" w:afterAutospacing="0"/>
        <w:ind w:left="0" w:firstLine="709"/>
        <w:jc w:val="both"/>
        <w:rPr>
          <w:color w:val="000000"/>
        </w:rPr>
      </w:pPr>
      <w:r>
        <w:rPr>
          <w:color w:val="000000"/>
        </w:rPr>
        <w:t>Pagrindinė Komisijos veiklos forma yra posėdžiai.</w:t>
      </w:r>
    </w:p>
    <w:p w:rsidR="00004F03" w:rsidRDefault="00004F03" w:rsidP="00004F03">
      <w:pPr>
        <w:pStyle w:val="Paprastasistekstas"/>
        <w:numPr>
          <w:ilvl w:val="0"/>
          <w:numId w:val="14"/>
        </w:numPr>
        <w:shd w:val="clear" w:color="auto" w:fill="FFFFFF"/>
        <w:tabs>
          <w:tab w:val="left" w:pos="1134"/>
        </w:tabs>
        <w:spacing w:before="0" w:beforeAutospacing="0" w:after="0" w:afterAutospacing="0"/>
        <w:ind w:left="0" w:firstLine="709"/>
        <w:jc w:val="both"/>
        <w:rPr>
          <w:color w:val="FF0000"/>
        </w:rPr>
      </w:pPr>
      <w:r>
        <w:t>Komisijos posėdžiams vadovauja Komisijos pirmininkas. Jis atsakingas už Komisijos funkcijų vykdymą. Jeigu pirmininkas nedalyvauja posėdyje, posėdžiui vadovauja Komisijos išrinktas narys.</w:t>
      </w:r>
    </w:p>
    <w:p w:rsidR="00004F03" w:rsidRDefault="00004F03" w:rsidP="00004F03">
      <w:pPr>
        <w:pStyle w:val="Paprastasistekstas"/>
        <w:widowControl w:val="0"/>
        <w:numPr>
          <w:ilvl w:val="0"/>
          <w:numId w:val="14"/>
        </w:numPr>
        <w:shd w:val="clear" w:color="auto" w:fill="FFFFFF"/>
        <w:tabs>
          <w:tab w:val="left" w:pos="1134"/>
        </w:tabs>
        <w:spacing w:before="0" w:beforeAutospacing="0" w:after="0" w:afterAutospacing="0"/>
        <w:ind w:left="0" w:firstLine="709"/>
        <w:jc w:val="both"/>
        <w:rPr>
          <w:color w:val="000000"/>
        </w:rPr>
      </w:pPr>
      <w:r>
        <w:rPr>
          <w:color w:val="000000"/>
        </w:rPr>
        <w:t>Prireikus į Komisijos posėdžius yra kviečiami SVV rėmimo lėšų gavėjai ar kiti reikalingi asmenys.</w:t>
      </w:r>
    </w:p>
    <w:p w:rsidR="00004F03" w:rsidRDefault="00004F03" w:rsidP="00004F03">
      <w:pPr>
        <w:pStyle w:val="Paprastasistekstas"/>
        <w:widowControl w:val="0"/>
        <w:numPr>
          <w:ilvl w:val="0"/>
          <w:numId w:val="14"/>
        </w:numPr>
        <w:shd w:val="clear" w:color="auto" w:fill="FFFFFF"/>
        <w:tabs>
          <w:tab w:val="left" w:pos="1134"/>
        </w:tabs>
        <w:spacing w:before="0" w:beforeAutospacing="0" w:after="0" w:afterAutospacing="0"/>
        <w:ind w:left="0" w:firstLine="709"/>
        <w:jc w:val="both"/>
        <w:rPr>
          <w:color w:val="000000"/>
        </w:rPr>
      </w:pPr>
      <w:r>
        <w:rPr>
          <w:color w:val="000000"/>
        </w:rPr>
        <w:t xml:space="preserve">Komisija sprendimus priima posėdžiuose. Posėdis yra teisėtas, jeigu jame dalyvauja ne mažiau kaip 2/3 Komisijos narių.   </w:t>
      </w:r>
    </w:p>
    <w:p w:rsidR="00AE07EE" w:rsidRDefault="00AE07EE" w:rsidP="00AE07EE">
      <w:pPr>
        <w:pStyle w:val="Paprastasistekstas"/>
        <w:widowControl w:val="0"/>
        <w:numPr>
          <w:ilvl w:val="0"/>
          <w:numId w:val="14"/>
        </w:numPr>
        <w:shd w:val="clear" w:color="auto" w:fill="FFFFFF"/>
        <w:tabs>
          <w:tab w:val="left" w:pos="1134"/>
        </w:tabs>
        <w:spacing w:before="0" w:beforeAutospacing="0" w:after="0" w:afterAutospacing="0"/>
        <w:ind w:left="0" w:firstLine="720"/>
        <w:jc w:val="both"/>
        <w:rPr>
          <w:color w:val="000000"/>
        </w:rPr>
      </w:pPr>
      <w:r w:rsidRPr="00AE07EE">
        <w:rPr>
          <w:color w:val="000000"/>
        </w:rPr>
        <w:t>Komisijos pirmininko sprendimu Komisija gali būti kviečiama priimti sprendimą elektroniniu būdu. Savo balsą dėl sprendimo nagrinėjamu klausimu Komisijos narys turi pareikšti per dvi darbo dienas elektroniniu laišku, adresuotu posėdžių sekretoriui. Tokiu atveju surašomas Komisijos posėdžio protokolas, pažymint, kad buvo balsuojama elektroniniu būdu. Bent vienam Komisijos nariui per nustatytą terminą motyvuotai prieštaraujant sprendimo priėmimo elektroniniu būdu formai, turi būti šaukiamas posėdis.</w:t>
      </w:r>
    </w:p>
    <w:p w:rsidR="00004F03" w:rsidRDefault="00004F03" w:rsidP="00004F03">
      <w:pPr>
        <w:pStyle w:val="Paprastasistekstas"/>
        <w:widowControl w:val="0"/>
        <w:numPr>
          <w:ilvl w:val="0"/>
          <w:numId w:val="14"/>
        </w:numPr>
        <w:shd w:val="clear" w:color="auto" w:fill="FFFFFF"/>
        <w:tabs>
          <w:tab w:val="left" w:pos="1134"/>
        </w:tabs>
        <w:spacing w:before="0" w:beforeAutospacing="0" w:after="0" w:afterAutospacing="0"/>
        <w:ind w:left="0" w:firstLine="709"/>
        <w:jc w:val="both"/>
        <w:rPr>
          <w:color w:val="000000"/>
        </w:rPr>
      </w:pPr>
      <w:r>
        <w:rPr>
          <w:color w:val="000000"/>
        </w:rPr>
        <w:t xml:space="preserve">Komisija dėl kiekvieno darbotvarkės klausimo priima sprendimus dalyvaujančių Komisijos narių balsų dauguma. Komisijos nariai turi lygias balso teises. Jei balsai pasiskirsto po lygiai, lemia Komisijos pirmininko balsas. </w:t>
      </w:r>
    </w:p>
    <w:p w:rsidR="00004F03" w:rsidRDefault="00004F03" w:rsidP="00004F03">
      <w:pPr>
        <w:pStyle w:val="Paprastasistekstas"/>
        <w:widowControl w:val="0"/>
        <w:numPr>
          <w:ilvl w:val="0"/>
          <w:numId w:val="14"/>
        </w:numPr>
        <w:shd w:val="clear" w:color="auto" w:fill="FFFFFF"/>
        <w:tabs>
          <w:tab w:val="left" w:pos="1134"/>
        </w:tabs>
        <w:spacing w:before="0" w:beforeAutospacing="0" w:after="0" w:afterAutospacing="0"/>
        <w:ind w:left="0" w:firstLine="709"/>
        <w:jc w:val="both"/>
        <w:rPr>
          <w:color w:val="000000"/>
        </w:rPr>
      </w:pPr>
      <w:r>
        <w:rPr>
          <w:color w:val="000000"/>
        </w:rPr>
        <w:t>Komisijos narys privalo nusišalinti, kai sprendžiami su jo šeimos nariais ir (ar) artimais giminaičiais susiję klausimai arba tai galėtų sukelti viešųjų ir privačių interesų konfliktą.</w:t>
      </w:r>
    </w:p>
    <w:p w:rsidR="00004F03" w:rsidRDefault="00004F03" w:rsidP="00004F03">
      <w:pPr>
        <w:pStyle w:val="Paprastasistekstas"/>
        <w:widowControl w:val="0"/>
        <w:numPr>
          <w:ilvl w:val="0"/>
          <w:numId w:val="14"/>
        </w:numPr>
        <w:shd w:val="clear" w:color="auto" w:fill="FFFFFF"/>
        <w:tabs>
          <w:tab w:val="left" w:pos="1134"/>
        </w:tabs>
        <w:spacing w:before="0" w:beforeAutospacing="0" w:after="0" w:afterAutospacing="0"/>
        <w:ind w:left="0" w:firstLine="709"/>
        <w:jc w:val="both"/>
        <w:rPr>
          <w:color w:val="000000"/>
        </w:rPr>
      </w:pPr>
      <w:r>
        <w:rPr>
          <w:color w:val="000000"/>
        </w:rPr>
        <w:t>Komisijos nariai privalo užtikrinti SVV subjektų prašymuose pateiktos informacijos konfidencialumą ir jos neskleisti.</w:t>
      </w:r>
    </w:p>
    <w:p w:rsidR="00004F03" w:rsidRDefault="00004F03" w:rsidP="00004F03">
      <w:pPr>
        <w:pStyle w:val="Paprastasistekstas"/>
        <w:numPr>
          <w:ilvl w:val="0"/>
          <w:numId w:val="14"/>
        </w:numPr>
        <w:shd w:val="clear" w:color="auto" w:fill="FFFFFF"/>
        <w:tabs>
          <w:tab w:val="left" w:pos="1134"/>
        </w:tabs>
        <w:spacing w:before="0" w:beforeAutospacing="0" w:after="0" w:afterAutospacing="0"/>
        <w:ind w:left="0" w:firstLine="709"/>
        <w:jc w:val="both"/>
        <w:rPr>
          <w:color w:val="000000"/>
        </w:rPr>
      </w:pPr>
      <w:r>
        <w:rPr>
          <w:color w:val="000000"/>
        </w:rPr>
        <w:t>Komisijos posėdžiai protokoluojami. Komisijos posėdžių sekretorius rašo Komisijos posėdžių protokolus. Posėdžių protokolus pasirašo pirmininkas ir posėdžio sekretorius.</w:t>
      </w:r>
      <w:r>
        <w:t xml:space="preserve"> </w:t>
      </w:r>
      <w:r>
        <w:rPr>
          <w:color w:val="000000"/>
        </w:rPr>
        <w:t>Protokolas turi būti parašytas ne vėliau kaip per 3 darbo dienas po posėdžio.</w:t>
      </w:r>
    </w:p>
    <w:p w:rsidR="00004F03" w:rsidRDefault="00004F03" w:rsidP="00004F03">
      <w:pPr>
        <w:pStyle w:val="Paprastasistekstas"/>
        <w:numPr>
          <w:ilvl w:val="0"/>
          <w:numId w:val="14"/>
        </w:numPr>
        <w:shd w:val="clear" w:color="auto" w:fill="FFFFFF"/>
        <w:tabs>
          <w:tab w:val="left" w:pos="1134"/>
        </w:tabs>
        <w:spacing w:before="0" w:beforeAutospacing="0" w:after="0" w:afterAutospacing="0"/>
        <w:ind w:left="0" w:firstLine="709"/>
        <w:jc w:val="both"/>
        <w:rPr>
          <w:color w:val="000000"/>
        </w:rPr>
      </w:pPr>
      <w:r>
        <w:t>Komisijos sekretorius yra Protokolo skyriaus specialistas.</w:t>
      </w:r>
      <w:r>
        <w:rPr>
          <w:color w:val="000000"/>
        </w:rPr>
        <w:t xml:space="preserve"> </w:t>
      </w:r>
    </w:p>
    <w:p w:rsidR="00004F03" w:rsidRDefault="00004F03" w:rsidP="00004F03">
      <w:pPr>
        <w:pStyle w:val="Paprastasistekstas"/>
        <w:numPr>
          <w:ilvl w:val="0"/>
          <w:numId w:val="14"/>
        </w:numPr>
        <w:shd w:val="clear" w:color="auto" w:fill="FFFFFF"/>
        <w:tabs>
          <w:tab w:val="left" w:pos="1134"/>
        </w:tabs>
        <w:spacing w:before="0" w:beforeAutospacing="0" w:after="0" w:afterAutospacing="0"/>
        <w:ind w:left="0" w:firstLine="709"/>
        <w:jc w:val="both"/>
      </w:pPr>
      <w:r>
        <w:rPr>
          <w:color w:val="000000"/>
        </w:rPr>
        <w:t xml:space="preserve">Komisijos protokolai, sprendimai ir kiti dokumentai yra saugomi Strateginio planavimo ir investicijų skyriuje. </w:t>
      </w:r>
      <w:r>
        <w:t>Šis skyrius:</w:t>
      </w:r>
    </w:p>
    <w:p w:rsidR="00004F03" w:rsidRDefault="00004F03" w:rsidP="00004F03">
      <w:pPr>
        <w:pStyle w:val="Paprastasistekstas"/>
        <w:numPr>
          <w:ilvl w:val="1"/>
          <w:numId w:val="14"/>
        </w:numPr>
        <w:shd w:val="clear" w:color="auto" w:fill="FFFFFF"/>
        <w:tabs>
          <w:tab w:val="left" w:pos="1276"/>
        </w:tabs>
        <w:spacing w:before="0" w:beforeAutospacing="0" w:after="0" w:afterAutospacing="0"/>
        <w:ind w:left="0" w:firstLine="709"/>
        <w:jc w:val="both"/>
        <w:rPr>
          <w:color w:val="000000"/>
        </w:rPr>
      </w:pPr>
      <w:r>
        <w:rPr>
          <w:color w:val="000000"/>
        </w:rPr>
        <w:t xml:space="preserve">tvarko smulkiojo ir vidutinio verslo rėmimo lėšų skyrimo ir naudojimo dokumentus; </w:t>
      </w:r>
    </w:p>
    <w:p w:rsidR="00004F03" w:rsidRDefault="00004F03" w:rsidP="00004F03">
      <w:pPr>
        <w:pStyle w:val="Paprastasistekstas"/>
        <w:numPr>
          <w:ilvl w:val="1"/>
          <w:numId w:val="14"/>
        </w:numPr>
        <w:shd w:val="clear" w:color="auto" w:fill="FFFFFF"/>
        <w:tabs>
          <w:tab w:val="left" w:pos="1276"/>
        </w:tabs>
        <w:spacing w:before="0" w:beforeAutospacing="0" w:after="0" w:afterAutospacing="0"/>
        <w:ind w:left="0" w:firstLine="709"/>
        <w:jc w:val="both"/>
        <w:rPr>
          <w:color w:val="000000"/>
        </w:rPr>
      </w:pPr>
      <w:r>
        <w:rPr>
          <w:color w:val="000000"/>
        </w:rPr>
        <w:t>teikia rajono gyventojams informaciją apie rėmimo lėšų pasinaudojimo galimybes;</w:t>
      </w:r>
    </w:p>
    <w:p w:rsidR="00004F03" w:rsidRDefault="00004F03" w:rsidP="00004F03">
      <w:pPr>
        <w:pStyle w:val="Paprastasistekstas"/>
        <w:numPr>
          <w:ilvl w:val="1"/>
          <w:numId w:val="14"/>
        </w:numPr>
        <w:shd w:val="clear" w:color="auto" w:fill="FFFFFF"/>
        <w:tabs>
          <w:tab w:val="left" w:pos="1276"/>
        </w:tabs>
        <w:spacing w:before="0" w:beforeAutospacing="0" w:after="0" w:afterAutospacing="0"/>
        <w:ind w:left="0" w:firstLine="709"/>
        <w:jc w:val="both"/>
        <w:rPr>
          <w:color w:val="000000"/>
        </w:rPr>
      </w:pPr>
      <w:r>
        <w:rPr>
          <w:color w:val="000000"/>
        </w:rPr>
        <w:t>teikia Komisijai vertinti prašymus, atitinkančius administracinius atitikties reikalavimus;</w:t>
      </w:r>
    </w:p>
    <w:p w:rsidR="00004F03" w:rsidRDefault="00004F03" w:rsidP="00004F03">
      <w:pPr>
        <w:pStyle w:val="Paprastasistekstas"/>
        <w:numPr>
          <w:ilvl w:val="1"/>
          <w:numId w:val="14"/>
        </w:numPr>
        <w:shd w:val="clear" w:color="auto" w:fill="FFFFFF"/>
        <w:tabs>
          <w:tab w:val="left" w:pos="1276"/>
        </w:tabs>
        <w:spacing w:before="0" w:beforeAutospacing="0" w:after="0" w:afterAutospacing="0"/>
        <w:ind w:left="0" w:firstLine="709"/>
        <w:jc w:val="both"/>
        <w:rPr>
          <w:color w:val="000000"/>
        </w:rPr>
      </w:pPr>
      <w:r>
        <w:rPr>
          <w:color w:val="000000"/>
        </w:rPr>
        <w:t>kontroliuoja, kaip rėmimo lėšų gavėjai laikosi prisiimtų įsipareigojimų.</w:t>
      </w:r>
    </w:p>
    <w:p w:rsidR="00004F03" w:rsidRDefault="00004F03" w:rsidP="00004F03">
      <w:pPr>
        <w:pStyle w:val="Paprastasistekstas"/>
        <w:numPr>
          <w:ilvl w:val="0"/>
          <w:numId w:val="14"/>
        </w:numPr>
        <w:shd w:val="clear" w:color="auto" w:fill="FFFFFF"/>
        <w:tabs>
          <w:tab w:val="left" w:pos="1276"/>
        </w:tabs>
        <w:spacing w:before="0" w:beforeAutospacing="0" w:after="0" w:afterAutospacing="0"/>
        <w:ind w:left="0" w:firstLine="709"/>
        <w:jc w:val="both"/>
        <w:rPr>
          <w:color w:val="000000"/>
        </w:rPr>
      </w:pPr>
      <w:r>
        <w:t xml:space="preserve">Piniginių lėšų panaudojimą pagal Tvarkos aprašą prižiūri </w:t>
      </w:r>
      <w:r>
        <w:rPr>
          <w:color w:val="000000"/>
        </w:rPr>
        <w:t>Savivaldybės Kontrolės ir audito tarnyba.</w:t>
      </w:r>
    </w:p>
    <w:p w:rsidR="00004F03" w:rsidRDefault="00004F03" w:rsidP="00004F03">
      <w:pPr>
        <w:rPr>
          <w:b/>
        </w:rPr>
      </w:pPr>
      <w:r>
        <w:tab/>
      </w:r>
    </w:p>
    <w:p w:rsidR="00004F03" w:rsidRDefault="00004F03" w:rsidP="00004F03">
      <w:pPr>
        <w:jc w:val="center"/>
        <w:rPr>
          <w:b/>
        </w:rPr>
      </w:pPr>
      <w:r>
        <w:rPr>
          <w:b/>
        </w:rPr>
        <w:t>V SKYRIUS</w:t>
      </w:r>
    </w:p>
    <w:p w:rsidR="00004F03" w:rsidRDefault="00004F03" w:rsidP="00004F03">
      <w:pPr>
        <w:jc w:val="center"/>
        <w:rPr>
          <w:b/>
        </w:rPr>
      </w:pPr>
      <w:r>
        <w:rPr>
          <w:b/>
        </w:rPr>
        <w:t>KOMISIJOS TEISĖS IR PAREIGOS</w:t>
      </w:r>
    </w:p>
    <w:p w:rsidR="00004F03" w:rsidRDefault="00004F03" w:rsidP="00004F03">
      <w:pPr>
        <w:ind w:firstLine="720"/>
        <w:rPr>
          <w:b/>
          <w:color w:val="FF0000"/>
        </w:rPr>
      </w:pPr>
    </w:p>
    <w:p w:rsidR="00004F03" w:rsidRDefault="00004F03" w:rsidP="00004F03">
      <w:pPr>
        <w:pStyle w:val="Sraopastraipa"/>
        <w:numPr>
          <w:ilvl w:val="0"/>
          <w:numId w:val="14"/>
        </w:numPr>
        <w:tabs>
          <w:tab w:val="left" w:pos="1276"/>
        </w:tabs>
        <w:ind w:left="0" w:firstLine="720"/>
      </w:pPr>
      <w:r>
        <w:t>Komisija, vykdydama jai pavestas funkcijas, turi teisę:</w:t>
      </w:r>
    </w:p>
    <w:p w:rsidR="00004F03" w:rsidRDefault="00004F03" w:rsidP="00004F03">
      <w:pPr>
        <w:pStyle w:val="Sraopastraipa"/>
        <w:numPr>
          <w:ilvl w:val="1"/>
          <w:numId w:val="14"/>
        </w:numPr>
        <w:tabs>
          <w:tab w:val="left" w:pos="1276"/>
        </w:tabs>
        <w:ind w:left="0" w:firstLine="709"/>
        <w:rPr>
          <w:b/>
          <w:color w:val="FF0000"/>
        </w:rPr>
      </w:pPr>
      <w:r>
        <w:rPr>
          <w:color w:val="000000" w:themeColor="text1"/>
        </w:rPr>
        <w:t xml:space="preserve">siūlyti </w:t>
      </w:r>
      <w:r>
        <w:t xml:space="preserve">nefinansuoti prašymų, kurie neatitinka nurodytų reikalavimų; </w:t>
      </w:r>
    </w:p>
    <w:p w:rsidR="00004F03" w:rsidRDefault="00004F03" w:rsidP="00004F03">
      <w:pPr>
        <w:pStyle w:val="Sraopastraipa"/>
        <w:numPr>
          <w:ilvl w:val="1"/>
          <w:numId w:val="14"/>
        </w:numPr>
        <w:tabs>
          <w:tab w:val="left" w:pos="1276"/>
        </w:tabs>
        <w:ind w:left="0" w:firstLine="709"/>
        <w:jc w:val="both"/>
      </w:pPr>
      <w:r>
        <w:t>prireikus kviesti į Komisijos posėdžius ekspertus – nevyriausybinių organizacijų, mokslo įstaigų  atstovus ir kt.;</w:t>
      </w:r>
    </w:p>
    <w:p w:rsidR="00004F03" w:rsidRDefault="00004F03" w:rsidP="00004F03">
      <w:pPr>
        <w:pStyle w:val="Sraopastraipa"/>
        <w:numPr>
          <w:ilvl w:val="1"/>
          <w:numId w:val="14"/>
        </w:numPr>
        <w:tabs>
          <w:tab w:val="left" w:pos="1276"/>
        </w:tabs>
        <w:ind w:left="0" w:firstLine="709"/>
        <w:jc w:val="both"/>
      </w:pPr>
      <w:r>
        <w:t>gauti iš Savivaldybės administracijos struktūrinių padalinių Komisijos darbui reikalingą informaciją ir dokumentus;</w:t>
      </w:r>
    </w:p>
    <w:p w:rsidR="00004F03" w:rsidRDefault="00004F03" w:rsidP="00004F03">
      <w:pPr>
        <w:pStyle w:val="Sraopastraipa"/>
        <w:numPr>
          <w:ilvl w:val="1"/>
          <w:numId w:val="14"/>
        </w:numPr>
        <w:tabs>
          <w:tab w:val="left" w:pos="1276"/>
        </w:tabs>
        <w:ind w:left="0" w:firstLine="709"/>
        <w:jc w:val="both"/>
      </w:pPr>
      <w:r>
        <w:t>naudotis Savivaldybės administracijai priklausančiomis techninėmis ir organizacinėmis priemonėmis;</w:t>
      </w:r>
    </w:p>
    <w:p w:rsidR="00004F03" w:rsidRDefault="00004F03" w:rsidP="00004F03">
      <w:pPr>
        <w:pStyle w:val="Sraopastraipa"/>
        <w:numPr>
          <w:ilvl w:val="1"/>
          <w:numId w:val="14"/>
        </w:numPr>
        <w:tabs>
          <w:tab w:val="left" w:pos="1276"/>
        </w:tabs>
        <w:ind w:left="0" w:firstLine="709"/>
        <w:jc w:val="both"/>
      </w:pPr>
      <w:r>
        <w:t>prašyti SVV subjektų pateikti papildomų dokumentų, reikiamų prašyme nurodytai informacijai patikslinti.</w:t>
      </w:r>
    </w:p>
    <w:p w:rsidR="00004F03" w:rsidRDefault="00004F03" w:rsidP="00004F03">
      <w:pPr>
        <w:pStyle w:val="Sraopastraipa"/>
        <w:numPr>
          <w:ilvl w:val="0"/>
          <w:numId w:val="14"/>
        </w:numPr>
      </w:pPr>
      <w:r>
        <w:t>Komisija privalo:</w:t>
      </w:r>
    </w:p>
    <w:p w:rsidR="00004F03" w:rsidRDefault="00004F03" w:rsidP="00004F03">
      <w:pPr>
        <w:pStyle w:val="Sraopastraipa"/>
        <w:numPr>
          <w:ilvl w:val="1"/>
          <w:numId w:val="14"/>
        </w:numPr>
        <w:tabs>
          <w:tab w:val="left" w:pos="1276"/>
        </w:tabs>
        <w:ind w:left="0" w:firstLine="709"/>
      </w:pPr>
      <w:r>
        <w:lastRenderedPageBreak/>
        <w:t xml:space="preserve">vykdyti funkcijas, nurodytas šiuose Nuostatuose; </w:t>
      </w:r>
    </w:p>
    <w:p w:rsidR="00004F03" w:rsidRDefault="00004F03" w:rsidP="00004F03">
      <w:pPr>
        <w:pStyle w:val="Sraopastraipa"/>
        <w:numPr>
          <w:ilvl w:val="1"/>
          <w:numId w:val="14"/>
        </w:numPr>
        <w:tabs>
          <w:tab w:val="left" w:pos="1276"/>
        </w:tabs>
        <w:ind w:left="0" w:firstLine="709"/>
      </w:pPr>
      <w:r>
        <w:t xml:space="preserve">būti nešališka, objektyvi; </w:t>
      </w:r>
    </w:p>
    <w:p w:rsidR="00004F03" w:rsidRDefault="00004F03" w:rsidP="00004F03">
      <w:pPr>
        <w:pStyle w:val="Sraopastraipa"/>
        <w:numPr>
          <w:ilvl w:val="1"/>
          <w:numId w:val="14"/>
        </w:numPr>
        <w:tabs>
          <w:tab w:val="left" w:pos="1276"/>
        </w:tabs>
        <w:ind w:left="0" w:firstLine="709"/>
        <w:jc w:val="both"/>
      </w:pPr>
      <w:r>
        <w:t xml:space="preserve">Savivaldybės tarybai pareikalavus, teikti savo veiksmų ir sprendimų, susijusių su paraiškų atranka, paaiškinimus, ataskaitas. </w:t>
      </w:r>
    </w:p>
    <w:p w:rsidR="00004F03" w:rsidRDefault="00004F03" w:rsidP="00004F03"/>
    <w:p w:rsidR="00004F03" w:rsidRDefault="00004F03" w:rsidP="00004F03"/>
    <w:p w:rsidR="00004F03" w:rsidRDefault="00004F03" w:rsidP="00004F03">
      <w:pPr>
        <w:jc w:val="center"/>
        <w:rPr>
          <w:b/>
        </w:rPr>
      </w:pPr>
      <w:r>
        <w:rPr>
          <w:b/>
        </w:rPr>
        <w:t>VI SKYRIUS</w:t>
      </w:r>
    </w:p>
    <w:p w:rsidR="00004F03" w:rsidRDefault="00004F03" w:rsidP="00004F03">
      <w:pPr>
        <w:jc w:val="center"/>
        <w:rPr>
          <w:b/>
        </w:rPr>
      </w:pPr>
      <w:r>
        <w:rPr>
          <w:b/>
        </w:rPr>
        <w:t>BAIGIAMOSIOS NUOSTATOS</w:t>
      </w:r>
    </w:p>
    <w:p w:rsidR="00004F03" w:rsidRDefault="00004F03" w:rsidP="00004F03">
      <w:pPr>
        <w:rPr>
          <w:b/>
        </w:rPr>
      </w:pPr>
    </w:p>
    <w:p w:rsidR="00004F03" w:rsidRDefault="00004F03" w:rsidP="00004F03">
      <w:pPr>
        <w:pStyle w:val="Sraopastraipa"/>
        <w:numPr>
          <w:ilvl w:val="0"/>
          <w:numId w:val="14"/>
        </w:numPr>
        <w:tabs>
          <w:tab w:val="left" w:pos="1134"/>
        </w:tabs>
        <w:ind w:left="0" w:firstLine="720"/>
        <w:jc w:val="both"/>
      </w:pPr>
      <w:r>
        <w:t>Komisijos nariai, vykdydami savo funkcijas, pažeidę Lietuvos Respublikos teisės aktus ir šiuos Nuostatus, atsako Lietuvos Respublikos įstatymų ir kitų teisės aktų nustatyta tvarka.</w:t>
      </w:r>
    </w:p>
    <w:p w:rsidR="00004F03" w:rsidRDefault="00004F03" w:rsidP="00004F03">
      <w:pPr>
        <w:pStyle w:val="Sraopastraipa"/>
        <w:numPr>
          <w:ilvl w:val="0"/>
          <w:numId w:val="14"/>
        </w:numPr>
        <w:tabs>
          <w:tab w:val="left" w:pos="1134"/>
        </w:tabs>
        <w:ind w:left="0" w:firstLine="720"/>
        <w:jc w:val="both"/>
      </w:pPr>
      <w:r>
        <w:rPr>
          <w:szCs w:val="20"/>
          <w:lang w:eastAsia="en-US"/>
        </w:rPr>
        <w:t xml:space="preserve">Plungės rajono savivaldybės smulkiojo ir vidutinio verslo rėmimo lėšų skyrimo ir naudojimo priežiūros komisijos 20___ metų veiklos ir lėšų panaudojimo ataskaita turi būti patvirtina Administracijos direktoriaus įsakymu ir skelbiama Savivaldybės interneto svetainės </w:t>
      </w:r>
      <w:hyperlink r:id="rId7" w:history="1">
        <w:r>
          <w:rPr>
            <w:rStyle w:val="Hipersaitas"/>
            <w:szCs w:val="20"/>
            <w:lang w:eastAsia="en-US"/>
          </w:rPr>
          <w:t>www.plunge.lt</w:t>
        </w:r>
      </w:hyperlink>
      <w:r>
        <w:rPr>
          <w:szCs w:val="20"/>
          <w:lang w:eastAsia="en-US"/>
        </w:rPr>
        <w:t xml:space="preserve">  skiltyje „Verslas“.</w:t>
      </w:r>
    </w:p>
    <w:p w:rsidR="00004F03" w:rsidRDefault="00004F03" w:rsidP="00004F03">
      <w:pPr>
        <w:ind w:firstLine="720"/>
      </w:pPr>
    </w:p>
    <w:p w:rsidR="00004F03" w:rsidRDefault="00004F03" w:rsidP="00004F03">
      <w:pPr>
        <w:jc w:val="center"/>
        <w:rPr>
          <w:sz w:val="23"/>
          <w:szCs w:val="23"/>
          <w:lang w:eastAsia="en-US"/>
        </w:rPr>
      </w:pPr>
      <w:r>
        <w:t>_____________________________________</w:t>
      </w:r>
    </w:p>
    <w:p w:rsidR="00004F03" w:rsidRDefault="00004F03" w:rsidP="00004F03">
      <w:pPr>
        <w:jc w:val="both"/>
        <w:rPr>
          <w:sz w:val="23"/>
          <w:szCs w:val="23"/>
          <w:lang w:eastAsia="en-US"/>
        </w:rPr>
      </w:pPr>
    </w:p>
    <w:p w:rsidR="00004F03" w:rsidRDefault="00004F03" w:rsidP="00004F03">
      <w:pPr>
        <w:jc w:val="both"/>
        <w:rPr>
          <w:sz w:val="23"/>
          <w:szCs w:val="23"/>
          <w:lang w:eastAsia="en-US"/>
        </w:rPr>
      </w:pPr>
    </w:p>
    <w:p w:rsidR="00004F03" w:rsidRDefault="00004F03" w:rsidP="00004F03">
      <w:pPr>
        <w:jc w:val="both"/>
        <w:rPr>
          <w:sz w:val="23"/>
          <w:szCs w:val="23"/>
          <w:lang w:eastAsia="en-US"/>
        </w:rPr>
      </w:pPr>
    </w:p>
    <w:p w:rsidR="00004F03" w:rsidRDefault="00004F03" w:rsidP="00004F03">
      <w:pPr>
        <w:jc w:val="both"/>
        <w:rPr>
          <w:sz w:val="23"/>
          <w:szCs w:val="23"/>
          <w:lang w:eastAsia="en-US"/>
        </w:rPr>
      </w:pPr>
    </w:p>
    <w:p w:rsidR="00004F03" w:rsidRDefault="00004F03" w:rsidP="00004F03">
      <w:pPr>
        <w:jc w:val="both"/>
        <w:rPr>
          <w:sz w:val="23"/>
          <w:szCs w:val="23"/>
          <w:lang w:eastAsia="en-US"/>
        </w:rPr>
      </w:pPr>
    </w:p>
    <w:p w:rsidR="00004F03" w:rsidRDefault="00004F03" w:rsidP="00004F03">
      <w:pPr>
        <w:jc w:val="both"/>
        <w:rPr>
          <w:sz w:val="23"/>
          <w:szCs w:val="23"/>
          <w:lang w:eastAsia="en-US"/>
        </w:rPr>
      </w:pPr>
    </w:p>
    <w:p w:rsidR="000A5DDA" w:rsidRDefault="000A5DDA" w:rsidP="001F59FE">
      <w:pPr>
        <w:jc w:val="center"/>
        <w:rPr>
          <w:b/>
        </w:rPr>
      </w:pPr>
    </w:p>
    <w:p w:rsidR="000A5DDA" w:rsidRPr="000A5DDA" w:rsidRDefault="00086206">
      <w:pPr>
        <w:jc w:val="center"/>
        <w:rPr>
          <w:b/>
          <w:szCs w:val="20"/>
          <w:lang w:eastAsia="en-US"/>
        </w:rPr>
      </w:pPr>
      <w:r>
        <w:rPr>
          <w:b/>
        </w:rPr>
        <w:br w:type="page"/>
      </w:r>
      <w:r w:rsidR="000A5DDA" w:rsidRPr="001F59FE">
        <w:rPr>
          <w:b/>
        </w:rPr>
        <w:lastRenderedPageBreak/>
        <w:t>STRATEGINIO PLANAVIMO IR INVESTICIJŲ SKYRIUS</w:t>
      </w:r>
    </w:p>
    <w:p w:rsidR="00D948A8" w:rsidRDefault="00D948A8" w:rsidP="000A5DDA">
      <w:pPr>
        <w:jc w:val="center"/>
        <w:rPr>
          <w:b/>
          <w:szCs w:val="20"/>
          <w:lang w:eastAsia="en-US"/>
        </w:rPr>
      </w:pPr>
    </w:p>
    <w:p w:rsidR="000A5DDA" w:rsidRPr="000A5DDA" w:rsidRDefault="000A5DDA" w:rsidP="000A5DDA">
      <w:pPr>
        <w:jc w:val="center"/>
        <w:rPr>
          <w:b/>
          <w:szCs w:val="20"/>
          <w:lang w:eastAsia="en-US"/>
        </w:rPr>
      </w:pPr>
      <w:r w:rsidRPr="000A5DDA">
        <w:rPr>
          <w:b/>
          <w:szCs w:val="20"/>
          <w:lang w:eastAsia="en-US"/>
        </w:rPr>
        <w:t>AIŠKINAMASIS RAŠTAS</w:t>
      </w:r>
    </w:p>
    <w:p w:rsidR="000A5DDA" w:rsidRPr="000A5DDA" w:rsidRDefault="000A5DDA" w:rsidP="000A5DDA">
      <w:pPr>
        <w:jc w:val="center"/>
        <w:rPr>
          <w:b/>
          <w:szCs w:val="20"/>
          <w:lang w:eastAsia="en-US"/>
        </w:rPr>
      </w:pPr>
      <w:r w:rsidRPr="000A5DDA">
        <w:rPr>
          <w:b/>
          <w:szCs w:val="20"/>
          <w:lang w:eastAsia="en-US"/>
        </w:rPr>
        <w:t>PRIE SAVIVALDYBĖS TARYBOS SPRENDIMO PROJEKTO</w:t>
      </w:r>
    </w:p>
    <w:tbl>
      <w:tblPr>
        <w:tblW w:w="9854" w:type="dxa"/>
        <w:tblLook w:val="01E0" w:firstRow="1" w:lastRow="1" w:firstColumn="1" w:lastColumn="1" w:noHBand="0" w:noVBand="0"/>
      </w:tblPr>
      <w:tblGrid>
        <w:gridCol w:w="9854"/>
      </w:tblGrid>
      <w:tr w:rsidR="000A5DDA" w:rsidRPr="000A5DDA" w:rsidTr="005A262A">
        <w:tc>
          <w:tcPr>
            <w:tcW w:w="9854" w:type="dxa"/>
            <w:shd w:val="clear" w:color="auto" w:fill="auto"/>
          </w:tcPr>
          <w:p w:rsidR="000A5DDA" w:rsidRPr="000A5DDA" w:rsidRDefault="000A5DDA" w:rsidP="00CF236C">
            <w:pPr>
              <w:tabs>
                <w:tab w:val="left" w:pos="1050"/>
              </w:tabs>
              <w:jc w:val="center"/>
              <w:rPr>
                <w:b/>
                <w:caps/>
                <w:szCs w:val="20"/>
                <w:lang w:eastAsia="en-US"/>
              </w:rPr>
            </w:pPr>
            <w:r w:rsidRPr="00CF236C">
              <w:rPr>
                <w:b/>
              </w:rPr>
              <w:t>„DĖL PLUNGĖS RAJONO SAVIVALDYBĖS SMULKIOJO IR VIDUTINIO VERSLO RĖMIMO LĖŠŲ SKYRIMO IR NAUDOJIMO PRIEŽIŪROS KOMISIJOS SUDARYMO IR JOS VEIKLOS NUOSTATŲ PATVIRTINIMO“</w:t>
            </w:r>
          </w:p>
        </w:tc>
      </w:tr>
      <w:tr w:rsidR="000A5DDA" w:rsidRPr="000A5DDA" w:rsidTr="005A262A">
        <w:tc>
          <w:tcPr>
            <w:tcW w:w="9854" w:type="dxa"/>
            <w:shd w:val="clear" w:color="auto" w:fill="auto"/>
          </w:tcPr>
          <w:p w:rsidR="000A5DDA" w:rsidRPr="000A5DDA" w:rsidRDefault="000A5DDA" w:rsidP="00CF236C">
            <w:pPr>
              <w:rPr>
                <w:szCs w:val="20"/>
                <w:lang w:eastAsia="en-US"/>
              </w:rPr>
            </w:pPr>
          </w:p>
          <w:p w:rsidR="000A5DDA" w:rsidRPr="000A5DDA" w:rsidRDefault="000A5DDA" w:rsidP="000A5DDA">
            <w:pPr>
              <w:jc w:val="center"/>
              <w:rPr>
                <w:szCs w:val="20"/>
                <w:lang w:eastAsia="en-US"/>
              </w:rPr>
            </w:pPr>
            <w:r w:rsidRPr="000A5DDA">
              <w:rPr>
                <w:szCs w:val="20"/>
                <w:lang w:eastAsia="en-US"/>
              </w:rPr>
              <w:t>202</w:t>
            </w:r>
            <w:r>
              <w:rPr>
                <w:szCs w:val="20"/>
                <w:lang w:eastAsia="en-US"/>
              </w:rPr>
              <w:t xml:space="preserve">3 </w:t>
            </w:r>
            <w:r w:rsidRPr="000A5DDA">
              <w:rPr>
                <w:szCs w:val="20"/>
                <w:lang w:eastAsia="en-US"/>
              </w:rPr>
              <w:t xml:space="preserve">m. </w:t>
            </w:r>
            <w:r>
              <w:rPr>
                <w:szCs w:val="20"/>
                <w:lang w:eastAsia="en-US"/>
              </w:rPr>
              <w:t>balandžio 13</w:t>
            </w:r>
            <w:r w:rsidRPr="000A5DDA">
              <w:rPr>
                <w:szCs w:val="20"/>
                <w:lang w:eastAsia="en-US"/>
              </w:rPr>
              <w:t xml:space="preserve"> d. </w:t>
            </w:r>
          </w:p>
          <w:p w:rsidR="000A5DDA" w:rsidRPr="000A5DDA" w:rsidRDefault="000A5DDA" w:rsidP="000A5DDA">
            <w:pPr>
              <w:jc w:val="center"/>
              <w:rPr>
                <w:szCs w:val="20"/>
                <w:lang w:eastAsia="en-US"/>
              </w:rPr>
            </w:pPr>
            <w:r w:rsidRPr="000A5DDA">
              <w:rPr>
                <w:szCs w:val="20"/>
                <w:lang w:eastAsia="en-US"/>
              </w:rPr>
              <w:t>Plungė</w:t>
            </w:r>
          </w:p>
        </w:tc>
      </w:tr>
    </w:tbl>
    <w:p w:rsidR="000A5DDA" w:rsidRPr="000A5DDA" w:rsidRDefault="000A5DDA" w:rsidP="000A5DDA">
      <w:pPr>
        <w:rPr>
          <w:szCs w:val="20"/>
          <w:lang w:eastAsia="en-US"/>
        </w:rPr>
      </w:pPr>
    </w:p>
    <w:p w:rsidR="000A5DDA" w:rsidRPr="000A5DDA" w:rsidRDefault="000A5DDA" w:rsidP="000A5DDA">
      <w:pPr>
        <w:autoSpaceDE w:val="0"/>
        <w:autoSpaceDN w:val="0"/>
        <w:adjustRightInd w:val="0"/>
        <w:ind w:firstLine="720"/>
        <w:jc w:val="both"/>
        <w:rPr>
          <w:rFonts w:eastAsia="TimesNewRomanPSMT"/>
          <w:color w:val="7030A0"/>
          <w:lang w:eastAsia="en-US"/>
        </w:rPr>
      </w:pPr>
      <w:r w:rsidRPr="000A5DDA">
        <w:rPr>
          <w:b/>
          <w:szCs w:val="20"/>
          <w:lang w:eastAsia="en-US"/>
        </w:rPr>
        <w:t>1. Parengto sprendimo projekto tikslai, uždaviniai.</w:t>
      </w:r>
    </w:p>
    <w:p w:rsidR="000A5DDA" w:rsidRPr="001E4B6B" w:rsidRDefault="000A5DDA" w:rsidP="001E4B6B">
      <w:pPr>
        <w:pStyle w:val="Paprastasistekstas"/>
        <w:shd w:val="clear" w:color="auto" w:fill="FFFFFF"/>
        <w:tabs>
          <w:tab w:val="left" w:pos="993"/>
          <w:tab w:val="left" w:pos="1134"/>
        </w:tabs>
        <w:spacing w:before="0" w:beforeAutospacing="0" w:after="0" w:afterAutospacing="0"/>
        <w:ind w:firstLine="720"/>
        <w:jc w:val="both"/>
      </w:pPr>
      <w:r w:rsidRPr="00086206">
        <w:rPr>
          <w:rFonts w:eastAsia="TimesNewRomanPSMT"/>
          <w:color w:val="000000" w:themeColor="text1"/>
          <w:lang w:eastAsia="en-US"/>
        </w:rPr>
        <w:t xml:space="preserve">Sudaryti Plungės rajono </w:t>
      </w:r>
      <w:r w:rsidRPr="00302936">
        <w:rPr>
          <w:rFonts w:eastAsia="TimesNewRomanPSMT"/>
          <w:color w:val="000000" w:themeColor="text1"/>
          <w:lang w:eastAsia="en-US"/>
        </w:rPr>
        <w:t xml:space="preserve">savivaldybės </w:t>
      </w:r>
      <w:r w:rsidR="00302936" w:rsidRPr="00CF236C">
        <w:rPr>
          <w:rFonts w:eastAsia="TimesNewRomanPSMT"/>
          <w:color w:val="000000" w:themeColor="text1"/>
          <w:lang w:eastAsia="en-US"/>
        </w:rPr>
        <w:t>S</w:t>
      </w:r>
      <w:r w:rsidRPr="00302936">
        <w:rPr>
          <w:rFonts w:eastAsia="TimesNewRomanPSMT"/>
          <w:color w:val="000000" w:themeColor="text1"/>
          <w:lang w:eastAsia="en-US"/>
        </w:rPr>
        <w:t>mulkiojo ir</w:t>
      </w:r>
      <w:r w:rsidRPr="00086206">
        <w:rPr>
          <w:rFonts w:eastAsia="TimesNewRomanPSMT"/>
          <w:color w:val="000000" w:themeColor="text1"/>
          <w:lang w:eastAsia="en-US"/>
        </w:rPr>
        <w:t xml:space="preserve"> vidutinio verslo rėmimo skyrimo ir naudojimo priežiūros komisiją </w:t>
      </w:r>
      <w:r w:rsidR="007C1C71" w:rsidRPr="00086206">
        <w:rPr>
          <w:rFonts w:eastAsia="TimesNewRomanPSMT"/>
          <w:color w:val="000000" w:themeColor="text1"/>
          <w:lang w:eastAsia="en-US"/>
        </w:rPr>
        <w:t>(toliau – SVV komisija</w:t>
      </w:r>
      <w:r w:rsidR="007C1C71" w:rsidRPr="001E4B6B">
        <w:rPr>
          <w:rFonts w:eastAsia="TimesNewRomanPSMT"/>
          <w:lang w:eastAsia="en-US"/>
        </w:rPr>
        <w:t>)</w:t>
      </w:r>
      <w:r w:rsidR="008E3E81" w:rsidRPr="001E4B6B">
        <w:rPr>
          <w:rFonts w:eastAsia="TimesNewRomanPSMT"/>
          <w:lang w:eastAsia="en-US"/>
        </w:rPr>
        <w:t xml:space="preserve"> </w:t>
      </w:r>
      <w:r w:rsidR="008E3E81" w:rsidRPr="001E4B6B">
        <w:t xml:space="preserve">Savivaldybės tarybos kadencijos laikotarpiui iš 7 narių: 3 </w:t>
      </w:r>
      <w:r w:rsidR="001E4B6B" w:rsidRPr="001E4B6B">
        <w:t>–</w:t>
      </w:r>
      <w:r w:rsidR="008E3E81" w:rsidRPr="001E4B6B">
        <w:t xml:space="preserve"> Savivaldybės tarybos nariai, 2 </w:t>
      </w:r>
      <w:r w:rsidR="001E4B6B" w:rsidRPr="001E4B6B">
        <w:t>–</w:t>
      </w:r>
      <w:r w:rsidR="008E3E81" w:rsidRPr="001E4B6B">
        <w:t xml:space="preserve"> Savivaldybės administracijos atstovai ir 2 </w:t>
      </w:r>
      <w:r w:rsidR="001E4B6B" w:rsidRPr="001E4B6B">
        <w:t>–</w:t>
      </w:r>
      <w:r w:rsidR="008E3E81" w:rsidRPr="001E4B6B">
        <w:t xml:space="preserve"> verslo atstovai </w:t>
      </w:r>
      <w:r w:rsidRPr="001E4B6B">
        <w:rPr>
          <w:rFonts w:eastAsia="TimesNewRomanPSMT"/>
          <w:lang w:eastAsia="en-US"/>
        </w:rPr>
        <w:t xml:space="preserve">bei patvirtinti jos veiklos nuostatus </w:t>
      </w:r>
      <w:r w:rsidR="007C1C71" w:rsidRPr="001E4B6B">
        <w:rPr>
          <w:rFonts w:eastAsia="TimesNewRomanPSMT"/>
          <w:lang w:eastAsia="en-US"/>
        </w:rPr>
        <w:t>Savivaldybės tarybos įgaliojimų</w:t>
      </w:r>
      <w:r w:rsidRPr="001E4B6B">
        <w:rPr>
          <w:rFonts w:eastAsia="TimesNewRomanPSMT"/>
          <w:lang w:eastAsia="en-US"/>
        </w:rPr>
        <w:t xml:space="preserve"> kadencijai. </w:t>
      </w:r>
    </w:p>
    <w:p w:rsidR="000A5DDA" w:rsidRPr="00086206" w:rsidRDefault="000A5DDA" w:rsidP="000A5DDA">
      <w:pPr>
        <w:autoSpaceDE w:val="0"/>
        <w:autoSpaceDN w:val="0"/>
        <w:adjustRightInd w:val="0"/>
        <w:ind w:firstLine="720"/>
        <w:jc w:val="both"/>
        <w:rPr>
          <w:rFonts w:eastAsia="TimesNewRomanPSMT"/>
          <w:b/>
          <w:color w:val="000000" w:themeColor="text1"/>
          <w:lang w:eastAsia="en-US"/>
        </w:rPr>
      </w:pPr>
      <w:r w:rsidRPr="001E4B6B">
        <w:rPr>
          <w:rFonts w:eastAsia="TimesNewRomanPSMT"/>
          <w:b/>
          <w:lang w:eastAsia="en-US"/>
        </w:rPr>
        <w:t>2. Siūlomos teisinio reguliavimo nuostatos, šiuo metu esantis teisinis reglamentavimas</w:t>
      </w:r>
      <w:r w:rsidRPr="00086206">
        <w:rPr>
          <w:rFonts w:eastAsia="TimesNewRomanPSMT"/>
          <w:b/>
          <w:color w:val="000000" w:themeColor="text1"/>
          <w:lang w:eastAsia="en-US"/>
        </w:rPr>
        <w:t>, kokie šios srities teisės aktai tebegalioja ir kokius teisės aktus būtina pakeisti ar panaikinti, priėmus teikiamą tarybos sprendimo projektą.</w:t>
      </w:r>
    </w:p>
    <w:p w:rsidR="009821C6" w:rsidRPr="00086206" w:rsidRDefault="009821C6" w:rsidP="000A5DDA">
      <w:pPr>
        <w:autoSpaceDE w:val="0"/>
        <w:autoSpaceDN w:val="0"/>
        <w:adjustRightInd w:val="0"/>
        <w:ind w:firstLine="720"/>
        <w:jc w:val="both"/>
        <w:rPr>
          <w:rFonts w:eastAsia="TimesNewRomanPSMT"/>
          <w:color w:val="000000" w:themeColor="text1"/>
          <w:lang w:eastAsia="en-US"/>
        </w:rPr>
      </w:pPr>
      <w:r w:rsidRPr="00086206">
        <w:rPr>
          <w:rFonts w:eastAsia="TimesNewRomanPSMT"/>
          <w:color w:val="000000" w:themeColor="text1"/>
          <w:lang w:eastAsia="en-US"/>
        </w:rPr>
        <w:t xml:space="preserve">Vadovaudamasi Lietuvos Respublikos vietos savivaldos įstatymo 6 straipsnio 38 punktu ir 15 straipsnio 2 dalies 4 punktu, Plungės </w:t>
      </w:r>
      <w:r w:rsidRPr="00302936">
        <w:rPr>
          <w:rFonts w:eastAsia="TimesNewRomanPSMT"/>
          <w:color w:val="000000" w:themeColor="text1"/>
          <w:lang w:eastAsia="en-US"/>
        </w:rPr>
        <w:t xml:space="preserve">rajono savivaldybės </w:t>
      </w:r>
      <w:r w:rsidR="00302936" w:rsidRPr="00CF236C">
        <w:rPr>
          <w:rFonts w:eastAsia="TimesNewRomanPSMT"/>
          <w:color w:val="000000" w:themeColor="text1"/>
          <w:lang w:eastAsia="en-US"/>
        </w:rPr>
        <w:t>S</w:t>
      </w:r>
      <w:r w:rsidRPr="00302936">
        <w:rPr>
          <w:rFonts w:eastAsia="TimesNewRomanPSMT"/>
          <w:color w:val="000000" w:themeColor="text1"/>
          <w:lang w:eastAsia="en-US"/>
        </w:rPr>
        <w:t xml:space="preserve">mulkiojo ir vidutinio verslo rėmimo lėšų skyrimo ir naudojimo tvarkos aprašo, patvirtinto Plungės rajono savivaldybės tarybos 2022 m. balandžio 28 d. sprendimu Nr. T1-119 „Dėl Plungės rajono savivaldybės </w:t>
      </w:r>
      <w:r w:rsidR="00302936" w:rsidRPr="00CF236C">
        <w:rPr>
          <w:rFonts w:eastAsia="TimesNewRomanPSMT"/>
          <w:color w:val="000000" w:themeColor="text1"/>
          <w:lang w:eastAsia="en-US"/>
        </w:rPr>
        <w:t>S</w:t>
      </w:r>
      <w:r w:rsidRPr="00302936">
        <w:rPr>
          <w:rFonts w:eastAsia="TimesNewRomanPSMT"/>
          <w:color w:val="000000" w:themeColor="text1"/>
          <w:lang w:eastAsia="en-US"/>
        </w:rPr>
        <w:t>mulkiojo ir vidutinio verslo rėmimo lėšų skyrimo ir naudojimo tvarkos aprašo patvirtinimo</w:t>
      </w:r>
      <w:r w:rsidRPr="00086206">
        <w:rPr>
          <w:rFonts w:eastAsia="TimesNewRomanPSMT"/>
          <w:color w:val="000000" w:themeColor="text1"/>
          <w:lang w:eastAsia="en-US"/>
        </w:rPr>
        <w:t>“, 25 punktu.</w:t>
      </w:r>
    </w:p>
    <w:p w:rsidR="000A5DDA" w:rsidRPr="00086206" w:rsidRDefault="000A5DDA" w:rsidP="000A5DDA">
      <w:pPr>
        <w:autoSpaceDE w:val="0"/>
        <w:autoSpaceDN w:val="0"/>
        <w:adjustRightInd w:val="0"/>
        <w:ind w:firstLine="720"/>
        <w:jc w:val="both"/>
        <w:rPr>
          <w:rFonts w:eastAsia="TimesNewRomanPSMT"/>
          <w:color w:val="000000" w:themeColor="text1"/>
          <w:lang w:eastAsia="en-US"/>
        </w:rPr>
      </w:pPr>
      <w:r w:rsidRPr="00086206">
        <w:rPr>
          <w:rFonts w:eastAsia="TimesNewRomanPSMT"/>
          <w:color w:val="000000" w:themeColor="text1"/>
          <w:lang w:eastAsia="en-US"/>
        </w:rPr>
        <w:t>Pripažinti netekusi</w:t>
      </w:r>
      <w:r w:rsidR="003E680F">
        <w:rPr>
          <w:rFonts w:eastAsia="TimesNewRomanPSMT"/>
          <w:color w:val="000000" w:themeColor="text1"/>
          <w:lang w:eastAsia="en-US"/>
        </w:rPr>
        <w:t>u</w:t>
      </w:r>
      <w:r w:rsidRPr="00086206">
        <w:rPr>
          <w:rFonts w:eastAsia="TimesNewRomanPSMT"/>
          <w:color w:val="000000" w:themeColor="text1"/>
          <w:lang w:eastAsia="en-US"/>
        </w:rPr>
        <w:t xml:space="preserve"> galios Plungės rajono savivaldybės tarybos 2019 m. balandžio 25 d. sprendimą Nr. T1-94 „Dėl Plungės rajono savivaldybės </w:t>
      </w:r>
      <w:r w:rsidR="00302936">
        <w:rPr>
          <w:rFonts w:eastAsia="TimesNewRomanPSMT"/>
          <w:color w:val="000000" w:themeColor="text1"/>
          <w:lang w:eastAsia="en-US"/>
        </w:rPr>
        <w:t>S</w:t>
      </w:r>
      <w:r w:rsidRPr="00086206">
        <w:rPr>
          <w:rFonts w:eastAsia="TimesNewRomanPSMT"/>
          <w:color w:val="000000" w:themeColor="text1"/>
          <w:lang w:eastAsia="en-US"/>
        </w:rPr>
        <w:t xml:space="preserve">mulkiojo ir vidutinio verslo rėmimo lėšų skyrimo ir naudojimo priežiūros komisijos sudarymo ir jos veiklos nuostatų patvirtinimo“ ir jį keitusius sprendimus. </w:t>
      </w:r>
    </w:p>
    <w:p w:rsidR="000A5DDA" w:rsidRPr="00086206" w:rsidRDefault="000A5DDA" w:rsidP="000A5DDA">
      <w:pPr>
        <w:ind w:firstLine="720"/>
        <w:jc w:val="both"/>
        <w:rPr>
          <w:b/>
          <w:color w:val="000000" w:themeColor="text1"/>
          <w:szCs w:val="20"/>
          <w:lang w:eastAsia="en-US"/>
        </w:rPr>
      </w:pPr>
      <w:r w:rsidRPr="00086206">
        <w:rPr>
          <w:rFonts w:eastAsia="TimesNewRomanPSMT"/>
          <w:b/>
          <w:color w:val="000000" w:themeColor="text1"/>
          <w:lang w:eastAsia="en-US"/>
        </w:rPr>
        <w:t>3.</w:t>
      </w:r>
      <w:r w:rsidRPr="00086206">
        <w:rPr>
          <w:b/>
          <w:color w:val="000000" w:themeColor="text1"/>
          <w:szCs w:val="20"/>
          <w:lang w:eastAsia="en-US"/>
        </w:rPr>
        <w:t xml:space="preserve"> Kodėl būtina priimti sprendimą, kokių pozityvių rezultatų laukiama.</w:t>
      </w:r>
    </w:p>
    <w:p w:rsidR="000A5DDA" w:rsidRPr="00086206" w:rsidRDefault="005748BB" w:rsidP="000A5DDA">
      <w:pPr>
        <w:ind w:firstLine="720"/>
        <w:jc w:val="both"/>
        <w:rPr>
          <w:color w:val="000000" w:themeColor="text1"/>
          <w:szCs w:val="20"/>
          <w:lang w:eastAsia="en-US"/>
        </w:rPr>
      </w:pPr>
      <w:r w:rsidRPr="00086206">
        <w:rPr>
          <w:color w:val="000000" w:themeColor="text1"/>
          <w:szCs w:val="20"/>
          <w:lang w:eastAsia="en-US"/>
        </w:rPr>
        <w:t xml:space="preserve">Pasibaigus </w:t>
      </w:r>
      <w:r w:rsidRPr="00086206">
        <w:rPr>
          <w:rFonts w:eastAsia="TimesNewRomanPSMT"/>
          <w:color w:val="000000" w:themeColor="text1"/>
          <w:lang w:eastAsia="en-US"/>
        </w:rPr>
        <w:t xml:space="preserve">Savivaldybės tarybos įgaliojimų </w:t>
      </w:r>
      <w:r w:rsidRPr="00086206">
        <w:rPr>
          <w:color w:val="000000" w:themeColor="text1"/>
          <w:szCs w:val="20"/>
          <w:lang w:eastAsia="en-US"/>
        </w:rPr>
        <w:t>kadencijai, patvirtinus naują SVV komisiją ir jos veiklos nuostatus, bus sudaryta galimybė ir toliau skatinti Plungės rajono fizinių ir juridinių asmenų verslumą bei konkurencingumą, sudaryti palankesnes sąlygas naujų SVV subjektų steigimuisi ir darbo vietų kūrimui, įmonių vadovų bei darbuotojų profesiniam tobulėjimui, dalyvavimui įvairiuose nacionaliniuose bei tarptautiniuose renginiuose ir kt.</w:t>
      </w:r>
    </w:p>
    <w:p w:rsidR="000A5DDA" w:rsidRPr="000A5DDA" w:rsidRDefault="000A5DDA" w:rsidP="000A5DDA">
      <w:pPr>
        <w:ind w:firstLine="720"/>
        <w:jc w:val="both"/>
        <w:rPr>
          <w:b/>
          <w:szCs w:val="20"/>
          <w:lang w:eastAsia="en-US"/>
        </w:rPr>
      </w:pPr>
      <w:r w:rsidRPr="000A5DDA">
        <w:rPr>
          <w:rFonts w:eastAsia="TimesNewRomanPSMT"/>
          <w:b/>
          <w:lang w:eastAsia="en-US"/>
        </w:rPr>
        <w:t xml:space="preserve">4. </w:t>
      </w:r>
      <w:r w:rsidRPr="000A5DDA">
        <w:rPr>
          <w:b/>
          <w:szCs w:val="20"/>
          <w:lang w:eastAsia="en-US"/>
        </w:rPr>
        <w:t>Lėšų poreikis ir finansavimo šaltiniai.</w:t>
      </w:r>
      <w:r w:rsidR="009821C6">
        <w:rPr>
          <w:b/>
          <w:szCs w:val="20"/>
          <w:lang w:eastAsia="en-US"/>
        </w:rPr>
        <w:t xml:space="preserve"> -</w:t>
      </w:r>
    </w:p>
    <w:p w:rsidR="000A5DDA" w:rsidRPr="00086206" w:rsidRDefault="000A5DDA" w:rsidP="00086206">
      <w:pPr>
        <w:autoSpaceDE w:val="0"/>
        <w:autoSpaceDN w:val="0"/>
        <w:adjustRightInd w:val="0"/>
        <w:ind w:firstLine="720"/>
        <w:jc w:val="both"/>
        <w:rPr>
          <w:rFonts w:eastAsia="TimesNewRomanPSMT"/>
          <w:color w:val="000000" w:themeColor="text1"/>
          <w:lang w:eastAsia="en-US"/>
        </w:rPr>
      </w:pPr>
      <w:r w:rsidRPr="000A5DDA">
        <w:rPr>
          <w:b/>
          <w:szCs w:val="20"/>
          <w:lang w:eastAsia="en-US"/>
        </w:rPr>
        <w:t xml:space="preserve">5. Pateikti </w:t>
      </w:r>
      <w:r w:rsidRPr="000A5DDA">
        <w:rPr>
          <w:rFonts w:eastAsia="TimesNewRomanPSMT"/>
          <w:b/>
          <w:lang w:eastAsia="en-US"/>
        </w:rPr>
        <w:t>kitus sprendimui priimti reikalingus pagrindimus, skaičiavimus ar paaiškinimus.</w:t>
      </w:r>
      <w:r w:rsidR="009821C6">
        <w:rPr>
          <w:rFonts w:eastAsia="TimesNewRomanPSMT"/>
          <w:b/>
          <w:lang w:eastAsia="en-US"/>
        </w:rPr>
        <w:t xml:space="preserve"> </w:t>
      </w:r>
      <w:r w:rsidR="009821C6" w:rsidRPr="00086206">
        <w:rPr>
          <w:rFonts w:eastAsia="TimesNewRomanPSMT"/>
          <w:color w:val="000000" w:themeColor="text1"/>
          <w:lang w:eastAsia="en-US"/>
        </w:rPr>
        <w:t>Nėra</w:t>
      </w:r>
      <w:r w:rsidR="003E680F">
        <w:rPr>
          <w:rFonts w:eastAsia="TimesNewRomanPSMT"/>
          <w:color w:val="000000" w:themeColor="text1"/>
          <w:lang w:eastAsia="en-US"/>
        </w:rPr>
        <w:t>.</w:t>
      </w:r>
    </w:p>
    <w:p w:rsidR="000A5DDA" w:rsidRPr="00086206" w:rsidRDefault="000A5DDA" w:rsidP="00086206">
      <w:pPr>
        <w:autoSpaceDE w:val="0"/>
        <w:autoSpaceDN w:val="0"/>
        <w:adjustRightInd w:val="0"/>
        <w:ind w:firstLine="720"/>
        <w:jc w:val="both"/>
        <w:rPr>
          <w:rFonts w:eastAsia="TimesNewRomanPSMT"/>
          <w:b/>
          <w:color w:val="000000" w:themeColor="text1"/>
          <w:lang w:eastAsia="en-US"/>
        </w:rPr>
      </w:pPr>
      <w:r w:rsidRPr="00086206">
        <w:rPr>
          <w:b/>
          <w:color w:val="000000" w:themeColor="text1"/>
          <w:szCs w:val="20"/>
          <w:lang w:eastAsia="en-US"/>
        </w:rPr>
        <w:t xml:space="preserve">6. Pateikti </w:t>
      </w:r>
      <w:r w:rsidRPr="00086206">
        <w:rPr>
          <w:rFonts w:eastAsia="TimesNewRomanPSMT"/>
          <w:b/>
          <w:color w:val="000000" w:themeColor="text1"/>
          <w:lang w:eastAsia="en-US"/>
        </w:rPr>
        <w:t>sprendimo projekto lyginamąjį variantą, jeigu teikiamas sprendimo pakeitimo projektas.</w:t>
      </w:r>
      <w:r w:rsidR="009821C6" w:rsidRPr="00086206">
        <w:rPr>
          <w:rFonts w:eastAsia="TimesNewRomanPSMT"/>
          <w:b/>
          <w:color w:val="000000" w:themeColor="text1"/>
          <w:lang w:eastAsia="en-US"/>
        </w:rPr>
        <w:t xml:space="preserve"> </w:t>
      </w:r>
      <w:r w:rsidR="009821C6" w:rsidRPr="00086206">
        <w:rPr>
          <w:rFonts w:eastAsia="TimesNewRomanPSMT"/>
          <w:color w:val="000000" w:themeColor="text1"/>
          <w:lang w:eastAsia="en-US"/>
        </w:rPr>
        <w:t>Nėra</w:t>
      </w:r>
      <w:r w:rsidR="003E680F">
        <w:rPr>
          <w:rFonts w:eastAsia="TimesNewRomanPSMT"/>
          <w:color w:val="000000" w:themeColor="text1"/>
          <w:lang w:eastAsia="en-US"/>
        </w:rPr>
        <w:t>.</w:t>
      </w:r>
    </w:p>
    <w:p w:rsidR="000A5DDA" w:rsidRPr="00086206" w:rsidRDefault="000A5DDA" w:rsidP="00086206">
      <w:pPr>
        <w:autoSpaceDE w:val="0"/>
        <w:autoSpaceDN w:val="0"/>
        <w:adjustRightInd w:val="0"/>
        <w:ind w:firstLine="720"/>
        <w:jc w:val="both"/>
        <w:rPr>
          <w:rFonts w:eastAsia="TimesNewRomanPSMT"/>
          <w:b/>
          <w:color w:val="000000" w:themeColor="text1"/>
          <w:lang w:eastAsia="en-US"/>
        </w:rPr>
      </w:pPr>
      <w:r w:rsidRPr="00086206">
        <w:rPr>
          <w:rFonts w:eastAsia="TimesNewRomanPSMT"/>
          <w:b/>
          <w:color w:val="000000" w:themeColor="text1"/>
          <w:lang w:eastAsia="en-US"/>
        </w:rPr>
        <w:t xml:space="preserve">7. </w:t>
      </w:r>
      <w:r w:rsidRPr="00086206">
        <w:rPr>
          <w:b/>
          <w:color w:val="000000" w:themeColor="text1"/>
          <w:lang w:eastAsia="en-US"/>
        </w:rPr>
        <w:t>Sprendimo projekto antikorupcinis vertinimas.</w:t>
      </w:r>
      <w:r w:rsidR="009821C6" w:rsidRPr="00086206">
        <w:rPr>
          <w:b/>
          <w:color w:val="000000" w:themeColor="text1"/>
          <w:lang w:eastAsia="en-US"/>
        </w:rPr>
        <w:t xml:space="preserve"> </w:t>
      </w:r>
      <w:r w:rsidR="009821C6" w:rsidRPr="00086206">
        <w:rPr>
          <w:color w:val="000000" w:themeColor="text1"/>
          <w:lang w:eastAsia="en-US"/>
        </w:rPr>
        <w:t>Korupcijos pasireiškimo tikimybės nėra. Vertinimas neatliekamas.</w:t>
      </w:r>
    </w:p>
    <w:p w:rsidR="000A5DDA" w:rsidRPr="00086206" w:rsidRDefault="000A5DDA" w:rsidP="00086206">
      <w:pPr>
        <w:tabs>
          <w:tab w:val="left" w:pos="720"/>
        </w:tabs>
        <w:ind w:firstLine="720"/>
        <w:jc w:val="both"/>
        <w:rPr>
          <w:b/>
          <w:color w:val="000000" w:themeColor="text1"/>
          <w:szCs w:val="20"/>
          <w:lang w:eastAsia="en-US"/>
        </w:rPr>
      </w:pPr>
      <w:r w:rsidRPr="00086206">
        <w:rPr>
          <w:b/>
          <w:color w:val="000000" w:themeColor="text1"/>
          <w:szCs w:val="20"/>
          <w:lang w:eastAsia="en-US"/>
        </w:rPr>
        <w:t>8. Nurodyti, kieno iniciatyva sprendimo projektas yra parengtas.</w:t>
      </w:r>
      <w:r w:rsidR="000A6BF2" w:rsidRPr="00086206">
        <w:rPr>
          <w:b/>
          <w:color w:val="000000" w:themeColor="text1"/>
          <w:szCs w:val="20"/>
          <w:lang w:eastAsia="en-US"/>
        </w:rPr>
        <w:t xml:space="preserve"> </w:t>
      </w:r>
      <w:r w:rsidR="000A6BF2" w:rsidRPr="00086206">
        <w:rPr>
          <w:color w:val="000000" w:themeColor="text1"/>
          <w:szCs w:val="20"/>
          <w:lang w:eastAsia="en-US"/>
        </w:rPr>
        <w:t>Administracijos iniciatyva.</w:t>
      </w:r>
    </w:p>
    <w:p w:rsidR="000A5DDA" w:rsidRPr="000A5DDA" w:rsidRDefault="000A5DDA" w:rsidP="00086206">
      <w:pPr>
        <w:tabs>
          <w:tab w:val="left" w:pos="720"/>
        </w:tabs>
        <w:ind w:firstLine="720"/>
        <w:jc w:val="both"/>
        <w:rPr>
          <w:b/>
          <w:szCs w:val="20"/>
          <w:lang w:eastAsia="en-US"/>
        </w:rPr>
      </w:pPr>
      <w:r w:rsidRPr="00086206">
        <w:rPr>
          <w:b/>
          <w:color w:val="000000" w:themeColor="text1"/>
          <w:szCs w:val="20"/>
          <w:lang w:eastAsia="en-US"/>
        </w:rPr>
        <w:t xml:space="preserve">9. Nurodyti, kuri sprendimo projekto </w:t>
      </w:r>
      <w:r w:rsidRPr="000A5DDA">
        <w:rPr>
          <w:b/>
          <w:szCs w:val="20"/>
          <w:lang w:eastAsia="en-US"/>
        </w:rPr>
        <w:t>ar pridedamos medžiagos dalis (remiantis teisės aktais) yra neskelbtina.</w:t>
      </w:r>
      <w:r w:rsidR="009E1B12">
        <w:rPr>
          <w:b/>
          <w:szCs w:val="20"/>
          <w:lang w:eastAsia="en-US"/>
        </w:rPr>
        <w:t xml:space="preserve"> </w:t>
      </w:r>
      <w:r w:rsidR="009E1B12" w:rsidRPr="00CF236C">
        <w:rPr>
          <w:szCs w:val="20"/>
          <w:lang w:eastAsia="en-US"/>
        </w:rPr>
        <w:t>Nėra</w:t>
      </w:r>
      <w:r w:rsidR="003E680F" w:rsidRPr="00CF236C">
        <w:rPr>
          <w:szCs w:val="20"/>
          <w:lang w:eastAsia="en-US"/>
        </w:rPr>
        <w:t>.</w:t>
      </w:r>
    </w:p>
    <w:p w:rsidR="000A5DDA" w:rsidRPr="000A5DDA" w:rsidRDefault="000A5DDA" w:rsidP="00CF236C">
      <w:pPr>
        <w:tabs>
          <w:tab w:val="left" w:pos="720"/>
        </w:tabs>
        <w:ind w:firstLine="720"/>
        <w:jc w:val="both"/>
        <w:rPr>
          <w:b/>
          <w:szCs w:val="20"/>
          <w:lang w:eastAsia="en-US"/>
        </w:rPr>
      </w:pPr>
      <w:r w:rsidRPr="000A5DDA">
        <w:rPr>
          <w:b/>
          <w:szCs w:val="20"/>
          <w:lang w:eastAsia="en-US"/>
        </w:rPr>
        <w:t xml:space="preserve">10. Kam (institucijoms, skyriams, organizacijoms ir t. t.) patvirtintas sprendimas turi būti išsiųstas. </w:t>
      </w:r>
      <w:r w:rsidR="009E1B12" w:rsidRPr="00086206">
        <w:rPr>
          <w:color w:val="000000" w:themeColor="text1"/>
          <w:szCs w:val="20"/>
          <w:lang w:eastAsia="en-US"/>
        </w:rPr>
        <w:t xml:space="preserve">Sprendimas bus viešinamas Savivaldybės interneto svetainėje </w:t>
      </w:r>
      <w:hyperlink r:id="rId8" w:history="1">
        <w:r w:rsidR="00256513" w:rsidRPr="00E7118C">
          <w:rPr>
            <w:rStyle w:val="Hipersaitas"/>
            <w:szCs w:val="20"/>
            <w:lang w:eastAsia="en-US"/>
          </w:rPr>
          <w:t>www.plunge.lt</w:t>
        </w:r>
      </w:hyperlink>
      <w:r w:rsidR="00256513">
        <w:rPr>
          <w:color w:val="000000" w:themeColor="text1"/>
          <w:szCs w:val="20"/>
          <w:lang w:eastAsia="en-US"/>
        </w:rPr>
        <w:t xml:space="preserve">. </w:t>
      </w:r>
    </w:p>
    <w:p w:rsidR="000A5DDA" w:rsidRPr="000A5DDA" w:rsidRDefault="000A5DDA" w:rsidP="00302936">
      <w:pPr>
        <w:ind w:firstLine="720"/>
        <w:jc w:val="both"/>
        <w:rPr>
          <w:b/>
          <w:szCs w:val="20"/>
          <w:lang w:eastAsia="en-US"/>
        </w:rPr>
      </w:pPr>
      <w:r w:rsidRPr="000A5DDA">
        <w:rPr>
          <w:b/>
          <w:szCs w:val="20"/>
          <w:lang w:eastAsia="en-US"/>
        </w:rPr>
        <w:t>11. Kita svarbi informacija</w:t>
      </w:r>
      <w:r w:rsidRPr="000A5DDA">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Pr="000A5DDA">
        <w:rPr>
          <w:szCs w:val="20"/>
          <w:lang w:eastAsia="en-US"/>
        </w:rPr>
        <w:lastRenderedPageBreak/>
        <w:t xml:space="preserve">konsultavimosi rezultatai (nurodoma, su kokiomis suinteresuotomis grupėmis buvo konsultuotasi, ar atsižvelgta į suinteresuotų grupių pateiktus siūlymus, kiek į juos atsižvelgta) ir kita.). </w:t>
      </w:r>
    </w:p>
    <w:p w:rsidR="000A5DDA" w:rsidRPr="000A5DDA" w:rsidRDefault="000A5DDA" w:rsidP="000A5DDA">
      <w:pPr>
        <w:ind w:firstLine="720"/>
        <w:jc w:val="both"/>
        <w:rPr>
          <w:b/>
          <w:szCs w:val="20"/>
          <w:lang w:eastAsia="en-US"/>
        </w:rPr>
      </w:pPr>
      <w:r w:rsidRPr="000A5DDA">
        <w:rPr>
          <w:b/>
          <w:szCs w:val="20"/>
          <w:lang w:eastAsia="en-US"/>
        </w:rPr>
        <w:t>12.</w:t>
      </w:r>
      <w:r w:rsidRPr="000A5DDA">
        <w:rPr>
          <w:szCs w:val="20"/>
          <w:lang w:eastAsia="en-US"/>
        </w:rPr>
        <w:t xml:space="preserve"> </w:t>
      </w:r>
      <w:r w:rsidRPr="000A5DDA">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A5DDA" w:rsidRPr="000A5DDA" w:rsidTr="005A262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0A5DDA" w:rsidRPr="000A5DDA" w:rsidRDefault="000A5DDA" w:rsidP="000A5DDA">
            <w:pPr>
              <w:widowControl w:val="0"/>
              <w:jc w:val="center"/>
              <w:rPr>
                <w:rFonts w:eastAsia="Lucida Sans Unicode"/>
                <w:b/>
                <w:kern w:val="1"/>
                <w:szCs w:val="20"/>
                <w:lang w:eastAsia="en-US" w:bidi="lo-LA"/>
              </w:rPr>
            </w:pPr>
            <w:r w:rsidRPr="000A5DDA">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0A5DDA" w:rsidRPr="000A5DDA" w:rsidRDefault="000A5DDA" w:rsidP="000A5DDA">
            <w:pPr>
              <w:widowControl w:val="0"/>
              <w:jc w:val="center"/>
              <w:rPr>
                <w:rFonts w:eastAsia="Lucida Sans Unicode"/>
                <w:b/>
                <w:bCs/>
                <w:kern w:val="1"/>
                <w:szCs w:val="20"/>
                <w:lang w:eastAsia="en-US"/>
              </w:rPr>
            </w:pPr>
            <w:r w:rsidRPr="000A5DDA">
              <w:rPr>
                <w:rFonts w:eastAsia="Lucida Sans Unicode"/>
                <w:b/>
                <w:bCs/>
                <w:kern w:val="1"/>
                <w:szCs w:val="20"/>
                <w:lang w:eastAsia="en-US"/>
              </w:rPr>
              <w:t>Numatomo teisinio reguliavimo poveikio vertinimo rezultatai</w:t>
            </w:r>
          </w:p>
        </w:tc>
      </w:tr>
      <w:tr w:rsidR="000A5DDA" w:rsidRPr="000A5DDA" w:rsidTr="005A262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0A5DDA" w:rsidRPr="000A5DDA" w:rsidRDefault="000A5DDA" w:rsidP="000A5DDA">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0A5DDA" w:rsidRPr="000A5DDA" w:rsidRDefault="000A5DDA" w:rsidP="000A5DDA">
            <w:pPr>
              <w:widowControl w:val="0"/>
              <w:jc w:val="center"/>
              <w:rPr>
                <w:rFonts w:eastAsia="Lucida Sans Unicode"/>
                <w:b/>
                <w:kern w:val="1"/>
                <w:szCs w:val="20"/>
                <w:lang w:eastAsia="en-US"/>
              </w:rPr>
            </w:pPr>
            <w:r w:rsidRPr="000A5DDA">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0A5DDA" w:rsidRPr="000A5DDA" w:rsidRDefault="000A5DDA" w:rsidP="000A5DDA">
            <w:pPr>
              <w:widowControl w:val="0"/>
              <w:jc w:val="center"/>
              <w:rPr>
                <w:rFonts w:eastAsia="Lucida Sans Unicode"/>
                <w:b/>
                <w:kern w:val="1"/>
                <w:szCs w:val="20"/>
                <w:lang w:eastAsia="en-US" w:bidi="lo-LA"/>
              </w:rPr>
            </w:pPr>
            <w:r w:rsidRPr="000A5DDA">
              <w:rPr>
                <w:rFonts w:eastAsia="Lucida Sans Unicode"/>
                <w:b/>
                <w:kern w:val="1"/>
                <w:szCs w:val="20"/>
                <w:lang w:eastAsia="en-US"/>
              </w:rPr>
              <w:t>Neigiamas poveikis</w:t>
            </w:r>
          </w:p>
        </w:tc>
      </w:tr>
      <w:tr w:rsidR="000A5DDA" w:rsidRPr="000A5DDA" w:rsidTr="005A262A">
        <w:tc>
          <w:tcPr>
            <w:tcW w:w="3118" w:type="dxa"/>
            <w:tcBorders>
              <w:top w:val="single" w:sz="4" w:space="0" w:color="000000"/>
              <w:left w:val="single" w:sz="4" w:space="0" w:color="000000"/>
              <w:bottom w:val="single" w:sz="4" w:space="0" w:color="000000"/>
              <w:right w:val="single" w:sz="4" w:space="0" w:color="000000"/>
            </w:tcBorders>
          </w:tcPr>
          <w:p w:rsidR="000A5DDA" w:rsidRPr="000A5DDA" w:rsidRDefault="000A5DDA" w:rsidP="000A5DDA">
            <w:pPr>
              <w:widowControl w:val="0"/>
              <w:rPr>
                <w:rFonts w:eastAsia="Lucida Sans Unicode"/>
                <w:i/>
                <w:kern w:val="1"/>
                <w:szCs w:val="20"/>
                <w:lang w:eastAsia="en-US" w:bidi="lo-LA"/>
              </w:rPr>
            </w:pPr>
            <w:r w:rsidRPr="000A5DDA">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0A5DDA" w:rsidRPr="000A5DDA" w:rsidRDefault="009E1B12" w:rsidP="00CF236C">
            <w:pPr>
              <w:widowControl w:val="0"/>
              <w:jc w:val="center"/>
              <w:rPr>
                <w:rFonts w:eastAsia="Lucida Sans Unicode"/>
                <w:i/>
                <w:kern w:val="1"/>
                <w:szCs w:val="20"/>
                <w:lang w:eastAsia="en-US" w:bidi="lo-LA"/>
              </w:rPr>
            </w:pPr>
            <w:r w:rsidRPr="009E1B12">
              <w:rPr>
                <w:rFonts w:eastAsia="Lucida Sans Unicode"/>
                <w:i/>
                <w:kern w:val="1"/>
                <w:szCs w:val="20"/>
                <w:lang w:eastAsia="en-US" w:bidi="lo-LA"/>
              </w:rPr>
              <w:t>Bus sudarytos sąlygos didinti Plungės rajono gyventojų ir įmonių verslumą bei konkurencingumą</w:t>
            </w:r>
          </w:p>
        </w:tc>
        <w:tc>
          <w:tcPr>
            <w:tcW w:w="2835" w:type="dxa"/>
            <w:tcBorders>
              <w:top w:val="single" w:sz="4" w:space="0" w:color="000000"/>
              <w:left w:val="single" w:sz="4" w:space="0" w:color="000000"/>
              <w:bottom w:val="single" w:sz="4" w:space="0" w:color="000000"/>
              <w:right w:val="single" w:sz="4" w:space="0" w:color="000000"/>
            </w:tcBorders>
          </w:tcPr>
          <w:p w:rsidR="000A5DDA" w:rsidRPr="000A5DDA" w:rsidRDefault="009E1B12" w:rsidP="00CF236C">
            <w:pPr>
              <w:widowControl w:val="0"/>
              <w:jc w:val="center"/>
              <w:rPr>
                <w:rFonts w:eastAsia="Lucida Sans Unicode"/>
                <w:i/>
                <w:kern w:val="1"/>
                <w:szCs w:val="20"/>
                <w:lang w:eastAsia="en-US" w:bidi="lo-LA"/>
              </w:rPr>
            </w:pPr>
            <w:r>
              <w:rPr>
                <w:rFonts w:eastAsia="Lucida Sans Unicode"/>
                <w:i/>
                <w:kern w:val="1"/>
                <w:szCs w:val="20"/>
                <w:lang w:eastAsia="en-US" w:bidi="lo-LA"/>
              </w:rPr>
              <w:t>Nenumatomas</w:t>
            </w:r>
          </w:p>
        </w:tc>
      </w:tr>
      <w:tr w:rsidR="009E1B12" w:rsidRPr="000A5DDA" w:rsidTr="005A262A">
        <w:tc>
          <w:tcPr>
            <w:tcW w:w="3118" w:type="dxa"/>
            <w:tcBorders>
              <w:top w:val="single" w:sz="4" w:space="0" w:color="000000"/>
              <w:left w:val="single" w:sz="4" w:space="0" w:color="000000"/>
              <w:bottom w:val="single" w:sz="4" w:space="0" w:color="000000"/>
              <w:right w:val="single" w:sz="4" w:space="0" w:color="000000"/>
            </w:tcBorders>
          </w:tcPr>
          <w:p w:rsidR="009E1B12" w:rsidRPr="000A5DDA" w:rsidRDefault="009E1B12" w:rsidP="000A5DDA">
            <w:pPr>
              <w:widowControl w:val="0"/>
              <w:rPr>
                <w:rFonts w:eastAsia="Lucida Sans Unicode"/>
                <w:i/>
                <w:kern w:val="1"/>
                <w:szCs w:val="20"/>
                <w:lang w:eastAsia="en-US" w:bidi="lo-LA"/>
              </w:rPr>
            </w:pPr>
            <w:r w:rsidRPr="000A5DDA">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9E1B12" w:rsidRPr="000A5DDA" w:rsidRDefault="009E1B12" w:rsidP="00CF236C">
            <w:pPr>
              <w:widowControl w:val="0"/>
              <w:jc w:val="center"/>
              <w:rPr>
                <w:rFonts w:eastAsia="Lucida Sans Unicode"/>
                <w:i/>
                <w:kern w:val="1"/>
                <w:szCs w:val="20"/>
                <w:lang w:eastAsia="en-US" w:bidi="lo-LA"/>
              </w:rPr>
            </w:pPr>
            <w:r>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E1B12" w:rsidRDefault="009E1B12" w:rsidP="00CF236C">
            <w:pPr>
              <w:jc w:val="center"/>
            </w:pPr>
            <w:r w:rsidRPr="0084674F">
              <w:rPr>
                <w:rFonts w:eastAsia="Lucida Sans Unicode"/>
                <w:i/>
                <w:kern w:val="1"/>
                <w:szCs w:val="20"/>
                <w:lang w:eastAsia="en-US" w:bidi="lo-LA"/>
              </w:rPr>
              <w:t>Nenumatomas</w:t>
            </w:r>
          </w:p>
        </w:tc>
      </w:tr>
      <w:tr w:rsidR="009E1B12" w:rsidRPr="000A5DDA" w:rsidTr="005A262A">
        <w:tc>
          <w:tcPr>
            <w:tcW w:w="3118" w:type="dxa"/>
            <w:tcBorders>
              <w:top w:val="single" w:sz="4" w:space="0" w:color="000000"/>
              <w:left w:val="single" w:sz="4" w:space="0" w:color="000000"/>
              <w:bottom w:val="single" w:sz="4" w:space="0" w:color="000000"/>
              <w:right w:val="single" w:sz="4" w:space="0" w:color="000000"/>
            </w:tcBorders>
          </w:tcPr>
          <w:p w:rsidR="009E1B12" w:rsidRPr="000A5DDA" w:rsidRDefault="009E1B12" w:rsidP="000A5DDA">
            <w:pPr>
              <w:widowControl w:val="0"/>
              <w:rPr>
                <w:rFonts w:eastAsia="Lucida Sans Unicode"/>
                <w:i/>
                <w:kern w:val="1"/>
                <w:szCs w:val="20"/>
                <w:lang w:eastAsia="en-US" w:bidi="lo-LA"/>
              </w:rPr>
            </w:pPr>
            <w:r w:rsidRPr="000A5DDA">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E1B12" w:rsidRDefault="009E1B12" w:rsidP="00CF236C">
            <w:pPr>
              <w:jc w:val="center"/>
            </w:pPr>
            <w:r w:rsidRPr="000A547F">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E1B12" w:rsidRDefault="009E1B12" w:rsidP="00CF236C">
            <w:pPr>
              <w:jc w:val="center"/>
            </w:pPr>
            <w:r w:rsidRPr="0084674F">
              <w:rPr>
                <w:rFonts w:eastAsia="Lucida Sans Unicode"/>
                <w:i/>
                <w:kern w:val="1"/>
                <w:szCs w:val="20"/>
                <w:lang w:eastAsia="en-US" w:bidi="lo-LA"/>
              </w:rPr>
              <w:t>Nenumatomas</w:t>
            </w:r>
          </w:p>
        </w:tc>
      </w:tr>
      <w:tr w:rsidR="009E1B12" w:rsidRPr="000A5DDA" w:rsidTr="005A262A">
        <w:tc>
          <w:tcPr>
            <w:tcW w:w="3118" w:type="dxa"/>
            <w:tcBorders>
              <w:top w:val="single" w:sz="4" w:space="0" w:color="000000"/>
              <w:left w:val="single" w:sz="4" w:space="0" w:color="000000"/>
              <w:bottom w:val="single" w:sz="4" w:space="0" w:color="000000"/>
              <w:right w:val="single" w:sz="4" w:space="0" w:color="000000"/>
            </w:tcBorders>
          </w:tcPr>
          <w:p w:rsidR="009E1B12" w:rsidRPr="000A5DDA" w:rsidRDefault="009E1B12" w:rsidP="000A5DDA">
            <w:pPr>
              <w:widowControl w:val="0"/>
              <w:rPr>
                <w:rFonts w:eastAsia="Lucida Sans Unicode"/>
                <w:i/>
                <w:kern w:val="1"/>
                <w:szCs w:val="20"/>
                <w:lang w:eastAsia="en-US" w:bidi="lo-LA"/>
              </w:rPr>
            </w:pPr>
            <w:r w:rsidRPr="000A5DDA">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E1B12" w:rsidRDefault="009E1B12" w:rsidP="00CF236C">
            <w:pPr>
              <w:jc w:val="center"/>
            </w:pPr>
            <w:r w:rsidRPr="000A547F">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E1B12" w:rsidRDefault="009E1B12" w:rsidP="00CF236C">
            <w:pPr>
              <w:jc w:val="center"/>
            </w:pPr>
            <w:r w:rsidRPr="0084674F">
              <w:rPr>
                <w:rFonts w:eastAsia="Lucida Sans Unicode"/>
                <w:i/>
                <w:kern w:val="1"/>
                <w:szCs w:val="20"/>
                <w:lang w:eastAsia="en-US" w:bidi="lo-LA"/>
              </w:rPr>
              <w:t>Nenumatomas</w:t>
            </w:r>
          </w:p>
        </w:tc>
      </w:tr>
      <w:tr w:rsidR="009E1B12" w:rsidRPr="000A5DDA" w:rsidTr="005A262A">
        <w:tc>
          <w:tcPr>
            <w:tcW w:w="3118" w:type="dxa"/>
            <w:tcBorders>
              <w:top w:val="single" w:sz="4" w:space="0" w:color="000000"/>
              <w:left w:val="single" w:sz="4" w:space="0" w:color="000000"/>
              <w:bottom w:val="single" w:sz="4" w:space="0" w:color="000000"/>
              <w:right w:val="single" w:sz="4" w:space="0" w:color="000000"/>
            </w:tcBorders>
          </w:tcPr>
          <w:p w:rsidR="009E1B12" w:rsidRPr="000A5DDA" w:rsidRDefault="009E1B12" w:rsidP="000A5DDA">
            <w:pPr>
              <w:widowControl w:val="0"/>
              <w:rPr>
                <w:rFonts w:eastAsia="Lucida Sans Unicode"/>
                <w:i/>
                <w:kern w:val="1"/>
                <w:szCs w:val="20"/>
                <w:lang w:eastAsia="en-US" w:bidi="lo-LA"/>
              </w:rPr>
            </w:pPr>
            <w:r w:rsidRPr="000A5DDA">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E1B12" w:rsidRDefault="009E1B12" w:rsidP="00CF236C">
            <w:pPr>
              <w:jc w:val="center"/>
            </w:pPr>
            <w:r w:rsidRPr="000A547F">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E1B12" w:rsidRDefault="009E1B12" w:rsidP="00CF236C">
            <w:pPr>
              <w:jc w:val="center"/>
            </w:pPr>
            <w:r w:rsidRPr="0084674F">
              <w:rPr>
                <w:rFonts w:eastAsia="Lucida Sans Unicode"/>
                <w:i/>
                <w:kern w:val="1"/>
                <w:szCs w:val="20"/>
                <w:lang w:eastAsia="en-US" w:bidi="lo-LA"/>
              </w:rPr>
              <w:t>Nenumatomas</w:t>
            </w:r>
          </w:p>
        </w:tc>
      </w:tr>
      <w:tr w:rsidR="009E1B12" w:rsidRPr="000A5DDA" w:rsidTr="005A262A">
        <w:tc>
          <w:tcPr>
            <w:tcW w:w="3118" w:type="dxa"/>
            <w:tcBorders>
              <w:top w:val="single" w:sz="4" w:space="0" w:color="000000"/>
              <w:left w:val="single" w:sz="4" w:space="0" w:color="000000"/>
              <w:bottom w:val="single" w:sz="4" w:space="0" w:color="000000"/>
              <w:right w:val="single" w:sz="4" w:space="0" w:color="000000"/>
            </w:tcBorders>
          </w:tcPr>
          <w:p w:rsidR="009E1B12" w:rsidRPr="000A5DDA" w:rsidRDefault="009E1B12" w:rsidP="000A5DDA">
            <w:pPr>
              <w:widowControl w:val="0"/>
              <w:rPr>
                <w:rFonts w:eastAsia="Lucida Sans Unicode"/>
                <w:i/>
                <w:kern w:val="1"/>
                <w:szCs w:val="20"/>
                <w:lang w:eastAsia="en-US" w:bidi="lo-LA"/>
              </w:rPr>
            </w:pPr>
            <w:r w:rsidRPr="000A5DDA">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E1B12" w:rsidRDefault="009E1B12" w:rsidP="00CF236C">
            <w:pPr>
              <w:jc w:val="center"/>
            </w:pPr>
            <w:r w:rsidRPr="000A547F">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E1B12" w:rsidRDefault="009E1B12" w:rsidP="00CF236C">
            <w:pPr>
              <w:jc w:val="center"/>
            </w:pPr>
            <w:r w:rsidRPr="0084674F">
              <w:rPr>
                <w:rFonts w:eastAsia="Lucida Sans Unicode"/>
                <w:i/>
                <w:kern w:val="1"/>
                <w:szCs w:val="20"/>
                <w:lang w:eastAsia="en-US" w:bidi="lo-LA"/>
              </w:rPr>
              <w:t>Nenumatomas</w:t>
            </w:r>
          </w:p>
        </w:tc>
      </w:tr>
      <w:tr w:rsidR="009E1B12" w:rsidRPr="000A5DDA" w:rsidTr="005A262A">
        <w:tc>
          <w:tcPr>
            <w:tcW w:w="3118" w:type="dxa"/>
            <w:tcBorders>
              <w:top w:val="single" w:sz="4" w:space="0" w:color="000000"/>
              <w:left w:val="single" w:sz="4" w:space="0" w:color="000000"/>
              <w:bottom w:val="single" w:sz="4" w:space="0" w:color="000000"/>
              <w:right w:val="single" w:sz="4" w:space="0" w:color="000000"/>
            </w:tcBorders>
          </w:tcPr>
          <w:p w:rsidR="009E1B12" w:rsidRPr="000A5DDA" w:rsidRDefault="009E1B12" w:rsidP="000A5DDA">
            <w:pPr>
              <w:widowControl w:val="0"/>
              <w:rPr>
                <w:rFonts w:eastAsia="Lucida Sans Unicode"/>
                <w:i/>
                <w:kern w:val="1"/>
                <w:szCs w:val="20"/>
                <w:lang w:eastAsia="en-US" w:bidi="lo-LA"/>
              </w:rPr>
            </w:pPr>
            <w:r w:rsidRPr="000A5DDA">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9E1B12" w:rsidRDefault="009E1B12" w:rsidP="00CF236C">
            <w:pPr>
              <w:jc w:val="center"/>
            </w:pPr>
            <w:r w:rsidRPr="000A547F">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E1B12" w:rsidRDefault="009E1B12" w:rsidP="00CF236C">
            <w:pPr>
              <w:jc w:val="center"/>
            </w:pPr>
            <w:r w:rsidRPr="0084674F">
              <w:rPr>
                <w:rFonts w:eastAsia="Lucida Sans Unicode"/>
                <w:i/>
                <w:kern w:val="1"/>
                <w:szCs w:val="20"/>
                <w:lang w:eastAsia="en-US" w:bidi="lo-LA"/>
              </w:rPr>
              <w:t>Nenumatomas</w:t>
            </w:r>
          </w:p>
        </w:tc>
      </w:tr>
      <w:tr w:rsidR="009E1B12" w:rsidRPr="000A5DDA" w:rsidTr="005A262A">
        <w:tc>
          <w:tcPr>
            <w:tcW w:w="3118" w:type="dxa"/>
            <w:tcBorders>
              <w:top w:val="single" w:sz="4" w:space="0" w:color="000000"/>
              <w:left w:val="single" w:sz="4" w:space="0" w:color="000000"/>
              <w:bottom w:val="single" w:sz="4" w:space="0" w:color="000000"/>
              <w:right w:val="single" w:sz="4" w:space="0" w:color="000000"/>
            </w:tcBorders>
          </w:tcPr>
          <w:p w:rsidR="009E1B12" w:rsidRPr="000A5DDA" w:rsidRDefault="009E1B12" w:rsidP="000A5DDA">
            <w:pPr>
              <w:widowControl w:val="0"/>
              <w:rPr>
                <w:rFonts w:eastAsia="Lucida Sans Unicode"/>
                <w:i/>
                <w:kern w:val="1"/>
                <w:szCs w:val="20"/>
                <w:lang w:eastAsia="en-US" w:bidi="lo-LA"/>
              </w:rPr>
            </w:pPr>
            <w:r w:rsidRPr="000A5DDA">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E1B12" w:rsidRDefault="009E1B12" w:rsidP="00CF236C">
            <w:pPr>
              <w:jc w:val="center"/>
            </w:pPr>
            <w:r w:rsidRPr="000A547F">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E1B12" w:rsidRDefault="009E1B12" w:rsidP="00CF236C">
            <w:pPr>
              <w:jc w:val="center"/>
            </w:pPr>
            <w:r w:rsidRPr="0084674F">
              <w:rPr>
                <w:rFonts w:eastAsia="Lucida Sans Unicode"/>
                <w:i/>
                <w:kern w:val="1"/>
                <w:szCs w:val="20"/>
                <w:lang w:eastAsia="en-US" w:bidi="lo-LA"/>
              </w:rPr>
              <w:t>Nenumatomas</w:t>
            </w:r>
          </w:p>
        </w:tc>
      </w:tr>
      <w:tr w:rsidR="009E1B12" w:rsidRPr="000A5DDA" w:rsidTr="005A262A">
        <w:tc>
          <w:tcPr>
            <w:tcW w:w="3118" w:type="dxa"/>
            <w:tcBorders>
              <w:top w:val="single" w:sz="4" w:space="0" w:color="000000"/>
              <w:left w:val="single" w:sz="4" w:space="0" w:color="000000"/>
              <w:bottom w:val="single" w:sz="4" w:space="0" w:color="000000"/>
              <w:right w:val="single" w:sz="4" w:space="0" w:color="000000"/>
            </w:tcBorders>
          </w:tcPr>
          <w:p w:rsidR="009E1B12" w:rsidRPr="000A5DDA" w:rsidRDefault="009E1B12" w:rsidP="000A5DDA">
            <w:pPr>
              <w:widowControl w:val="0"/>
              <w:rPr>
                <w:rFonts w:eastAsia="Lucida Sans Unicode"/>
                <w:i/>
                <w:kern w:val="1"/>
                <w:szCs w:val="20"/>
                <w:lang w:eastAsia="en-US" w:bidi="lo-LA"/>
              </w:rPr>
            </w:pPr>
            <w:r w:rsidRPr="000A5DDA">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E1B12" w:rsidRPr="000A5DDA" w:rsidRDefault="009E1B12" w:rsidP="00CF236C">
            <w:pPr>
              <w:widowControl w:val="0"/>
              <w:jc w:val="center"/>
              <w:rPr>
                <w:rFonts w:eastAsia="Lucida Sans Unicode"/>
                <w:i/>
                <w:kern w:val="1"/>
                <w:szCs w:val="20"/>
                <w:lang w:eastAsia="en-US" w:bidi="lo-LA"/>
              </w:rPr>
            </w:pPr>
            <w:r w:rsidRPr="009E1B12">
              <w:rPr>
                <w:rFonts w:eastAsia="Lucida Sans Unicode"/>
                <w:i/>
                <w:kern w:val="1"/>
                <w:szCs w:val="20"/>
                <w:lang w:eastAsia="en-US" w:bidi="lo-LA"/>
              </w:rPr>
              <w:t>Didėjantis SVV subjektų skaičius didins regiono konkurencingumą</w:t>
            </w:r>
          </w:p>
        </w:tc>
        <w:tc>
          <w:tcPr>
            <w:tcW w:w="2835" w:type="dxa"/>
            <w:tcBorders>
              <w:top w:val="single" w:sz="4" w:space="0" w:color="000000"/>
              <w:left w:val="single" w:sz="4" w:space="0" w:color="000000"/>
              <w:bottom w:val="single" w:sz="4" w:space="0" w:color="000000"/>
              <w:right w:val="single" w:sz="4" w:space="0" w:color="000000"/>
            </w:tcBorders>
          </w:tcPr>
          <w:p w:rsidR="009E1B12" w:rsidRDefault="009E1B12" w:rsidP="00CF236C">
            <w:pPr>
              <w:jc w:val="center"/>
            </w:pPr>
            <w:r w:rsidRPr="00B063C2">
              <w:rPr>
                <w:rFonts w:eastAsia="Lucida Sans Unicode"/>
                <w:i/>
                <w:kern w:val="1"/>
                <w:szCs w:val="20"/>
                <w:lang w:eastAsia="en-US" w:bidi="lo-LA"/>
              </w:rPr>
              <w:t>Nenumatomas</w:t>
            </w:r>
          </w:p>
        </w:tc>
      </w:tr>
      <w:tr w:rsidR="009E1B12" w:rsidRPr="000A5DDA" w:rsidTr="005A262A">
        <w:tc>
          <w:tcPr>
            <w:tcW w:w="3118" w:type="dxa"/>
            <w:tcBorders>
              <w:top w:val="single" w:sz="4" w:space="0" w:color="000000"/>
              <w:left w:val="single" w:sz="4" w:space="0" w:color="000000"/>
              <w:bottom w:val="single" w:sz="4" w:space="0" w:color="000000"/>
              <w:right w:val="single" w:sz="4" w:space="0" w:color="000000"/>
            </w:tcBorders>
          </w:tcPr>
          <w:p w:rsidR="009E1B12" w:rsidRPr="000A5DDA" w:rsidRDefault="009E1B12" w:rsidP="000A5DDA">
            <w:pPr>
              <w:widowControl w:val="0"/>
              <w:rPr>
                <w:rFonts w:eastAsia="Lucida Sans Unicode"/>
                <w:i/>
                <w:kern w:val="1"/>
                <w:szCs w:val="20"/>
                <w:lang w:eastAsia="en-US" w:bidi="lo-LA"/>
              </w:rPr>
            </w:pPr>
            <w:r w:rsidRPr="000A5DDA">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E1B12" w:rsidRPr="000A5DDA" w:rsidRDefault="009E1B12" w:rsidP="00CF236C">
            <w:pPr>
              <w:widowControl w:val="0"/>
              <w:jc w:val="center"/>
              <w:rPr>
                <w:rFonts w:eastAsia="Lucida Sans Unicode"/>
                <w:i/>
                <w:kern w:val="1"/>
                <w:szCs w:val="20"/>
                <w:lang w:eastAsia="en-US" w:bidi="lo-LA"/>
              </w:rPr>
            </w:pPr>
            <w:r w:rsidRPr="009E1B12">
              <w:rPr>
                <w:rFonts w:eastAsia="Lucida Sans Unicode"/>
                <w:i/>
                <w:kern w:val="1"/>
                <w:szCs w:val="20"/>
                <w:lang w:eastAsia="en-US" w:bidi="lo-LA"/>
              </w:rPr>
              <w:t>Teigiamas poveikis Plungės rajono savivaldybės smulkiojo ir vidutinio verslo subjektams</w:t>
            </w:r>
          </w:p>
        </w:tc>
        <w:tc>
          <w:tcPr>
            <w:tcW w:w="2835" w:type="dxa"/>
            <w:tcBorders>
              <w:top w:val="single" w:sz="4" w:space="0" w:color="000000"/>
              <w:left w:val="single" w:sz="4" w:space="0" w:color="000000"/>
              <w:bottom w:val="single" w:sz="4" w:space="0" w:color="000000"/>
              <w:right w:val="single" w:sz="4" w:space="0" w:color="000000"/>
            </w:tcBorders>
          </w:tcPr>
          <w:p w:rsidR="009E1B12" w:rsidRDefault="009E1B12" w:rsidP="00CF236C">
            <w:pPr>
              <w:jc w:val="center"/>
            </w:pPr>
            <w:r w:rsidRPr="00B063C2">
              <w:rPr>
                <w:rFonts w:eastAsia="Lucida Sans Unicode"/>
                <w:i/>
                <w:kern w:val="1"/>
                <w:szCs w:val="20"/>
                <w:lang w:eastAsia="en-US" w:bidi="lo-LA"/>
              </w:rPr>
              <w:t>Nenumatomas</w:t>
            </w:r>
          </w:p>
        </w:tc>
      </w:tr>
    </w:tbl>
    <w:p w:rsidR="000A5DDA" w:rsidRPr="000A5DDA" w:rsidRDefault="000A5DDA" w:rsidP="000A5DDA">
      <w:pPr>
        <w:widowControl w:val="0"/>
        <w:jc w:val="both"/>
        <w:rPr>
          <w:rFonts w:eastAsia="Lucida Sans Unicode"/>
          <w:kern w:val="1"/>
          <w:szCs w:val="20"/>
          <w:lang w:eastAsia="en-US" w:bidi="lo-LA"/>
        </w:rPr>
      </w:pPr>
    </w:p>
    <w:p w:rsidR="000A5DDA" w:rsidRPr="000A5DDA" w:rsidRDefault="000A5DDA" w:rsidP="000A5DDA">
      <w:pPr>
        <w:jc w:val="both"/>
        <w:rPr>
          <w:szCs w:val="20"/>
          <w:lang w:eastAsia="en-US"/>
        </w:rPr>
      </w:pPr>
      <w:r w:rsidRPr="000A5DDA">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A5DDA" w:rsidRPr="000A5DDA" w:rsidRDefault="000A5DDA" w:rsidP="000A5DDA">
      <w:pPr>
        <w:widowControl w:val="0"/>
        <w:jc w:val="both"/>
        <w:rPr>
          <w:rFonts w:eastAsia="Lucida Sans Unicode"/>
          <w:kern w:val="2"/>
          <w:szCs w:val="20"/>
          <w:lang w:eastAsia="en-US"/>
        </w:rPr>
      </w:pPr>
    </w:p>
    <w:p w:rsidR="000A5DDA" w:rsidRPr="000A5DDA" w:rsidRDefault="000A5DDA" w:rsidP="000A5DDA">
      <w:pPr>
        <w:widowControl w:val="0"/>
        <w:jc w:val="both"/>
        <w:rPr>
          <w:rFonts w:eastAsia="Lucida Sans Unicode"/>
          <w:kern w:val="2"/>
          <w:szCs w:val="20"/>
          <w:lang w:eastAsia="en-US"/>
        </w:rPr>
      </w:pPr>
    </w:p>
    <w:p w:rsidR="000A5DDA" w:rsidRPr="000A5DDA" w:rsidRDefault="000A5DDA" w:rsidP="000A5DDA">
      <w:pPr>
        <w:widowControl w:val="0"/>
        <w:jc w:val="both"/>
        <w:rPr>
          <w:rFonts w:eastAsia="Lucida Sans Unicode"/>
          <w:kern w:val="2"/>
          <w:szCs w:val="20"/>
          <w:lang w:eastAsia="ar-SA"/>
        </w:rPr>
      </w:pPr>
      <w:r w:rsidRPr="000A5DDA">
        <w:rPr>
          <w:rFonts w:eastAsia="Lucida Sans Unicode"/>
          <w:kern w:val="2"/>
          <w:szCs w:val="20"/>
          <w:lang w:eastAsia="en-US"/>
        </w:rPr>
        <w:t>Rengėja</w:t>
      </w:r>
      <w:r w:rsidRPr="000A5DDA">
        <w:rPr>
          <w:rFonts w:eastAsia="Lucida Sans Unicode"/>
          <w:kern w:val="2"/>
          <w:szCs w:val="20"/>
          <w:lang w:eastAsia="en-US"/>
        </w:rPr>
        <w:tab/>
      </w:r>
      <w:r w:rsidRPr="000A5DDA">
        <w:rPr>
          <w:rFonts w:eastAsia="Lucida Sans Unicode"/>
          <w:kern w:val="2"/>
          <w:szCs w:val="20"/>
          <w:lang w:eastAsia="en-US"/>
        </w:rPr>
        <w:tab/>
        <w:t xml:space="preserve">                                 </w:t>
      </w:r>
    </w:p>
    <w:p w:rsidR="0025042F" w:rsidRPr="0025042F" w:rsidRDefault="0025042F" w:rsidP="000A5DDA">
      <w:pPr>
        <w:widowControl w:val="0"/>
        <w:jc w:val="both"/>
        <w:rPr>
          <w:rFonts w:eastAsia="Lucida Sans Unicode" w:cs="Tahoma"/>
          <w:bCs/>
          <w:szCs w:val="20"/>
          <w:lang w:eastAsia="en-US"/>
        </w:rPr>
      </w:pPr>
      <w:r w:rsidRPr="0025042F">
        <w:rPr>
          <w:rFonts w:eastAsia="Lucida Sans Unicode" w:cs="Tahoma"/>
          <w:bCs/>
          <w:szCs w:val="20"/>
          <w:lang w:eastAsia="en-US"/>
        </w:rPr>
        <w:t xml:space="preserve">Strateginio planavimo ir </w:t>
      </w:r>
    </w:p>
    <w:p w:rsidR="0025042F" w:rsidRPr="0025042F" w:rsidRDefault="0025042F" w:rsidP="0025042F">
      <w:pPr>
        <w:widowControl w:val="0"/>
        <w:rPr>
          <w:rFonts w:eastAsia="Lucida Sans Unicode" w:cs="Tahoma"/>
          <w:bCs/>
          <w:szCs w:val="20"/>
          <w:lang w:eastAsia="en-US"/>
        </w:rPr>
      </w:pPr>
      <w:r w:rsidRPr="0025042F">
        <w:rPr>
          <w:rFonts w:eastAsia="Lucida Sans Unicode" w:cs="Tahoma"/>
          <w:bCs/>
          <w:szCs w:val="20"/>
          <w:lang w:eastAsia="en-US"/>
        </w:rPr>
        <w:t>investicijų skyriaus vyr. specialistė</w:t>
      </w:r>
      <w:r w:rsidRPr="0025042F">
        <w:rPr>
          <w:rFonts w:eastAsia="Lucida Sans Unicode" w:cs="Tahoma"/>
          <w:bCs/>
          <w:szCs w:val="20"/>
          <w:lang w:eastAsia="en-US"/>
        </w:rPr>
        <w:tab/>
      </w:r>
      <w:r w:rsidRPr="0025042F">
        <w:rPr>
          <w:rFonts w:eastAsia="Lucida Sans Unicode" w:cs="Tahoma"/>
          <w:bCs/>
          <w:szCs w:val="20"/>
          <w:lang w:eastAsia="en-US"/>
        </w:rPr>
        <w:tab/>
        <w:t xml:space="preserve">                    </w:t>
      </w:r>
      <w:r w:rsidR="00D948A8">
        <w:rPr>
          <w:rFonts w:eastAsia="Lucida Sans Unicode" w:cs="Tahoma"/>
          <w:bCs/>
          <w:szCs w:val="20"/>
          <w:lang w:eastAsia="en-US"/>
        </w:rPr>
        <w:t xml:space="preserve">                   </w:t>
      </w:r>
      <w:r w:rsidRPr="0025042F">
        <w:rPr>
          <w:rFonts w:eastAsia="Lucida Sans Unicode" w:cs="Tahoma"/>
          <w:bCs/>
          <w:szCs w:val="20"/>
          <w:lang w:eastAsia="en-US"/>
        </w:rPr>
        <w:t xml:space="preserve">Toma Rupeikė </w:t>
      </w:r>
    </w:p>
    <w:p w:rsidR="000A5DDA" w:rsidRPr="000A5DDA" w:rsidRDefault="000A5DDA" w:rsidP="000A5DDA">
      <w:pPr>
        <w:widowControl w:val="0"/>
        <w:jc w:val="both"/>
        <w:rPr>
          <w:szCs w:val="20"/>
          <w:lang w:eastAsia="en-US"/>
        </w:rPr>
      </w:pPr>
      <w:r w:rsidRPr="000A5DDA">
        <w:rPr>
          <w:rFonts w:eastAsia="Lucida Sans Unicode" w:cs="Tahoma"/>
          <w:b/>
          <w:bCs/>
          <w:szCs w:val="20"/>
          <w:lang w:eastAsia="en-US"/>
        </w:rPr>
        <w:t xml:space="preserve">                      </w:t>
      </w:r>
      <w:r w:rsidRPr="000A5DDA">
        <w:rPr>
          <w:rFonts w:eastAsia="Lucida Sans Unicode" w:cs="Tahoma"/>
          <w:bCs/>
          <w:sz w:val="18"/>
          <w:szCs w:val="18"/>
          <w:lang w:eastAsia="en-US"/>
        </w:rPr>
        <w:t xml:space="preserve">(pareigos)                                                                                                </w:t>
      </w:r>
      <w:r w:rsidR="00D948A8">
        <w:rPr>
          <w:rFonts w:eastAsia="Lucida Sans Unicode" w:cs="Tahoma"/>
          <w:bCs/>
          <w:sz w:val="18"/>
          <w:szCs w:val="18"/>
          <w:lang w:eastAsia="en-US"/>
        </w:rPr>
        <w:t xml:space="preserve">                         </w:t>
      </w:r>
      <w:r w:rsidRPr="000A5DDA">
        <w:rPr>
          <w:rFonts w:eastAsia="Lucida Sans Unicode" w:cs="Tahoma"/>
          <w:bCs/>
          <w:sz w:val="18"/>
          <w:szCs w:val="18"/>
          <w:lang w:eastAsia="en-US"/>
        </w:rPr>
        <w:t xml:space="preserve">  (vardas, pavardė)</w:t>
      </w:r>
    </w:p>
    <w:p w:rsidR="000A5DDA" w:rsidRPr="000A5DDA" w:rsidRDefault="000A5DDA" w:rsidP="000A5DDA">
      <w:pPr>
        <w:rPr>
          <w:szCs w:val="20"/>
          <w:lang w:eastAsia="en-US"/>
        </w:rPr>
      </w:pPr>
    </w:p>
    <w:p w:rsidR="000A5DDA" w:rsidRDefault="000A5DDA">
      <w:pPr>
        <w:rPr>
          <w:b/>
        </w:rPr>
      </w:pPr>
    </w:p>
    <w:sectPr w:rsidR="000A5DDA" w:rsidSect="00B1501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2">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5">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6">
    <w:nsid w:val="414A00C8"/>
    <w:multiLevelType w:val="multilevel"/>
    <w:tmpl w:val="C09E1BCE"/>
    <w:lvl w:ilvl="0">
      <w:start w:val="1"/>
      <w:numFmt w:val="decimal"/>
      <w:lvlText w:val="%1."/>
      <w:lvlJc w:val="left"/>
      <w:pPr>
        <w:ind w:left="1080" w:hanging="360"/>
      </w:pPr>
      <w:rPr>
        <w:color w:val="000000" w:themeColor="text1"/>
      </w:rPr>
    </w:lvl>
    <w:lvl w:ilvl="1">
      <w:start w:val="1"/>
      <w:numFmt w:val="decimal"/>
      <w:isLgl/>
      <w:lvlText w:val="%1.%2"/>
      <w:lvlJc w:val="left"/>
      <w:pPr>
        <w:ind w:left="1440" w:hanging="360"/>
      </w:pPr>
      <w:rPr>
        <w:b w:val="0"/>
        <w:color w:val="000000" w:themeColor="text1"/>
      </w:rPr>
    </w:lvl>
    <w:lvl w:ilvl="2">
      <w:start w:val="1"/>
      <w:numFmt w:val="decimal"/>
      <w:isLgl/>
      <w:lvlText w:val="%1.%2.%3"/>
      <w:lvlJc w:val="left"/>
      <w:pPr>
        <w:ind w:left="2160" w:hanging="720"/>
      </w:pPr>
    </w:lvl>
    <w:lvl w:ilvl="3">
      <w:start w:val="1"/>
      <w:numFmt w:val="decimal"/>
      <w:isLgl/>
      <w:lvlText w:val="%1.%2.%3.%4"/>
      <w:lvlJc w:val="left"/>
      <w:pPr>
        <w:ind w:left="2520" w:hanging="720"/>
      </w:pPr>
    </w:lvl>
    <w:lvl w:ilvl="4">
      <w:start w:val="1"/>
      <w:numFmt w:val="decimal"/>
      <w:isLgl/>
      <w:lvlText w:val="%1.%2.%3.%4.%5"/>
      <w:lvlJc w:val="left"/>
      <w:pPr>
        <w:ind w:left="3240" w:hanging="1080"/>
      </w:pPr>
    </w:lvl>
    <w:lvl w:ilvl="5">
      <w:start w:val="1"/>
      <w:numFmt w:val="decimal"/>
      <w:isLgl/>
      <w:lvlText w:val="%1.%2.%3.%4.%5.%6"/>
      <w:lvlJc w:val="left"/>
      <w:pPr>
        <w:ind w:left="3600" w:hanging="1080"/>
      </w:pPr>
    </w:lvl>
    <w:lvl w:ilvl="6">
      <w:start w:val="1"/>
      <w:numFmt w:val="decimal"/>
      <w:isLgl/>
      <w:lvlText w:val="%1.%2.%3.%4.%5.%6.%7"/>
      <w:lvlJc w:val="left"/>
      <w:pPr>
        <w:ind w:left="4320" w:hanging="1440"/>
      </w:pPr>
    </w:lvl>
    <w:lvl w:ilvl="7">
      <w:start w:val="1"/>
      <w:numFmt w:val="decimal"/>
      <w:isLgl/>
      <w:lvlText w:val="%1.%2.%3.%4.%5.%6.%7.%8"/>
      <w:lvlJc w:val="left"/>
      <w:pPr>
        <w:ind w:left="4680" w:hanging="1440"/>
      </w:pPr>
    </w:lvl>
    <w:lvl w:ilvl="8">
      <w:start w:val="1"/>
      <w:numFmt w:val="decimal"/>
      <w:isLgl/>
      <w:lvlText w:val="%1.%2.%3.%4.%5.%6.%7.%8.%9"/>
      <w:lvlJc w:val="left"/>
      <w:pPr>
        <w:ind w:left="5400" w:hanging="1800"/>
      </w:pPr>
    </w:lvl>
  </w:abstractNum>
  <w:abstractNum w:abstractNumId="7">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8">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9">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1">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2">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8"/>
  </w:num>
  <w:num w:numId="2">
    <w:abstractNumId w:val="1"/>
  </w:num>
  <w:num w:numId="3">
    <w:abstractNumId w:val="12"/>
  </w:num>
  <w:num w:numId="4">
    <w:abstractNumId w:val="5"/>
  </w:num>
  <w:num w:numId="5">
    <w:abstractNumId w:val="11"/>
  </w:num>
  <w:num w:numId="6">
    <w:abstractNumId w:val="4"/>
  </w:num>
  <w:num w:numId="7">
    <w:abstractNumId w:val="7"/>
  </w:num>
  <w:num w:numId="8">
    <w:abstractNumId w:val="0"/>
  </w:num>
  <w:num w:numId="9">
    <w:abstractNumId w:val="10"/>
  </w:num>
  <w:num w:numId="10">
    <w:abstractNumId w:val="9"/>
  </w:num>
  <w:num w:numId="11">
    <w:abstractNumId w:val="3"/>
  </w:num>
  <w:num w:numId="12">
    <w:abstractNumId w:val="2"/>
  </w:num>
  <w:num w:numId="13">
    <w:abstractNumId w:val="9"/>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4F03"/>
    <w:rsid w:val="000051B8"/>
    <w:rsid w:val="00005504"/>
    <w:rsid w:val="00010494"/>
    <w:rsid w:val="0001173C"/>
    <w:rsid w:val="00013758"/>
    <w:rsid w:val="00015F3C"/>
    <w:rsid w:val="0002064E"/>
    <w:rsid w:val="00024733"/>
    <w:rsid w:val="00024783"/>
    <w:rsid w:val="00031405"/>
    <w:rsid w:val="00031F30"/>
    <w:rsid w:val="00032E98"/>
    <w:rsid w:val="00037D99"/>
    <w:rsid w:val="00041AF4"/>
    <w:rsid w:val="00044889"/>
    <w:rsid w:val="000450E4"/>
    <w:rsid w:val="000469EA"/>
    <w:rsid w:val="00050EBC"/>
    <w:rsid w:val="000525AB"/>
    <w:rsid w:val="000529A8"/>
    <w:rsid w:val="00056E48"/>
    <w:rsid w:val="00060CA1"/>
    <w:rsid w:val="0006292A"/>
    <w:rsid w:val="00064C85"/>
    <w:rsid w:val="00065FC6"/>
    <w:rsid w:val="00073352"/>
    <w:rsid w:val="000737FD"/>
    <w:rsid w:val="00075097"/>
    <w:rsid w:val="000842CC"/>
    <w:rsid w:val="0008433F"/>
    <w:rsid w:val="00084973"/>
    <w:rsid w:val="00086206"/>
    <w:rsid w:val="00087CFB"/>
    <w:rsid w:val="00092EE5"/>
    <w:rsid w:val="00097FDA"/>
    <w:rsid w:val="000A1ED5"/>
    <w:rsid w:val="000A2F8B"/>
    <w:rsid w:val="000A5DDA"/>
    <w:rsid w:val="000A6BF2"/>
    <w:rsid w:val="000B1FF9"/>
    <w:rsid w:val="000B449A"/>
    <w:rsid w:val="000B67AD"/>
    <w:rsid w:val="000C4675"/>
    <w:rsid w:val="000C6E38"/>
    <w:rsid w:val="000C7962"/>
    <w:rsid w:val="000D58B6"/>
    <w:rsid w:val="000E13C1"/>
    <w:rsid w:val="000E3005"/>
    <w:rsid w:val="000E4586"/>
    <w:rsid w:val="000E46B9"/>
    <w:rsid w:val="000E4C77"/>
    <w:rsid w:val="000E5733"/>
    <w:rsid w:val="000E690F"/>
    <w:rsid w:val="000F38D2"/>
    <w:rsid w:val="000F3C92"/>
    <w:rsid w:val="000F42C1"/>
    <w:rsid w:val="000F473B"/>
    <w:rsid w:val="000F4D53"/>
    <w:rsid w:val="000F7779"/>
    <w:rsid w:val="00106BF0"/>
    <w:rsid w:val="00106E71"/>
    <w:rsid w:val="00110A8F"/>
    <w:rsid w:val="00110B48"/>
    <w:rsid w:val="00111FD0"/>
    <w:rsid w:val="00117CC3"/>
    <w:rsid w:val="001211F5"/>
    <w:rsid w:val="001230CC"/>
    <w:rsid w:val="0012414A"/>
    <w:rsid w:val="00125A4D"/>
    <w:rsid w:val="00127FA4"/>
    <w:rsid w:val="00134AD2"/>
    <w:rsid w:val="00136780"/>
    <w:rsid w:val="00141585"/>
    <w:rsid w:val="00142164"/>
    <w:rsid w:val="0014226D"/>
    <w:rsid w:val="00143A0B"/>
    <w:rsid w:val="00144600"/>
    <w:rsid w:val="001474A9"/>
    <w:rsid w:val="001475B0"/>
    <w:rsid w:val="00153168"/>
    <w:rsid w:val="00155816"/>
    <w:rsid w:val="0016096B"/>
    <w:rsid w:val="00174404"/>
    <w:rsid w:val="00174D0A"/>
    <w:rsid w:val="001770F4"/>
    <w:rsid w:val="00180E4E"/>
    <w:rsid w:val="0018512B"/>
    <w:rsid w:val="001873F9"/>
    <w:rsid w:val="001904AC"/>
    <w:rsid w:val="00191E1F"/>
    <w:rsid w:val="00193CA3"/>
    <w:rsid w:val="00197B12"/>
    <w:rsid w:val="001A06F5"/>
    <w:rsid w:val="001B4184"/>
    <w:rsid w:val="001B5D43"/>
    <w:rsid w:val="001C0D3A"/>
    <w:rsid w:val="001C6ACC"/>
    <w:rsid w:val="001C7227"/>
    <w:rsid w:val="001D1965"/>
    <w:rsid w:val="001D2D0D"/>
    <w:rsid w:val="001D6F34"/>
    <w:rsid w:val="001E0D38"/>
    <w:rsid w:val="001E31A8"/>
    <w:rsid w:val="001E489B"/>
    <w:rsid w:val="001E4B6B"/>
    <w:rsid w:val="001E5E64"/>
    <w:rsid w:val="001E64E8"/>
    <w:rsid w:val="001F25BF"/>
    <w:rsid w:val="001F33C0"/>
    <w:rsid w:val="001F3434"/>
    <w:rsid w:val="001F3D16"/>
    <w:rsid w:val="001F4B9F"/>
    <w:rsid w:val="001F4E01"/>
    <w:rsid w:val="001F4FD4"/>
    <w:rsid w:val="001F59FE"/>
    <w:rsid w:val="001F5B48"/>
    <w:rsid w:val="001F5FDD"/>
    <w:rsid w:val="001F6E8C"/>
    <w:rsid w:val="002054F7"/>
    <w:rsid w:val="002058B6"/>
    <w:rsid w:val="00206A57"/>
    <w:rsid w:val="002070E0"/>
    <w:rsid w:val="00211DC3"/>
    <w:rsid w:val="00213B0A"/>
    <w:rsid w:val="00214CF2"/>
    <w:rsid w:val="00214EB7"/>
    <w:rsid w:val="0021555F"/>
    <w:rsid w:val="002201FD"/>
    <w:rsid w:val="00220428"/>
    <w:rsid w:val="0022228D"/>
    <w:rsid w:val="002247AB"/>
    <w:rsid w:val="00230164"/>
    <w:rsid w:val="0023113E"/>
    <w:rsid w:val="00231DF6"/>
    <w:rsid w:val="00232A5B"/>
    <w:rsid w:val="00233418"/>
    <w:rsid w:val="002409E9"/>
    <w:rsid w:val="00240D3F"/>
    <w:rsid w:val="00242C36"/>
    <w:rsid w:val="00246A9B"/>
    <w:rsid w:val="002470B2"/>
    <w:rsid w:val="00247E31"/>
    <w:rsid w:val="0025042F"/>
    <w:rsid w:val="00252023"/>
    <w:rsid w:val="002533B3"/>
    <w:rsid w:val="00253CC6"/>
    <w:rsid w:val="00253F2C"/>
    <w:rsid w:val="00256513"/>
    <w:rsid w:val="002573F1"/>
    <w:rsid w:val="00257B5A"/>
    <w:rsid w:val="00262A4A"/>
    <w:rsid w:val="00286E93"/>
    <w:rsid w:val="0028717C"/>
    <w:rsid w:val="00291A89"/>
    <w:rsid w:val="00292A69"/>
    <w:rsid w:val="00294B39"/>
    <w:rsid w:val="00297CF2"/>
    <w:rsid w:val="002A19E4"/>
    <w:rsid w:val="002A4601"/>
    <w:rsid w:val="002A4F13"/>
    <w:rsid w:val="002A6670"/>
    <w:rsid w:val="002A6BAF"/>
    <w:rsid w:val="002B2108"/>
    <w:rsid w:val="002B2366"/>
    <w:rsid w:val="002B30F5"/>
    <w:rsid w:val="002B7A3B"/>
    <w:rsid w:val="002C08D1"/>
    <w:rsid w:val="002C1A7F"/>
    <w:rsid w:val="002C5E18"/>
    <w:rsid w:val="002D4EC1"/>
    <w:rsid w:val="002D7B54"/>
    <w:rsid w:val="002E01AA"/>
    <w:rsid w:val="002E0E78"/>
    <w:rsid w:val="002F27E6"/>
    <w:rsid w:val="002F2AB2"/>
    <w:rsid w:val="002F37E0"/>
    <w:rsid w:val="002F66FE"/>
    <w:rsid w:val="003015DB"/>
    <w:rsid w:val="00302936"/>
    <w:rsid w:val="003135EA"/>
    <w:rsid w:val="0031747E"/>
    <w:rsid w:val="00317FD9"/>
    <w:rsid w:val="003210FF"/>
    <w:rsid w:val="003221DC"/>
    <w:rsid w:val="003228F6"/>
    <w:rsid w:val="00331117"/>
    <w:rsid w:val="00331EBA"/>
    <w:rsid w:val="00335C4D"/>
    <w:rsid w:val="0034264B"/>
    <w:rsid w:val="00344EB8"/>
    <w:rsid w:val="003471FA"/>
    <w:rsid w:val="003475D4"/>
    <w:rsid w:val="0035327B"/>
    <w:rsid w:val="003536C9"/>
    <w:rsid w:val="00353A1D"/>
    <w:rsid w:val="00355BE2"/>
    <w:rsid w:val="003620FD"/>
    <w:rsid w:val="0036365E"/>
    <w:rsid w:val="00372DE7"/>
    <w:rsid w:val="003743E9"/>
    <w:rsid w:val="0038040A"/>
    <w:rsid w:val="00382D64"/>
    <w:rsid w:val="00382E8D"/>
    <w:rsid w:val="00383E6F"/>
    <w:rsid w:val="00390A50"/>
    <w:rsid w:val="00390FAC"/>
    <w:rsid w:val="0039167D"/>
    <w:rsid w:val="0039494B"/>
    <w:rsid w:val="0039527B"/>
    <w:rsid w:val="003952BF"/>
    <w:rsid w:val="00397BF2"/>
    <w:rsid w:val="00397C25"/>
    <w:rsid w:val="003A0EF8"/>
    <w:rsid w:val="003A35B4"/>
    <w:rsid w:val="003A3603"/>
    <w:rsid w:val="003A471D"/>
    <w:rsid w:val="003B0F2A"/>
    <w:rsid w:val="003B1C28"/>
    <w:rsid w:val="003B41D9"/>
    <w:rsid w:val="003B76CF"/>
    <w:rsid w:val="003D3A8A"/>
    <w:rsid w:val="003D50FF"/>
    <w:rsid w:val="003E1949"/>
    <w:rsid w:val="003E1BD5"/>
    <w:rsid w:val="003E4CCC"/>
    <w:rsid w:val="003E5FB6"/>
    <w:rsid w:val="003E680F"/>
    <w:rsid w:val="003E6C49"/>
    <w:rsid w:val="003F3BDB"/>
    <w:rsid w:val="003F4317"/>
    <w:rsid w:val="003F44FF"/>
    <w:rsid w:val="003F5EBB"/>
    <w:rsid w:val="003F64E4"/>
    <w:rsid w:val="00401F55"/>
    <w:rsid w:val="004052E8"/>
    <w:rsid w:val="004062A8"/>
    <w:rsid w:val="004079E6"/>
    <w:rsid w:val="00410BFB"/>
    <w:rsid w:val="004112C9"/>
    <w:rsid w:val="00414F09"/>
    <w:rsid w:val="00415937"/>
    <w:rsid w:val="00417691"/>
    <w:rsid w:val="0042049F"/>
    <w:rsid w:val="00420D6D"/>
    <w:rsid w:val="00421471"/>
    <w:rsid w:val="00422403"/>
    <w:rsid w:val="00423E92"/>
    <w:rsid w:val="004251C9"/>
    <w:rsid w:val="004254A2"/>
    <w:rsid w:val="004273DB"/>
    <w:rsid w:val="00430AF6"/>
    <w:rsid w:val="00432271"/>
    <w:rsid w:val="00435C03"/>
    <w:rsid w:val="004364C7"/>
    <w:rsid w:val="00437E15"/>
    <w:rsid w:val="00442065"/>
    <w:rsid w:val="00444A4E"/>
    <w:rsid w:val="00446709"/>
    <w:rsid w:val="00456A77"/>
    <w:rsid w:val="00460A57"/>
    <w:rsid w:val="00463B3F"/>
    <w:rsid w:val="004654B0"/>
    <w:rsid w:val="00470EB2"/>
    <w:rsid w:val="00474C8A"/>
    <w:rsid w:val="00475DB1"/>
    <w:rsid w:val="0048279F"/>
    <w:rsid w:val="00486E43"/>
    <w:rsid w:val="00495053"/>
    <w:rsid w:val="004A36D5"/>
    <w:rsid w:val="004A5C95"/>
    <w:rsid w:val="004A5DC4"/>
    <w:rsid w:val="004B4540"/>
    <w:rsid w:val="004C279F"/>
    <w:rsid w:val="004C339A"/>
    <w:rsid w:val="004C456A"/>
    <w:rsid w:val="004C4A57"/>
    <w:rsid w:val="004C5E48"/>
    <w:rsid w:val="004D551D"/>
    <w:rsid w:val="004E12C5"/>
    <w:rsid w:val="004F11ED"/>
    <w:rsid w:val="004F7A26"/>
    <w:rsid w:val="005008C9"/>
    <w:rsid w:val="00500E0C"/>
    <w:rsid w:val="00501F13"/>
    <w:rsid w:val="00511368"/>
    <w:rsid w:val="00515183"/>
    <w:rsid w:val="00515697"/>
    <w:rsid w:val="00516F78"/>
    <w:rsid w:val="005179C9"/>
    <w:rsid w:val="00517C4A"/>
    <w:rsid w:val="00522765"/>
    <w:rsid w:val="00524999"/>
    <w:rsid w:val="00530042"/>
    <w:rsid w:val="005318FC"/>
    <w:rsid w:val="00534132"/>
    <w:rsid w:val="0053479D"/>
    <w:rsid w:val="00536095"/>
    <w:rsid w:val="00541A8A"/>
    <w:rsid w:val="00541A97"/>
    <w:rsid w:val="00544D6D"/>
    <w:rsid w:val="00544FFD"/>
    <w:rsid w:val="0054641E"/>
    <w:rsid w:val="0054740B"/>
    <w:rsid w:val="005519D2"/>
    <w:rsid w:val="0055211E"/>
    <w:rsid w:val="00557D66"/>
    <w:rsid w:val="005639F0"/>
    <w:rsid w:val="0057255B"/>
    <w:rsid w:val="005740E0"/>
    <w:rsid w:val="005748BB"/>
    <w:rsid w:val="00580378"/>
    <w:rsid w:val="0058051A"/>
    <w:rsid w:val="00585937"/>
    <w:rsid w:val="0058739B"/>
    <w:rsid w:val="00594F07"/>
    <w:rsid w:val="005952B2"/>
    <w:rsid w:val="00596114"/>
    <w:rsid w:val="005A2227"/>
    <w:rsid w:val="005A35A1"/>
    <w:rsid w:val="005A4CED"/>
    <w:rsid w:val="005B0029"/>
    <w:rsid w:val="005B0B2C"/>
    <w:rsid w:val="005B29D1"/>
    <w:rsid w:val="005B34AE"/>
    <w:rsid w:val="005B3CC7"/>
    <w:rsid w:val="005B637A"/>
    <w:rsid w:val="005B6B1E"/>
    <w:rsid w:val="005B709D"/>
    <w:rsid w:val="005B7D49"/>
    <w:rsid w:val="005C53AD"/>
    <w:rsid w:val="005D3F3A"/>
    <w:rsid w:val="005D5E8E"/>
    <w:rsid w:val="005E2893"/>
    <w:rsid w:val="005E5263"/>
    <w:rsid w:val="005E6CC4"/>
    <w:rsid w:val="005E7C54"/>
    <w:rsid w:val="005F0334"/>
    <w:rsid w:val="005F1249"/>
    <w:rsid w:val="00605876"/>
    <w:rsid w:val="006119C2"/>
    <w:rsid w:val="00613125"/>
    <w:rsid w:val="00617E96"/>
    <w:rsid w:val="00620CF6"/>
    <w:rsid w:val="006245BB"/>
    <w:rsid w:val="00632108"/>
    <w:rsid w:val="006321FA"/>
    <w:rsid w:val="00632909"/>
    <w:rsid w:val="00632B33"/>
    <w:rsid w:val="006334B4"/>
    <w:rsid w:val="00635167"/>
    <w:rsid w:val="00636DB7"/>
    <w:rsid w:val="00640354"/>
    <w:rsid w:val="00640E9F"/>
    <w:rsid w:val="00641091"/>
    <w:rsid w:val="0064338C"/>
    <w:rsid w:val="0064344A"/>
    <w:rsid w:val="006449FF"/>
    <w:rsid w:val="00645C4D"/>
    <w:rsid w:val="0064764A"/>
    <w:rsid w:val="00654FE1"/>
    <w:rsid w:val="0065596B"/>
    <w:rsid w:val="006718DD"/>
    <w:rsid w:val="00672F6B"/>
    <w:rsid w:val="00673C8B"/>
    <w:rsid w:val="00674B98"/>
    <w:rsid w:val="00674CBE"/>
    <w:rsid w:val="00680A0E"/>
    <w:rsid w:val="006963F1"/>
    <w:rsid w:val="006A5AD8"/>
    <w:rsid w:val="006A7510"/>
    <w:rsid w:val="006B6161"/>
    <w:rsid w:val="006B7678"/>
    <w:rsid w:val="006C0AB9"/>
    <w:rsid w:val="006C33BC"/>
    <w:rsid w:val="006C431E"/>
    <w:rsid w:val="006C5122"/>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701DD1"/>
    <w:rsid w:val="00703319"/>
    <w:rsid w:val="00703B89"/>
    <w:rsid w:val="007068F5"/>
    <w:rsid w:val="00707CCF"/>
    <w:rsid w:val="007128D6"/>
    <w:rsid w:val="00713DE9"/>
    <w:rsid w:val="00716BA8"/>
    <w:rsid w:val="00721706"/>
    <w:rsid w:val="00722F73"/>
    <w:rsid w:val="00727FF2"/>
    <w:rsid w:val="00737C47"/>
    <w:rsid w:val="00744458"/>
    <w:rsid w:val="00753E0F"/>
    <w:rsid w:val="007623AD"/>
    <w:rsid w:val="007623C0"/>
    <w:rsid w:val="00763BF7"/>
    <w:rsid w:val="0076570A"/>
    <w:rsid w:val="00771C33"/>
    <w:rsid w:val="00771E7C"/>
    <w:rsid w:val="00772A89"/>
    <w:rsid w:val="00775D8D"/>
    <w:rsid w:val="007779FB"/>
    <w:rsid w:val="00777B86"/>
    <w:rsid w:val="00777BCF"/>
    <w:rsid w:val="007806BB"/>
    <w:rsid w:val="007815F1"/>
    <w:rsid w:val="007852A9"/>
    <w:rsid w:val="0079013D"/>
    <w:rsid w:val="00790726"/>
    <w:rsid w:val="00792762"/>
    <w:rsid w:val="00796B61"/>
    <w:rsid w:val="007B0EBD"/>
    <w:rsid w:val="007B4C12"/>
    <w:rsid w:val="007B5E58"/>
    <w:rsid w:val="007B7F3A"/>
    <w:rsid w:val="007C119A"/>
    <w:rsid w:val="007C1C71"/>
    <w:rsid w:val="007C4635"/>
    <w:rsid w:val="007D13AD"/>
    <w:rsid w:val="007D1F9E"/>
    <w:rsid w:val="007D28E0"/>
    <w:rsid w:val="007E1CB6"/>
    <w:rsid w:val="007F4E45"/>
    <w:rsid w:val="007F650C"/>
    <w:rsid w:val="00807DD4"/>
    <w:rsid w:val="00815FCC"/>
    <w:rsid w:val="00816533"/>
    <w:rsid w:val="00816F88"/>
    <w:rsid w:val="00817243"/>
    <w:rsid w:val="0081754D"/>
    <w:rsid w:val="008218C4"/>
    <w:rsid w:val="00824BBB"/>
    <w:rsid w:val="008329A8"/>
    <w:rsid w:val="00837CE3"/>
    <w:rsid w:val="00846C80"/>
    <w:rsid w:val="008509DB"/>
    <w:rsid w:val="008514CD"/>
    <w:rsid w:val="0085367C"/>
    <w:rsid w:val="00853C24"/>
    <w:rsid w:val="008546CA"/>
    <w:rsid w:val="00856692"/>
    <w:rsid w:val="00861E68"/>
    <w:rsid w:val="008623F4"/>
    <w:rsid w:val="008638FB"/>
    <w:rsid w:val="008701D9"/>
    <w:rsid w:val="00871AD9"/>
    <w:rsid w:val="00875221"/>
    <w:rsid w:val="00885FBC"/>
    <w:rsid w:val="00886B85"/>
    <w:rsid w:val="00890A13"/>
    <w:rsid w:val="008923A7"/>
    <w:rsid w:val="008937D1"/>
    <w:rsid w:val="00893B72"/>
    <w:rsid w:val="0089401D"/>
    <w:rsid w:val="00894EC7"/>
    <w:rsid w:val="008A272A"/>
    <w:rsid w:val="008A62EE"/>
    <w:rsid w:val="008B4E9E"/>
    <w:rsid w:val="008B70B6"/>
    <w:rsid w:val="008B7CA1"/>
    <w:rsid w:val="008C3203"/>
    <w:rsid w:val="008C510A"/>
    <w:rsid w:val="008C584E"/>
    <w:rsid w:val="008C78D8"/>
    <w:rsid w:val="008D0059"/>
    <w:rsid w:val="008D099B"/>
    <w:rsid w:val="008D2D6F"/>
    <w:rsid w:val="008D38F5"/>
    <w:rsid w:val="008E180D"/>
    <w:rsid w:val="008E3E81"/>
    <w:rsid w:val="008E532E"/>
    <w:rsid w:val="008F19F7"/>
    <w:rsid w:val="00902B4A"/>
    <w:rsid w:val="00904241"/>
    <w:rsid w:val="00905574"/>
    <w:rsid w:val="009067B0"/>
    <w:rsid w:val="00913FCE"/>
    <w:rsid w:val="00917F90"/>
    <w:rsid w:val="00920884"/>
    <w:rsid w:val="00922E0D"/>
    <w:rsid w:val="009248C2"/>
    <w:rsid w:val="0092549A"/>
    <w:rsid w:val="00925722"/>
    <w:rsid w:val="00930D0D"/>
    <w:rsid w:val="00935D34"/>
    <w:rsid w:val="00935EBA"/>
    <w:rsid w:val="0093605C"/>
    <w:rsid w:val="00940CAD"/>
    <w:rsid w:val="00940E08"/>
    <w:rsid w:val="009473D5"/>
    <w:rsid w:val="009507CF"/>
    <w:rsid w:val="0095175D"/>
    <w:rsid w:val="00951886"/>
    <w:rsid w:val="00952BF4"/>
    <w:rsid w:val="00953424"/>
    <w:rsid w:val="00953727"/>
    <w:rsid w:val="00956618"/>
    <w:rsid w:val="009643C4"/>
    <w:rsid w:val="00967742"/>
    <w:rsid w:val="009720D0"/>
    <w:rsid w:val="00972FA1"/>
    <w:rsid w:val="00973E69"/>
    <w:rsid w:val="00974264"/>
    <w:rsid w:val="00980E3E"/>
    <w:rsid w:val="009821C6"/>
    <w:rsid w:val="00983392"/>
    <w:rsid w:val="009864C1"/>
    <w:rsid w:val="00986913"/>
    <w:rsid w:val="0099588E"/>
    <w:rsid w:val="009A19FE"/>
    <w:rsid w:val="009A56FD"/>
    <w:rsid w:val="009A734F"/>
    <w:rsid w:val="009B0721"/>
    <w:rsid w:val="009B1592"/>
    <w:rsid w:val="009B1C01"/>
    <w:rsid w:val="009B1E61"/>
    <w:rsid w:val="009B48BE"/>
    <w:rsid w:val="009B63D4"/>
    <w:rsid w:val="009B7B19"/>
    <w:rsid w:val="009C0C45"/>
    <w:rsid w:val="009C2E76"/>
    <w:rsid w:val="009C5A53"/>
    <w:rsid w:val="009C7F45"/>
    <w:rsid w:val="009E1008"/>
    <w:rsid w:val="009E1515"/>
    <w:rsid w:val="009E1B12"/>
    <w:rsid w:val="009E3EC3"/>
    <w:rsid w:val="009E4287"/>
    <w:rsid w:val="009F0D8E"/>
    <w:rsid w:val="009F2D95"/>
    <w:rsid w:val="009F3375"/>
    <w:rsid w:val="009F49D6"/>
    <w:rsid w:val="009F5D6F"/>
    <w:rsid w:val="009F6DB6"/>
    <w:rsid w:val="009F788E"/>
    <w:rsid w:val="009F7E2C"/>
    <w:rsid w:val="00A0111A"/>
    <w:rsid w:val="00A02AEE"/>
    <w:rsid w:val="00A11356"/>
    <w:rsid w:val="00A119F0"/>
    <w:rsid w:val="00A13381"/>
    <w:rsid w:val="00A1431C"/>
    <w:rsid w:val="00A154F2"/>
    <w:rsid w:val="00A156EC"/>
    <w:rsid w:val="00A15FF0"/>
    <w:rsid w:val="00A172B4"/>
    <w:rsid w:val="00A21EAD"/>
    <w:rsid w:val="00A221FC"/>
    <w:rsid w:val="00A2227C"/>
    <w:rsid w:val="00A23458"/>
    <w:rsid w:val="00A237D0"/>
    <w:rsid w:val="00A31626"/>
    <w:rsid w:val="00A3277D"/>
    <w:rsid w:val="00A34633"/>
    <w:rsid w:val="00A41DE4"/>
    <w:rsid w:val="00A46323"/>
    <w:rsid w:val="00A46D7C"/>
    <w:rsid w:val="00A558BA"/>
    <w:rsid w:val="00A55D34"/>
    <w:rsid w:val="00A61C3B"/>
    <w:rsid w:val="00A6674F"/>
    <w:rsid w:val="00A71776"/>
    <w:rsid w:val="00A74DE7"/>
    <w:rsid w:val="00A76958"/>
    <w:rsid w:val="00A77880"/>
    <w:rsid w:val="00A82625"/>
    <w:rsid w:val="00A82996"/>
    <w:rsid w:val="00A85A0F"/>
    <w:rsid w:val="00A86547"/>
    <w:rsid w:val="00A868DA"/>
    <w:rsid w:val="00A9253D"/>
    <w:rsid w:val="00A9494F"/>
    <w:rsid w:val="00A95D28"/>
    <w:rsid w:val="00AB0EDA"/>
    <w:rsid w:val="00AB6B0B"/>
    <w:rsid w:val="00AC0DDF"/>
    <w:rsid w:val="00AC1ED6"/>
    <w:rsid w:val="00AD1264"/>
    <w:rsid w:val="00AD28D3"/>
    <w:rsid w:val="00AD44C1"/>
    <w:rsid w:val="00AD6FA7"/>
    <w:rsid w:val="00AE07EE"/>
    <w:rsid w:val="00AE09CD"/>
    <w:rsid w:val="00AE3199"/>
    <w:rsid w:val="00AF026D"/>
    <w:rsid w:val="00AF0E22"/>
    <w:rsid w:val="00AF17F4"/>
    <w:rsid w:val="00AF61D0"/>
    <w:rsid w:val="00B013A8"/>
    <w:rsid w:val="00B07EF6"/>
    <w:rsid w:val="00B10CA7"/>
    <w:rsid w:val="00B1501C"/>
    <w:rsid w:val="00B1510A"/>
    <w:rsid w:val="00B1670A"/>
    <w:rsid w:val="00B24186"/>
    <w:rsid w:val="00B24E3B"/>
    <w:rsid w:val="00B2600A"/>
    <w:rsid w:val="00B324F7"/>
    <w:rsid w:val="00B3397A"/>
    <w:rsid w:val="00B45A90"/>
    <w:rsid w:val="00B50E56"/>
    <w:rsid w:val="00B50E75"/>
    <w:rsid w:val="00B55F93"/>
    <w:rsid w:val="00B56F0A"/>
    <w:rsid w:val="00B6224D"/>
    <w:rsid w:val="00B63D99"/>
    <w:rsid w:val="00B646E8"/>
    <w:rsid w:val="00B67B79"/>
    <w:rsid w:val="00B757AB"/>
    <w:rsid w:val="00B82439"/>
    <w:rsid w:val="00B82CEE"/>
    <w:rsid w:val="00B8327E"/>
    <w:rsid w:val="00B970A4"/>
    <w:rsid w:val="00BA2589"/>
    <w:rsid w:val="00BA32CD"/>
    <w:rsid w:val="00BA35C2"/>
    <w:rsid w:val="00BA56BB"/>
    <w:rsid w:val="00BA5DB9"/>
    <w:rsid w:val="00BA69F6"/>
    <w:rsid w:val="00BB24CC"/>
    <w:rsid w:val="00BB3EDE"/>
    <w:rsid w:val="00BB404A"/>
    <w:rsid w:val="00BB4A90"/>
    <w:rsid w:val="00BB6922"/>
    <w:rsid w:val="00BC2238"/>
    <w:rsid w:val="00BC6763"/>
    <w:rsid w:val="00BD00D5"/>
    <w:rsid w:val="00BD2ECE"/>
    <w:rsid w:val="00BD6CE2"/>
    <w:rsid w:val="00BE166A"/>
    <w:rsid w:val="00BE2D9A"/>
    <w:rsid w:val="00BE3AF6"/>
    <w:rsid w:val="00BE42EF"/>
    <w:rsid w:val="00BE562B"/>
    <w:rsid w:val="00BE76AC"/>
    <w:rsid w:val="00BF0B09"/>
    <w:rsid w:val="00BF5696"/>
    <w:rsid w:val="00C0196B"/>
    <w:rsid w:val="00C02176"/>
    <w:rsid w:val="00C02D85"/>
    <w:rsid w:val="00C05C66"/>
    <w:rsid w:val="00C124DC"/>
    <w:rsid w:val="00C17DE0"/>
    <w:rsid w:val="00C24BEA"/>
    <w:rsid w:val="00C25565"/>
    <w:rsid w:val="00C257A4"/>
    <w:rsid w:val="00C26735"/>
    <w:rsid w:val="00C31A5F"/>
    <w:rsid w:val="00C31CE6"/>
    <w:rsid w:val="00C324D7"/>
    <w:rsid w:val="00C3454E"/>
    <w:rsid w:val="00C349FB"/>
    <w:rsid w:val="00C37FF0"/>
    <w:rsid w:val="00C414B4"/>
    <w:rsid w:val="00C43316"/>
    <w:rsid w:val="00C50131"/>
    <w:rsid w:val="00C55074"/>
    <w:rsid w:val="00C56D49"/>
    <w:rsid w:val="00C61C53"/>
    <w:rsid w:val="00C64208"/>
    <w:rsid w:val="00C64F6F"/>
    <w:rsid w:val="00C71220"/>
    <w:rsid w:val="00C735EE"/>
    <w:rsid w:val="00C746D7"/>
    <w:rsid w:val="00C74C5F"/>
    <w:rsid w:val="00C832D7"/>
    <w:rsid w:val="00C83A04"/>
    <w:rsid w:val="00C84FB3"/>
    <w:rsid w:val="00C85A7C"/>
    <w:rsid w:val="00C91AF0"/>
    <w:rsid w:val="00C97EA2"/>
    <w:rsid w:val="00CA0F47"/>
    <w:rsid w:val="00CA16F5"/>
    <w:rsid w:val="00CA22A7"/>
    <w:rsid w:val="00CA3A3B"/>
    <w:rsid w:val="00CA643C"/>
    <w:rsid w:val="00CA654F"/>
    <w:rsid w:val="00CA71C3"/>
    <w:rsid w:val="00CB07C1"/>
    <w:rsid w:val="00CB0C43"/>
    <w:rsid w:val="00CB0DC2"/>
    <w:rsid w:val="00CB6233"/>
    <w:rsid w:val="00CC2AD2"/>
    <w:rsid w:val="00CC2EF4"/>
    <w:rsid w:val="00CC3909"/>
    <w:rsid w:val="00CC6A0D"/>
    <w:rsid w:val="00CD3509"/>
    <w:rsid w:val="00CD425A"/>
    <w:rsid w:val="00CD4EE7"/>
    <w:rsid w:val="00CD5EAB"/>
    <w:rsid w:val="00CE49C8"/>
    <w:rsid w:val="00CE4DFA"/>
    <w:rsid w:val="00CE5C26"/>
    <w:rsid w:val="00CF236C"/>
    <w:rsid w:val="00CF39B0"/>
    <w:rsid w:val="00D006D1"/>
    <w:rsid w:val="00D053C1"/>
    <w:rsid w:val="00D1008A"/>
    <w:rsid w:val="00D12070"/>
    <w:rsid w:val="00D12C5C"/>
    <w:rsid w:val="00D17D31"/>
    <w:rsid w:val="00D215AE"/>
    <w:rsid w:val="00D227E2"/>
    <w:rsid w:val="00D22EEC"/>
    <w:rsid w:val="00D23529"/>
    <w:rsid w:val="00D327CF"/>
    <w:rsid w:val="00D34536"/>
    <w:rsid w:val="00D36172"/>
    <w:rsid w:val="00D37313"/>
    <w:rsid w:val="00D4244E"/>
    <w:rsid w:val="00D500CA"/>
    <w:rsid w:val="00D51735"/>
    <w:rsid w:val="00D51B4A"/>
    <w:rsid w:val="00D51F16"/>
    <w:rsid w:val="00D63566"/>
    <w:rsid w:val="00D63F70"/>
    <w:rsid w:val="00D64035"/>
    <w:rsid w:val="00D64920"/>
    <w:rsid w:val="00D65EFE"/>
    <w:rsid w:val="00D729DC"/>
    <w:rsid w:val="00D73D0D"/>
    <w:rsid w:val="00D805E7"/>
    <w:rsid w:val="00D861D1"/>
    <w:rsid w:val="00D866A6"/>
    <w:rsid w:val="00D8729C"/>
    <w:rsid w:val="00D87DA5"/>
    <w:rsid w:val="00D948A8"/>
    <w:rsid w:val="00D94916"/>
    <w:rsid w:val="00D9557D"/>
    <w:rsid w:val="00DA1184"/>
    <w:rsid w:val="00DA4CC2"/>
    <w:rsid w:val="00DA4F71"/>
    <w:rsid w:val="00DA544A"/>
    <w:rsid w:val="00DB0EFA"/>
    <w:rsid w:val="00DB1D04"/>
    <w:rsid w:val="00DC2134"/>
    <w:rsid w:val="00DC2D5D"/>
    <w:rsid w:val="00DC5F62"/>
    <w:rsid w:val="00DD07F0"/>
    <w:rsid w:val="00DD1787"/>
    <w:rsid w:val="00DD3D46"/>
    <w:rsid w:val="00DD4317"/>
    <w:rsid w:val="00DD4603"/>
    <w:rsid w:val="00DD4684"/>
    <w:rsid w:val="00DD5F9B"/>
    <w:rsid w:val="00DD6042"/>
    <w:rsid w:val="00DE08E5"/>
    <w:rsid w:val="00DF7771"/>
    <w:rsid w:val="00E00019"/>
    <w:rsid w:val="00E051F0"/>
    <w:rsid w:val="00E10243"/>
    <w:rsid w:val="00E14591"/>
    <w:rsid w:val="00E22B3C"/>
    <w:rsid w:val="00E231A0"/>
    <w:rsid w:val="00E2473D"/>
    <w:rsid w:val="00E265E2"/>
    <w:rsid w:val="00E26A99"/>
    <w:rsid w:val="00E31DE1"/>
    <w:rsid w:val="00E330B9"/>
    <w:rsid w:val="00E3520B"/>
    <w:rsid w:val="00E3595C"/>
    <w:rsid w:val="00E45A6C"/>
    <w:rsid w:val="00E45B68"/>
    <w:rsid w:val="00E45CAA"/>
    <w:rsid w:val="00E52B50"/>
    <w:rsid w:val="00E532D6"/>
    <w:rsid w:val="00E539C2"/>
    <w:rsid w:val="00E601C4"/>
    <w:rsid w:val="00E61A4A"/>
    <w:rsid w:val="00E61CFC"/>
    <w:rsid w:val="00E64B4F"/>
    <w:rsid w:val="00E64F83"/>
    <w:rsid w:val="00E70C31"/>
    <w:rsid w:val="00E724AC"/>
    <w:rsid w:val="00E73FFA"/>
    <w:rsid w:val="00E749A4"/>
    <w:rsid w:val="00E8204C"/>
    <w:rsid w:val="00E86714"/>
    <w:rsid w:val="00E921AF"/>
    <w:rsid w:val="00E926D7"/>
    <w:rsid w:val="00E92BA1"/>
    <w:rsid w:val="00E93A96"/>
    <w:rsid w:val="00EA0B54"/>
    <w:rsid w:val="00EA4CCC"/>
    <w:rsid w:val="00EB2ADA"/>
    <w:rsid w:val="00EB480E"/>
    <w:rsid w:val="00EB4CCF"/>
    <w:rsid w:val="00EB5B30"/>
    <w:rsid w:val="00EC0FAD"/>
    <w:rsid w:val="00EC4024"/>
    <w:rsid w:val="00EC7314"/>
    <w:rsid w:val="00ED38DA"/>
    <w:rsid w:val="00ED3D4F"/>
    <w:rsid w:val="00ED7CD6"/>
    <w:rsid w:val="00EE2351"/>
    <w:rsid w:val="00EE3B72"/>
    <w:rsid w:val="00EE4350"/>
    <w:rsid w:val="00EE67C1"/>
    <w:rsid w:val="00EF09E4"/>
    <w:rsid w:val="00EF2D2A"/>
    <w:rsid w:val="00F0015F"/>
    <w:rsid w:val="00F02E51"/>
    <w:rsid w:val="00F031C2"/>
    <w:rsid w:val="00F067F0"/>
    <w:rsid w:val="00F07E54"/>
    <w:rsid w:val="00F117A7"/>
    <w:rsid w:val="00F20733"/>
    <w:rsid w:val="00F21227"/>
    <w:rsid w:val="00F26896"/>
    <w:rsid w:val="00F27585"/>
    <w:rsid w:val="00F33DFD"/>
    <w:rsid w:val="00F353AA"/>
    <w:rsid w:val="00F40AB4"/>
    <w:rsid w:val="00F42938"/>
    <w:rsid w:val="00F446D6"/>
    <w:rsid w:val="00F47313"/>
    <w:rsid w:val="00F53EC3"/>
    <w:rsid w:val="00F543E6"/>
    <w:rsid w:val="00F55565"/>
    <w:rsid w:val="00F55BAC"/>
    <w:rsid w:val="00F6131F"/>
    <w:rsid w:val="00F654D1"/>
    <w:rsid w:val="00F66429"/>
    <w:rsid w:val="00F668F7"/>
    <w:rsid w:val="00F726E0"/>
    <w:rsid w:val="00F8072F"/>
    <w:rsid w:val="00F820B5"/>
    <w:rsid w:val="00F86AD7"/>
    <w:rsid w:val="00F86ED9"/>
    <w:rsid w:val="00F936F3"/>
    <w:rsid w:val="00F95386"/>
    <w:rsid w:val="00F9776B"/>
    <w:rsid w:val="00F97BFC"/>
    <w:rsid w:val="00FA5E68"/>
    <w:rsid w:val="00FB0531"/>
    <w:rsid w:val="00FB2FAD"/>
    <w:rsid w:val="00FD5901"/>
    <w:rsid w:val="00FD66BB"/>
    <w:rsid w:val="00FD7E77"/>
    <w:rsid w:val="00FE0A95"/>
    <w:rsid w:val="00FE294E"/>
    <w:rsid w:val="00FE3B19"/>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paragraph" w:styleId="Paprastasistekstas">
    <w:name w:val="Plain Text"/>
    <w:basedOn w:val="prastasis"/>
    <w:link w:val="PaprastasistekstasDiagrama"/>
    <w:unhideWhenUsed/>
    <w:rsid w:val="0025042F"/>
    <w:pPr>
      <w:spacing w:before="100" w:beforeAutospacing="1" w:after="100" w:afterAutospacing="1"/>
    </w:pPr>
  </w:style>
  <w:style w:type="character" w:customStyle="1" w:styleId="PaprastasistekstasDiagrama">
    <w:name w:val="Paprastasis tekstas Diagrama"/>
    <w:basedOn w:val="Numatytasispastraiposriftas"/>
    <w:link w:val="Paprastasistekstas"/>
    <w:rsid w:val="0025042F"/>
    <w:rPr>
      <w:sz w:val="24"/>
      <w:szCs w:val="24"/>
    </w:rPr>
  </w:style>
  <w:style w:type="character" w:styleId="Hipersaitas">
    <w:name w:val="Hyperlink"/>
    <w:basedOn w:val="Numatytasispastraiposriftas"/>
    <w:unhideWhenUsed/>
    <w:rsid w:val="00256513"/>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paragraph" w:styleId="Paprastasistekstas">
    <w:name w:val="Plain Text"/>
    <w:basedOn w:val="prastasis"/>
    <w:link w:val="PaprastasistekstasDiagrama"/>
    <w:unhideWhenUsed/>
    <w:rsid w:val="0025042F"/>
    <w:pPr>
      <w:spacing w:before="100" w:beforeAutospacing="1" w:after="100" w:afterAutospacing="1"/>
    </w:pPr>
  </w:style>
  <w:style w:type="character" w:customStyle="1" w:styleId="PaprastasistekstasDiagrama">
    <w:name w:val="Paprastasis tekstas Diagrama"/>
    <w:basedOn w:val="Numatytasispastraiposriftas"/>
    <w:link w:val="Paprastasistekstas"/>
    <w:rsid w:val="0025042F"/>
    <w:rPr>
      <w:sz w:val="24"/>
      <w:szCs w:val="24"/>
    </w:rPr>
  </w:style>
  <w:style w:type="character" w:styleId="Hipersaitas">
    <w:name w:val="Hyperlink"/>
    <w:basedOn w:val="Numatytasispastraiposriftas"/>
    <w:unhideWhenUsed/>
    <w:rsid w:val="0025651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436292390">
      <w:bodyDiv w:val="1"/>
      <w:marLeft w:val="0"/>
      <w:marRight w:val="0"/>
      <w:marTop w:val="0"/>
      <w:marBottom w:val="0"/>
      <w:divBdr>
        <w:top w:val="none" w:sz="0" w:space="0" w:color="auto"/>
        <w:left w:val="none" w:sz="0" w:space="0" w:color="auto"/>
        <w:bottom w:val="none" w:sz="0" w:space="0" w:color="auto"/>
        <w:right w:val="none" w:sz="0" w:space="0" w:color="auto"/>
      </w:divBdr>
    </w:div>
    <w:div w:id="509177957">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865481159">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565411147">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 w:id="1978148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hyperlink" Target="http://www.plunge.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8CF7F-61EF-461B-9FC3-7233763FD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8C7C96D</Template>
  <TotalTime>2</TotalTime>
  <Pages>6</Pages>
  <Words>8240</Words>
  <Characters>4697</Characters>
  <Application>Microsoft Office Word</Application>
  <DocSecurity>0</DocSecurity>
  <Lines>39</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12912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Jovita Šumskienė</cp:lastModifiedBy>
  <cp:revision>3</cp:revision>
  <cp:lastPrinted>2023-04-06T13:19:00Z</cp:lastPrinted>
  <dcterms:created xsi:type="dcterms:W3CDTF">2023-04-13T06:39:00Z</dcterms:created>
  <dcterms:modified xsi:type="dcterms:W3CDTF">2023-04-20T12:36:00Z</dcterms:modified>
</cp:coreProperties>
</file>