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594F07">
        <w:rPr>
          <w:b/>
          <w:sz w:val="28"/>
          <w:szCs w:val="28"/>
        </w:rPr>
        <w:t>3</w:t>
      </w:r>
      <w:r w:rsidRPr="00E265E2">
        <w:rPr>
          <w:b/>
          <w:sz w:val="28"/>
          <w:szCs w:val="28"/>
        </w:rPr>
        <w:t xml:space="preserve"> M. </w:t>
      </w:r>
      <w:r w:rsidR="00594F07">
        <w:rPr>
          <w:b/>
          <w:sz w:val="28"/>
          <w:szCs w:val="28"/>
        </w:rPr>
        <w:t>SAUSIO 26</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594F07">
        <w:rPr>
          <w:b/>
          <w:sz w:val="28"/>
          <w:szCs w:val="28"/>
        </w:rPr>
        <w:t>3</w:t>
      </w:r>
      <w:r w:rsidR="00024783">
        <w:rPr>
          <w:b/>
          <w:sz w:val="28"/>
          <w:szCs w:val="28"/>
        </w:rPr>
        <w:t>–</w:t>
      </w:r>
      <w:r w:rsidRPr="00E265E2">
        <w:rPr>
          <w:b/>
          <w:sz w:val="28"/>
          <w:szCs w:val="28"/>
        </w:rPr>
        <w:t>202</w:t>
      </w:r>
      <w:r w:rsidR="00594F07">
        <w:rPr>
          <w:b/>
          <w:sz w:val="28"/>
          <w:szCs w:val="28"/>
        </w:rPr>
        <w:t>5</w:t>
      </w:r>
      <w:r w:rsidRPr="00E265E2">
        <w:rPr>
          <w:b/>
          <w:sz w:val="28"/>
          <w:szCs w:val="28"/>
        </w:rPr>
        <w:t xml:space="preserve"> METŲ STRATEGINIO VEIKLOS PLANO PATVIRTINIMO“</w:t>
      </w:r>
      <w:r w:rsidR="00D34536" w:rsidRPr="00E265E2">
        <w:rPr>
          <w:b/>
          <w:sz w:val="28"/>
          <w:szCs w:val="28"/>
        </w:rPr>
        <w:t xml:space="preserve"> </w:t>
      </w:r>
      <w:r w:rsidR="006346B0">
        <w:rPr>
          <w:b/>
          <w:sz w:val="28"/>
          <w:szCs w:val="28"/>
        </w:rPr>
        <w:t xml:space="preserve">IR JĮ KEITUSIO SPRENDIMO </w:t>
      </w:r>
      <w:r w:rsidRPr="00E265E2">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7B75D7">
        <w:t xml:space="preserve">gegužės 18 </w:t>
      </w:r>
      <w:r w:rsidRPr="008218C4">
        <w:t>d. Nr.</w:t>
      </w:r>
      <w:r w:rsidR="00D23551">
        <w:t xml:space="preserve"> </w:t>
      </w:r>
      <w:bookmarkStart w:id="1" w:name="_GoBack"/>
      <w:bookmarkEnd w:id="1"/>
      <w:r w:rsidRPr="008218C4">
        <w:t>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771C33" w:rsidRDefault="00940E08" w:rsidP="00314534">
      <w:pPr>
        <w:tabs>
          <w:tab w:val="left" w:pos="1050"/>
        </w:tabs>
        <w:ind w:firstLine="720"/>
        <w:jc w:val="both"/>
      </w:pPr>
      <w:r w:rsidRPr="00771C33">
        <w:t>Plungės rajono savivaldybės taryba</w:t>
      </w:r>
      <w:r w:rsidR="00EB480E" w:rsidRPr="00771C33">
        <w:t xml:space="preserve"> n u s p r e n d ž i a:</w:t>
      </w:r>
    </w:p>
    <w:p w:rsidR="00B8327E" w:rsidRDefault="008329A8" w:rsidP="00314534">
      <w:pPr>
        <w:tabs>
          <w:tab w:val="left" w:pos="1050"/>
        </w:tabs>
        <w:ind w:firstLine="720"/>
        <w:jc w:val="both"/>
      </w:pPr>
      <w:r w:rsidRPr="00771C33">
        <w:t>Pa</w:t>
      </w:r>
      <w:r w:rsidR="00DB0EFA" w:rsidRPr="00771C33">
        <w:t xml:space="preserve">keisti </w:t>
      </w:r>
      <w:r w:rsidR="00206A57" w:rsidRPr="00771C33">
        <w:t>Plungės rajono savivaldybės 202</w:t>
      </w:r>
      <w:r w:rsidR="00594F07" w:rsidRPr="00771C33">
        <w:t>3</w:t>
      </w:r>
      <w:r w:rsidR="00024783" w:rsidRPr="00771C33">
        <w:t>–</w:t>
      </w:r>
      <w:r w:rsidR="00206A57" w:rsidRPr="00771C33">
        <w:t>202</w:t>
      </w:r>
      <w:r w:rsidR="00594F07" w:rsidRPr="00771C33">
        <w:t>5</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594F07" w:rsidRPr="00771C33">
        <w:t>3</w:t>
      </w:r>
      <w:r w:rsidRPr="00771C33">
        <w:t xml:space="preserve"> m. </w:t>
      </w:r>
      <w:r w:rsidR="00594F07" w:rsidRPr="00771C33">
        <w:t>sausio 26</w:t>
      </w:r>
      <w:r w:rsidR="00474C8A" w:rsidRPr="00771C33">
        <w:t xml:space="preserve"> </w:t>
      </w:r>
      <w:r w:rsidRPr="00771C33">
        <w:t>d. sprendimu Nr. T1-</w:t>
      </w:r>
      <w:r w:rsidR="00474C8A" w:rsidRPr="00771C33">
        <w:t>2</w:t>
      </w:r>
      <w:r w:rsidR="0031747E" w:rsidRPr="00771C33">
        <w:t xml:space="preserve"> „Dėl Plungės rajono savivaldybės 202</w:t>
      </w:r>
      <w:r w:rsidR="00594F07" w:rsidRPr="00771C33">
        <w:t>3</w:t>
      </w:r>
      <w:r w:rsidR="00024783" w:rsidRPr="00771C33">
        <w:t>–</w:t>
      </w:r>
      <w:r w:rsidR="0031747E" w:rsidRPr="00771C33">
        <w:t>202</w:t>
      </w:r>
      <w:r w:rsidR="00594F07" w:rsidRPr="00771C33">
        <w:t>5</w:t>
      </w:r>
      <w:r w:rsidR="0031747E" w:rsidRPr="00771C33">
        <w:t xml:space="preserve"> metų strategi</w:t>
      </w:r>
      <w:r w:rsidR="00487275">
        <w:t>nio veiklos plano patvirtinimo“ (kartu su 2023 m. kovo 30 d. sprendimu Nr.</w:t>
      </w:r>
      <w:r w:rsidR="00314534">
        <w:t xml:space="preserve"> </w:t>
      </w:r>
      <w:r w:rsidR="00487275">
        <w:t>T1-58)</w:t>
      </w:r>
      <w:r w:rsidR="0031747E" w:rsidRPr="00771C33">
        <w:t xml:space="preserve"> ir</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7B75D7" w:rsidRPr="007B75D7" w:rsidRDefault="007B75D7">
      <w:pPr>
        <w:tabs>
          <w:tab w:val="left" w:pos="1050"/>
        </w:tabs>
        <w:ind w:firstLine="720"/>
        <w:jc w:val="both"/>
      </w:pPr>
      <w:r>
        <w:t>„1.</w:t>
      </w:r>
      <w:r w:rsidRPr="007B75D7">
        <w:rPr>
          <w:spacing w:val="-5"/>
          <w:lang w:eastAsia="en-US"/>
        </w:rPr>
        <w:t xml:space="preserve"> </w:t>
      </w:r>
      <w:r w:rsidRPr="007B75D7">
        <w:t>2023–2025 metų 001 Ugdymo kokybės, sporto ir modernios aplinkos užtikrinimo programos uždaviniai, priemonės, asignavimai ir kitos lėšos, 1.1 priedas.</w:t>
      </w:r>
    </w:p>
    <w:p w:rsidR="007B75D7" w:rsidRPr="00771C33" w:rsidRDefault="007B75D7">
      <w:pPr>
        <w:tabs>
          <w:tab w:val="left" w:pos="1050"/>
        </w:tabs>
        <w:ind w:firstLine="720"/>
        <w:jc w:val="both"/>
      </w:pPr>
      <w:r w:rsidRPr="007B75D7">
        <w:t>1.1. 001 Ugdymo kokybės, sporto ir modernios aplinkos užtikrinimo programos uždaviniai, priemonės ir jų stebėsenos rodikliai, 2.1 priedas.</w:t>
      </w:r>
    </w:p>
    <w:p w:rsidR="00F0015F" w:rsidRPr="00771C33" w:rsidRDefault="007B75D7">
      <w:pPr>
        <w:tabs>
          <w:tab w:val="left" w:pos="709"/>
          <w:tab w:val="left" w:pos="993"/>
        </w:tabs>
        <w:ind w:firstLine="720"/>
        <w:jc w:val="both"/>
        <w:rPr>
          <w:spacing w:val="-5"/>
          <w:lang w:eastAsia="en-US"/>
        </w:rPr>
      </w:pPr>
      <w:r>
        <w:rPr>
          <w:spacing w:val="-5"/>
          <w:lang w:eastAsia="en-US"/>
        </w:rPr>
        <w:t>2</w:t>
      </w:r>
      <w:r w:rsidR="00DC03C9">
        <w:rPr>
          <w:spacing w:val="-5"/>
          <w:lang w:eastAsia="en-US"/>
        </w:rPr>
        <w:t xml:space="preserve">. </w:t>
      </w:r>
      <w:r w:rsidR="00594F07" w:rsidRPr="00771C33">
        <w:rPr>
          <w:spacing w:val="-5"/>
          <w:lang w:eastAsia="en-US"/>
        </w:rPr>
        <w:t>2023</w:t>
      </w:r>
      <w:r w:rsidR="00F47313" w:rsidRPr="00771C33">
        <w:rPr>
          <w:spacing w:val="-5"/>
          <w:lang w:eastAsia="en-US"/>
        </w:rPr>
        <w:t>–</w:t>
      </w:r>
      <w:r w:rsidR="00EF09E4" w:rsidRPr="00771C33">
        <w:rPr>
          <w:spacing w:val="-5"/>
          <w:lang w:eastAsia="en-US"/>
        </w:rPr>
        <w:t>202</w:t>
      </w:r>
      <w:r w:rsidR="00594F07" w:rsidRPr="00771C33">
        <w:rPr>
          <w:spacing w:val="-5"/>
          <w:lang w:eastAsia="en-US"/>
        </w:rPr>
        <w:t>5</w:t>
      </w:r>
      <w:r w:rsidR="00F47313" w:rsidRPr="00771C33">
        <w:rPr>
          <w:spacing w:val="-5"/>
          <w:lang w:eastAsia="en-US"/>
        </w:rPr>
        <w:t xml:space="preserve"> metų 0</w:t>
      </w:r>
      <w:r w:rsidR="00F0015F" w:rsidRPr="00771C33">
        <w:rPr>
          <w:spacing w:val="-5"/>
          <w:lang w:eastAsia="en-US"/>
        </w:rPr>
        <w:t>0</w:t>
      </w:r>
      <w:r w:rsidR="00F47313" w:rsidRPr="00771C33">
        <w:rPr>
          <w:spacing w:val="-5"/>
          <w:lang w:eastAsia="en-US"/>
        </w:rPr>
        <w:t>2 Ekonominės ir projektinės veiklos programos</w:t>
      </w:r>
      <w:r w:rsidR="00594F07" w:rsidRPr="00771C33">
        <w:rPr>
          <w:spacing w:val="-5"/>
          <w:lang w:eastAsia="en-US"/>
        </w:rPr>
        <w:t xml:space="preserve"> </w:t>
      </w:r>
      <w:r w:rsidR="00F0015F" w:rsidRPr="00771C33">
        <w:rPr>
          <w:spacing w:val="-5"/>
          <w:lang w:eastAsia="en-US"/>
        </w:rPr>
        <w:t>uždaviniai, priemonės</w:t>
      </w:r>
      <w:r w:rsidR="00F337D1">
        <w:rPr>
          <w:spacing w:val="-5"/>
          <w:lang w:eastAsia="en-US"/>
        </w:rPr>
        <w:t>,</w:t>
      </w:r>
      <w:r w:rsidR="00F0015F" w:rsidRPr="00771C33">
        <w:rPr>
          <w:spacing w:val="-5"/>
          <w:lang w:eastAsia="en-US"/>
        </w:rPr>
        <w:t xml:space="preserve"> asignavimai ir kitos lėšos,</w:t>
      </w:r>
      <w:r w:rsidR="002D7B54" w:rsidRPr="00771C33">
        <w:rPr>
          <w:spacing w:val="-5"/>
          <w:lang w:eastAsia="en-US"/>
        </w:rPr>
        <w:t xml:space="preserve"> </w:t>
      </w:r>
      <w:r w:rsidR="00F0015F" w:rsidRPr="00771C33">
        <w:rPr>
          <w:spacing w:val="-5"/>
          <w:lang w:eastAsia="en-US"/>
        </w:rPr>
        <w:t>1.2 priedas.</w:t>
      </w:r>
    </w:p>
    <w:p w:rsidR="008064ED" w:rsidRDefault="007B75D7">
      <w:pPr>
        <w:tabs>
          <w:tab w:val="left" w:pos="993"/>
        </w:tabs>
        <w:ind w:firstLine="720"/>
        <w:jc w:val="both"/>
        <w:rPr>
          <w:spacing w:val="-5"/>
          <w:lang w:eastAsia="en-US"/>
        </w:rPr>
      </w:pPr>
      <w:r>
        <w:rPr>
          <w:spacing w:val="-5"/>
          <w:lang w:eastAsia="en-US"/>
        </w:rPr>
        <w:t>2</w:t>
      </w:r>
      <w:r w:rsidR="00F0015F" w:rsidRPr="00771C33">
        <w:rPr>
          <w:spacing w:val="-5"/>
          <w:lang w:eastAsia="en-US"/>
        </w:rPr>
        <w:t>.1. 002 Ekonominės ir projektinės veiklos programos uždaviniai, priemonės ir jų stebėsenos rodikliai, 2.2 priedas.</w:t>
      </w:r>
    </w:p>
    <w:p w:rsidR="00AA6C40" w:rsidRPr="00AA6C40" w:rsidRDefault="00AA6C40" w:rsidP="009A661B">
      <w:pPr>
        <w:pStyle w:val="Sraopastraipa"/>
        <w:numPr>
          <w:ilvl w:val="0"/>
          <w:numId w:val="18"/>
        </w:numPr>
        <w:tabs>
          <w:tab w:val="left" w:pos="720"/>
          <w:tab w:val="left" w:pos="993"/>
        </w:tabs>
        <w:ind w:left="0" w:firstLine="720"/>
        <w:jc w:val="both"/>
        <w:rPr>
          <w:spacing w:val="-5"/>
          <w:lang w:eastAsia="en-US"/>
        </w:rPr>
      </w:pPr>
      <w:r w:rsidRPr="00AA6C40">
        <w:rPr>
          <w:spacing w:val="-5"/>
          <w:lang w:eastAsia="en-US"/>
        </w:rPr>
        <w:t>2023–2025 metų 004 Socialiai saugios ir sveikos aplinkos kūrimo programos uždaviniai, priemonės, asignavimai ir kitos lėšos, 1.4 priedas.</w:t>
      </w:r>
    </w:p>
    <w:p w:rsidR="00AA6C40" w:rsidRPr="00771C33" w:rsidRDefault="00AA6C40" w:rsidP="00314534">
      <w:pPr>
        <w:pStyle w:val="Sraopastraipa"/>
        <w:tabs>
          <w:tab w:val="left" w:pos="993"/>
        </w:tabs>
        <w:ind w:left="0" w:firstLine="720"/>
        <w:jc w:val="both"/>
        <w:rPr>
          <w:spacing w:val="-5"/>
          <w:lang w:eastAsia="en-US"/>
        </w:rPr>
      </w:pPr>
      <w:r w:rsidRPr="00771C33">
        <w:rPr>
          <w:spacing w:val="-5"/>
          <w:lang w:eastAsia="en-US"/>
        </w:rPr>
        <w:t>3.1. 004 Socialiai saugios ir sveikos aplinkos kūrimo programos uždaviniai, priemonės ir jų stebėsenos rodikliai, 2.4 priedas.</w:t>
      </w:r>
    </w:p>
    <w:p w:rsidR="00AA6C40" w:rsidRPr="00771C33" w:rsidRDefault="00AA6C40" w:rsidP="00314534">
      <w:pPr>
        <w:pStyle w:val="Sraopastraipa"/>
        <w:tabs>
          <w:tab w:val="left" w:pos="993"/>
        </w:tabs>
        <w:ind w:left="0" w:firstLine="720"/>
        <w:jc w:val="both"/>
        <w:rPr>
          <w:spacing w:val="-5"/>
          <w:lang w:eastAsia="en-US"/>
        </w:rPr>
      </w:pPr>
      <w:r w:rsidRPr="00771C33">
        <w:rPr>
          <w:spacing w:val="-5"/>
          <w:lang w:eastAsia="en-US"/>
        </w:rPr>
        <w:t>4. 2023–2025 metų 006 Kultūros ir turizmo programos uždaviniai, priemonės</w:t>
      </w:r>
      <w:r>
        <w:rPr>
          <w:spacing w:val="-5"/>
          <w:lang w:eastAsia="en-US"/>
        </w:rPr>
        <w:t>,</w:t>
      </w:r>
      <w:r w:rsidRPr="00771C33">
        <w:rPr>
          <w:spacing w:val="-5"/>
          <w:lang w:eastAsia="en-US"/>
        </w:rPr>
        <w:t xml:space="preserve">  asignavimai ir kitos lėšos, 1.6 priedas.</w:t>
      </w:r>
    </w:p>
    <w:p w:rsidR="00AA6C40" w:rsidRPr="00771C33" w:rsidRDefault="00AA6C40">
      <w:pPr>
        <w:pStyle w:val="Sraopastraipa"/>
        <w:tabs>
          <w:tab w:val="left" w:pos="993"/>
        </w:tabs>
        <w:ind w:left="0" w:firstLine="720"/>
        <w:jc w:val="both"/>
        <w:rPr>
          <w:spacing w:val="-5"/>
          <w:lang w:eastAsia="en-US"/>
        </w:rPr>
      </w:pPr>
      <w:r w:rsidRPr="00771C33">
        <w:rPr>
          <w:spacing w:val="-5"/>
          <w:lang w:eastAsia="en-US"/>
        </w:rPr>
        <w:t>4.1. 006 Kultūros ir turizmo programos uždaviniai, priemonės ir jų stebėsenos rodikliai, 2.6 priedas.</w:t>
      </w:r>
    </w:p>
    <w:p w:rsidR="00AA6C40" w:rsidRPr="00771C33" w:rsidRDefault="00AA6C40">
      <w:pPr>
        <w:pStyle w:val="Sraopastraipa"/>
        <w:numPr>
          <w:ilvl w:val="0"/>
          <w:numId w:val="12"/>
        </w:numPr>
        <w:tabs>
          <w:tab w:val="left" w:pos="720"/>
          <w:tab w:val="left" w:pos="993"/>
        </w:tabs>
        <w:ind w:left="0" w:firstLine="720"/>
        <w:jc w:val="both"/>
        <w:rPr>
          <w:spacing w:val="-5"/>
          <w:lang w:eastAsia="en-US"/>
        </w:rPr>
      </w:pPr>
      <w:r w:rsidRPr="00771C33">
        <w:rPr>
          <w:spacing w:val="-5"/>
          <w:lang w:eastAsia="en-US"/>
        </w:rPr>
        <w:t>2023–2025 metų 007 Savivaldybės veiklos valdymo programos uždaviniai, priemonės</w:t>
      </w:r>
      <w:r>
        <w:rPr>
          <w:spacing w:val="-5"/>
          <w:lang w:eastAsia="en-US"/>
        </w:rPr>
        <w:t>,</w:t>
      </w:r>
      <w:r w:rsidRPr="00771C33">
        <w:rPr>
          <w:spacing w:val="-5"/>
          <w:lang w:eastAsia="en-US"/>
        </w:rPr>
        <w:t xml:space="preserve"> asignavimai ir kitos lėšos, 1.7 priedas.</w:t>
      </w:r>
    </w:p>
    <w:p w:rsidR="00AA6C40" w:rsidRPr="00AA6C40" w:rsidRDefault="00AA6C40">
      <w:pPr>
        <w:pStyle w:val="Sraopastraipa"/>
        <w:numPr>
          <w:ilvl w:val="1"/>
          <w:numId w:val="12"/>
        </w:numPr>
        <w:tabs>
          <w:tab w:val="left" w:pos="1134"/>
        </w:tabs>
        <w:ind w:left="0" w:firstLine="720"/>
        <w:jc w:val="both"/>
        <w:rPr>
          <w:spacing w:val="-5"/>
          <w:lang w:eastAsia="en-US"/>
        </w:rPr>
      </w:pPr>
      <w:r w:rsidRPr="00771C33">
        <w:rPr>
          <w:spacing w:val="-5"/>
          <w:lang w:eastAsia="en-US"/>
        </w:rPr>
        <w:t>007 Savivaldybės veiklos valdymo programos uždaviniai, priemonės ir jų stebėsenos rodikliai, 2.7 priedas.</w:t>
      </w:r>
    </w:p>
    <w:p w:rsidR="008064ED" w:rsidRPr="00AA6C40" w:rsidRDefault="008064ED">
      <w:pPr>
        <w:pStyle w:val="Sraopastraipa"/>
        <w:numPr>
          <w:ilvl w:val="0"/>
          <w:numId w:val="12"/>
        </w:numPr>
        <w:tabs>
          <w:tab w:val="left" w:pos="851"/>
          <w:tab w:val="left" w:pos="993"/>
        </w:tabs>
        <w:ind w:left="0" w:firstLine="720"/>
        <w:jc w:val="both"/>
        <w:rPr>
          <w:spacing w:val="-5"/>
          <w:lang w:eastAsia="en-US"/>
        </w:rPr>
      </w:pPr>
      <w:r w:rsidRPr="00AA6C40">
        <w:rPr>
          <w:spacing w:val="-5"/>
          <w:lang w:eastAsia="en-US"/>
        </w:rPr>
        <w:t>2023–2025 metų 008 Infrastruktūros objektų priežiūros ir ūkinių subjektų rėmimo programos uždaviniai, priemonės, asignavimai ir kitos lėšos, 1.8 priedas.</w:t>
      </w:r>
    </w:p>
    <w:p w:rsidR="008064ED" w:rsidRPr="00F0015F" w:rsidRDefault="00AA6C40">
      <w:pPr>
        <w:pStyle w:val="Sraopastraipa"/>
        <w:tabs>
          <w:tab w:val="left" w:pos="567"/>
        </w:tabs>
        <w:ind w:left="0" w:firstLine="720"/>
        <w:jc w:val="both"/>
        <w:rPr>
          <w:spacing w:val="-5"/>
          <w:lang w:eastAsia="en-US"/>
        </w:rPr>
      </w:pPr>
      <w:r>
        <w:rPr>
          <w:spacing w:val="-5"/>
          <w:lang w:eastAsia="en-US"/>
        </w:rPr>
        <w:t>6</w:t>
      </w:r>
      <w:r w:rsidR="008064ED" w:rsidRPr="00771C33">
        <w:rPr>
          <w:spacing w:val="-5"/>
          <w:lang w:eastAsia="en-US"/>
        </w:rPr>
        <w:t>.1. 008 Infrastruktūros objektų priežiūros ir ūkinių subjektų rėmimo programos uždaviniai, priemonės ir jų stebėsenos rodikliai, 2.8 priedas.“</w:t>
      </w:r>
    </w:p>
    <w:p w:rsidR="00DC03C9" w:rsidRDefault="00DC03C9" w:rsidP="0021114B">
      <w:pPr>
        <w:tabs>
          <w:tab w:val="left" w:pos="709"/>
          <w:tab w:val="left" w:pos="993"/>
        </w:tabs>
        <w:jc w:val="both"/>
        <w:rPr>
          <w:spacing w:val="-5"/>
          <w:lang w:eastAsia="en-US"/>
        </w:rPr>
      </w:pPr>
    </w:p>
    <w:p w:rsidR="00314534" w:rsidRDefault="00314534" w:rsidP="00AA6C40">
      <w:pPr>
        <w:tabs>
          <w:tab w:val="left" w:pos="1050"/>
        </w:tabs>
        <w:jc w:val="both"/>
      </w:pPr>
    </w:p>
    <w:p w:rsidR="0020157A" w:rsidRDefault="00A237D0" w:rsidP="00AA6C40">
      <w:pPr>
        <w:tabs>
          <w:tab w:val="left" w:pos="1050"/>
        </w:tabs>
        <w:jc w:val="both"/>
      </w:pPr>
      <w:r w:rsidRPr="008218C4">
        <w:t>Savivaldybės meras</w:t>
      </w:r>
      <w:r w:rsidR="00CE5C26" w:rsidRPr="008218C4">
        <w:t xml:space="preserve"> </w:t>
      </w:r>
      <w:r w:rsidR="001A06F5" w:rsidRPr="008218C4">
        <w:t xml:space="preserve">          </w:t>
      </w:r>
      <w:r w:rsidR="00037D99" w:rsidRPr="008218C4">
        <w:t xml:space="preserve">     </w:t>
      </w:r>
    </w:p>
    <w:p w:rsidR="00314534" w:rsidRDefault="00314534" w:rsidP="004273DB"/>
    <w:p w:rsidR="00314534" w:rsidRDefault="00314534" w:rsidP="004273DB"/>
    <w:p w:rsidR="00314534" w:rsidRDefault="00314534" w:rsidP="004273DB"/>
    <w:p w:rsidR="00314534" w:rsidRDefault="00314534" w:rsidP="004273DB"/>
    <w:p w:rsidR="00314534" w:rsidRDefault="00314534" w:rsidP="004273DB"/>
    <w:p w:rsidR="00314534" w:rsidRDefault="00314534" w:rsidP="004273DB"/>
    <w:p w:rsidR="0020157A" w:rsidRDefault="004273DB" w:rsidP="004273DB">
      <w:r w:rsidRPr="004273DB">
        <w:lastRenderedPageBreak/>
        <w:t>SUDERINTA:</w:t>
      </w:r>
    </w:p>
    <w:p w:rsidR="00AA6C40" w:rsidRDefault="00AA6C40" w:rsidP="004273DB">
      <w:r>
        <w:t xml:space="preserve">Savivaldybės meras Audrius Klišonis </w:t>
      </w:r>
    </w:p>
    <w:p w:rsidR="00AA6C40" w:rsidRDefault="00AA6C40" w:rsidP="004273DB">
      <w:r>
        <w:t xml:space="preserve">Administracijos direktorius </w:t>
      </w:r>
      <w:r w:rsidR="008064ED">
        <w:t>Dalius Pečiulis</w:t>
      </w:r>
    </w:p>
    <w:p w:rsidR="00AA6C40" w:rsidRDefault="00AA6C40" w:rsidP="004273DB">
      <w:r w:rsidRPr="00AA6C40">
        <w:t xml:space="preserve">Savivaldybės tarybos posėdžių sekretorė Irma </w:t>
      </w:r>
      <w:proofErr w:type="spellStart"/>
      <w:r w:rsidRPr="00AA6C40">
        <w:t>Kvizikevičienė</w:t>
      </w:r>
      <w:proofErr w:type="spellEnd"/>
    </w:p>
    <w:p w:rsidR="00AA6C40" w:rsidRDefault="00AA6C40" w:rsidP="00AA6C40">
      <w:r w:rsidRPr="004273DB">
        <w:t xml:space="preserve">Juridinio ir personalo administravimo skyriaus vedėjas Vytautas Tumas </w:t>
      </w:r>
    </w:p>
    <w:p w:rsidR="00AA6C40" w:rsidRDefault="00AA6C40" w:rsidP="004273DB">
      <w:r w:rsidRPr="004273DB">
        <w:t>Strateginio planavimo ir investicijų skyriaus vedėja Žaneta Vaitkuvienė</w:t>
      </w:r>
    </w:p>
    <w:p w:rsidR="00AA6C40" w:rsidRDefault="004273DB" w:rsidP="00B1501C">
      <w:r w:rsidRPr="004273DB">
        <w:t>Protokolo skyriaus kalbos tvarkytoja Simona Grigalauskaitė</w:t>
      </w:r>
    </w:p>
    <w:p w:rsidR="00314534" w:rsidRDefault="00314534" w:rsidP="00B1501C"/>
    <w:p w:rsidR="004273DB" w:rsidRPr="00680A0E" w:rsidRDefault="004273DB" w:rsidP="00B1501C">
      <w:r w:rsidRPr="004273DB">
        <w:t>Sprendimą rengė Strateginio planavimo ir investicijų skyriaus vedėjo pavaduotoja Jurgita Saldukienė</w:t>
      </w: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3D0730" w:rsidRDefault="003D0730" w:rsidP="001F59FE">
      <w:pPr>
        <w:jc w:val="center"/>
        <w:rPr>
          <w:b/>
        </w:rPr>
      </w:pPr>
    </w:p>
    <w:p w:rsidR="001F59FE" w:rsidRPr="001F59FE" w:rsidRDefault="001F59FE" w:rsidP="001F59FE">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4273DB">
        <w:rPr>
          <w:b/>
          <w:caps/>
        </w:rPr>
        <w:t>3</w:t>
      </w:r>
      <w:r w:rsidRPr="001F59FE">
        <w:rPr>
          <w:b/>
          <w:caps/>
        </w:rPr>
        <w:t xml:space="preserve"> M. </w:t>
      </w:r>
      <w:r w:rsidR="004273DB">
        <w:rPr>
          <w:b/>
          <w:caps/>
        </w:rPr>
        <w:t>SAUSIO 26</w:t>
      </w:r>
      <w:r w:rsidRPr="001F59FE">
        <w:rPr>
          <w:b/>
          <w:caps/>
        </w:rPr>
        <w:t xml:space="preserve"> D. SPRENDIMO NR. T1-2 „DĖL PLUNGĖS RAJONO SAVIVALDYBĖS 202</w:t>
      </w:r>
      <w:r w:rsidR="004273DB">
        <w:rPr>
          <w:b/>
          <w:caps/>
        </w:rPr>
        <w:t>3</w:t>
      </w:r>
      <w:r w:rsidRPr="001F59FE">
        <w:rPr>
          <w:b/>
          <w:caps/>
        </w:rPr>
        <w:t>–202</w:t>
      </w:r>
      <w:r w:rsidR="004273DB">
        <w:rPr>
          <w:b/>
          <w:caps/>
        </w:rPr>
        <w:t>5</w:t>
      </w:r>
      <w:r w:rsidRPr="001F59FE">
        <w:rPr>
          <w:b/>
          <w:caps/>
        </w:rPr>
        <w:t xml:space="preserve"> METŲ STRATEGINIO VEIKLOS PLANO PATVIRTINIMO“ </w:t>
      </w:r>
      <w:r w:rsidR="006346B0">
        <w:rPr>
          <w:b/>
          <w:caps/>
        </w:rPr>
        <w:t xml:space="preserve">IR JĮ KEITUSIO SPRENDIMO </w:t>
      </w:r>
      <w:r w:rsidR="004273DB">
        <w:rPr>
          <w:b/>
        </w:rPr>
        <w:t>PAKEITIMO</w:t>
      </w:r>
      <w:r w:rsidR="00024783">
        <w:rPr>
          <w:b/>
        </w:rPr>
        <w:t>“</w:t>
      </w:r>
    </w:p>
    <w:p w:rsidR="001F59FE" w:rsidRPr="001F59FE" w:rsidRDefault="001F59FE" w:rsidP="001F59FE"/>
    <w:p w:rsidR="001F59FE" w:rsidRPr="001F59FE" w:rsidRDefault="001F59FE" w:rsidP="001F59FE">
      <w:pPr>
        <w:jc w:val="center"/>
      </w:pPr>
      <w:r w:rsidRPr="001F59FE">
        <w:t>202</w:t>
      </w:r>
      <w:r w:rsidR="004273DB">
        <w:t>3</w:t>
      </w:r>
      <w:r w:rsidRPr="001F59FE">
        <w:t xml:space="preserve"> m. </w:t>
      </w:r>
      <w:r w:rsidR="00AA6C40">
        <w:t xml:space="preserve">gegužės 2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rsidP="00314534">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4273DB" w:rsidRPr="00771C33">
        <w:t>3</w:t>
      </w:r>
      <w:r w:rsidRPr="00771C33">
        <w:t xml:space="preserve"> m. </w:t>
      </w:r>
      <w:r w:rsidR="004273DB" w:rsidRPr="00771C33">
        <w:t>sausio 26</w:t>
      </w:r>
      <w:r w:rsidRPr="00771C33">
        <w:t xml:space="preserve"> d. sprendimu Nr. T1-2 „Dėl Plungės rajono savivaldybės 202</w:t>
      </w:r>
      <w:r w:rsidR="004273DB" w:rsidRPr="00771C33">
        <w:t>3</w:t>
      </w:r>
      <w:r w:rsidRPr="00771C33">
        <w:t>–202</w:t>
      </w:r>
      <w:r w:rsidR="004273DB" w:rsidRPr="00771C33">
        <w:t>5</w:t>
      </w:r>
      <w:r w:rsidRPr="00771C33">
        <w:t xml:space="preserve"> metų strategi</w:t>
      </w:r>
      <w:r w:rsidR="003A2C13">
        <w:t xml:space="preserve">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DC03C9" w:rsidRDefault="00DC03C9">
      <w:pPr>
        <w:tabs>
          <w:tab w:val="left" w:pos="709"/>
          <w:tab w:val="left" w:pos="993"/>
        </w:tabs>
        <w:ind w:firstLine="720"/>
        <w:jc w:val="both"/>
        <w:rPr>
          <w:rFonts w:eastAsia="TimesNewRomanPSMT"/>
          <w:b/>
          <w:lang w:eastAsia="en-US"/>
        </w:rPr>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p>
    <w:p w:rsidR="008B0B9D" w:rsidRDefault="00DC03C9">
      <w:pPr>
        <w:tabs>
          <w:tab w:val="left" w:pos="709"/>
          <w:tab w:val="left" w:pos="993"/>
        </w:tabs>
        <w:ind w:firstLine="720"/>
        <w:jc w:val="both"/>
      </w:pPr>
      <w:r w:rsidRPr="00771C33">
        <w:t>Pakeisti Plungės rajono savivaldybės tarybos 2023 m. sausio 26 d. sprendim</w:t>
      </w:r>
      <w:r w:rsidR="00C97606">
        <w:t>u</w:t>
      </w:r>
      <w:r w:rsidRPr="00771C33">
        <w:t xml:space="preserve"> Nr. T1-3 „Dėl Plungės rajono savivaldybės 2023–2025 metų strateginio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3A2C13" w:rsidRPr="00771C33">
        <w:t>strateginio veiklos plano priedus</w:t>
      </w:r>
      <w:r w:rsidR="008B0B9D">
        <w:t xml:space="preserve"> ir išdėstyti juos nauja redakcija:</w:t>
      </w:r>
    </w:p>
    <w:p w:rsidR="00AA6C40" w:rsidRPr="00AA6C40" w:rsidRDefault="00AA6C40">
      <w:pPr>
        <w:tabs>
          <w:tab w:val="left" w:pos="709"/>
          <w:tab w:val="left" w:pos="993"/>
        </w:tabs>
        <w:ind w:firstLine="720"/>
        <w:jc w:val="both"/>
      </w:pPr>
      <w:r w:rsidRPr="00AA6C40">
        <w:t>„1. 2023–2025 metų 001 Ugdymo kokybės, sporto ir modernios aplinkos užtikrinimo programos uždaviniai, priemonės, asignavimai ir kitos lėšos, 1.1 priedas.</w:t>
      </w:r>
    </w:p>
    <w:p w:rsidR="00AA6C40" w:rsidRPr="00AA6C40" w:rsidRDefault="00AA6C40">
      <w:pPr>
        <w:tabs>
          <w:tab w:val="left" w:pos="709"/>
          <w:tab w:val="left" w:pos="993"/>
        </w:tabs>
        <w:ind w:firstLine="720"/>
        <w:jc w:val="both"/>
      </w:pPr>
      <w:r w:rsidRPr="00AA6C40">
        <w:t>1.1. 001 Ugdymo kokybės, sporto ir modernios aplinkos užtikrinimo programos uždaviniai, priemonės ir jų stebėsenos rodikliai, 2.1 priedas.</w:t>
      </w:r>
    </w:p>
    <w:p w:rsidR="00AA6C40" w:rsidRPr="00AA6C40" w:rsidRDefault="00AA6C40">
      <w:pPr>
        <w:tabs>
          <w:tab w:val="left" w:pos="709"/>
          <w:tab w:val="left" w:pos="993"/>
        </w:tabs>
        <w:ind w:firstLine="720"/>
        <w:jc w:val="both"/>
      </w:pPr>
      <w:r w:rsidRPr="00AA6C40">
        <w:t>2. 2023–2025 metų 002 Ekonominės ir projektinės veiklos programos uždaviniai, priemonės, asignavimai ir kitos lėšos, 1.2 priedas.</w:t>
      </w:r>
    </w:p>
    <w:p w:rsidR="00AA6C40" w:rsidRPr="00AA6C40" w:rsidRDefault="00AA6C40">
      <w:pPr>
        <w:tabs>
          <w:tab w:val="left" w:pos="709"/>
          <w:tab w:val="left" w:pos="993"/>
        </w:tabs>
        <w:ind w:firstLine="720"/>
        <w:jc w:val="both"/>
      </w:pPr>
      <w:r w:rsidRPr="00AA6C40">
        <w:t>2.1. 002 Ekonominės ir projektinės veiklos programos uždaviniai, priemonės ir jų stebėsenos rodikliai, 2.2 priedas.</w:t>
      </w:r>
    </w:p>
    <w:p w:rsidR="00AA6C40" w:rsidRPr="00AA6C40" w:rsidRDefault="00AA6C40" w:rsidP="009A661B">
      <w:pPr>
        <w:tabs>
          <w:tab w:val="left" w:pos="993"/>
        </w:tabs>
        <w:ind w:firstLine="720"/>
        <w:jc w:val="both"/>
      </w:pPr>
      <w:r>
        <w:t>3.</w:t>
      </w:r>
      <w:r w:rsidR="00314534">
        <w:t xml:space="preserve"> </w:t>
      </w:r>
      <w:r w:rsidRPr="00AA6C40">
        <w:t>2023–2025 metų 004 Socialiai saugios ir sveikos aplinkos kūrimo programos uždaviniai, priemonės, asignavimai ir kitos lėšos, 1.4 priedas.</w:t>
      </w:r>
    </w:p>
    <w:p w:rsidR="00AA6C40" w:rsidRPr="00AA6C40" w:rsidRDefault="00AA6C40" w:rsidP="00314534">
      <w:pPr>
        <w:tabs>
          <w:tab w:val="left" w:pos="709"/>
          <w:tab w:val="left" w:pos="993"/>
        </w:tabs>
        <w:ind w:firstLine="720"/>
        <w:jc w:val="both"/>
      </w:pPr>
      <w:r w:rsidRPr="00AA6C40">
        <w:t>3.1. 004 Socialiai saugios ir sveikos aplinkos kūrimo programos uždaviniai, priemonės ir jų stebėsenos rodikliai, 2.4 priedas.</w:t>
      </w:r>
    </w:p>
    <w:p w:rsidR="00AA6C40" w:rsidRPr="00AA6C40" w:rsidRDefault="00AA6C40" w:rsidP="00314534">
      <w:pPr>
        <w:tabs>
          <w:tab w:val="left" w:pos="709"/>
          <w:tab w:val="left" w:pos="993"/>
        </w:tabs>
        <w:ind w:firstLine="720"/>
        <w:jc w:val="both"/>
      </w:pPr>
      <w:r w:rsidRPr="00AA6C40">
        <w:t>4. 2023–2025 metų 006 Kultūros ir turizmo programos uždaviniai, priemonės, asignavimai ir kitos lėšos, 1.6 priedas.</w:t>
      </w:r>
    </w:p>
    <w:p w:rsidR="00AA6C40" w:rsidRPr="00AA6C40" w:rsidRDefault="00AA6C40" w:rsidP="00314534">
      <w:pPr>
        <w:tabs>
          <w:tab w:val="left" w:pos="709"/>
          <w:tab w:val="left" w:pos="993"/>
        </w:tabs>
        <w:ind w:firstLine="720"/>
        <w:jc w:val="both"/>
      </w:pPr>
      <w:r w:rsidRPr="00AA6C40">
        <w:t>4.1. 006 Kultūros ir turizmo programos uždaviniai, priemonės ir jų stebėsenos rodikliai, 2.6 priedas.</w:t>
      </w:r>
    </w:p>
    <w:p w:rsidR="00AA6C40" w:rsidRPr="00AA6C40" w:rsidRDefault="00AA6C40" w:rsidP="009A661B">
      <w:pPr>
        <w:tabs>
          <w:tab w:val="left" w:pos="993"/>
        </w:tabs>
        <w:jc w:val="both"/>
      </w:pPr>
      <w:r>
        <w:t xml:space="preserve">5. </w:t>
      </w:r>
      <w:r w:rsidRPr="00AA6C40">
        <w:t>2023–2025 metų 007 Savivaldybės veiklos valdymo programos uždaviniai, priemonės,</w:t>
      </w:r>
      <w:r w:rsidR="00314534">
        <w:t xml:space="preserve"> asignavimai </w:t>
      </w:r>
      <w:r w:rsidRPr="00AA6C40">
        <w:t>ir kitos lėšos, 1.7 priedas.</w:t>
      </w:r>
    </w:p>
    <w:p w:rsidR="00AA6C40" w:rsidRPr="00AA6C40" w:rsidRDefault="00AA6C40" w:rsidP="009A661B">
      <w:pPr>
        <w:tabs>
          <w:tab w:val="left" w:pos="993"/>
        </w:tabs>
        <w:ind w:firstLine="720"/>
        <w:jc w:val="both"/>
      </w:pPr>
      <w:r>
        <w:t>5.1.</w:t>
      </w:r>
      <w:r w:rsidR="00314534">
        <w:t xml:space="preserve"> </w:t>
      </w:r>
      <w:r w:rsidRPr="00AA6C40">
        <w:t>007 Savivaldybės veiklos valdymo programos uždaviniai, priemonės ir jų stebėsenos rodikliai, 2.7 priedas.</w:t>
      </w:r>
    </w:p>
    <w:p w:rsidR="008064ED" w:rsidRPr="00AA6C40" w:rsidRDefault="00AA6C40" w:rsidP="009A661B">
      <w:pPr>
        <w:tabs>
          <w:tab w:val="left" w:pos="709"/>
          <w:tab w:val="left" w:pos="993"/>
        </w:tabs>
        <w:ind w:firstLine="720"/>
        <w:jc w:val="both"/>
      </w:pPr>
      <w:r>
        <w:t xml:space="preserve">6. </w:t>
      </w:r>
      <w:r w:rsidR="008064ED" w:rsidRPr="00AA6C40">
        <w:t>2023–2025 metų 008 Infrastruktūros objektų priež</w:t>
      </w:r>
      <w:r>
        <w:t>iūros ir ūkinių subjektų rėmimo</w:t>
      </w:r>
      <w:r w:rsidR="00314534">
        <w:t xml:space="preserve"> </w:t>
      </w:r>
      <w:r w:rsidR="008064ED" w:rsidRPr="00AA6C40">
        <w:t>programos uždaviniai, priemonės, asignavimai ir kitos lėšos, 1.8 priedas.</w:t>
      </w:r>
    </w:p>
    <w:p w:rsidR="00AA6C40" w:rsidRPr="00AA6C40" w:rsidRDefault="00AA6C40" w:rsidP="00314534">
      <w:pPr>
        <w:tabs>
          <w:tab w:val="left" w:pos="709"/>
          <w:tab w:val="left" w:pos="993"/>
        </w:tabs>
        <w:ind w:firstLine="720"/>
        <w:jc w:val="both"/>
      </w:pPr>
      <w:r w:rsidRPr="00AA6C40">
        <w:t>6.1. 008 Infrastruktūros objektų priežiūros ir ūkinių subjektų rėmimo programos uždaviniai, priemonės ir jų stebėsenos rodikliai, 2.8 priedas.“</w:t>
      </w:r>
    </w:p>
    <w:p w:rsidR="00DC03C9" w:rsidRPr="00771C33" w:rsidRDefault="00DC03C9">
      <w:pPr>
        <w:ind w:firstLine="720"/>
        <w:jc w:val="both"/>
      </w:pPr>
      <w:r w:rsidRPr="00771C33">
        <w:rPr>
          <w:b/>
        </w:rPr>
        <w:t>3. Kodėl būtina priimti sprendimą, kokių pozityvių rezultatų laukiama.</w:t>
      </w:r>
      <w:r w:rsidRPr="00771C33">
        <w:t xml:space="preserve"> Priėmus sprendimą įstaigų planai bus lygūs su patvirtintu finansavimu.</w:t>
      </w:r>
    </w:p>
    <w:p w:rsidR="00DC03C9" w:rsidRDefault="00DC03C9">
      <w:pPr>
        <w:tabs>
          <w:tab w:val="left" w:pos="709"/>
          <w:tab w:val="left" w:pos="993"/>
        </w:tabs>
        <w:ind w:firstLine="720"/>
        <w:jc w:val="both"/>
        <w:rPr>
          <w:b/>
          <w:szCs w:val="20"/>
          <w:lang w:eastAsia="en-US"/>
        </w:rPr>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r w:rsidRPr="00DC03C9">
        <w:rPr>
          <w:szCs w:val="20"/>
          <w:lang w:eastAsia="en-US"/>
        </w:rPr>
        <w:t>Nėra.</w:t>
      </w:r>
    </w:p>
    <w:p w:rsidR="00DC03C9" w:rsidRPr="00DC03C9" w:rsidRDefault="00DC03C9">
      <w:pPr>
        <w:autoSpaceDE w:val="0"/>
        <w:autoSpaceDN w:val="0"/>
        <w:adjustRightInd w:val="0"/>
        <w:ind w:firstLine="720"/>
        <w:jc w:val="both"/>
        <w:rPr>
          <w:rFonts w:eastAsia="TimesNewRomanPSMT"/>
          <w:color w:val="7030A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kitus sprendimui priimti reikalingus pagrindimus, skaičiavimus ar paaiškinimus.</w:t>
      </w:r>
      <w:r>
        <w:rPr>
          <w:rFonts w:eastAsia="TimesNewRomanPSMT"/>
          <w:b/>
          <w:lang w:eastAsia="en-US"/>
        </w:rPr>
        <w:t xml:space="preserve"> </w:t>
      </w:r>
      <w:r w:rsidRPr="00DC03C9">
        <w:rPr>
          <w:rFonts w:eastAsia="TimesNewRomanPSMT"/>
          <w:lang w:eastAsia="en-US"/>
        </w:rPr>
        <w:t>Nėra.</w:t>
      </w:r>
    </w:p>
    <w:p w:rsidR="00DC03C9" w:rsidRDefault="00DC03C9">
      <w:pPr>
        <w:autoSpaceDE w:val="0"/>
        <w:autoSpaceDN w:val="0"/>
        <w:adjustRightInd w:val="0"/>
        <w:ind w:firstLine="720"/>
        <w:jc w:val="both"/>
        <w:rPr>
          <w:rFonts w:eastAsia="TimesNewRomanPSMT"/>
          <w:lang w:eastAsia="en-US"/>
        </w:rPr>
      </w:pPr>
      <w:r>
        <w:rPr>
          <w:b/>
        </w:rPr>
        <w:lastRenderedPageBreak/>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291A89" w:rsidRDefault="001F59FE">
      <w:pPr>
        <w:ind w:firstLine="720"/>
        <w:jc w:val="both"/>
      </w:pPr>
      <w:r w:rsidRPr="001F59FE">
        <w:rPr>
          <w:b/>
        </w:rPr>
        <w:t>8. Nurodyti, kieno iniciatyva sprendimo projektas parengtas.</w:t>
      </w:r>
      <w:r w:rsidRPr="001F59FE">
        <w:t xml:space="preserve"> Projektas parengtas remiantis </w:t>
      </w:r>
      <w:r w:rsidR="007A2269">
        <w:t xml:space="preserve">Vietos ūkio </w:t>
      </w:r>
      <w:r w:rsidR="00792762">
        <w:t xml:space="preserve">skyriaus </w:t>
      </w:r>
      <w:r w:rsidRPr="001F59FE">
        <w:t>202</w:t>
      </w:r>
      <w:r w:rsidR="00792762">
        <w:t>3</w:t>
      </w:r>
      <w:r w:rsidRPr="001F59FE">
        <w:t xml:space="preserve"> m. </w:t>
      </w:r>
      <w:r w:rsidR="007A2269">
        <w:t>balandžio 7</w:t>
      </w:r>
      <w:r w:rsidRPr="001F59FE">
        <w:t xml:space="preserve"> d. raštu Nr. </w:t>
      </w:r>
      <w:r w:rsidR="00792762">
        <w:t>A20-</w:t>
      </w:r>
      <w:r w:rsidR="00006725">
        <w:t>1186</w:t>
      </w:r>
      <w:r w:rsidRPr="001F59FE">
        <w:t xml:space="preserve"> </w:t>
      </w:r>
      <w:r w:rsidR="00006725">
        <w:t>ir 2023 m. balandžio 4 d. raštu Nr.</w:t>
      </w:r>
      <w:r w:rsidR="0020157A">
        <w:t xml:space="preserve"> </w:t>
      </w:r>
      <w:r w:rsidR="00006725">
        <w:t xml:space="preserve">A20-1139 </w:t>
      </w:r>
      <w:r w:rsidRPr="001F59FE">
        <w:t>„</w:t>
      </w:r>
      <w:r w:rsidR="007A2269" w:rsidRPr="00110A8F">
        <w:t xml:space="preserve">Dėl Plungės rajono savivaldybės 2023–2025 metų strateginio veiklos plano ir 2023 metų </w:t>
      </w:r>
      <w:r w:rsidR="008B0B9D">
        <w:t>S</w:t>
      </w:r>
      <w:r w:rsidR="007A2269">
        <w:t>avivaldybės biudžeto pakeitimo“; Strateginio planavimo ir investicijų skyriaus 2023 metų balandžio 7 d. raštu Nr.</w:t>
      </w:r>
      <w:r w:rsidR="0020157A">
        <w:t xml:space="preserve"> </w:t>
      </w:r>
      <w:r w:rsidR="007A2269">
        <w:t>A20-1183</w:t>
      </w:r>
      <w:r w:rsidR="0020157A">
        <w:t xml:space="preserve"> </w:t>
      </w:r>
      <w:r w:rsidR="007A2269" w:rsidRPr="007A2269">
        <w:t xml:space="preserve">„Dėl Plungės rajono savivaldybės 2023–2025 metų strateginio veiklos plano ir 2023 metų </w:t>
      </w:r>
      <w:r w:rsidR="0020157A">
        <w:t>S</w:t>
      </w:r>
      <w:r w:rsidR="00380577">
        <w:t>avivaldybės biudžeto pakeitimo“, 2023 m. balandžio 24 ir 26 dienos raštais Nr.</w:t>
      </w:r>
      <w:r w:rsidR="00314534">
        <w:t xml:space="preserve"> </w:t>
      </w:r>
      <w:r w:rsidR="00380577">
        <w:t>A20-1329, Nr. A20-1336</w:t>
      </w:r>
      <w:r w:rsidR="00314534">
        <w:t xml:space="preserve"> </w:t>
      </w:r>
      <w:r w:rsidR="00380577" w:rsidRPr="007A2269">
        <w:t xml:space="preserve">„Dėl Plungės rajono savivaldybės 2023–2025 metų strateginio veiklos plano ir 2023 metų </w:t>
      </w:r>
      <w:r w:rsidR="00380577">
        <w:t xml:space="preserve">Savivaldybės biudžeto pakeitimo“, </w:t>
      </w:r>
      <w:r w:rsidR="00107EC9">
        <w:t xml:space="preserve">Švietimo ir sporto skyriaus 2023 metų balandžio 19 d. raštu Nr. A20-1250 </w:t>
      </w:r>
      <w:r w:rsidR="00107EC9" w:rsidRPr="007A2269">
        <w:t xml:space="preserve">„Dėl </w:t>
      </w:r>
      <w:r w:rsidR="00107EC9">
        <w:t>lėšų įtraukimo į 2023 m. savivaldybės biudžetą“</w:t>
      </w:r>
      <w:r w:rsidR="006861F5">
        <w:t xml:space="preserve"> ir 2023 m. balandžio 27 d. raštu Nr.</w:t>
      </w:r>
      <w:r w:rsidR="00314534">
        <w:t xml:space="preserve"> </w:t>
      </w:r>
      <w:r w:rsidR="006861F5">
        <w:t xml:space="preserve">A20-1333 </w:t>
      </w:r>
      <w:r w:rsidR="00314534">
        <w:t>„</w:t>
      </w:r>
      <w:r w:rsidR="006861F5" w:rsidRPr="007A2269">
        <w:t xml:space="preserve">Dėl Plungės rajono savivaldybės 2023–2025 metų strateginio veiklos plano ir 2023 metų </w:t>
      </w:r>
      <w:r w:rsidR="006861F5">
        <w:t>Savivaldybės biudžeto pakeitimo</w:t>
      </w:r>
      <w:r w:rsidR="00380577">
        <w:t>“</w:t>
      </w:r>
      <w:r w:rsidR="006861F5">
        <w:t>,</w:t>
      </w:r>
      <w:r w:rsidR="00380577">
        <w:t xml:space="preserve"> Plungės rajono savivaldybės Kultūros centro 2023 m. balandžio 27 d. raštu Nr.</w:t>
      </w:r>
      <w:r w:rsidR="00314534">
        <w:t xml:space="preserve"> </w:t>
      </w:r>
      <w:r w:rsidR="00380577">
        <w:t xml:space="preserve">V3-110 </w:t>
      </w:r>
      <w:r w:rsidR="00314534">
        <w:t>„</w:t>
      </w:r>
      <w:r w:rsidR="00380577" w:rsidRPr="007A2269">
        <w:t xml:space="preserve">Dėl Plungės rajono savivaldybės 2023–2025 metų strateginio veiklos plano ir 2023 metų </w:t>
      </w:r>
      <w:r w:rsidR="00380577">
        <w:t>Savivaldybės biudžeto pakeitimo“,</w:t>
      </w:r>
      <w:r w:rsidR="00926078">
        <w:t xml:space="preserve"> Socialinės paramos skyriaus 2023 metų balandžio 26 d. raštu Nr. A20-1320 </w:t>
      </w:r>
      <w:r w:rsidR="00926078" w:rsidRPr="007A2269">
        <w:t xml:space="preserve">„Dėl Plungės rajono savivaldybės 2023–2025 metų strateginio veiklos plano ir 2023 metų </w:t>
      </w:r>
      <w:r w:rsidR="00926078">
        <w:t>Savivaldybės biudžeto pakeitimo“,</w:t>
      </w:r>
      <w:r w:rsidR="00926078" w:rsidRPr="00926078">
        <w:t xml:space="preserve"> </w:t>
      </w:r>
      <w:r w:rsidR="00926078">
        <w:t xml:space="preserve">Plungės socialinių paslaugų centro 2023 metų balandžio 26 d. raštu Nr. S-690(1.10.) </w:t>
      </w:r>
      <w:r w:rsidR="00926078" w:rsidRPr="007A2269">
        <w:t xml:space="preserve">„Dėl Plungės rajono savivaldybės 2023–2025 metų strateginio veiklos plano ir 2023 metų </w:t>
      </w:r>
      <w:r w:rsidR="00926078">
        <w:t>Savivaldybės biudžeto pakeitimo“, Alsėdžių Stanislovo Narutavičiaus gimnazijos 2023 metų balandžio 28 d. raštu Nr. S-2023</w:t>
      </w:r>
      <w:r w:rsidR="00153983">
        <w:t>-64</w:t>
      </w:r>
      <w:r w:rsidR="00926078">
        <w:t xml:space="preserve"> </w:t>
      </w:r>
      <w:r w:rsidR="00926078" w:rsidRPr="007A2269">
        <w:t xml:space="preserve">„Dėl Plungės rajono savivaldybės 2023–2025 metų strateginio veiklos plano ir 2023 metų </w:t>
      </w:r>
      <w:r w:rsidR="00926078">
        <w:t>Savivaldybės biudžeto pakeitimo“,</w:t>
      </w:r>
      <w:r w:rsidR="00926078" w:rsidRPr="00926078">
        <w:t xml:space="preserve"> </w:t>
      </w:r>
      <w:r w:rsidR="00926078">
        <w:t>Plungės lopšelio</w:t>
      </w:r>
      <w:r w:rsidR="00314534">
        <w:t>-</w:t>
      </w:r>
      <w:r w:rsidR="00926078">
        <w:t xml:space="preserve">darželio „Raudonkepuraitė“ 2023 metų balandžio 27 d. raštu Nr. D2-/2023 </w:t>
      </w:r>
      <w:r w:rsidR="00926078" w:rsidRPr="007A2269">
        <w:t xml:space="preserve">„Dėl Plungės rajono savivaldybės 2023–2025 metų strateginio veiklos plano ir 2023 metų </w:t>
      </w:r>
      <w:r w:rsidR="00926078">
        <w:t>Savivaldybės biudžeto pakeitimo“</w:t>
      </w:r>
      <w:r w:rsidR="00314534">
        <w:t>.</w:t>
      </w:r>
    </w:p>
    <w:p w:rsidR="001F59FE" w:rsidRPr="001F59FE" w:rsidRDefault="001F59FE">
      <w:pPr>
        <w:ind w:firstLine="720"/>
        <w:jc w:val="both"/>
      </w:pPr>
      <w:r w:rsidRPr="001F59FE">
        <w:rPr>
          <w:b/>
        </w:rPr>
        <w:t>9. Nurodyti, kuri sprendimo projekto ar pridedamos medžiagos dalis (remiantis teisės aktais) yra neskelbiama.</w:t>
      </w:r>
      <w:r w:rsidRPr="001F59FE">
        <w:t xml:space="preserve">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 Plungės paslaugų ir švietimo pagalbos centrui.</w:t>
      </w:r>
    </w:p>
    <w:p w:rsidR="001F59FE" w:rsidRPr="00600F5C" w:rsidRDefault="001F59FE">
      <w:pPr>
        <w:ind w:firstLine="720"/>
        <w:jc w:val="both"/>
        <w:rPr>
          <w:szCs w:val="20"/>
          <w:lang w:eastAsia="en-US"/>
        </w:rPr>
      </w:pPr>
      <w:r w:rsidRPr="001F59FE">
        <w:rPr>
          <w:b/>
        </w:rPr>
        <w:t>11. Kita svarbi informacija</w:t>
      </w:r>
      <w:r w:rsidRPr="001F59FE">
        <w:t xml:space="preserve"> (</w:t>
      </w:r>
      <w:r w:rsidR="00600F5C" w:rsidRPr="00600F5C">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006725" w:rsidRDefault="00F21F59">
      <w:pPr>
        <w:ind w:firstLine="720"/>
        <w:jc w:val="both"/>
        <w:rPr>
          <w:spacing w:val="-5"/>
        </w:rPr>
      </w:pPr>
      <w:r>
        <w:rPr>
          <w:spacing w:val="-5"/>
          <w:lang w:eastAsia="en-US"/>
        </w:rPr>
        <w:t>Atsižvelgiant į tai, kad projekt</w:t>
      </w:r>
      <w:r w:rsidR="0020157A">
        <w:rPr>
          <w:spacing w:val="-5"/>
          <w:lang w:eastAsia="en-US"/>
        </w:rPr>
        <w:t>o</w:t>
      </w:r>
      <w:r>
        <w:rPr>
          <w:spacing w:val="-5"/>
          <w:lang w:eastAsia="en-US"/>
        </w:rPr>
        <w:t xml:space="preserve"> „</w:t>
      </w:r>
      <w:r w:rsidR="00600F5C" w:rsidRPr="00600F5C">
        <w:rPr>
          <w:spacing w:val="-5"/>
          <w:lang w:eastAsia="en-US"/>
        </w:rPr>
        <w:t>Plungės miesto Lentpjūvės gatvės rekonstravimas, kuriant investicijoms palankią aplinką</w:t>
      </w:r>
      <w:r w:rsidR="00600F5C">
        <w:rPr>
          <w:spacing w:val="-5"/>
          <w:lang w:eastAsia="en-US"/>
        </w:rPr>
        <w:t xml:space="preserve">“ </w:t>
      </w:r>
      <w:r w:rsidRPr="00F21F59">
        <w:rPr>
          <w:spacing w:val="-5"/>
          <w:lang w:eastAsia="en-US"/>
        </w:rPr>
        <w:t>darbai b</w:t>
      </w:r>
      <w:r w:rsidR="00600F5C">
        <w:rPr>
          <w:spacing w:val="-5"/>
          <w:lang w:eastAsia="en-US"/>
        </w:rPr>
        <w:t xml:space="preserve">uvo pradėti vykdyti 2022 metais ir apmokėti iš </w:t>
      </w:r>
      <w:r w:rsidR="00600F5C" w:rsidRPr="00F21F59">
        <w:rPr>
          <w:spacing w:val="-5"/>
          <w:lang w:eastAsia="en-US"/>
        </w:rPr>
        <w:t>Valstybės biudžeto specialiosios tikslinės dotacijos</w:t>
      </w:r>
      <w:r w:rsidR="00600F5C">
        <w:rPr>
          <w:spacing w:val="-5"/>
          <w:lang w:eastAsia="en-US"/>
        </w:rPr>
        <w:t xml:space="preserve"> skirtų lėšų</w:t>
      </w:r>
      <w:r w:rsidR="0020157A">
        <w:rPr>
          <w:spacing w:val="-5"/>
          <w:lang w:eastAsia="en-US"/>
        </w:rPr>
        <w:t>,</w:t>
      </w:r>
      <w:r w:rsidR="00600F5C">
        <w:rPr>
          <w:spacing w:val="-5"/>
          <w:lang w:eastAsia="en-US"/>
        </w:rPr>
        <w:t xml:space="preserve"> o likusi darbų </w:t>
      </w:r>
      <w:r w:rsidR="00600F5C" w:rsidRPr="00F21F59">
        <w:rPr>
          <w:spacing w:val="-5"/>
          <w:lang w:eastAsia="en-US"/>
        </w:rPr>
        <w:t>dalis turi būti atlikta 2023 metais</w:t>
      </w:r>
      <w:r w:rsidR="00006725">
        <w:rPr>
          <w:spacing w:val="-5"/>
          <w:lang w:eastAsia="en-US"/>
        </w:rPr>
        <w:t xml:space="preserve"> ir </w:t>
      </w:r>
      <w:r w:rsidRPr="00F21F59">
        <w:rPr>
          <w:spacing w:val="-5"/>
          <w:lang w:eastAsia="en-US"/>
        </w:rPr>
        <w:t>apmokėta iš Savivaldybės biudžeto lėšų</w:t>
      </w:r>
      <w:r w:rsidR="00006725">
        <w:rPr>
          <w:spacing w:val="-5"/>
          <w:lang w:eastAsia="en-US"/>
        </w:rPr>
        <w:t xml:space="preserve">, </w:t>
      </w:r>
      <w:r w:rsidR="00600F5C">
        <w:rPr>
          <w:spacing w:val="-5"/>
          <w:lang w:eastAsia="en-US"/>
        </w:rPr>
        <w:t>todėl 25 300,00 eurų yra perke</w:t>
      </w:r>
      <w:r w:rsidR="00006725">
        <w:rPr>
          <w:spacing w:val="-5"/>
          <w:lang w:eastAsia="en-US"/>
        </w:rPr>
        <w:t>liami</w:t>
      </w:r>
      <w:r w:rsidR="00600F5C">
        <w:rPr>
          <w:spacing w:val="-5"/>
          <w:lang w:eastAsia="en-US"/>
        </w:rPr>
        <w:t xml:space="preserve"> iš 008 „</w:t>
      </w:r>
      <w:r w:rsidR="00600F5C" w:rsidRPr="00600F5C">
        <w:rPr>
          <w:spacing w:val="-5"/>
          <w:lang w:eastAsia="en-US"/>
        </w:rPr>
        <w:t>Infrastruktūros objektų priežiūros ir ūkinių subjektų rėmimo programos</w:t>
      </w:r>
      <w:r w:rsidR="00600F5C">
        <w:rPr>
          <w:spacing w:val="-5"/>
          <w:lang w:eastAsia="en-US"/>
        </w:rPr>
        <w:t>“ priemonės</w:t>
      </w:r>
      <w:r w:rsidR="00600F5C">
        <w:t xml:space="preserve"> </w:t>
      </w:r>
      <w:r w:rsidR="00600F5C" w:rsidRPr="00171FDD">
        <w:rPr>
          <w:spacing w:val="-5"/>
        </w:rPr>
        <w:t>„</w:t>
      </w:r>
      <w:r w:rsidR="00600F5C" w:rsidRPr="00060951">
        <w:rPr>
          <w:spacing w:val="-5"/>
        </w:rPr>
        <w:t xml:space="preserve">Savivaldybės vietinės reikšmės kelių (gatvių) bei eismo saugumo priemonių plėtra, prisidedant prie darnaus </w:t>
      </w:r>
      <w:proofErr w:type="spellStart"/>
      <w:r w:rsidR="00600F5C" w:rsidRPr="00060951">
        <w:rPr>
          <w:spacing w:val="-5"/>
        </w:rPr>
        <w:t>judumo</w:t>
      </w:r>
      <w:proofErr w:type="spellEnd"/>
      <w:r w:rsidR="00600F5C" w:rsidRPr="00060951">
        <w:rPr>
          <w:spacing w:val="-5"/>
        </w:rPr>
        <w:t xml:space="preserve"> (PP)</w:t>
      </w:r>
      <w:r w:rsidR="00600F5C" w:rsidRPr="00171FDD">
        <w:rPr>
          <w:spacing w:val="-5"/>
        </w:rPr>
        <w:t xml:space="preserve">“ </w:t>
      </w:r>
      <w:r w:rsidR="00600F5C">
        <w:rPr>
          <w:spacing w:val="-5"/>
        </w:rPr>
        <w:t>į 002 „</w:t>
      </w:r>
      <w:r w:rsidR="00600F5C" w:rsidRPr="00600F5C">
        <w:rPr>
          <w:spacing w:val="-5"/>
        </w:rPr>
        <w:t>Ekonominės</w:t>
      </w:r>
      <w:r w:rsidR="00600F5C">
        <w:rPr>
          <w:spacing w:val="-5"/>
        </w:rPr>
        <w:t xml:space="preserve"> ir projektinės veiklos programos“ priemonę „</w:t>
      </w:r>
      <w:r w:rsidR="00600F5C" w:rsidRPr="00600F5C">
        <w:rPr>
          <w:spacing w:val="-5"/>
        </w:rPr>
        <w:t>Investicijų ir kitų projektų, skirtų 2014</w:t>
      </w:r>
      <w:r w:rsidR="0020157A">
        <w:rPr>
          <w:spacing w:val="-5"/>
        </w:rPr>
        <w:t>–</w:t>
      </w:r>
      <w:r w:rsidR="00600F5C" w:rsidRPr="00600F5C">
        <w:rPr>
          <w:spacing w:val="-5"/>
        </w:rPr>
        <w:t>2020 m. nacionalinei pažangos programai/ ES fondų investicijų programai, vykdymas (TE)</w:t>
      </w:r>
      <w:r w:rsidR="00600F5C">
        <w:rPr>
          <w:spacing w:val="-5"/>
        </w:rPr>
        <w:t>“.</w:t>
      </w:r>
      <w:r w:rsidR="00006725">
        <w:rPr>
          <w:spacing w:val="-5"/>
        </w:rPr>
        <w:t xml:space="preserve"> </w:t>
      </w:r>
    </w:p>
    <w:p w:rsidR="00600F5C" w:rsidRDefault="00006725">
      <w:pPr>
        <w:ind w:firstLine="720"/>
        <w:jc w:val="both"/>
        <w:rPr>
          <w:spacing w:val="-5"/>
          <w:lang w:eastAsia="en-US"/>
        </w:rPr>
      </w:pPr>
      <w:r>
        <w:rPr>
          <w:spacing w:val="-5"/>
          <w:lang w:eastAsia="en-US"/>
        </w:rPr>
        <w:t>Atsižvelgiant</w:t>
      </w:r>
      <w:r w:rsidR="00D8169C">
        <w:rPr>
          <w:spacing w:val="-5"/>
          <w:lang w:eastAsia="en-US"/>
        </w:rPr>
        <w:t xml:space="preserve"> į </w:t>
      </w:r>
      <w:r w:rsidR="00D8169C" w:rsidRPr="00C97606">
        <w:rPr>
          <w:bCs/>
        </w:rPr>
        <w:t>Lietuvos automobilių kelių direkcijos generalinio direktoriaus 2023 m. vasario 10 d. įsakym</w:t>
      </w:r>
      <w:r w:rsidR="00C97606" w:rsidRPr="0021114B">
        <w:rPr>
          <w:bCs/>
        </w:rPr>
        <w:t>ą</w:t>
      </w:r>
      <w:r w:rsidR="00D8169C" w:rsidRPr="00C97606">
        <w:rPr>
          <w:bCs/>
        </w:rPr>
        <w:t xml:space="preserve"> Nr. VE-25 „Dėl Kelių priežiūros ir plėtros programos finansavimo lėšų savivaldybių institucijų valdomiems vietinės reikšmės</w:t>
      </w:r>
      <w:r w:rsidR="00D8169C">
        <w:rPr>
          <w:bCs/>
        </w:rPr>
        <w:t xml:space="preserve"> keliams paskirstymo 2023 metais“ reikalinga patikslinti </w:t>
      </w:r>
      <w:r>
        <w:rPr>
          <w:spacing w:val="-5"/>
          <w:lang w:eastAsia="en-US"/>
        </w:rPr>
        <w:t>008 „</w:t>
      </w:r>
      <w:r w:rsidRPr="00600F5C">
        <w:rPr>
          <w:spacing w:val="-5"/>
          <w:lang w:eastAsia="en-US"/>
        </w:rPr>
        <w:t>Infrastruktūros objektų priežiūros ir ūkinių subjektų rėmimo programos</w:t>
      </w:r>
      <w:r>
        <w:rPr>
          <w:spacing w:val="-5"/>
          <w:lang w:eastAsia="en-US"/>
        </w:rPr>
        <w:t>“</w:t>
      </w:r>
      <w:r w:rsidR="00D8169C">
        <w:rPr>
          <w:spacing w:val="-5"/>
          <w:lang w:eastAsia="en-US"/>
        </w:rPr>
        <w:t xml:space="preserve"> Valstybės biudžeto lėšas sumažinat 114 300,00 eurų priemonei</w:t>
      </w:r>
      <w:r>
        <w:rPr>
          <w:spacing w:val="-5"/>
          <w:lang w:eastAsia="en-US"/>
        </w:rPr>
        <w:t xml:space="preserve"> </w:t>
      </w:r>
      <w:r w:rsidR="00D8169C">
        <w:rPr>
          <w:spacing w:val="-5"/>
          <w:lang w:eastAsia="en-US"/>
        </w:rPr>
        <w:t>„</w:t>
      </w:r>
      <w:r w:rsidRPr="00006725">
        <w:rPr>
          <w:spacing w:val="-5"/>
          <w:lang w:eastAsia="en-US"/>
        </w:rPr>
        <w:t>Savivaldybės vietinės reikšmės keliams (gatvėms) tiesti, taisyti, prižiūrėti ir saugaus eismo sąlygoms užtikrinti (TP)</w:t>
      </w:r>
      <w:r w:rsidR="00D8169C">
        <w:rPr>
          <w:spacing w:val="-5"/>
          <w:lang w:eastAsia="en-US"/>
        </w:rPr>
        <w:t>“</w:t>
      </w:r>
      <w:r>
        <w:rPr>
          <w:spacing w:val="-5"/>
          <w:lang w:eastAsia="en-US"/>
        </w:rPr>
        <w:t xml:space="preserve"> </w:t>
      </w:r>
      <w:r w:rsidR="00D8169C">
        <w:rPr>
          <w:spacing w:val="-5"/>
          <w:lang w:eastAsia="en-US"/>
        </w:rPr>
        <w:t xml:space="preserve">ir </w:t>
      </w:r>
      <w:r w:rsidR="000D3712">
        <w:rPr>
          <w:spacing w:val="-5"/>
          <w:lang w:eastAsia="en-US"/>
        </w:rPr>
        <w:t xml:space="preserve">padidinant </w:t>
      </w:r>
      <w:r w:rsidR="00D8169C">
        <w:rPr>
          <w:spacing w:val="-5"/>
          <w:lang w:eastAsia="en-US"/>
        </w:rPr>
        <w:t xml:space="preserve">114 300,00 eurų </w:t>
      </w:r>
      <w:r w:rsidR="00D8169C">
        <w:rPr>
          <w:spacing w:val="-5"/>
          <w:lang w:eastAsia="en-US"/>
        </w:rPr>
        <w:lastRenderedPageBreak/>
        <w:t>priemonei „</w:t>
      </w:r>
      <w:r w:rsidR="00D8169C" w:rsidRPr="00D8169C">
        <w:rPr>
          <w:spacing w:val="-5"/>
          <w:lang w:eastAsia="en-US"/>
        </w:rPr>
        <w:t xml:space="preserve">Savivaldybės vietinės reikšmės kelių (gatvių) bei eismo saugumo priemonių plėtra, prisidedant prie darnaus </w:t>
      </w:r>
      <w:proofErr w:type="spellStart"/>
      <w:r w:rsidR="00D8169C" w:rsidRPr="00D8169C">
        <w:rPr>
          <w:spacing w:val="-5"/>
          <w:lang w:eastAsia="en-US"/>
        </w:rPr>
        <w:t>judumo</w:t>
      </w:r>
      <w:proofErr w:type="spellEnd"/>
      <w:r w:rsidR="00D8169C" w:rsidRPr="00D8169C">
        <w:rPr>
          <w:spacing w:val="-5"/>
          <w:lang w:eastAsia="en-US"/>
        </w:rPr>
        <w:t xml:space="preserve"> (PP)</w:t>
      </w:r>
      <w:r w:rsidR="00D8169C">
        <w:rPr>
          <w:spacing w:val="-5"/>
          <w:lang w:eastAsia="en-US"/>
        </w:rPr>
        <w:t>“.</w:t>
      </w:r>
    </w:p>
    <w:p w:rsidR="00A61FA5" w:rsidRPr="00A61FA5" w:rsidRDefault="00A61FA5">
      <w:pPr>
        <w:ind w:firstLine="720"/>
        <w:jc w:val="both"/>
        <w:rPr>
          <w:spacing w:val="-5"/>
          <w:lang w:eastAsia="en-US"/>
        </w:rPr>
      </w:pPr>
      <w:r w:rsidRPr="00A61FA5">
        <w:rPr>
          <w:spacing w:val="-5"/>
          <w:lang w:eastAsia="en-US"/>
        </w:rPr>
        <w:t xml:space="preserve">Vadovaujantis Lietuvos Respublikos švietimo, mokslo ir sporto ministro 2023 m. </w:t>
      </w:r>
      <w:r>
        <w:rPr>
          <w:spacing w:val="-5"/>
          <w:lang w:eastAsia="en-US"/>
        </w:rPr>
        <w:t>balandžio 11</w:t>
      </w:r>
      <w:r w:rsidRPr="00A61FA5">
        <w:rPr>
          <w:spacing w:val="-5"/>
          <w:lang w:eastAsia="en-US"/>
        </w:rPr>
        <w:t xml:space="preserve"> d. </w:t>
      </w:r>
      <w:r>
        <w:rPr>
          <w:spacing w:val="-5"/>
          <w:lang w:eastAsia="en-US"/>
        </w:rPr>
        <w:t>įsakymu Nr. V-489</w:t>
      </w:r>
      <w:r w:rsidRPr="00A61FA5">
        <w:rPr>
          <w:spacing w:val="-5"/>
          <w:lang w:eastAsia="en-US"/>
        </w:rPr>
        <w:t xml:space="preserve"> „Dėl</w:t>
      </w:r>
      <w:r>
        <w:rPr>
          <w:spacing w:val="-5"/>
          <w:lang w:eastAsia="en-US"/>
        </w:rPr>
        <w:t xml:space="preserve"> lėšų skyrimo vaikų, atvykusių į Lietuvos Respubliką iš Ukrainos dėl Rusijos Federacijos karinių veiksmų Ukrainoje, ugdymui ir pav</w:t>
      </w:r>
      <w:r w:rsidR="00314534">
        <w:rPr>
          <w:spacing w:val="-5"/>
          <w:lang w:eastAsia="en-US"/>
        </w:rPr>
        <w:t>ė</w:t>
      </w:r>
      <w:r>
        <w:rPr>
          <w:spacing w:val="-5"/>
          <w:lang w:eastAsia="en-US"/>
        </w:rPr>
        <w:t xml:space="preserve">žėjimui į mokyklą ir atgal ir šių lėšų paskirstymo pagal savivaldybes ir valstybines mokyklas patvirtinimo“ </w:t>
      </w:r>
      <w:r w:rsidRPr="00A61FA5">
        <w:rPr>
          <w:spacing w:val="-5"/>
          <w:lang w:eastAsia="en-US"/>
        </w:rPr>
        <w:t>Valstybės biudžeto dotacijos lėšos</w:t>
      </w:r>
      <w:r w:rsidR="00E969E9">
        <w:rPr>
          <w:spacing w:val="-5"/>
          <w:lang w:eastAsia="en-US"/>
        </w:rPr>
        <w:t xml:space="preserve"> 9,932 tūkst.</w:t>
      </w:r>
      <w:r w:rsidR="00314534">
        <w:rPr>
          <w:spacing w:val="-5"/>
          <w:lang w:eastAsia="en-US"/>
        </w:rPr>
        <w:t xml:space="preserve"> </w:t>
      </w:r>
      <w:r w:rsidR="00E969E9">
        <w:rPr>
          <w:spacing w:val="-5"/>
          <w:lang w:eastAsia="en-US"/>
        </w:rPr>
        <w:t>eurų</w:t>
      </w:r>
      <w:r w:rsidRPr="00A61FA5">
        <w:rPr>
          <w:spacing w:val="-5"/>
          <w:lang w:eastAsia="en-US"/>
        </w:rPr>
        <w:t xml:space="preserve"> s</w:t>
      </w:r>
      <w:r>
        <w:rPr>
          <w:spacing w:val="-5"/>
          <w:lang w:eastAsia="en-US"/>
        </w:rPr>
        <w:t>kiriamos</w:t>
      </w:r>
      <w:r w:rsidRPr="00A61FA5">
        <w:rPr>
          <w:spacing w:val="-5"/>
          <w:lang w:eastAsia="en-US"/>
        </w:rPr>
        <w:t xml:space="preserve"> sekančiai:</w:t>
      </w:r>
    </w:p>
    <w:p w:rsidR="00A61FA5" w:rsidRDefault="00A61FA5">
      <w:pPr>
        <w:ind w:firstLine="720"/>
        <w:jc w:val="both"/>
        <w:rPr>
          <w:spacing w:val="-5"/>
          <w:lang w:eastAsia="en-US"/>
        </w:rPr>
      </w:pPr>
      <w:r w:rsidRPr="00A61FA5">
        <w:rPr>
          <w:spacing w:val="-5"/>
          <w:lang w:eastAsia="en-US"/>
        </w:rPr>
        <w:t xml:space="preserve">Plungės akademiko Adolfo Jucio progimnazijai – </w:t>
      </w:r>
      <w:r w:rsidR="00C7413B">
        <w:rPr>
          <w:spacing w:val="-5"/>
          <w:lang w:eastAsia="en-US"/>
        </w:rPr>
        <w:t>1,860</w:t>
      </w:r>
      <w:r w:rsidRPr="00A61FA5">
        <w:rPr>
          <w:spacing w:val="-5"/>
          <w:lang w:eastAsia="en-US"/>
        </w:rPr>
        <w:t xml:space="preserve"> tūkst. eurų; Plungės r. Alsėdžių Stanislovo Narutavičiaus gimnazijai – </w:t>
      </w:r>
      <w:r w:rsidR="00C7413B">
        <w:rPr>
          <w:spacing w:val="-5"/>
          <w:lang w:eastAsia="en-US"/>
        </w:rPr>
        <w:t>1</w:t>
      </w:r>
      <w:r w:rsidRPr="00A61FA5">
        <w:rPr>
          <w:spacing w:val="-5"/>
          <w:lang w:eastAsia="en-US"/>
        </w:rPr>
        <w:t>,</w:t>
      </w:r>
      <w:r w:rsidR="00C7413B">
        <w:rPr>
          <w:spacing w:val="-5"/>
          <w:lang w:eastAsia="en-US"/>
        </w:rPr>
        <w:t>712</w:t>
      </w:r>
      <w:r w:rsidRPr="00A61FA5">
        <w:rPr>
          <w:spacing w:val="-5"/>
          <w:lang w:eastAsia="en-US"/>
        </w:rPr>
        <w:t xml:space="preserve"> tūkst. eurų; Plungės r. </w:t>
      </w:r>
      <w:proofErr w:type="spellStart"/>
      <w:r w:rsidRPr="00A61FA5">
        <w:rPr>
          <w:spacing w:val="-5"/>
          <w:lang w:eastAsia="en-US"/>
        </w:rPr>
        <w:t>Liepijų</w:t>
      </w:r>
      <w:proofErr w:type="spellEnd"/>
      <w:r w:rsidRPr="00A61FA5">
        <w:rPr>
          <w:spacing w:val="-5"/>
          <w:lang w:eastAsia="en-US"/>
        </w:rPr>
        <w:t xml:space="preserve"> mokyklai – </w:t>
      </w:r>
      <w:r w:rsidR="00C7413B">
        <w:rPr>
          <w:spacing w:val="-5"/>
          <w:lang w:eastAsia="en-US"/>
        </w:rPr>
        <w:t>0</w:t>
      </w:r>
      <w:r w:rsidRPr="00A61FA5">
        <w:rPr>
          <w:spacing w:val="-5"/>
          <w:lang w:eastAsia="en-US"/>
        </w:rPr>
        <w:t>,</w:t>
      </w:r>
      <w:r w:rsidR="00C7413B">
        <w:rPr>
          <w:spacing w:val="-5"/>
          <w:lang w:eastAsia="en-US"/>
        </w:rPr>
        <w:t>620</w:t>
      </w:r>
      <w:r w:rsidRPr="00A61FA5">
        <w:rPr>
          <w:spacing w:val="-5"/>
          <w:lang w:eastAsia="en-US"/>
        </w:rPr>
        <w:t xml:space="preserve"> tūkst. eurų</w:t>
      </w:r>
      <w:r w:rsidR="00C7413B">
        <w:rPr>
          <w:spacing w:val="-5"/>
          <w:lang w:eastAsia="en-US"/>
        </w:rPr>
        <w:t xml:space="preserve">; </w:t>
      </w:r>
      <w:r w:rsidRPr="00A61FA5">
        <w:rPr>
          <w:spacing w:val="-5"/>
          <w:lang w:eastAsia="en-US"/>
        </w:rPr>
        <w:t xml:space="preserve">Plungės r. Žemaičių Kalvarijos Motiejaus Valančiaus gimnazijai – </w:t>
      </w:r>
      <w:r w:rsidR="00C7413B">
        <w:rPr>
          <w:spacing w:val="-5"/>
          <w:lang w:eastAsia="en-US"/>
        </w:rPr>
        <w:t>0,352</w:t>
      </w:r>
      <w:r w:rsidRPr="00A61FA5">
        <w:rPr>
          <w:spacing w:val="-5"/>
          <w:lang w:eastAsia="en-US"/>
        </w:rPr>
        <w:t xml:space="preserve"> tūkst. eurų; Plungės Senamiesčio mokykla</w:t>
      </w:r>
      <w:r w:rsidR="00C7413B">
        <w:rPr>
          <w:spacing w:val="-5"/>
          <w:lang w:eastAsia="en-US"/>
        </w:rPr>
        <w:t>i – 1</w:t>
      </w:r>
      <w:r w:rsidRPr="00A61FA5">
        <w:rPr>
          <w:spacing w:val="-5"/>
          <w:lang w:eastAsia="en-US"/>
        </w:rPr>
        <w:t>,</w:t>
      </w:r>
      <w:r w:rsidR="00C7413B">
        <w:rPr>
          <w:spacing w:val="-5"/>
          <w:lang w:eastAsia="en-US"/>
        </w:rPr>
        <w:t>240</w:t>
      </w:r>
      <w:r w:rsidRPr="00A61FA5">
        <w:rPr>
          <w:spacing w:val="-5"/>
          <w:lang w:eastAsia="en-US"/>
        </w:rPr>
        <w:t xml:space="preserve"> tūkst. eurų; Plungės „Ryto“ pagrindinei mokyklai – </w:t>
      </w:r>
      <w:r w:rsidR="00C7413B">
        <w:rPr>
          <w:spacing w:val="-5"/>
          <w:lang w:eastAsia="en-US"/>
        </w:rPr>
        <w:t>0,62</w:t>
      </w:r>
      <w:r w:rsidRPr="00A61FA5">
        <w:rPr>
          <w:spacing w:val="-5"/>
          <w:lang w:eastAsia="en-US"/>
        </w:rPr>
        <w:t xml:space="preserve">0 tūkst. eurų; Plungės lopšeliui-darželiui „Rūtelė“ – </w:t>
      </w:r>
      <w:r w:rsidR="00C7413B">
        <w:rPr>
          <w:spacing w:val="-5"/>
          <w:lang w:eastAsia="en-US"/>
        </w:rPr>
        <w:t>1,176</w:t>
      </w:r>
      <w:r w:rsidRPr="00A61FA5">
        <w:rPr>
          <w:spacing w:val="-5"/>
          <w:lang w:eastAsia="en-US"/>
        </w:rPr>
        <w:t xml:space="preserve"> tūkst. eurų; Plungės lopšeliui-darželiui „Raudonkepuraitė“ – </w:t>
      </w:r>
      <w:r w:rsidR="00C7413B">
        <w:rPr>
          <w:spacing w:val="-5"/>
          <w:lang w:eastAsia="en-US"/>
        </w:rPr>
        <w:t>0</w:t>
      </w:r>
      <w:r w:rsidRPr="00A61FA5">
        <w:rPr>
          <w:spacing w:val="-5"/>
          <w:lang w:eastAsia="en-US"/>
        </w:rPr>
        <w:t>,</w:t>
      </w:r>
      <w:r w:rsidR="00C7413B">
        <w:rPr>
          <w:spacing w:val="-5"/>
          <w:lang w:eastAsia="en-US"/>
        </w:rPr>
        <w:t>528</w:t>
      </w:r>
      <w:r w:rsidRPr="00A61FA5">
        <w:rPr>
          <w:spacing w:val="-5"/>
          <w:lang w:eastAsia="en-US"/>
        </w:rPr>
        <w:t xml:space="preserve"> tūkst. eurų; Plungės lopšeliui-darželiui „Vyturėlis“ – </w:t>
      </w:r>
      <w:r w:rsidR="00C7413B">
        <w:rPr>
          <w:spacing w:val="-5"/>
          <w:lang w:eastAsia="en-US"/>
        </w:rPr>
        <w:t>1,176</w:t>
      </w:r>
      <w:r w:rsidRPr="00A61FA5">
        <w:rPr>
          <w:spacing w:val="-5"/>
          <w:lang w:eastAsia="en-US"/>
        </w:rPr>
        <w:t xml:space="preserve"> tūkst. eurų; Plungės lopšeliui-darželiui „Saulutė“ – </w:t>
      </w:r>
      <w:r w:rsidR="00C7413B">
        <w:rPr>
          <w:spacing w:val="-5"/>
          <w:lang w:eastAsia="en-US"/>
        </w:rPr>
        <w:t>0</w:t>
      </w:r>
      <w:r w:rsidRPr="00A61FA5">
        <w:rPr>
          <w:spacing w:val="-5"/>
          <w:lang w:eastAsia="en-US"/>
        </w:rPr>
        <w:t>,</w:t>
      </w:r>
      <w:r w:rsidR="00C7413B">
        <w:rPr>
          <w:spacing w:val="-5"/>
          <w:lang w:eastAsia="en-US"/>
        </w:rPr>
        <w:t>648</w:t>
      </w:r>
      <w:r w:rsidRPr="00A61FA5">
        <w:rPr>
          <w:spacing w:val="-5"/>
          <w:lang w:eastAsia="en-US"/>
        </w:rPr>
        <w:t xml:space="preserve"> tūkst. eurų.</w:t>
      </w:r>
    </w:p>
    <w:p w:rsidR="00CF7006" w:rsidRDefault="00CF7006">
      <w:pPr>
        <w:ind w:firstLine="720"/>
        <w:jc w:val="both"/>
        <w:rPr>
          <w:spacing w:val="-5"/>
          <w:lang w:eastAsia="en-US"/>
        </w:rPr>
      </w:pPr>
      <w:r>
        <w:rPr>
          <w:spacing w:val="-5"/>
          <w:lang w:eastAsia="en-US"/>
        </w:rPr>
        <w:t xml:space="preserve">Plungės rajono savivaldybės </w:t>
      </w:r>
      <w:r w:rsidR="008128D7">
        <w:rPr>
          <w:spacing w:val="-5"/>
          <w:lang w:eastAsia="en-US"/>
        </w:rPr>
        <w:t>k</w:t>
      </w:r>
      <w:r>
        <w:rPr>
          <w:spacing w:val="-5"/>
          <w:lang w:eastAsia="en-US"/>
        </w:rPr>
        <w:t>ultūros centras surinko daugiau lėšų nei buvo nusimatęs ir 20,000 tūkst. eurų didina įstaigos pajamas.</w:t>
      </w:r>
    </w:p>
    <w:p w:rsidR="00E969E9" w:rsidRDefault="00E969E9">
      <w:pPr>
        <w:ind w:firstLine="720"/>
        <w:jc w:val="both"/>
        <w:rPr>
          <w:spacing w:val="-5"/>
          <w:lang w:eastAsia="en-US"/>
        </w:rPr>
      </w:pPr>
      <w:r>
        <w:rPr>
          <w:spacing w:val="-5"/>
          <w:lang w:eastAsia="en-US"/>
        </w:rPr>
        <w:t xml:space="preserve">Lopšelis-darželis „Raudonkepuraitė“ surinko daugiau lėšų už vaikų </w:t>
      </w:r>
      <w:r w:rsidR="00F23620">
        <w:rPr>
          <w:spacing w:val="-5"/>
          <w:lang w:eastAsia="en-US"/>
        </w:rPr>
        <w:t xml:space="preserve">išlaikymą įstaigoje ir </w:t>
      </w:r>
      <w:r w:rsidR="00CF7006">
        <w:rPr>
          <w:spacing w:val="-5"/>
          <w:lang w:eastAsia="en-US"/>
        </w:rPr>
        <w:t>4,000 tūkst. eurų didina įstaigos pajamas.</w:t>
      </w:r>
    </w:p>
    <w:p w:rsidR="00CF7006" w:rsidRDefault="00CF7006">
      <w:pPr>
        <w:ind w:firstLine="720"/>
        <w:jc w:val="both"/>
        <w:rPr>
          <w:spacing w:val="-5"/>
          <w:lang w:eastAsia="en-US"/>
        </w:rPr>
      </w:pPr>
      <w:r>
        <w:rPr>
          <w:spacing w:val="-5"/>
          <w:lang w:eastAsia="en-US"/>
        </w:rPr>
        <w:t>Plungės socialinių paslaugų centras nuo 2023 m. sausio 1 d. pradėjo taikyti naujas socialinių paslaugų kainas ir surenka daugiau pajamų, todėl didina pajamas už prekes ir paslaugas 10,000 tūkst. eurų. Atsižvelgiant į Neįgaliųjų reikalų departamento prie socialinės apsaugos ir darbo ministerijos direktoriaus 2023 m. balandžio 17 d. įsakymo pakeitimą</w:t>
      </w:r>
      <w:r w:rsidR="008128D7">
        <w:rPr>
          <w:spacing w:val="-5"/>
          <w:lang w:eastAsia="en-US"/>
        </w:rPr>
        <w:t>,</w:t>
      </w:r>
      <w:r>
        <w:rPr>
          <w:spacing w:val="-5"/>
          <w:lang w:eastAsia="en-US"/>
        </w:rPr>
        <w:t xml:space="preserve"> mažina 50,286 tūkst. eurų Valstybės biudžeto dotacijos lėšas. </w:t>
      </w:r>
    </w:p>
    <w:p w:rsidR="00626882" w:rsidRPr="00626882" w:rsidRDefault="00626882" w:rsidP="009A661B">
      <w:pPr>
        <w:ind w:firstLine="720"/>
        <w:jc w:val="both"/>
        <w:rPr>
          <w:szCs w:val="20"/>
          <w:lang w:eastAsia="en-US"/>
        </w:rPr>
      </w:pPr>
      <w:r>
        <w:rPr>
          <w:spacing w:val="-5"/>
          <w:lang w:eastAsia="en-US"/>
        </w:rPr>
        <w:t xml:space="preserve">Mažinamos priemonės </w:t>
      </w:r>
      <w:r w:rsidRPr="00626882">
        <w:rPr>
          <w:szCs w:val="20"/>
          <w:lang w:eastAsia="en-US"/>
        </w:rPr>
        <w:t>priemonei „Savivaldybės administracijos direktoriaus rezervas (TP)“ numatytos lėšos ir skiriama:</w:t>
      </w:r>
    </w:p>
    <w:p w:rsidR="00626882" w:rsidRDefault="00626882" w:rsidP="00314534">
      <w:pPr>
        <w:ind w:firstLine="720"/>
        <w:jc w:val="both"/>
        <w:rPr>
          <w:szCs w:val="20"/>
          <w:lang w:eastAsia="en-US"/>
        </w:rPr>
      </w:pPr>
      <w:r>
        <w:rPr>
          <w:szCs w:val="20"/>
          <w:lang w:eastAsia="en-US"/>
        </w:rPr>
        <w:t xml:space="preserve">5,600 </w:t>
      </w:r>
      <w:r w:rsidRPr="00626882">
        <w:rPr>
          <w:szCs w:val="20"/>
          <w:lang w:eastAsia="en-US"/>
        </w:rPr>
        <w:t>tūkst. eurų – „Alsėdžių Stanislovo Nar</w:t>
      </w:r>
      <w:r>
        <w:rPr>
          <w:szCs w:val="20"/>
          <w:lang w:eastAsia="en-US"/>
        </w:rPr>
        <w:t xml:space="preserve">utavičiaus </w:t>
      </w:r>
      <w:r w:rsidRPr="003D0730">
        <w:rPr>
          <w:szCs w:val="20"/>
          <w:lang w:eastAsia="en-US"/>
        </w:rPr>
        <w:t>gimnazij</w:t>
      </w:r>
      <w:r w:rsidR="003D0730">
        <w:rPr>
          <w:szCs w:val="20"/>
          <w:lang w:eastAsia="en-US"/>
        </w:rPr>
        <w:t>ai</w:t>
      </w:r>
      <w:r w:rsidRPr="003D0730">
        <w:rPr>
          <w:szCs w:val="20"/>
          <w:lang w:eastAsia="en-US"/>
        </w:rPr>
        <w:t xml:space="preserve"> patirtoms išlaidoms padengti priimant partnerio </w:t>
      </w:r>
      <w:proofErr w:type="spellStart"/>
      <w:r w:rsidRPr="003D0730">
        <w:rPr>
          <w:szCs w:val="20"/>
          <w:lang w:eastAsia="en-US"/>
        </w:rPr>
        <w:t>Golub</w:t>
      </w:r>
      <w:proofErr w:type="spellEnd"/>
      <w:r w:rsidRPr="003D0730">
        <w:rPr>
          <w:szCs w:val="20"/>
          <w:lang w:eastAsia="en-US"/>
        </w:rPr>
        <w:t xml:space="preserve"> </w:t>
      </w:r>
      <w:proofErr w:type="spellStart"/>
      <w:r w:rsidRPr="003D0730">
        <w:rPr>
          <w:szCs w:val="20"/>
          <w:lang w:eastAsia="en-US"/>
        </w:rPr>
        <w:t>Dobrzyn</w:t>
      </w:r>
      <w:proofErr w:type="spellEnd"/>
      <w:r w:rsidRPr="003D0730">
        <w:rPr>
          <w:szCs w:val="20"/>
          <w:lang w:eastAsia="en-US"/>
        </w:rPr>
        <w:t xml:space="preserve"> oficialią delegaciją;</w:t>
      </w:r>
    </w:p>
    <w:p w:rsidR="00626882" w:rsidRDefault="00626882" w:rsidP="009A661B">
      <w:pPr>
        <w:ind w:firstLine="720"/>
        <w:jc w:val="both"/>
        <w:rPr>
          <w:szCs w:val="20"/>
          <w:lang w:eastAsia="en-US"/>
        </w:rPr>
      </w:pPr>
      <w:r>
        <w:rPr>
          <w:szCs w:val="20"/>
          <w:lang w:eastAsia="en-US"/>
        </w:rPr>
        <w:t>22,200 tūkst.</w:t>
      </w:r>
      <w:r w:rsidR="003D0730">
        <w:rPr>
          <w:szCs w:val="20"/>
          <w:lang w:eastAsia="en-US"/>
        </w:rPr>
        <w:t xml:space="preserve"> </w:t>
      </w:r>
      <w:r>
        <w:rPr>
          <w:szCs w:val="20"/>
          <w:lang w:eastAsia="en-US"/>
        </w:rPr>
        <w:t xml:space="preserve">eurų </w:t>
      </w:r>
      <w:r w:rsidR="008128D7">
        <w:rPr>
          <w:szCs w:val="20"/>
          <w:lang w:eastAsia="en-US"/>
        </w:rPr>
        <w:t>–</w:t>
      </w:r>
      <w:r>
        <w:rPr>
          <w:szCs w:val="20"/>
          <w:lang w:eastAsia="en-US"/>
        </w:rPr>
        <w:t xml:space="preserve"> priemonei „</w:t>
      </w:r>
      <w:r>
        <w:rPr>
          <w:rFonts w:eastAsia="Calibri"/>
          <w:color w:val="000000"/>
        </w:rPr>
        <w:t>Bendruomeninės veiklos savivaldybėje stiprinimas“ (</w:t>
      </w:r>
      <w:r>
        <w:rPr>
          <w:szCs w:val="20"/>
          <w:lang w:eastAsia="en-US"/>
        </w:rPr>
        <w:t>Kulių krašto bendruomenei</w:t>
      </w:r>
      <w:r w:rsidR="0086483C">
        <w:rPr>
          <w:szCs w:val="20"/>
          <w:lang w:eastAsia="en-US"/>
        </w:rPr>
        <w:t xml:space="preserve"> „</w:t>
      </w:r>
      <w:proofErr w:type="spellStart"/>
      <w:r w:rsidRPr="00626882">
        <w:rPr>
          <w:szCs w:val="20"/>
          <w:lang w:eastAsia="en-US"/>
        </w:rPr>
        <w:t>Alantas</w:t>
      </w:r>
      <w:proofErr w:type="spellEnd"/>
      <w:r w:rsidRPr="00626882">
        <w:rPr>
          <w:szCs w:val="20"/>
          <w:lang w:eastAsia="en-US"/>
        </w:rPr>
        <w:t xml:space="preserve">“ </w:t>
      </w:r>
      <w:r>
        <w:rPr>
          <w:szCs w:val="20"/>
          <w:lang w:eastAsia="en-US"/>
        </w:rPr>
        <w:t xml:space="preserve">vykdomam </w:t>
      </w:r>
      <w:r w:rsidRPr="00626882">
        <w:rPr>
          <w:szCs w:val="20"/>
          <w:lang w:eastAsia="en-US"/>
        </w:rPr>
        <w:t xml:space="preserve">tvarkomo pasato </w:t>
      </w:r>
      <w:r>
        <w:rPr>
          <w:szCs w:val="20"/>
          <w:lang w:eastAsia="en-US"/>
        </w:rPr>
        <w:t xml:space="preserve">darbų užbaigimui). </w:t>
      </w:r>
    </w:p>
    <w:p w:rsidR="00626882" w:rsidRDefault="00626882" w:rsidP="009A661B">
      <w:pPr>
        <w:ind w:firstLine="720"/>
        <w:jc w:val="both"/>
        <w:rPr>
          <w:szCs w:val="20"/>
          <w:lang w:eastAsia="en-US"/>
        </w:rPr>
      </w:pPr>
      <w:r>
        <w:rPr>
          <w:szCs w:val="20"/>
          <w:lang w:eastAsia="en-US"/>
        </w:rPr>
        <w:t xml:space="preserve">Pagal </w:t>
      </w:r>
      <w:r w:rsidRPr="00626882">
        <w:rPr>
          <w:szCs w:val="20"/>
          <w:lang w:eastAsia="en-US"/>
        </w:rPr>
        <w:t>Lietuvos Respublikos vietos savivaldos įstatym</w:t>
      </w:r>
      <w:r w:rsidR="0086483C">
        <w:rPr>
          <w:szCs w:val="20"/>
          <w:lang w:eastAsia="en-US"/>
        </w:rPr>
        <w:t xml:space="preserve">o naują redakciją, kuri įsigaliojo nuo </w:t>
      </w:r>
      <w:r w:rsidRPr="00626882">
        <w:rPr>
          <w:szCs w:val="20"/>
          <w:lang w:eastAsia="en-US"/>
        </w:rPr>
        <w:t>2023 metų balandžio 1 d., bet įstatymo nuostatos bus pradėtos taikyti tą dieną, kai naujai išrinkta 2023–2027 metų kadencijos Savivaldybės ta</w:t>
      </w:r>
      <w:r w:rsidR="00DE015B">
        <w:rPr>
          <w:szCs w:val="20"/>
          <w:lang w:eastAsia="en-US"/>
        </w:rPr>
        <w:t>ryba susirinks į pirmąjį posėdį, atsižvelgiant į tai 002 „</w:t>
      </w:r>
      <w:r w:rsidR="00DE015B" w:rsidRPr="00DE015B">
        <w:rPr>
          <w:szCs w:val="20"/>
          <w:lang w:eastAsia="en-US"/>
        </w:rPr>
        <w:t>Ekonominės ir projektinės veiklos programa</w:t>
      </w:r>
      <w:r w:rsidR="00DE015B">
        <w:rPr>
          <w:szCs w:val="20"/>
          <w:lang w:eastAsia="en-US"/>
        </w:rPr>
        <w:t>“ papildoma nauja priemone „Mero rezervas“ (TP),</w:t>
      </w:r>
      <w:r w:rsidR="00CD23EF">
        <w:rPr>
          <w:szCs w:val="20"/>
          <w:lang w:eastAsia="en-US"/>
        </w:rPr>
        <w:t xml:space="preserve"> </w:t>
      </w:r>
      <w:r w:rsidR="00CD23EF" w:rsidRPr="009A661B">
        <w:rPr>
          <w:szCs w:val="20"/>
          <w:lang w:eastAsia="en-US"/>
        </w:rPr>
        <w:t>o</w:t>
      </w:r>
      <w:r w:rsidRPr="003D0730">
        <w:rPr>
          <w:szCs w:val="20"/>
          <w:lang w:eastAsia="en-US"/>
        </w:rPr>
        <w:t xml:space="preserve"> likusi</w:t>
      </w:r>
      <w:r>
        <w:rPr>
          <w:szCs w:val="20"/>
          <w:lang w:eastAsia="en-US"/>
        </w:rPr>
        <w:t xml:space="preserve"> lėšų dalis 125,300 tūkst. </w:t>
      </w:r>
      <w:r w:rsidR="00DE015B">
        <w:rPr>
          <w:szCs w:val="20"/>
          <w:lang w:eastAsia="en-US"/>
        </w:rPr>
        <w:t xml:space="preserve">iš priemonės „Savivaldybės administracijos direktoriaus rezervas“ </w:t>
      </w:r>
      <w:r>
        <w:rPr>
          <w:szCs w:val="20"/>
          <w:lang w:eastAsia="en-US"/>
        </w:rPr>
        <w:t>perkeliama į naują</w:t>
      </w:r>
      <w:r w:rsidR="00DE015B">
        <w:rPr>
          <w:szCs w:val="20"/>
          <w:lang w:eastAsia="en-US"/>
        </w:rPr>
        <w:t xml:space="preserve"> aukščiau paminėtą </w:t>
      </w:r>
      <w:r>
        <w:rPr>
          <w:szCs w:val="20"/>
          <w:lang w:eastAsia="en-US"/>
        </w:rPr>
        <w:t>priemonę</w:t>
      </w:r>
      <w:r w:rsidR="00DE015B">
        <w:rPr>
          <w:szCs w:val="20"/>
          <w:lang w:eastAsia="en-US"/>
        </w:rPr>
        <w:t>.</w:t>
      </w:r>
    </w:p>
    <w:p w:rsidR="00DE015B" w:rsidRPr="00CE0071" w:rsidRDefault="00CE0071" w:rsidP="00314534">
      <w:pPr>
        <w:ind w:firstLine="720"/>
        <w:jc w:val="both"/>
        <w:rPr>
          <w:spacing w:val="-5"/>
          <w:szCs w:val="20"/>
          <w:lang w:eastAsia="en-US"/>
        </w:rPr>
      </w:pPr>
      <w:r>
        <w:rPr>
          <w:lang w:eastAsia="en-US"/>
        </w:rPr>
        <w:t xml:space="preserve">Atsižvelgiant į tai, kad </w:t>
      </w:r>
      <w:r w:rsidRPr="00CE0071">
        <w:rPr>
          <w:lang w:eastAsia="en-US"/>
        </w:rPr>
        <w:t>planuojant 2023</w:t>
      </w:r>
      <w:r w:rsidR="008128D7">
        <w:rPr>
          <w:lang w:eastAsia="en-US"/>
        </w:rPr>
        <w:t>–</w:t>
      </w:r>
      <w:r w:rsidRPr="00CE0071">
        <w:rPr>
          <w:lang w:eastAsia="en-US"/>
        </w:rPr>
        <w:t>2025 metų strateginį veiklos planą</w:t>
      </w:r>
      <w:r>
        <w:rPr>
          <w:lang w:eastAsia="en-US"/>
        </w:rPr>
        <w:t xml:space="preserve"> </w:t>
      </w:r>
      <w:r>
        <w:rPr>
          <w:spacing w:val="-5"/>
          <w:szCs w:val="20"/>
          <w:lang w:eastAsia="en-US"/>
        </w:rPr>
        <w:t>priemonei</w:t>
      </w:r>
      <w:r w:rsidRPr="00CE0071">
        <w:rPr>
          <w:spacing w:val="-5"/>
          <w:szCs w:val="20"/>
          <w:lang w:eastAsia="en-US"/>
        </w:rPr>
        <w:t xml:space="preserve"> </w:t>
      </w:r>
      <w:r>
        <w:rPr>
          <w:spacing w:val="-5"/>
          <w:szCs w:val="20"/>
          <w:lang w:eastAsia="en-US"/>
        </w:rPr>
        <w:t>S</w:t>
      </w:r>
      <w:r w:rsidRPr="00CE0071">
        <w:rPr>
          <w:spacing w:val="-5"/>
          <w:szCs w:val="20"/>
          <w:lang w:eastAsia="en-US"/>
        </w:rPr>
        <w:t>ocialinėms pašalpoms ir kompensacij</w:t>
      </w:r>
      <w:r>
        <w:rPr>
          <w:spacing w:val="-5"/>
          <w:szCs w:val="20"/>
          <w:lang w:eastAsia="en-US"/>
        </w:rPr>
        <w:t xml:space="preserve">oms skaičiuoti ir mokėti (TP) nebuvo suplanuoto lėšos todėl </w:t>
      </w:r>
      <w:r>
        <w:rPr>
          <w:lang w:eastAsia="en-US"/>
        </w:rPr>
        <w:t xml:space="preserve">mažinamos Savivaldybės biudžeto lėšos </w:t>
      </w:r>
      <w:r w:rsidRPr="00DE015B">
        <w:rPr>
          <w:lang w:eastAsia="en-US"/>
        </w:rPr>
        <w:t>p</w:t>
      </w:r>
      <w:r>
        <w:rPr>
          <w:lang w:eastAsia="en-US"/>
        </w:rPr>
        <w:t>riemonėms</w:t>
      </w:r>
      <w:r w:rsidRPr="00DE015B">
        <w:rPr>
          <w:lang w:eastAsia="en-US"/>
        </w:rPr>
        <w:t xml:space="preserve"> </w:t>
      </w:r>
      <w:r w:rsidR="00DE015B" w:rsidRPr="00DE015B">
        <w:rPr>
          <w:lang w:eastAsia="en-US"/>
        </w:rPr>
        <w:t>„Socialinėms paslaugoms“</w:t>
      </w:r>
      <w:r>
        <w:rPr>
          <w:lang w:eastAsia="en-US"/>
        </w:rPr>
        <w:t xml:space="preserve"> (TP)</w:t>
      </w:r>
      <w:r w:rsidR="00DE015B">
        <w:rPr>
          <w:lang w:eastAsia="en-US"/>
        </w:rPr>
        <w:t xml:space="preserve"> – 50,</w:t>
      </w:r>
      <w:r>
        <w:rPr>
          <w:lang w:eastAsia="en-US"/>
        </w:rPr>
        <w:t>000 tūkst</w:t>
      </w:r>
      <w:r w:rsidR="008128D7">
        <w:rPr>
          <w:lang w:eastAsia="en-US"/>
        </w:rPr>
        <w:t>.</w:t>
      </w:r>
      <w:r>
        <w:rPr>
          <w:lang w:eastAsia="en-US"/>
        </w:rPr>
        <w:t xml:space="preserve"> eurų, </w:t>
      </w:r>
      <w:r w:rsidR="00DE015B">
        <w:rPr>
          <w:szCs w:val="20"/>
          <w:lang w:eastAsia="en-US"/>
        </w:rPr>
        <w:t>„</w:t>
      </w:r>
      <w:r w:rsidR="00DE015B" w:rsidRPr="00DE015B">
        <w:rPr>
          <w:spacing w:val="-5"/>
          <w:lang w:eastAsia="en-US"/>
        </w:rPr>
        <w:t>Keleivių ir moksleivių pav</w:t>
      </w:r>
      <w:r w:rsidR="008128D7">
        <w:rPr>
          <w:spacing w:val="-5"/>
          <w:lang w:eastAsia="en-US"/>
        </w:rPr>
        <w:t>ė</w:t>
      </w:r>
      <w:r w:rsidR="00DE015B" w:rsidRPr="00DE015B">
        <w:rPr>
          <w:spacing w:val="-5"/>
          <w:lang w:eastAsia="en-US"/>
        </w:rPr>
        <w:t>žėjimo užtikrinimas“</w:t>
      </w:r>
      <w:r>
        <w:rPr>
          <w:spacing w:val="-5"/>
          <w:lang w:eastAsia="en-US"/>
        </w:rPr>
        <w:t xml:space="preserve"> (TP)</w:t>
      </w:r>
      <w:r w:rsidR="00DE015B">
        <w:rPr>
          <w:spacing w:val="-5"/>
          <w:lang w:eastAsia="en-US"/>
        </w:rPr>
        <w:t xml:space="preserve"> – 179,000 </w:t>
      </w:r>
      <w:proofErr w:type="spellStart"/>
      <w:r w:rsidR="00DE015B">
        <w:rPr>
          <w:spacing w:val="-5"/>
          <w:lang w:eastAsia="en-US"/>
        </w:rPr>
        <w:t>tūkst</w:t>
      </w:r>
      <w:proofErr w:type="spellEnd"/>
      <w:r w:rsidR="00DE015B">
        <w:rPr>
          <w:spacing w:val="-5"/>
          <w:lang w:eastAsia="en-US"/>
        </w:rPr>
        <w:t xml:space="preserve"> eurų, </w:t>
      </w:r>
      <w:r w:rsidRPr="00CE0071">
        <w:rPr>
          <w:lang w:eastAsia="en-US"/>
        </w:rPr>
        <w:t>„Savivaldybės teikiamos paramos organizavimas“</w:t>
      </w:r>
      <w:r>
        <w:rPr>
          <w:lang w:eastAsia="en-US"/>
        </w:rPr>
        <w:t xml:space="preserve"> (TP) – 114,000 tūkst.</w:t>
      </w:r>
      <w:r w:rsidR="008128D7">
        <w:rPr>
          <w:lang w:eastAsia="en-US"/>
        </w:rPr>
        <w:t xml:space="preserve"> </w:t>
      </w:r>
      <w:r>
        <w:rPr>
          <w:lang w:eastAsia="en-US"/>
        </w:rPr>
        <w:t>eurų ir padidinama 343,000 tūkst</w:t>
      </w:r>
      <w:r w:rsidR="008128D7">
        <w:rPr>
          <w:lang w:eastAsia="en-US"/>
        </w:rPr>
        <w:t>.</w:t>
      </w:r>
      <w:r>
        <w:rPr>
          <w:lang w:eastAsia="en-US"/>
        </w:rPr>
        <w:t xml:space="preserve"> eurų </w:t>
      </w:r>
      <w:r w:rsidR="008128D7">
        <w:rPr>
          <w:lang w:eastAsia="en-US"/>
        </w:rPr>
        <w:t>S</w:t>
      </w:r>
      <w:r>
        <w:rPr>
          <w:lang w:eastAsia="en-US"/>
        </w:rPr>
        <w:t>avivaldybės biudžeto lėšų priemonei</w:t>
      </w:r>
      <w:r w:rsidRPr="00CE0071">
        <w:rPr>
          <w:lang w:eastAsia="en-US"/>
        </w:rPr>
        <w:t xml:space="preserve"> „Socialinėms pašalpoms ir kompensacijoms skaičiuoti ir mokėti</w:t>
      </w:r>
      <w:r>
        <w:rPr>
          <w:lang w:eastAsia="en-US"/>
        </w:rPr>
        <w:t>“</w:t>
      </w:r>
      <w:r w:rsidRPr="00CE0071">
        <w:rPr>
          <w:lang w:eastAsia="en-US"/>
        </w:rPr>
        <w:t xml:space="preserve"> (TP)</w:t>
      </w:r>
      <w:r>
        <w:rPr>
          <w:lang w:eastAsia="en-US"/>
        </w:rPr>
        <w:t>.</w:t>
      </w:r>
    </w:p>
    <w:p w:rsidR="00CE0071" w:rsidRDefault="00CE0071" w:rsidP="00CD23EF">
      <w:pPr>
        <w:ind w:firstLine="720"/>
        <w:jc w:val="both"/>
        <w:rPr>
          <w:lang w:eastAsia="en-US"/>
        </w:rPr>
      </w:pPr>
      <w:r w:rsidRPr="00CE0071">
        <w:rPr>
          <w:spacing w:val="-5"/>
          <w:lang w:eastAsia="en-US"/>
        </w:rPr>
        <w:t>Vadovaujantis Neįgaliųjų reikalų departamento prie socialinės apsaugos ir darbo ministerijos direktoriaus 2023 m. balandžio 17 d. įsakymu Nr. V-</w:t>
      </w:r>
      <w:r w:rsidRPr="003D0730">
        <w:rPr>
          <w:spacing w:val="-5"/>
          <w:lang w:eastAsia="en-US"/>
        </w:rPr>
        <w:t xml:space="preserve">37 „Dėl </w:t>
      </w:r>
      <w:r w:rsidR="00CD23EF" w:rsidRPr="009A661B">
        <w:rPr>
          <w:spacing w:val="-5"/>
          <w:lang w:eastAsia="en-US"/>
        </w:rPr>
        <w:t>N</w:t>
      </w:r>
      <w:r w:rsidRPr="003D0730">
        <w:rPr>
          <w:spacing w:val="-5"/>
          <w:lang w:eastAsia="en-US"/>
        </w:rPr>
        <w:t>eįgaliųjų reikalų</w:t>
      </w:r>
      <w:r w:rsidRPr="00CE0071">
        <w:rPr>
          <w:spacing w:val="-5"/>
          <w:lang w:eastAsia="en-US"/>
        </w:rPr>
        <w:t xml:space="preserve"> departamento prie socialinės apsaugos ir darbo ministerijos direktoriaus 2022 m. gruodžio 29 d. įsakymo Nr. V-90 „Dėl 2023 metais asmeninei pagalbai teikti ir administruoti skirtų Lietuvos Respublikos valstybės biudžeto lėšų paskirstymo savivaldybių administracijoms patvirtinimo“ pakeitimo bei atsižvelgiant į faktiškai panaudotas lėšas </w:t>
      </w:r>
      <w:r>
        <w:rPr>
          <w:spacing w:val="-5"/>
          <w:lang w:eastAsia="en-US"/>
        </w:rPr>
        <w:t>per I ketvirtį, sumažinti 1,006 tūkst</w:t>
      </w:r>
      <w:r w:rsidR="008128D7">
        <w:rPr>
          <w:spacing w:val="-5"/>
          <w:lang w:eastAsia="en-US"/>
        </w:rPr>
        <w:t>.</w:t>
      </w:r>
      <w:r>
        <w:rPr>
          <w:spacing w:val="-5"/>
          <w:lang w:eastAsia="en-US"/>
        </w:rPr>
        <w:t xml:space="preserve"> eurų Valstybės biudžeto dotacijos lėšų priemonei </w:t>
      </w:r>
      <w:r w:rsidRPr="00CE0071">
        <w:rPr>
          <w:lang w:eastAsia="en-US"/>
        </w:rPr>
        <w:t>„Socialinės reabilitacijos paslaugų neįgaliesie</w:t>
      </w:r>
      <w:r>
        <w:rPr>
          <w:lang w:eastAsia="en-US"/>
        </w:rPr>
        <w:t>ms bendruomenėje teikimas“ (TP).</w:t>
      </w:r>
    </w:p>
    <w:p w:rsidR="00A61FA5" w:rsidRDefault="00CE0071" w:rsidP="00314534">
      <w:pPr>
        <w:ind w:firstLine="720"/>
        <w:jc w:val="both"/>
        <w:rPr>
          <w:spacing w:val="-5"/>
        </w:rPr>
      </w:pPr>
      <w:r w:rsidRPr="00CE0071">
        <w:rPr>
          <w:spacing w:val="-5"/>
          <w:lang w:eastAsia="en-US"/>
        </w:rPr>
        <w:t xml:space="preserve">Vadovaujantis Lietuvos Respublikos socialinės apsaugos ir darbo ministerijos kanclerio 2023 m. kovo 11 d. potvarkiu Nr. A3-48 „Dėl valstybės biudžeto lėšų vienkartinėms išmokoms įsikurti gyvenamojoje vietoje savivaldybės teritorijoje ir (ar) mėnesinėms kompensacijoms atlyginimui švietimo </w:t>
      </w:r>
      <w:r w:rsidRPr="00CE0071">
        <w:rPr>
          <w:spacing w:val="-5"/>
          <w:lang w:eastAsia="en-US"/>
        </w:rPr>
        <w:lastRenderedPageBreak/>
        <w:t>teikėjui už vaiko, ugdymo pagal ikimokyklinio ar priešmokyklinio ugdymo programas, išlaikymą apmokėti mokėti ir administruoti 2023 m. balandžio mėnesio paskirstymo</w:t>
      </w:r>
      <w:r>
        <w:rPr>
          <w:spacing w:val="-5"/>
          <w:lang w:eastAsia="en-US"/>
        </w:rPr>
        <w:t xml:space="preserve"> savivaldybių administracijoms“ bei </w:t>
      </w:r>
      <w:r w:rsidRPr="00CE0071">
        <w:rPr>
          <w:lang w:eastAsia="en-US"/>
        </w:rPr>
        <w:t>Lietuvos Respublikos socialinės apsaugos ir darbo ministerijos kanclerio 2023 m. balandžio 11 d. potvarkiu Nr. A3-51 „Dėl valstybės biudžeto lėšų kompensacijoms už būsto suteikimą užsieniečiams, pasitraukusiems iš Ukrainos dėl Rusijos Federacijos karinės agresijos, finansuoti 2023 m. balandžio mėnesį paskirstymo</w:t>
      </w:r>
      <w:r>
        <w:rPr>
          <w:lang w:eastAsia="en-US"/>
        </w:rPr>
        <w:t xml:space="preserve"> savivaldybių administracijoms“ didinamos priemonės „</w:t>
      </w:r>
      <w:r w:rsidRPr="00CE0071">
        <w:rPr>
          <w:lang w:eastAsia="en-US"/>
        </w:rPr>
        <w:t>Socialinės paramos organizavimas</w:t>
      </w:r>
      <w:r>
        <w:rPr>
          <w:lang w:eastAsia="en-US"/>
        </w:rPr>
        <w:t xml:space="preserve"> užsieniečių integracijai“ (TP) Valstybės biudžeto lėšos 9,784 tūkst.</w:t>
      </w:r>
      <w:r w:rsidR="00314534">
        <w:rPr>
          <w:lang w:eastAsia="en-US"/>
        </w:rPr>
        <w:t xml:space="preserve"> </w:t>
      </w:r>
      <w:r>
        <w:rPr>
          <w:lang w:eastAsia="en-US"/>
        </w:rPr>
        <w:t>eurų.</w:t>
      </w:r>
    </w:p>
    <w:p w:rsidR="001F59FE" w:rsidRPr="001F59FE" w:rsidRDefault="001F59FE">
      <w:pPr>
        <w:ind w:firstLine="720"/>
        <w:jc w:val="both"/>
        <w:rPr>
          <w:b/>
        </w:rPr>
      </w:pPr>
      <w:r w:rsidRPr="001F59FE">
        <w:rPr>
          <w:b/>
        </w:rPr>
        <w:t>12.</w:t>
      </w:r>
      <w:r w:rsidRPr="001F59FE">
        <w:t xml:space="preserve"> </w:t>
      </w:r>
      <w:r w:rsidRPr="001F59FE">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1F59FE" w:rsidRPr="001F59FE" w:rsidTr="001F59FE">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1F59FE">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1F59FE" w:rsidRPr="001F59FE" w:rsidRDefault="001F59FE" w:rsidP="001F59FE">
      <w:pPr>
        <w:widowControl w:val="0"/>
        <w:jc w:val="both"/>
        <w:rPr>
          <w:rFonts w:eastAsia="Lucida Sans Unicode" w:cs="Tahoma"/>
          <w:bCs/>
        </w:rPr>
      </w:pPr>
      <w:r w:rsidRPr="001F59FE">
        <w:rPr>
          <w:rFonts w:eastAsia="Lucida Sans Unicode" w:cs="Tahoma"/>
          <w:bCs/>
        </w:rPr>
        <w:t>Strateginio planavimo ir investicijų</w:t>
      </w:r>
    </w:p>
    <w:p w:rsidR="004062A8" w:rsidRDefault="001F59FE" w:rsidP="00B1501C">
      <w:pPr>
        <w:widowControl w:val="0"/>
        <w:jc w:val="both"/>
        <w:rPr>
          <w:rFonts w:eastAsia="Lucida Sans Unicode" w:cs="Tahoma"/>
          <w:b/>
          <w:bCs/>
        </w:rPr>
      </w:pPr>
      <w:r w:rsidRPr="00600F5C">
        <w:rPr>
          <w:rFonts w:eastAsia="Lucida Sans Unicode" w:cs="Tahoma"/>
          <w:bCs/>
          <w:u w:val="single"/>
        </w:rPr>
        <w:t xml:space="preserve">skyriaus vedėjo pavaduotoja      </w:t>
      </w:r>
      <w:r w:rsidR="00600F5C" w:rsidRPr="00600F5C">
        <w:rPr>
          <w:rFonts w:eastAsia="Lucida Sans Unicode" w:cs="Tahoma"/>
          <w:b/>
          <w:bCs/>
          <w:u w:val="single"/>
        </w:rPr>
        <w:t xml:space="preserve">      </w:t>
      </w:r>
      <w:r w:rsidR="00600F5C">
        <w:rPr>
          <w:rFonts w:eastAsia="Lucida Sans Unicode" w:cs="Tahoma"/>
          <w:b/>
          <w:bCs/>
        </w:rPr>
        <w:t xml:space="preserve">               </w:t>
      </w:r>
      <w:r w:rsidRPr="001F59FE">
        <w:rPr>
          <w:rFonts w:eastAsia="Lucida Sans Unicode" w:cs="Tahoma"/>
          <w:b/>
          <w:bCs/>
        </w:rPr>
        <w:t xml:space="preserve">                   </w:t>
      </w:r>
      <w:r w:rsidR="00600F5C">
        <w:rPr>
          <w:rFonts w:eastAsia="Lucida Sans Unicode" w:cs="Tahoma"/>
          <w:b/>
          <w:bCs/>
        </w:rPr>
        <w:t xml:space="preserve">                             </w:t>
      </w:r>
      <w:r w:rsidRPr="001F59FE">
        <w:rPr>
          <w:rFonts w:eastAsia="Lucida Sans Unicode" w:cs="Tahoma"/>
          <w:b/>
          <w:bCs/>
        </w:rPr>
        <w:t xml:space="preserve">   </w:t>
      </w:r>
      <w:r w:rsidRPr="00600F5C">
        <w:rPr>
          <w:rFonts w:eastAsia="Lucida Sans Unicode" w:cs="Tahoma"/>
          <w:bCs/>
          <w:u w:val="single"/>
        </w:rPr>
        <w:t>Jurgita Saldukienė</w:t>
      </w:r>
      <w:r w:rsidRPr="001F59FE">
        <w:rPr>
          <w:rFonts w:eastAsia="Lucida Sans Unicode" w:cs="Tahoma"/>
          <w:b/>
          <w:bCs/>
        </w:rPr>
        <w:t xml:space="preserve">     </w:t>
      </w:r>
    </w:p>
    <w:p w:rsidR="00600F5C" w:rsidRPr="00600F5C" w:rsidRDefault="00600F5C" w:rsidP="00B1501C">
      <w:pPr>
        <w:widowControl w:val="0"/>
        <w:jc w:val="both"/>
        <w:rPr>
          <w:sz w:val="20"/>
          <w:szCs w:val="20"/>
        </w:rPr>
      </w:pPr>
      <w:r w:rsidRPr="00600F5C">
        <w:rPr>
          <w:rFonts w:eastAsia="Lucida Sans Unicode" w:cs="Tahoma"/>
          <w:bCs/>
          <w:sz w:val="20"/>
          <w:szCs w:val="20"/>
        </w:rPr>
        <w:t xml:space="preserve">     </w:t>
      </w:r>
      <w:r>
        <w:rPr>
          <w:rFonts w:eastAsia="Lucida Sans Unicode" w:cs="Tahoma"/>
          <w:bCs/>
          <w:sz w:val="20"/>
          <w:szCs w:val="20"/>
        </w:rPr>
        <w:t xml:space="preserve">     </w:t>
      </w:r>
      <w:r w:rsidRPr="00600F5C">
        <w:rPr>
          <w:rFonts w:eastAsia="Lucida Sans Unicode" w:cs="Tahoma"/>
          <w:bCs/>
          <w:sz w:val="20"/>
          <w:szCs w:val="20"/>
        </w:rPr>
        <w:t xml:space="preserve">       (pareigos)</w:t>
      </w:r>
      <w:r>
        <w:rPr>
          <w:rFonts w:eastAsia="Lucida Sans Unicode" w:cs="Tahoma"/>
          <w:bCs/>
          <w:sz w:val="20"/>
          <w:szCs w:val="20"/>
        </w:rPr>
        <w:t xml:space="preserve">                                                                                                                        (vardas, pavardė)</w:t>
      </w:r>
    </w:p>
    <w:sectPr w:rsidR="00600F5C" w:rsidRPr="00600F5C" w:rsidSect="009A661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7">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1">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2">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3">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6">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7">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2"/>
  </w:num>
  <w:num w:numId="2">
    <w:abstractNumId w:val="6"/>
  </w:num>
  <w:num w:numId="3">
    <w:abstractNumId w:val="17"/>
  </w:num>
  <w:num w:numId="4">
    <w:abstractNumId w:val="10"/>
  </w:num>
  <w:num w:numId="5">
    <w:abstractNumId w:val="16"/>
  </w:num>
  <w:num w:numId="6">
    <w:abstractNumId w:val="9"/>
  </w:num>
  <w:num w:numId="7">
    <w:abstractNumId w:val="11"/>
  </w:num>
  <w:num w:numId="8">
    <w:abstractNumId w:val="1"/>
  </w:num>
  <w:num w:numId="9">
    <w:abstractNumId w:val="15"/>
  </w:num>
  <w:num w:numId="10">
    <w:abstractNumId w:val="14"/>
  </w:num>
  <w:num w:numId="11">
    <w:abstractNumId w:val="8"/>
  </w:num>
  <w:num w:numId="12">
    <w:abstractNumId w:val="7"/>
  </w:num>
  <w:num w:numId="13">
    <w:abstractNumId w:val="14"/>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5"/>
  </w:num>
  <w:num w:numId="16">
    <w:abstractNumId w:val="2"/>
  </w:num>
  <w:num w:numId="17">
    <w:abstractNumId w:val="0"/>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51B8"/>
    <w:rsid w:val="00005504"/>
    <w:rsid w:val="00006725"/>
    <w:rsid w:val="00010494"/>
    <w:rsid w:val="0001173C"/>
    <w:rsid w:val="00013758"/>
    <w:rsid w:val="00015F3C"/>
    <w:rsid w:val="0002064E"/>
    <w:rsid w:val="00024733"/>
    <w:rsid w:val="00024783"/>
    <w:rsid w:val="00031405"/>
    <w:rsid w:val="00031F30"/>
    <w:rsid w:val="00032E98"/>
    <w:rsid w:val="00037D99"/>
    <w:rsid w:val="00041AF4"/>
    <w:rsid w:val="00044889"/>
    <w:rsid w:val="000450E4"/>
    <w:rsid w:val="000469EA"/>
    <w:rsid w:val="00050EBC"/>
    <w:rsid w:val="000525AB"/>
    <w:rsid w:val="000529A8"/>
    <w:rsid w:val="00056E48"/>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B1FF9"/>
    <w:rsid w:val="000B449A"/>
    <w:rsid w:val="000B67AD"/>
    <w:rsid w:val="000C4675"/>
    <w:rsid w:val="000C6E38"/>
    <w:rsid w:val="000C7962"/>
    <w:rsid w:val="000D3712"/>
    <w:rsid w:val="000D58B6"/>
    <w:rsid w:val="000E13C1"/>
    <w:rsid w:val="000E3005"/>
    <w:rsid w:val="000E4586"/>
    <w:rsid w:val="000E46B9"/>
    <w:rsid w:val="000E4C77"/>
    <w:rsid w:val="000E5733"/>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11F5"/>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3983"/>
    <w:rsid w:val="00155816"/>
    <w:rsid w:val="0016096B"/>
    <w:rsid w:val="00174404"/>
    <w:rsid w:val="00174D0A"/>
    <w:rsid w:val="001770F4"/>
    <w:rsid w:val="00180E4E"/>
    <w:rsid w:val="0018129B"/>
    <w:rsid w:val="0018512B"/>
    <w:rsid w:val="001873F9"/>
    <w:rsid w:val="001904AC"/>
    <w:rsid w:val="00191E1F"/>
    <w:rsid w:val="00193CA3"/>
    <w:rsid w:val="00197B12"/>
    <w:rsid w:val="001A06F5"/>
    <w:rsid w:val="001B4184"/>
    <w:rsid w:val="001B5D43"/>
    <w:rsid w:val="001C0D3A"/>
    <w:rsid w:val="001C6ACC"/>
    <w:rsid w:val="001C7227"/>
    <w:rsid w:val="001D1965"/>
    <w:rsid w:val="001D2D0D"/>
    <w:rsid w:val="001D6F34"/>
    <w:rsid w:val="001E0D38"/>
    <w:rsid w:val="001E31A8"/>
    <w:rsid w:val="001E489B"/>
    <w:rsid w:val="001E5E64"/>
    <w:rsid w:val="001E64E8"/>
    <w:rsid w:val="001F25BF"/>
    <w:rsid w:val="001F33C0"/>
    <w:rsid w:val="001F3434"/>
    <w:rsid w:val="001F3D16"/>
    <w:rsid w:val="001F4B9F"/>
    <w:rsid w:val="001F4E01"/>
    <w:rsid w:val="001F4FD4"/>
    <w:rsid w:val="001F59FE"/>
    <w:rsid w:val="001F5B48"/>
    <w:rsid w:val="001F5FDD"/>
    <w:rsid w:val="001F6E8C"/>
    <w:rsid w:val="0020157A"/>
    <w:rsid w:val="002054F7"/>
    <w:rsid w:val="002058B6"/>
    <w:rsid w:val="00206A57"/>
    <w:rsid w:val="002070E0"/>
    <w:rsid w:val="0021114B"/>
    <w:rsid w:val="00211DC3"/>
    <w:rsid w:val="00213B0A"/>
    <w:rsid w:val="00214CF2"/>
    <w:rsid w:val="00214EB7"/>
    <w:rsid w:val="0021555F"/>
    <w:rsid w:val="002201FD"/>
    <w:rsid w:val="00220428"/>
    <w:rsid w:val="002247AB"/>
    <w:rsid w:val="00230164"/>
    <w:rsid w:val="0023113E"/>
    <w:rsid w:val="00231DF6"/>
    <w:rsid w:val="00232A5B"/>
    <w:rsid w:val="00233418"/>
    <w:rsid w:val="002409E9"/>
    <w:rsid w:val="00240D3F"/>
    <w:rsid w:val="00242C36"/>
    <w:rsid w:val="00246A9B"/>
    <w:rsid w:val="002470B2"/>
    <w:rsid w:val="00247E31"/>
    <w:rsid w:val="00252023"/>
    <w:rsid w:val="002533B3"/>
    <w:rsid w:val="00253CC6"/>
    <w:rsid w:val="00253F2C"/>
    <w:rsid w:val="002573F1"/>
    <w:rsid w:val="00257B5A"/>
    <w:rsid w:val="00262A4A"/>
    <w:rsid w:val="00286E93"/>
    <w:rsid w:val="0028717C"/>
    <w:rsid w:val="00291A89"/>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5E18"/>
    <w:rsid w:val="002D4EC1"/>
    <w:rsid w:val="002D7B54"/>
    <w:rsid w:val="002E01AA"/>
    <w:rsid w:val="002E0E78"/>
    <w:rsid w:val="002F27E6"/>
    <w:rsid w:val="002F2AB2"/>
    <w:rsid w:val="002F37E0"/>
    <w:rsid w:val="002F66FE"/>
    <w:rsid w:val="003015DB"/>
    <w:rsid w:val="003135EA"/>
    <w:rsid w:val="00314534"/>
    <w:rsid w:val="0031747E"/>
    <w:rsid w:val="00317FD9"/>
    <w:rsid w:val="003210FF"/>
    <w:rsid w:val="003221DC"/>
    <w:rsid w:val="003228F6"/>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0577"/>
    <w:rsid w:val="00382D64"/>
    <w:rsid w:val="00382E8D"/>
    <w:rsid w:val="00383E6F"/>
    <w:rsid w:val="00390A50"/>
    <w:rsid w:val="00390FAC"/>
    <w:rsid w:val="0039167D"/>
    <w:rsid w:val="0039494B"/>
    <w:rsid w:val="0039527B"/>
    <w:rsid w:val="003952BF"/>
    <w:rsid w:val="00397BF2"/>
    <w:rsid w:val="00397C25"/>
    <w:rsid w:val="003A0EF8"/>
    <w:rsid w:val="003A2C13"/>
    <w:rsid w:val="003A3603"/>
    <w:rsid w:val="003A471D"/>
    <w:rsid w:val="003B0F2A"/>
    <w:rsid w:val="003B1C28"/>
    <w:rsid w:val="003B41D9"/>
    <w:rsid w:val="003B76CF"/>
    <w:rsid w:val="003D0730"/>
    <w:rsid w:val="003D3A8A"/>
    <w:rsid w:val="003D50FF"/>
    <w:rsid w:val="003E1949"/>
    <w:rsid w:val="003E1BD5"/>
    <w:rsid w:val="003E4CCC"/>
    <w:rsid w:val="003E5FB6"/>
    <w:rsid w:val="003E6C49"/>
    <w:rsid w:val="003F3BDB"/>
    <w:rsid w:val="003F4317"/>
    <w:rsid w:val="003F44FF"/>
    <w:rsid w:val="003F4AEB"/>
    <w:rsid w:val="003F5EBB"/>
    <w:rsid w:val="003F64E4"/>
    <w:rsid w:val="00401F55"/>
    <w:rsid w:val="004052E8"/>
    <w:rsid w:val="004062A8"/>
    <w:rsid w:val="004079E6"/>
    <w:rsid w:val="00410BFB"/>
    <w:rsid w:val="004112C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E15"/>
    <w:rsid w:val="00442065"/>
    <w:rsid w:val="00444A4E"/>
    <w:rsid w:val="00446709"/>
    <w:rsid w:val="00456A77"/>
    <w:rsid w:val="00460A57"/>
    <w:rsid w:val="00463B3F"/>
    <w:rsid w:val="004654B0"/>
    <w:rsid w:val="00470EB2"/>
    <w:rsid w:val="00474C8A"/>
    <w:rsid w:val="00475DB1"/>
    <w:rsid w:val="0048279F"/>
    <w:rsid w:val="00486E43"/>
    <w:rsid w:val="00487275"/>
    <w:rsid w:val="00495053"/>
    <w:rsid w:val="004A36D5"/>
    <w:rsid w:val="004A5C95"/>
    <w:rsid w:val="004A5DC4"/>
    <w:rsid w:val="004B4540"/>
    <w:rsid w:val="004C279F"/>
    <w:rsid w:val="004C339A"/>
    <w:rsid w:val="004C456A"/>
    <w:rsid w:val="004C4A57"/>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30042"/>
    <w:rsid w:val="005318FC"/>
    <w:rsid w:val="00534132"/>
    <w:rsid w:val="0053479D"/>
    <w:rsid w:val="00536095"/>
    <w:rsid w:val="00541A8A"/>
    <w:rsid w:val="00541A97"/>
    <w:rsid w:val="00544D6D"/>
    <w:rsid w:val="00544FFD"/>
    <w:rsid w:val="005461D3"/>
    <w:rsid w:val="0054641E"/>
    <w:rsid w:val="0054740B"/>
    <w:rsid w:val="005519D2"/>
    <w:rsid w:val="0055211E"/>
    <w:rsid w:val="00557D66"/>
    <w:rsid w:val="005639F0"/>
    <w:rsid w:val="0057255B"/>
    <w:rsid w:val="005740E0"/>
    <w:rsid w:val="00580378"/>
    <w:rsid w:val="0058051A"/>
    <w:rsid w:val="00585937"/>
    <w:rsid w:val="0058739B"/>
    <w:rsid w:val="00594F07"/>
    <w:rsid w:val="005952B2"/>
    <w:rsid w:val="005A2227"/>
    <w:rsid w:val="005A35A1"/>
    <w:rsid w:val="005A4CED"/>
    <w:rsid w:val="005B0029"/>
    <w:rsid w:val="005B0B2C"/>
    <w:rsid w:val="005B29D1"/>
    <w:rsid w:val="005B34AE"/>
    <w:rsid w:val="005B3CC7"/>
    <w:rsid w:val="005B637A"/>
    <w:rsid w:val="005B6B1E"/>
    <w:rsid w:val="005B709D"/>
    <w:rsid w:val="005B7D49"/>
    <w:rsid w:val="005C53AD"/>
    <w:rsid w:val="005D3F3A"/>
    <w:rsid w:val="005D5E8E"/>
    <w:rsid w:val="005E2893"/>
    <w:rsid w:val="005E5263"/>
    <w:rsid w:val="005E6CC4"/>
    <w:rsid w:val="005E7C54"/>
    <w:rsid w:val="005F0334"/>
    <w:rsid w:val="005F1249"/>
    <w:rsid w:val="00600F5C"/>
    <w:rsid w:val="00605876"/>
    <w:rsid w:val="006119C2"/>
    <w:rsid w:val="00613125"/>
    <w:rsid w:val="00617E96"/>
    <w:rsid w:val="00620CF6"/>
    <w:rsid w:val="006245BB"/>
    <w:rsid w:val="00626882"/>
    <w:rsid w:val="00632108"/>
    <w:rsid w:val="006321FA"/>
    <w:rsid w:val="00632909"/>
    <w:rsid w:val="00632B33"/>
    <w:rsid w:val="006334B4"/>
    <w:rsid w:val="006346B0"/>
    <w:rsid w:val="00635167"/>
    <w:rsid w:val="00636DB7"/>
    <w:rsid w:val="00640354"/>
    <w:rsid w:val="00640E9F"/>
    <w:rsid w:val="00641091"/>
    <w:rsid w:val="0064338C"/>
    <w:rsid w:val="0064344A"/>
    <w:rsid w:val="006449FF"/>
    <w:rsid w:val="00645C4D"/>
    <w:rsid w:val="0064764A"/>
    <w:rsid w:val="00654FE1"/>
    <w:rsid w:val="0065596B"/>
    <w:rsid w:val="006718DD"/>
    <w:rsid w:val="00672F6B"/>
    <w:rsid w:val="00673C8B"/>
    <w:rsid w:val="00674B98"/>
    <w:rsid w:val="00674CBE"/>
    <w:rsid w:val="00680A0E"/>
    <w:rsid w:val="006861F5"/>
    <w:rsid w:val="006963F1"/>
    <w:rsid w:val="006A5AD8"/>
    <w:rsid w:val="006A751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3319"/>
    <w:rsid w:val="00703B89"/>
    <w:rsid w:val="007068F5"/>
    <w:rsid w:val="00707CCF"/>
    <w:rsid w:val="007128D6"/>
    <w:rsid w:val="00713DE9"/>
    <w:rsid w:val="00716BA8"/>
    <w:rsid w:val="00721706"/>
    <w:rsid w:val="00722F73"/>
    <w:rsid w:val="00727FF2"/>
    <w:rsid w:val="00737C47"/>
    <w:rsid w:val="00744150"/>
    <w:rsid w:val="00744458"/>
    <w:rsid w:val="00753E0F"/>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726"/>
    <w:rsid w:val="00792762"/>
    <w:rsid w:val="00796B61"/>
    <w:rsid w:val="007A2269"/>
    <w:rsid w:val="007A5242"/>
    <w:rsid w:val="007B0EBD"/>
    <w:rsid w:val="007B4C12"/>
    <w:rsid w:val="007B5E58"/>
    <w:rsid w:val="007B75D7"/>
    <w:rsid w:val="007B7F3A"/>
    <w:rsid w:val="007C119A"/>
    <w:rsid w:val="007C4635"/>
    <w:rsid w:val="007D13AD"/>
    <w:rsid w:val="007D1F9E"/>
    <w:rsid w:val="007D28E0"/>
    <w:rsid w:val="007E1CB6"/>
    <w:rsid w:val="007F227E"/>
    <w:rsid w:val="007F4E45"/>
    <w:rsid w:val="007F650C"/>
    <w:rsid w:val="008064ED"/>
    <w:rsid w:val="00807DD4"/>
    <w:rsid w:val="008128D7"/>
    <w:rsid w:val="00815FCC"/>
    <w:rsid w:val="00816533"/>
    <w:rsid w:val="00816F88"/>
    <w:rsid w:val="00817243"/>
    <w:rsid w:val="0081754D"/>
    <w:rsid w:val="008218C4"/>
    <w:rsid w:val="00824BBB"/>
    <w:rsid w:val="008329A8"/>
    <w:rsid w:val="0083615A"/>
    <w:rsid w:val="00836720"/>
    <w:rsid w:val="00836EBF"/>
    <w:rsid w:val="00837CE3"/>
    <w:rsid w:val="008509DB"/>
    <w:rsid w:val="008514CD"/>
    <w:rsid w:val="0085367C"/>
    <w:rsid w:val="00853C24"/>
    <w:rsid w:val="008546CA"/>
    <w:rsid w:val="00856692"/>
    <w:rsid w:val="00861E68"/>
    <w:rsid w:val="008623F4"/>
    <w:rsid w:val="008638FB"/>
    <w:rsid w:val="0086483C"/>
    <w:rsid w:val="008701D9"/>
    <w:rsid w:val="00871AD9"/>
    <w:rsid w:val="00875221"/>
    <w:rsid w:val="00885FBC"/>
    <w:rsid w:val="00886B85"/>
    <w:rsid w:val="00890A13"/>
    <w:rsid w:val="008923A7"/>
    <w:rsid w:val="008937D1"/>
    <w:rsid w:val="00893B72"/>
    <w:rsid w:val="0089401D"/>
    <w:rsid w:val="00894EC7"/>
    <w:rsid w:val="008A272A"/>
    <w:rsid w:val="008A62EE"/>
    <w:rsid w:val="008B0B9D"/>
    <w:rsid w:val="008B4E9E"/>
    <w:rsid w:val="008B70B6"/>
    <w:rsid w:val="008B7CA1"/>
    <w:rsid w:val="008C3203"/>
    <w:rsid w:val="008C510A"/>
    <w:rsid w:val="008C584E"/>
    <w:rsid w:val="008C78D8"/>
    <w:rsid w:val="008D0059"/>
    <w:rsid w:val="008D099B"/>
    <w:rsid w:val="008D2D6F"/>
    <w:rsid w:val="008D38F5"/>
    <w:rsid w:val="008E180D"/>
    <w:rsid w:val="008E532E"/>
    <w:rsid w:val="008F19F7"/>
    <w:rsid w:val="00902B4A"/>
    <w:rsid w:val="00904241"/>
    <w:rsid w:val="00905574"/>
    <w:rsid w:val="009067B0"/>
    <w:rsid w:val="00913FCE"/>
    <w:rsid w:val="00917F90"/>
    <w:rsid w:val="00920884"/>
    <w:rsid w:val="00922E0D"/>
    <w:rsid w:val="009248C2"/>
    <w:rsid w:val="0092549A"/>
    <w:rsid w:val="00925722"/>
    <w:rsid w:val="00926078"/>
    <w:rsid w:val="00930D0D"/>
    <w:rsid w:val="00935D34"/>
    <w:rsid w:val="00935EBA"/>
    <w:rsid w:val="0093605C"/>
    <w:rsid w:val="00940CAD"/>
    <w:rsid w:val="00940E08"/>
    <w:rsid w:val="00942FBE"/>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64C1"/>
    <w:rsid w:val="00986913"/>
    <w:rsid w:val="0099588E"/>
    <w:rsid w:val="009A19FE"/>
    <w:rsid w:val="009A56FD"/>
    <w:rsid w:val="009A661B"/>
    <w:rsid w:val="009A734F"/>
    <w:rsid w:val="009B0721"/>
    <w:rsid w:val="009B1592"/>
    <w:rsid w:val="009B1C01"/>
    <w:rsid w:val="009B1E61"/>
    <w:rsid w:val="009B48BE"/>
    <w:rsid w:val="009B63D4"/>
    <w:rsid w:val="009B7B19"/>
    <w:rsid w:val="009C0C45"/>
    <w:rsid w:val="009C2E76"/>
    <w:rsid w:val="009C5A53"/>
    <w:rsid w:val="009C7F45"/>
    <w:rsid w:val="009E1008"/>
    <w:rsid w:val="009E1515"/>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61C3B"/>
    <w:rsid w:val="00A61FA5"/>
    <w:rsid w:val="00A6674F"/>
    <w:rsid w:val="00A71776"/>
    <w:rsid w:val="00A74DE7"/>
    <w:rsid w:val="00A76958"/>
    <w:rsid w:val="00A77880"/>
    <w:rsid w:val="00A82625"/>
    <w:rsid w:val="00A82996"/>
    <w:rsid w:val="00A85A0F"/>
    <w:rsid w:val="00A86547"/>
    <w:rsid w:val="00A868DA"/>
    <w:rsid w:val="00A9253D"/>
    <w:rsid w:val="00A9494F"/>
    <w:rsid w:val="00A95D28"/>
    <w:rsid w:val="00AA6C40"/>
    <w:rsid w:val="00AB0EDA"/>
    <w:rsid w:val="00AB6B0B"/>
    <w:rsid w:val="00AC0DDF"/>
    <w:rsid w:val="00AC1ED6"/>
    <w:rsid w:val="00AD1264"/>
    <w:rsid w:val="00AD28D3"/>
    <w:rsid w:val="00AD44C1"/>
    <w:rsid w:val="00AD6FA7"/>
    <w:rsid w:val="00AE09CD"/>
    <w:rsid w:val="00AE3199"/>
    <w:rsid w:val="00AF026D"/>
    <w:rsid w:val="00AF0E22"/>
    <w:rsid w:val="00AF17F4"/>
    <w:rsid w:val="00AF61D0"/>
    <w:rsid w:val="00B013A8"/>
    <w:rsid w:val="00B07EF6"/>
    <w:rsid w:val="00B10CA7"/>
    <w:rsid w:val="00B1501C"/>
    <w:rsid w:val="00B1510A"/>
    <w:rsid w:val="00B1670A"/>
    <w:rsid w:val="00B24186"/>
    <w:rsid w:val="00B24E3B"/>
    <w:rsid w:val="00B2600A"/>
    <w:rsid w:val="00B324F7"/>
    <w:rsid w:val="00B3397A"/>
    <w:rsid w:val="00B45A90"/>
    <w:rsid w:val="00B50E56"/>
    <w:rsid w:val="00B50E75"/>
    <w:rsid w:val="00B55F93"/>
    <w:rsid w:val="00B56F0A"/>
    <w:rsid w:val="00B6224D"/>
    <w:rsid w:val="00B63D99"/>
    <w:rsid w:val="00B646E8"/>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6922"/>
    <w:rsid w:val="00BC2238"/>
    <w:rsid w:val="00BC6763"/>
    <w:rsid w:val="00BD00D5"/>
    <w:rsid w:val="00BD2ECE"/>
    <w:rsid w:val="00BD6CE2"/>
    <w:rsid w:val="00BE166A"/>
    <w:rsid w:val="00BE2D9A"/>
    <w:rsid w:val="00BE3AF6"/>
    <w:rsid w:val="00BE42EF"/>
    <w:rsid w:val="00BE562B"/>
    <w:rsid w:val="00BE76AC"/>
    <w:rsid w:val="00BF0B0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50131"/>
    <w:rsid w:val="00C55074"/>
    <w:rsid w:val="00C56D49"/>
    <w:rsid w:val="00C61C53"/>
    <w:rsid w:val="00C64208"/>
    <w:rsid w:val="00C64F6F"/>
    <w:rsid w:val="00C71220"/>
    <w:rsid w:val="00C735EE"/>
    <w:rsid w:val="00C7413B"/>
    <w:rsid w:val="00C746D7"/>
    <w:rsid w:val="00C74C5F"/>
    <w:rsid w:val="00C832D7"/>
    <w:rsid w:val="00C83A04"/>
    <w:rsid w:val="00C84FB3"/>
    <w:rsid w:val="00C85A7C"/>
    <w:rsid w:val="00C91AF0"/>
    <w:rsid w:val="00C97606"/>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D23EF"/>
    <w:rsid w:val="00CD3509"/>
    <w:rsid w:val="00CD425A"/>
    <w:rsid w:val="00CD4EE7"/>
    <w:rsid w:val="00CD5EAB"/>
    <w:rsid w:val="00CE0071"/>
    <w:rsid w:val="00CE49C8"/>
    <w:rsid w:val="00CE4DFA"/>
    <w:rsid w:val="00CE5C26"/>
    <w:rsid w:val="00CF39B0"/>
    <w:rsid w:val="00CF7006"/>
    <w:rsid w:val="00D006D1"/>
    <w:rsid w:val="00D05139"/>
    <w:rsid w:val="00D053C1"/>
    <w:rsid w:val="00D06E8D"/>
    <w:rsid w:val="00D1008A"/>
    <w:rsid w:val="00D12070"/>
    <w:rsid w:val="00D12C5C"/>
    <w:rsid w:val="00D17D31"/>
    <w:rsid w:val="00D215AE"/>
    <w:rsid w:val="00D227E2"/>
    <w:rsid w:val="00D22EEC"/>
    <w:rsid w:val="00D23529"/>
    <w:rsid w:val="00D23551"/>
    <w:rsid w:val="00D327CF"/>
    <w:rsid w:val="00D344DB"/>
    <w:rsid w:val="00D34536"/>
    <w:rsid w:val="00D36172"/>
    <w:rsid w:val="00D37313"/>
    <w:rsid w:val="00D4244E"/>
    <w:rsid w:val="00D500CA"/>
    <w:rsid w:val="00D51735"/>
    <w:rsid w:val="00D51B4A"/>
    <w:rsid w:val="00D63566"/>
    <w:rsid w:val="00D63F70"/>
    <w:rsid w:val="00D64035"/>
    <w:rsid w:val="00D64920"/>
    <w:rsid w:val="00D65EFE"/>
    <w:rsid w:val="00D729DC"/>
    <w:rsid w:val="00D73D0D"/>
    <w:rsid w:val="00D805E7"/>
    <w:rsid w:val="00D8169C"/>
    <w:rsid w:val="00D861D1"/>
    <w:rsid w:val="00D866A6"/>
    <w:rsid w:val="00D87DA5"/>
    <w:rsid w:val="00D94916"/>
    <w:rsid w:val="00D9557D"/>
    <w:rsid w:val="00DA1184"/>
    <w:rsid w:val="00DA4CC2"/>
    <w:rsid w:val="00DA4F71"/>
    <w:rsid w:val="00DA544A"/>
    <w:rsid w:val="00DB0EFA"/>
    <w:rsid w:val="00DB1D04"/>
    <w:rsid w:val="00DC03C9"/>
    <w:rsid w:val="00DC2134"/>
    <w:rsid w:val="00DC2D5D"/>
    <w:rsid w:val="00DC5F62"/>
    <w:rsid w:val="00DD07F0"/>
    <w:rsid w:val="00DD1787"/>
    <w:rsid w:val="00DD3D46"/>
    <w:rsid w:val="00DD4317"/>
    <w:rsid w:val="00DD4603"/>
    <w:rsid w:val="00DD4684"/>
    <w:rsid w:val="00DD5F9B"/>
    <w:rsid w:val="00DD6042"/>
    <w:rsid w:val="00DE015B"/>
    <w:rsid w:val="00DE08E5"/>
    <w:rsid w:val="00DF7771"/>
    <w:rsid w:val="00E00019"/>
    <w:rsid w:val="00E051F0"/>
    <w:rsid w:val="00E10243"/>
    <w:rsid w:val="00E14591"/>
    <w:rsid w:val="00E22B3C"/>
    <w:rsid w:val="00E231A0"/>
    <w:rsid w:val="00E2473D"/>
    <w:rsid w:val="00E265E2"/>
    <w:rsid w:val="00E26A99"/>
    <w:rsid w:val="00E31DE1"/>
    <w:rsid w:val="00E330B9"/>
    <w:rsid w:val="00E3520B"/>
    <w:rsid w:val="00E3595C"/>
    <w:rsid w:val="00E45A6C"/>
    <w:rsid w:val="00E45B68"/>
    <w:rsid w:val="00E45CAA"/>
    <w:rsid w:val="00E52B50"/>
    <w:rsid w:val="00E532D6"/>
    <w:rsid w:val="00E539C2"/>
    <w:rsid w:val="00E601C4"/>
    <w:rsid w:val="00E61A4A"/>
    <w:rsid w:val="00E61CFC"/>
    <w:rsid w:val="00E64B4F"/>
    <w:rsid w:val="00E64F83"/>
    <w:rsid w:val="00E70C31"/>
    <w:rsid w:val="00E724AC"/>
    <w:rsid w:val="00E73FFA"/>
    <w:rsid w:val="00E749A4"/>
    <w:rsid w:val="00E8204C"/>
    <w:rsid w:val="00E86714"/>
    <w:rsid w:val="00E921AF"/>
    <w:rsid w:val="00E926D7"/>
    <w:rsid w:val="00E92BA1"/>
    <w:rsid w:val="00E93A96"/>
    <w:rsid w:val="00E969E9"/>
    <w:rsid w:val="00EA0B54"/>
    <w:rsid w:val="00EA4CCC"/>
    <w:rsid w:val="00EB2ADA"/>
    <w:rsid w:val="00EB480E"/>
    <w:rsid w:val="00EB4CCF"/>
    <w:rsid w:val="00EB5B30"/>
    <w:rsid w:val="00EC0FAD"/>
    <w:rsid w:val="00EC4024"/>
    <w:rsid w:val="00EC7314"/>
    <w:rsid w:val="00ED38DA"/>
    <w:rsid w:val="00ED3D4F"/>
    <w:rsid w:val="00ED7CD6"/>
    <w:rsid w:val="00EE2351"/>
    <w:rsid w:val="00EE3B72"/>
    <w:rsid w:val="00EE4350"/>
    <w:rsid w:val="00EE67C1"/>
    <w:rsid w:val="00EF09E4"/>
    <w:rsid w:val="00EF2D2A"/>
    <w:rsid w:val="00F0015F"/>
    <w:rsid w:val="00F02E51"/>
    <w:rsid w:val="00F031C2"/>
    <w:rsid w:val="00F067F0"/>
    <w:rsid w:val="00F07E54"/>
    <w:rsid w:val="00F117A7"/>
    <w:rsid w:val="00F20733"/>
    <w:rsid w:val="00F21227"/>
    <w:rsid w:val="00F21F59"/>
    <w:rsid w:val="00F23620"/>
    <w:rsid w:val="00F26896"/>
    <w:rsid w:val="00F27585"/>
    <w:rsid w:val="00F337D1"/>
    <w:rsid w:val="00F33DFD"/>
    <w:rsid w:val="00F353AA"/>
    <w:rsid w:val="00F40AB4"/>
    <w:rsid w:val="00F42938"/>
    <w:rsid w:val="00F446D6"/>
    <w:rsid w:val="00F47313"/>
    <w:rsid w:val="00F53EC3"/>
    <w:rsid w:val="00F543E6"/>
    <w:rsid w:val="00F55565"/>
    <w:rsid w:val="00F55BAC"/>
    <w:rsid w:val="00F6131F"/>
    <w:rsid w:val="00F654D1"/>
    <w:rsid w:val="00F66429"/>
    <w:rsid w:val="00F668F7"/>
    <w:rsid w:val="00F726E0"/>
    <w:rsid w:val="00F8072F"/>
    <w:rsid w:val="00F820B5"/>
    <w:rsid w:val="00F86AD7"/>
    <w:rsid w:val="00F86ED9"/>
    <w:rsid w:val="00F936F3"/>
    <w:rsid w:val="00F95386"/>
    <w:rsid w:val="00F9776B"/>
    <w:rsid w:val="00F97BFC"/>
    <w:rsid w:val="00FA5E68"/>
    <w:rsid w:val="00FB0531"/>
    <w:rsid w:val="00FB2FAD"/>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D5842794</Template>
  <TotalTime>1</TotalTime>
  <Pages>6</Pages>
  <Words>10759</Words>
  <Characters>6134</Characters>
  <Application>Microsoft Office Word</Application>
  <DocSecurity>0</DocSecurity>
  <Lines>51</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3</cp:revision>
  <cp:lastPrinted>2023-03-21T12:43:00Z</cp:lastPrinted>
  <dcterms:created xsi:type="dcterms:W3CDTF">2023-05-02T11:31:00Z</dcterms:created>
  <dcterms:modified xsi:type="dcterms:W3CDTF">2023-05-02T11:37:00Z</dcterms:modified>
</cp:coreProperties>
</file>