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683" w:rsidRDefault="00606683"/>
    <w:p w:rsidR="00F51A85" w:rsidRPr="00B619FC" w:rsidRDefault="00F51A85" w:rsidP="00F51A85">
      <w:pPr>
        <w:ind w:left="3807" w:firstLine="21"/>
        <w:jc w:val="center"/>
        <w:rPr>
          <w:b/>
          <w:bCs/>
        </w:rPr>
      </w:pPr>
      <w:r w:rsidRPr="00B619FC">
        <w:rPr>
          <w:b/>
          <w:bCs/>
        </w:rPr>
        <w:t>Projekto</w:t>
      </w:r>
    </w:p>
    <w:p w:rsidR="00F51A85" w:rsidRPr="00B619FC" w:rsidRDefault="00F51A85" w:rsidP="00F51A85">
      <w:pPr>
        <w:ind w:left="3807" w:firstLine="1296"/>
        <w:jc w:val="center"/>
        <w:rPr>
          <w:b/>
        </w:rPr>
      </w:pPr>
      <w:r w:rsidRPr="00B619FC">
        <w:rPr>
          <w:b/>
          <w:bCs/>
        </w:rPr>
        <w:t xml:space="preserve"> lyginamasis variantas</w:t>
      </w:r>
    </w:p>
    <w:p w:rsidR="00F51A85" w:rsidRDefault="00F51A85" w:rsidP="00F51A85">
      <w:pPr>
        <w:ind w:left="5103"/>
        <w:rPr>
          <w:bCs/>
        </w:rPr>
      </w:pPr>
    </w:p>
    <w:p w:rsidR="00F51A85" w:rsidRDefault="00F51A85" w:rsidP="00F51A85">
      <w:pPr>
        <w:ind w:left="6399" w:firstLine="81"/>
        <w:rPr>
          <w:bCs/>
        </w:rPr>
      </w:pPr>
      <w:r>
        <w:rPr>
          <w:bCs/>
        </w:rPr>
        <w:t>PATVIRTINTA</w:t>
      </w:r>
    </w:p>
    <w:p w:rsidR="00F51A85" w:rsidRDefault="00F51A85" w:rsidP="00F51A85">
      <w:pPr>
        <w:ind w:left="6318" w:firstLine="162"/>
        <w:rPr>
          <w:bCs/>
        </w:rPr>
      </w:pPr>
      <w:r>
        <w:rPr>
          <w:bCs/>
        </w:rPr>
        <w:t xml:space="preserve">Plungės rajono savivaldybės </w:t>
      </w:r>
    </w:p>
    <w:p w:rsidR="00F51A85" w:rsidRDefault="00F51A85" w:rsidP="00F51A85">
      <w:pPr>
        <w:ind w:left="6237" w:firstLine="243"/>
        <w:rPr>
          <w:bCs/>
        </w:rPr>
      </w:pPr>
      <w:r>
        <w:rPr>
          <w:bCs/>
        </w:rPr>
        <w:t>tarybos 2020 m. rugsėjo 24 d.</w:t>
      </w:r>
    </w:p>
    <w:p w:rsidR="00F51A85" w:rsidRDefault="00F51A85" w:rsidP="00F51A85">
      <w:pPr>
        <w:ind w:left="6156" w:firstLine="324"/>
        <w:rPr>
          <w:bCs/>
        </w:rPr>
      </w:pPr>
      <w:r>
        <w:rPr>
          <w:bCs/>
        </w:rPr>
        <w:t>sprendimu Nr. T1-189</w:t>
      </w:r>
    </w:p>
    <w:p w:rsidR="00F51A85" w:rsidRDefault="00F51A85" w:rsidP="00B7212E">
      <w:pPr>
        <w:jc w:val="center"/>
        <w:rPr>
          <w:rFonts w:eastAsia="Calibri"/>
          <w:b/>
          <w:bCs/>
          <w:noProof/>
        </w:rPr>
      </w:pPr>
    </w:p>
    <w:p w:rsidR="002E4B0D" w:rsidRPr="00DF67B4" w:rsidRDefault="002E4B0D" w:rsidP="00B7212E">
      <w:pPr>
        <w:jc w:val="center"/>
        <w:rPr>
          <w:rFonts w:eastAsia="Calibri"/>
        </w:rPr>
      </w:pPr>
      <w:r w:rsidRPr="00DF67B4">
        <w:rPr>
          <w:rFonts w:eastAsia="Calibri"/>
          <w:b/>
          <w:bCs/>
          <w:noProof/>
        </w:rPr>
        <w:t>PINIGINĖS SOCIALINĖS PARAMOS NEPASITURINTIEMS GYVENTOJAMS TEIKIMO PLUNGĖS RAJONO SAVIVALDYBĖJE</w:t>
      </w:r>
      <w:r>
        <w:rPr>
          <w:rFonts w:eastAsia="Calibri"/>
          <w:b/>
          <w:bCs/>
          <w:noProof/>
        </w:rPr>
        <w:t xml:space="preserve"> </w:t>
      </w:r>
      <w:r w:rsidRPr="00DF67B4">
        <w:rPr>
          <w:rFonts w:eastAsia="Calibri"/>
          <w:b/>
          <w:bCs/>
          <w:noProof/>
        </w:rPr>
        <w:t>TVARKOS APRAŠ</w:t>
      </w:r>
      <w:r>
        <w:rPr>
          <w:rFonts w:eastAsia="Calibri"/>
          <w:b/>
          <w:bCs/>
          <w:noProof/>
        </w:rPr>
        <w:t>AS</w:t>
      </w:r>
    </w:p>
    <w:p w:rsidR="00606683" w:rsidRPr="00606683" w:rsidRDefault="00606683" w:rsidP="00606683">
      <w:pPr>
        <w:suppressAutoHyphens/>
        <w:autoSpaceDN w:val="0"/>
        <w:jc w:val="center"/>
        <w:textAlignment w:val="baseline"/>
        <w:rPr>
          <w:rFonts w:eastAsia="Calibri"/>
          <w:b/>
        </w:rPr>
      </w:pPr>
    </w:p>
    <w:p w:rsidR="00B7212E" w:rsidRPr="00E73C9C" w:rsidRDefault="00B7212E" w:rsidP="00B7212E">
      <w:pPr>
        <w:jc w:val="center"/>
        <w:rPr>
          <w:rFonts w:eastAsia="Arial Unicode MS"/>
          <w:b/>
          <w:bCs/>
          <w:kern w:val="1"/>
          <w:lang w:eastAsia="lt-LT"/>
        </w:rPr>
      </w:pPr>
      <w:r w:rsidRPr="00E73C9C">
        <w:rPr>
          <w:rFonts w:eastAsia="Arial Unicode MS"/>
          <w:b/>
          <w:bCs/>
          <w:kern w:val="1"/>
          <w:lang w:eastAsia="lt-LT"/>
        </w:rPr>
        <w:t>I SKYRIUS</w:t>
      </w:r>
    </w:p>
    <w:p w:rsidR="00B7212E" w:rsidRPr="00E73C9C" w:rsidRDefault="00B7212E" w:rsidP="00B7212E">
      <w:pPr>
        <w:jc w:val="center"/>
      </w:pPr>
      <w:r w:rsidRPr="00E73C9C">
        <w:rPr>
          <w:rFonts w:eastAsia="Arial Unicode MS"/>
          <w:b/>
          <w:bCs/>
          <w:kern w:val="1"/>
          <w:lang w:eastAsia="lt-LT"/>
        </w:rPr>
        <w:t>BENDROSIOS NUOSTATOS</w:t>
      </w:r>
    </w:p>
    <w:p w:rsidR="00606683" w:rsidRPr="00606683" w:rsidRDefault="00606683" w:rsidP="00606683">
      <w:pPr>
        <w:suppressAutoHyphens/>
        <w:autoSpaceDN w:val="0"/>
        <w:jc w:val="center"/>
        <w:textAlignment w:val="baseline"/>
        <w:rPr>
          <w:rFonts w:eastAsia="Calibri"/>
          <w:color w:val="7030A0"/>
        </w:rPr>
      </w:pPr>
    </w:p>
    <w:p w:rsidR="00606683" w:rsidRPr="00606683" w:rsidRDefault="00606683" w:rsidP="00A61F67">
      <w:pPr>
        <w:tabs>
          <w:tab w:val="left" w:pos="2977"/>
          <w:tab w:val="left" w:pos="3402"/>
        </w:tabs>
        <w:ind w:firstLine="720"/>
        <w:jc w:val="both"/>
      </w:pPr>
      <w:r w:rsidRPr="00606683">
        <w:rPr>
          <w:rFonts w:eastAsia="Calibri"/>
        </w:rPr>
        <w:t>1. Piniginės socialinės paramos nepasiturintiems  gyventojams teikimo</w:t>
      </w:r>
      <w:r w:rsidR="002E4B0D">
        <w:rPr>
          <w:rFonts w:eastAsia="Calibri"/>
        </w:rPr>
        <w:t xml:space="preserve"> Plungės rajono savivaldybėje </w:t>
      </w:r>
      <w:r w:rsidRPr="00606683">
        <w:rPr>
          <w:rFonts w:eastAsia="Calibri"/>
        </w:rPr>
        <w:t xml:space="preserve">tvarkos aprašas </w:t>
      </w:r>
      <w:r w:rsidRPr="00AC58CD">
        <w:rPr>
          <w:rFonts w:eastAsia="Calibri"/>
        </w:rPr>
        <w:t>(toliau –</w:t>
      </w:r>
      <w:r w:rsidR="00AC58CD">
        <w:rPr>
          <w:rFonts w:eastAsia="Calibri"/>
        </w:rPr>
        <w:t xml:space="preserve"> </w:t>
      </w:r>
      <w:r w:rsidRPr="00AC58CD">
        <w:rPr>
          <w:rFonts w:eastAsia="Calibri"/>
        </w:rPr>
        <w:t>Tvarkos aprašas)</w:t>
      </w:r>
      <w:r w:rsidRPr="00606683">
        <w:rPr>
          <w:rFonts w:eastAsia="Calibri"/>
        </w:rPr>
        <w:t xml:space="preserve"> </w:t>
      </w:r>
      <w:r w:rsidRPr="00606683">
        <w:t xml:space="preserve">reglamentuoja piniginės socialinės paramos, </w:t>
      </w:r>
      <w:r w:rsidRPr="00606683">
        <w:rPr>
          <w:lang w:eastAsia="lt-LT"/>
        </w:rPr>
        <w:t>įvertinus nepasiturinčių gyventojų turtą ir pajamas, skyrimo, teikimo ir mokėjimo sąlygas, pi</w:t>
      </w:r>
      <w:r w:rsidRPr="00606683">
        <w:rPr>
          <w:rFonts w:eastAsia="Calibri"/>
        </w:rPr>
        <w:t xml:space="preserve">niginę socialinę paramą gaunančių asmenų teises ir pareigas, </w:t>
      </w:r>
      <w:r w:rsidRPr="00606683">
        <w:rPr>
          <w:lang w:eastAsia="lt-LT"/>
        </w:rPr>
        <w:t>finansavimo šaltinius, kai suaugę asmenys yra išnaudoję visas kitų pajamų gavimo galimybes, rūšis, jų dydžius ir teikimo sąlygas bei</w:t>
      </w:r>
      <w:r w:rsidRPr="00606683">
        <w:rPr>
          <w:rFonts w:eastAsia="Calibri"/>
        </w:rPr>
        <w:t xml:space="preserve"> </w:t>
      </w:r>
      <w:r w:rsidRPr="00606683">
        <w:t>Savivaldybės administracijos teises ir pareigas, teikiant pi</w:t>
      </w:r>
      <w:r w:rsidR="008D794F">
        <w:t>niginę socialinę paramą kitais Įstatyme</w:t>
      </w:r>
      <w:r w:rsidRPr="00606683">
        <w:t xml:space="preserve"> nenumatytais atvejais. </w:t>
      </w:r>
    </w:p>
    <w:p w:rsidR="00EB75C5" w:rsidRPr="00606683" w:rsidRDefault="00606683" w:rsidP="00A61F67">
      <w:pPr>
        <w:tabs>
          <w:tab w:val="left" w:pos="1134"/>
        </w:tabs>
        <w:ind w:firstLine="720"/>
        <w:jc w:val="both"/>
        <w:rPr>
          <w:lang w:eastAsia="lt-LT"/>
        </w:rPr>
      </w:pPr>
      <w:r w:rsidRPr="00606683">
        <w:rPr>
          <w:lang w:eastAsia="lt-LT"/>
        </w:rPr>
        <w:t>2. Šis Tvarkos aprašas parengtas vadovaujantis Lietuvos Respublikos piniginės socialinės paramos nepasiturintiems gyventojams į</w:t>
      </w:r>
      <w:r w:rsidR="00B7212E">
        <w:rPr>
          <w:lang w:eastAsia="lt-LT"/>
        </w:rPr>
        <w:t>statymu (toliau – Įstatymas) ir</w:t>
      </w:r>
      <w:r w:rsidRPr="00606683">
        <w:rPr>
          <w:lang w:eastAsia="lt-LT"/>
        </w:rPr>
        <w:t xml:space="preserve"> jo nuostatos taikomos tiek, kiek jų nereglamentuoja Įstatymas. </w:t>
      </w:r>
      <w:r w:rsidRPr="00606683">
        <w:rPr>
          <w:rFonts w:eastAsia="Calibri"/>
          <w:bCs/>
        </w:rPr>
        <w:t>Tvarkos a</w:t>
      </w:r>
      <w:r w:rsidRPr="00606683">
        <w:rPr>
          <w:rFonts w:eastAsia="Calibri"/>
        </w:rPr>
        <w:t>pr</w:t>
      </w:r>
      <w:r w:rsidR="008D794F">
        <w:rPr>
          <w:rFonts w:eastAsia="Calibri"/>
        </w:rPr>
        <w:t>aše vartojamos sąvokos atitinka</w:t>
      </w:r>
      <w:r w:rsidRPr="00606683">
        <w:rPr>
          <w:rFonts w:eastAsia="Calibri"/>
        </w:rPr>
        <w:t xml:space="preserve"> Įstatyme ir kituose teisės aktuose, reglamentuojančiuose piniginės socialinės paramos teikimą, apibrėžtas sąvokas.</w:t>
      </w:r>
      <w:r w:rsidR="00EB75C5">
        <w:rPr>
          <w:rFonts w:eastAsia="Calibri"/>
        </w:rPr>
        <w:t xml:space="preserve"> </w:t>
      </w:r>
      <w:r w:rsidR="008D794F">
        <w:rPr>
          <w:lang w:eastAsia="lt-LT"/>
        </w:rPr>
        <w:t>Tvarkos a</w:t>
      </w:r>
      <w:r w:rsidR="00EB75C5" w:rsidRPr="00606683">
        <w:rPr>
          <w:lang w:eastAsia="lt-LT"/>
        </w:rPr>
        <w:t>prašas taikomas asmenims, deklaravusiems gyvenamąją vietą ar nuomojantiems būstą Plungės rajono savivaldybės teritorijoje arba įtrauktiems į gyvenamosios vietos neturinčių asmenų apskaitą, arba nedeklaravusiems gyvenamosios vietos ir neįtrauktiems į gyvenamosios vietos neturinčių asmenų apskaitą, bet faktiškai gyvenantiems Plungės rajono savivaldybės teritorijoje.</w:t>
      </w:r>
    </w:p>
    <w:p w:rsidR="00EB75C5" w:rsidRPr="005C73E8" w:rsidRDefault="00EB75C5" w:rsidP="00A61F67">
      <w:pPr>
        <w:widowControl w:val="0"/>
        <w:ind w:firstLine="720"/>
        <w:jc w:val="both"/>
        <w:rPr>
          <w:strike/>
        </w:rPr>
      </w:pPr>
      <w:r w:rsidRPr="005C73E8">
        <w:rPr>
          <w:strike/>
        </w:rPr>
        <w:t>3</w:t>
      </w:r>
      <w:r w:rsidR="00606683" w:rsidRPr="005C73E8">
        <w:rPr>
          <w:strike/>
        </w:rPr>
        <w:t xml:space="preserve">. Šiuo </w:t>
      </w:r>
      <w:r w:rsidR="008D794F" w:rsidRPr="005C73E8">
        <w:rPr>
          <w:strike/>
        </w:rPr>
        <w:t>Tvarkos a</w:t>
      </w:r>
      <w:r w:rsidR="00606683" w:rsidRPr="005C73E8">
        <w:rPr>
          <w:strike/>
        </w:rPr>
        <w:t xml:space="preserve">prašu privalo vadovautis Plungės rajono savivaldybės administracijos Socialinės paramos skyrius (toliau </w:t>
      </w:r>
      <w:r w:rsidR="00287DF1" w:rsidRPr="005C73E8">
        <w:rPr>
          <w:strike/>
        </w:rPr>
        <w:t xml:space="preserve">– </w:t>
      </w:r>
      <w:r w:rsidR="00606683" w:rsidRPr="005C73E8">
        <w:rPr>
          <w:strike/>
        </w:rPr>
        <w:t>Socialinės paramos skyrius), Plungės rajono savivaldybės administracijos seniūnijos (toliau</w:t>
      </w:r>
      <w:r w:rsidR="00287DF1" w:rsidRPr="005C73E8">
        <w:rPr>
          <w:strike/>
        </w:rPr>
        <w:t xml:space="preserve"> – </w:t>
      </w:r>
      <w:r w:rsidR="00606683" w:rsidRPr="005C73E8">
        <w:rPr>
          <w:strike/>
        </w:rPr>
        <w:t>seniūnijos), biudžetinė įstaiga Plungės socialinių paslaugų centras (toliau</w:t>
      </w:r>
      <w:r w:rsidR="00287DF1" w:rsidRPr="005C73E8">
        <w:rPr>
          <w:strike/>
        </w:rPr>
        <w:t xml:space="preserve"> – </w:t>
      </w:r>
      <w:r w:rsidR="00606683" w:rsidRPr="005C73E8">
        <w:rPr>
          <w:strike/>
        </w:rPr>
        <w:t>Socialinių paslaugų centras), Plungės rajono savivaldybės administracijos Buhalterinės apskaitos skyrius (toliau</w:t>
      </w:r>
      <w:r w:rsidR="00287DF1" w:rsidRPr="005C73E8">
        <w:rPr>
          <w:strike/>
        </w:rPr>
        <w:t xml:space="preserve"> – </w:t>
      </w:r>
      <w:r w:rsidR="00606683" w:rsidRPr="005C73E8">
        <w:rPr>
          <w:strike/>
        </w:rPr>
        <w:t xml:space="preserve">Buhalterinės apskaitos skyrius), energetines ir komunalines paslaugas teikiančios įmonės – </w:t>
      </w:r>
      <w:r w:rsidR="00287DF1" w:rsidRPr="005C73E8">
        <w:rPr>
          <w:strike/>
        </w:rPr>
        <w:t xml:space="preserve">UAB </w:t>
      </w:r>
      <w:r w:rsidR="00606683" w:rsidRPr="005C73E8">
        <w:rPr>
          <w:strike/>
        </w:rPr>
        <w:t xml:space="preserve">„Plungės šilumos tinklai“, </w:t>
      </w:r>
      <w:r w:rsidR="00287DF1" w:rsidRPr="005C73E8">
        <w:rPr>
          <w:strike/>
        </w:rPr>
        <w:t xml:space="preserve">UAB </w:t>
      </w:r>
      <w:r w:rsidR="00606683" w:rsidRPr="005C73E8">
        <w:rPr>
          <w:strike/>
        </w:rPr>
        <w:t>„Plungės vandenys“ (toliau</w:t>
      </w:r>
      <w:r w:rsidR="00287DF1" w:rsidRPr="005C73E8">
        <w:rPr>
          <w:strike/>
        </w:rPr>
        <w:t xml:space="preserve"> – </w:t>
      </w:r>
      <w:r w:rsidR="00606683" w:rsidRPr="005C73E8">
        <w:rPr>
          <w:strike/>
        </w:rPr>
        <w:t>paslaugas teikiančios įmonės), gyvenamąsias patalpas eksploatuojančios įmonės, įstaigos, organizacijos ir daugiabučių namų savininkų bendrijos (toliau – bendrijos) bei piniginės socialinės paramos gavėjai.</w:t>
      </w:r>
    </w:p>
    <w:p w:rsidR="005C73E8" w:rsidRPr="00890F3F" w:rsidRDefault="005C73E8" w:rsidP="005C73E8">
      <w:pPr>
        <w:ind w:firstLine="567"/>
        <w:jc w:val="both"/>
        <w:rPr>
          <w:b/>
          <w:szCs w:val="20"/>
        </w:rPr>
      </w:pPr>
      <w:r w:rsidRPr="00886074">
        <w:rPr>
          <w:rFonts w:eastAsia="Calibri"/>
        </w:rPr>
        <w:t>,,</w:t>
      </w:r>
      <w:r w:rsidRPr="00890F3F">
        <w:rPr>
          <w:rFonts w:eastAsia="Calibri"/>
          <w:b/>
        </w:rPr>
        <w:t xml:space="preserve">3. Išmokas </w:t>
      </w:r>
      <w:r w:rsidRPr="00890F3F">
        <w:rPr>
          <w:b/>
        </w:rPr>
        <w:t xml:space="preserve">Socialinių pašalpų, kompensacijų (būsto šildymo, geriamojo vandens bei karšto vandens išlaidų) ir kreditų, paimtam daugiabučiam namui atnaujinti (modernizuoti), ir palūkanoms mokėti (apmokėti), vietinės rinkliavos už komunalinių atliekų tvarkymą kompensavimo, vienkartinių, tikslinių ir periodinių pašalpų mokėjimo, pagalbos pinigų mokėjimo lėšų administravimui </w:t>
      </w:r>
      <w:r w:rsidRPr="00890F3F">
        <w:rPr>
          <w:rFonts w:eastAsia="Arial Unicode MS"/>
          <w:b/>
        </w:rPr>
        <w:t xml:space="preserve"> </w:t>
      </w:r>
      <w:r w:rsidRPr="00890F3F">
        <w:rPr>
          <w:b/>
        </w:rPr>
        <w:t xml:space="preserve">skiriama iki 20 procentų </w:t>
      </w:r>
      <w:r w:rsidRPr="00890F3F">
        <w:rPr>
          <w:b/>
          <w:szCs w:val="20"/>
        </w:rPr>
        <w:t>lėšų suma nuo joms mokėti skirtų lėšų. Administravimui skirtų lėšų paskirstymą tvirtina Savivaldybės administracijos direktorius įsakymu.</w:t>
      </w:r>
      <w:r w:rsidRPr="00886074">
        <w:rPr>
          <w:szCs w:val="20"/>
        </w:rPr>
        <w:t>“</w:t>
      </w:r>
    </w:p>
    <w:p w:rsidR="005C73E8" w:rsidRDefault="005C73E8" w:rsidP="00A61F67">
      <w:pPr>
        <w:widowControl w:val="0"/>
        <w:ind w:firstLine="720"/>
        <w:jc w:val="both"/>
      </w:pPr>
    </w:p>
    <w:p w:rsidR="00606683" w:rsidRDefault="00EB75C5" w:rsidP="005C73E8">
      <w:pPr>
        <w:ind w:firstLine="720"/>
        <w:jc w:val="both"/>
        <w:rPr>
          <w:rFonts w:eastAsia="Calibri"/>
          <w:b/>
          <w:bCs/>
        </w:rPr>
      </w:pPr>
      <w:r>
        <w:t xml:space="preserve">4. </w:t>
      </w:r>
      <w:r w:rsidR="005C73E8" w:rsidRPr="00105632">
        <w:rPr>
          <w:strike/>
          <w:color w:val="000000"/>
        </w:rPr>
        <w:t>Savivaldybės taryba, vykdydama</w:t>
      </w:r>
      <w:r w:rsidR="005C73E8" w:rsidRPr="00105632">
        <w:rPr>
          <w:rFonts w:eastAsia="Calibri"/>
          <w:bCs/>
          <w:strike/>
          <w:color w:val="000000"/>
        </w:rPr>
        <w:t xml:space="preserve"> </w:t>
      </w:r>
      <w:proofErr w:type="spellStart"/>
      <w:r w:rsidR="005C73E8" w:rsidRPr="00105632">
        <w:rPr>
          <w:rFonts w:eastAsia="Calibri"/>
          <w:bCs/>
          <w:strike/>
          <w:color w:val="000000"/>
        </w:rPr>
        <w:t>savarankiškąją</w:t>
      </w:r>
      <w:proofErr w:type="spellEnd"/>
      <w:r w:rsidR="005C73E8" w:rsidRPr="00105632">
        <w:rPr>
          <w:rFonts w:eastAsia="Calibri"/>
          <w:bCs/>
          <w:strike/>
          <w:color w:val="000000"/>
        </w:rPr>
        <w:t xml:space="preserve"> savivaldybės funkciją,</w:t>
      </w:r>
      <w:r w:rsidR="005C73E8" w:rsidRPr="00105632">
        <w:rPr>
          <w:strike/>
          <w:color w:val="000000"/>
        </w:rPr>
        <w:t xml:space="preserve"> priima sprendimus dėl savivaldybės biudžeto lėšų skyrimo piniginei socialinei paramai įgyvendinti.</w:t>
      </w:r>
      <w:r w:rsidR="005C73E8" w:rsidRPr="000928EB">
        <w:rPr>
          <w:color w:val="000000"/>
        </w:rPr>
        <w:t xml:space="preserve"> </w:t>
      </w:r>
      <w:r w:rsidR="005C73E8" w:rsidRPr="000928EB">
        <w:rPr>
          <w:rFonts w:eastAsia="Arial Unicode MS"/>
          <w:color w:val="000000"/>
        </w:rPr>
        <w:t>Nepanaudotos savivaldybių biudžetų lėšos piniginei socialinei paramai skaičiuoti ir mokėti naudojamos Plungės rajono savivaldybės tarybos nustatyta tvarka kitoms Įstatymo 4 straipsnio 5 ir 6 punktuose nurodytoms socialinės apsaugos sritims finansuoti.</w:t>
      </w:r>
      <w:r w:rsidR="005C73E8" w:rsidRPr="000928EB">
        <w:rPr>
          <w:color w:val="000000"/>
        </w:rPr>
        <w:t xml:space="preserve"> </w:t>
      </w:r>
      <w:r w:rsidR="005C73E8" w:rsidRPr="00105632">
        <w:rPr>
          <w:strike/>
          <w:color w:val="000000"/>
        </w:rPr>
        <w:t xml:space="preserve">Plungės rajono savivaldybės </w:t>
      </w:r>
      <w:r w:rsidR="005C73E8" w:rsidRPr="00105632">
        <w:rPr>
          <w:strike/>
          <w:color w:val="000000"/>
        </w:rPr>
        <w:lastRenderedPageBreak/>
        <w:t xml:space="preserve">administracija nepasiturintiems gyventojams socialinę paramą bei kreditą ir palūkanas skiria ir moka </w:t>
      </w:r>
      <w:r w:rsidR="005C73E8" w:rsidRPr="00105632">
        <w:rPr>
          <w:rFonts w:eastAsia="Calibri"/>
          <w:strike/>
          <w:color w:val="000000"/>
        </w:rPr>
        <w:t xml:space="preserve">vadovaudamasi Įstatymu ir šiuo Tvarkos aprašu. </w:t>
      </w:r>
      <w:r w:rsidR="00BD4E0E">
        <w:rPr>
          <w:rFonts w:eastAsia="Calibri"/>
          <w:b/>
          <w:bCs/>
        </w:rPr>
        <w:t xml:space="preserve"> </w:t>
      </w:r>
    </w:p>
    <w:p w:rsidR="005C73E8" w:rsidRDefault="005C73E8" w:rsidP="005C73E8">
      <w:pPr>
        <w:tabs>
          <w:tab w:val="left" w:pos="360"/>
          <w:tab w:val="left" w:pos="1080"/>
          <w:tab w:val="left" w:pos="1260"/>
          <w:tab w:val="num" w:pos="1800"/>
        </w:tabs>
        <w:ind w:firstLine="720"/>
        <w:jc w:val="both"/>
      </w:pPr>
      <w:r w:rsidRPr="00AE0A35">
        <w:rPr>
          <w:bCs/>
        </w:rPr>
        <w:t>,,</w:t>
      </w:r>
      <w:r w:rsidRPr="00AE0A35">
        <w:rPr>
          <w:bCs/>
          <w:szCs w:val="20"/>
        </w:rPr>
        <w:t>4.</w:t>
      </w:r>
      <w:r w:rsidRPr="00AE0A35">
        <w:rPr>
          <w:bCs/>
          <w:szCs w:val="20"/>
        </w:rPr>
        <w:tab/>
      </w:r>
      <w:r>
        <w:rPr>
          <w:bCs/>
          <w:szCs w:val="20"/>
        </w:rPr>
        <w:t xml:space="preserve"> </w:t>
      </w:r>
      <w:r w:rsidRPr="00105632">
        <w:rPr>
          <w:b/>
          <w:bCs/>
          <w:szCs w:val="20"/>
        </w:rPr>
        <w:t>Lėšos P</w:t>
      </w:r>
      <w:r w:rsidRPr="00105632">
        <w:rPr>
          <w:b/>
        </w:rPr>
        <w:t>iniginei</w:t>
      </w:r>
      <w:r w:rsidRPr="00105632">
        <w:rPr>
          <w:b/>
          <w:sz w:val="22"/>
          <w:szCs w:val="20"/>
        </w:rPr>
        <w:t xml:space="preserve"> </w:t>
      </w:r>
      <w:r w:rsidRPr="00105632">
        <w:rPr>
          <w:b/>
        </w:rPr>
        <w:t>s</w:t>
      </w:r>
      <w:r w:rsidRPr="00105632">
        <w:rPr>
          <w:b/>
          <w:bCs/>
          <w:szCs w:val="20"/>
        </w:rPr>
        <w:t>ocialinei paramai administruoti tvirtinamos Administracijos direktoriaus įsakymu.</w:t>
      </w:r>
      <w:r>
        <w:rPr>
          <w:bCs/>
          <w:szCs w:val="20"/>
        </w:rPr>
        <w:t xml:space="preserve"> </w:t>
      </w:r>
      <w:r w:rsidRPr="00AE0A35">
        <w:rPr>
          <w:rFonts w:eastAsia="Arial Unicode MS"/>
        </w:rPr>
        <w:t>Nepanaudotos savivaldybių biudžetų lėšos piniginei socialinei paramai skaičiuoti ir mokėti naudojamos Plungės rajono savivaldybės tarybos nustatyta tvarka kitoms Įstatymo 4 straipsnio 5 ir 6 punktuose nurodytoms socialinės apsaugos sritims finansuoti.</w:t>
      </w:r>
      <w:r w:rsidRPr="00AE0A35">
        <w:t>“</w:t>
      </w:r>
      <w:r w:rsidR="0008388A">
        <w:t>.</w:t>
      </w:r>
    </w:p>
    <w:p w:rsidR="005C73E8" w:rsidRPr="00606683" w:rsidRDefault="005C73E8" w:rsidP="005C73E8">
      <w:pPr>
        <w:ind w:firstLine="720"/>
        <w:jc w:val="both"/>
        <w:rPr>
          <w:rFonts w:eastAsia="Calibri"/>
          <w:b/>
          <w:bCs/>
        </w:rPr>
      </w:pPr>
    </w:p>
    <w:p w:rsidR="00B7212E" w:rsidRDefault="00B7212E" w:rsidP="00B7212E">
      <w:pPr>
        <w:tabs>
          <w:tab w:val="left" w:pos="567"/>
        </w:tabs>
        <w:contextualSpacing/>
        <w:jc w:val="center"/>
        <w:rPr>
          <w:rFonts w:eastAsia="Calibri"/>
          <w:b/>
          <w:bCs/>
        </w:rPr>
      </w:pPr>
      <w:r>
        <w:rPr>
          <w:rFonts w:eastAsia="Calibri"/>
          <w:b/>
          <w:bCs/>
        </w:rPr>
        <w:t>II SKYRIUS</w:t>
      </w:r>
      <w:r w:rsidR="00606683" w:rsidRPr="00606683">
        <w:rPr>
          <w:rFonts w:eastAsia="Calibri"/>
          <w:b/>
          <w:bCs/>
        </w:rPr>
        <w:t xml:space="preserve"> </w:t>
      </w:r>
    </w:p>
    <w:p w:rsidR="00606683" w:rsidRPr="00606683" w:rsidRDefault="00606683" w:rsidP="00606683">
      <w:pPr>
        <w:tabs>
          <w:tab w:val="left" w:pos="567"/>
        </w:tabs>
        <w:jc w:val="center"/>
        <w:rPr>
          <w:rFonts w:eastAsia="Calibri"/>
          <w:b/>
          <w:bCs/>
        </w:rPr>
      </w:pPr>
      <w:r w:rsidRPr="00606683">
        <w:rPr>
          <w:rFonts w:eastAsia="Calibri"/>
          <w:b/>
          <w:bCs/>
        </w:rPr>
        <w:t>PINIGINĖS SOCIALINĖS PARAMOS RŪŠYS IR JOS TEIKIMO SĄLYGOS</w:t>
      </w:r>
    </w:p>
    <w:p w:rsidR="00606683" w:rsidRPr="00606683" w:rsidRDefault="00606683" w:rsidP="00606683">
      <w:pPr>
        <w:tabs>
          <w:tab w:val="left" w:pos="567"/>
        </w:tabs>
        <w:jc w:val="center"/>
        <w:rPr>
          <w:rFonts w:eastAsia="Calibri"/>
          <w:b/>
          <w:bCs/>
        </w:rPr>
      </w:pPr>
    </w:p>
    <w:p w:rsidR="00606683" w:rsidRPr="00606683" w:rsidRDefault="00606683" w:rsidP="00A61F67">
      <w:pPr>
        <w:tabs>
          <w:tab w:val="left" w:pos="567"/>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rFonts w:eastAsia="Calibri"/>
          <w:bCs/>
        </w:rPr>
      </w:pPr>
      <w:r w:rsidRPr="00606683">
        <w:rPr>
          <w:rFonts w:eastAsia="Calibri"/>
          <w:bCs/>
        </w:rPr>
        <w:t>5. Piniginės socialinės paramos rūšys:</w:t>
      </w:r>
      <w:r w:rsidRPr="00606683">
        <w:rPr>
          <w:rFonts w:eastAsia="Calibri"/>
          <w:bCs/>
        </w:rPr>
        <w:tab/>
      </w:r>
    </w:p>
    <w:p w:rsidR="00606683" w:rsidRPr="00606683" w:rsidRDefault="00606683" w:rsidP="00A61F67">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rFonts w:eastAsia="Calibri"/>
          <w:bCs/>
        </w:rPr>
      </w:pPr>
      <w:r w:rsidRPr="00606683">
        <w:rPr>
          <w:rFonts w:eastAsia="Calibri"/>
          <w:bCs/>
        </w:rPr>
        <w:t>5.1. socialinė pašalpa;</w:t>
      </w:r>
    </w:p>
    <w:p w:rsidR="008376E1" w:rsidRDefault="00606683" w:rsidP="00A61F67">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rFonts w:eastAsia="Calibri"/>
          <w:bCs/>
        </w:rPr>
      </w:pPr>
      <w:r w:rsidRPr="00606683">
        <w:rPr>
          <w:rFonts w:eastAsia="Calibri"/>
          <w:bCs/>
        </w:rPr>
        <w:t>5.2. būsto šildymo išlaidų, geriamojo vandens išlaidų ir karšto vandens išlaidų kompensacijos (toliau – Kompensacijos);</w:t>
      </w:r>
      <w:r w:rsidRPr="00606683">
        <w:rPr>
          <w:rFonts w:eastAsia="Calibri"/>
          <w:bCs/>
        </w:rPr>
        <w:tab/>
      </w:r>
    </w:p>
    <w:p w:rsidR="00B81A92" w:rsidRPr="00B81A92" w:rsidRDefault="008376E1" w:rsidP="00A61F67">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rFonts w:eastAsia="Calibri"/>
          <w:bCs/>
        </w:rPr>
      </w:pPr>
      <w:r>
        <w:t>5.3. Vienkartinės, tikslinės</w:t>
      </w:r>
      <w:r w:rsidR="00B81A92" w:rsidRPr="00B81A92">
        <w:t xml:space="preserve"> </w:t>
      </w:r>
      <w:r>
        <w:t>ir periodinės pašalpos, k</w:t>
      </w:r>
      <w:r w:rsidR="00AC58CD">
        <w:t>urios</w:t>
      </w:r>
      <w:r w:rsidR="00064F87">
        <w:t xml:space="preserve"> skiriamos atskiru</w:t>
      </w:r>
      <w:r>
        <w:t xml:space="preserve"> Plungės rajono savivaldybės tarybos patvirtintu tvarkos aprašu.</w:t>
      </w:r>
    </w:p>
    <w:p w:rsidR="00606683" w:rsidRPr="00BF7122" w:rsidRDefault="00606683" w:rsidP="00A61F67">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rFonts w:eastAsia="Arial Unicode MS"/>
          <w:color w:val="00B050"/>
        </w:rPr>
      </w:pPr>
      <w:r w:rsidRPr="00606683">
        <w:rPr>
          <w:rFonts w:eastAsia="Calibri"/>
          <w:bCs/>
        </w:rPr>
        <w:t>6. Bendrai gyvenančių asmenų arba vieno gyvenančio asmens teisė į socialinę pašalpą  nustatoma vadovaujantis Įst</w:t>
      </w:r>
      <w:r w:rsidR="00AC58CD">
        <w:rPr>
          <w:rFonts w:eastAsia="Calibri"/>
          <w:bCs/>
        </w:rPr>
        <w:t>atymo 6 straipsnio nuostatomis,</w:t>
      </w:r>
      <w:r w:rsidRPr="00606683">
        <w:rPr>
          <w:rFonts w:eastAsia="Calibri"/>
          <w:bCs/>
        </w:rPr>
        <w:t xml:space="preserve"> jeigu</w:t>
      </w:r>
      <w:r w:rsidRPr="00606683">
        <w:rPr>
          <w:rFonts w:eastAsia="Arial Unicode MS"/>
        </w:rPr>
        <w:t xml:space="preserve"> kreipimosi dėl socialinės pašalpos metu</w:t>
      </w:r>
      <w:r w:rsidR="008376E1">
        <w:rPr>
          <w:rFonts w:eastAsia="Arial Unicode MS"/>
        </w:rPr>
        <w:t xml:space="preserve"> priklausomai nuo paskelbtos Lietuvos Respublikoje ekstremalios situacijos laikotarpio</w:t>
      </w:r>
      <w:r w:rsidRPr="00606683">
        <w:rPr>
          <w:rFonts w:eastAsia="Arial Unicode MS"/>
        </w:rPr>
        <w:t xml:space="preserve"> atitinka visus šiuos reikalavimus:</w:t>
      </w:r>
    </w:p>
    <w:p w:rsidR="00606683" w:rsidRPr="00FE2066" w:rsidRDefault="00606683" w:rsidP="00A61F67">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rFonts w:eastAsia="Arial Unicode MS"/>
          <w:i/>
        </w:rPr>
      </w:pPr>
      <w:r w:rsidRPr="00FE2066">
        <w:rPr>
          <w:rFonts w:eastAsia="Arial Unicode MS"/>
        </w:rPr>
        <w:t>6</w:t>
      </w:r>
      <w:r w:rsidR="008376E1">
        <w:rPr>
          <w:rFonts w:eastAsia="Arial Unicode MS"/>
        </w:rPr>
        <w:t>.1.</w:t>
      </w:r>
      <w:r w:rsidRPr="00FE2066">
        <w:rPr>
          <w:rFonts w:eastAsia="Arial Unicode MS"/>
          <w:i/>
        </w:rPr>
        <w:t xml:space="preserve"> nuo 2020 m. birželio 1 d. ir galioja iki dienos, kai sueina 6 mėnesiai po to, kai</w:t>
      </w:r>
      <w:r w:rsidR="00D34B69" w:rsidRPr="00FE2066">
        <w:rPr>
          <w:rFonts w:eastAsia="Arial Unicode MS"/>
          <w:i/>
        </w:rPr>
        <w:t xml:space="preserve"> </w:t>
      </w:r>
      <w:r w:rsidRPr="00FE2066">
        <w:rPr>
          <w:rFonts w:eastAsia="Arial Unicode MS"/>
          <w:i/>
        </w:rPr>
        <w:t xml:space="preserve">buvo atšaukta Lietuvos Respublikos Vyriausybės 2020 m. vasario 26 d. nutarimu Nr. 152 „Dėl valstybės lygio ekstremaliosios situacijos paskelbimo“ paskelbta ekstremalioji situacija ir Lietuvos Respublikos Vyriausybės 2020 m. kovo 14 d. nutarimu Nr. 207 „Dėl karantino Lietuvos Respublikos teritorijoje paskelbimo“ paskelbtas karantinas, arba kai sueina jų paskelbimo terminai: </w:t>
      </w:r>
    </w:p>
    <w:p w:rsidR="00606683" w:rsidRPr="00606683" w:rsidRDefault="008376E1" w:rsidP="00A61F67">
      <w:pPr>
        <w:tabs>
          <w:tab w:val="left" w:pos="0"/>
        </w:tabs>
        <w:suppressAutoHyphens/>
        <w:autoSpaceDN w:val="0"/>
        <w:ind w:firstLine="720"/>
        <w:jc w:val="both"/>
        <w:textAlignment w:val="baseline"/>
        <w:rPr>
          <w:rFonts w:eastAsia="Arial Unicode MS"/>
        </w:rPr>
      </w:pPr>
      <w:r>
        <w:rPr>
          <w:rFonts w:eastAsia="Arial Unicode MS"/>
        </w:rPr>
        <w:t xml:space="preserve">6.1.1. </w:t>
      </w:r>
      <w:r w:rsidR="00606683" w:rsidRPr="00606683">
        <w:rPr>
          <w:rFonts w:eastAsia="Arial Unicode MS"/>
        </w:rPr>
        <w:t>vidutinės pajamos, nurodytos ir apskaičiuotos pagal Įstatymo 17 ir 18 straipsnius, tenkančios vienam iš bendrai gyvenančių asmenų arba vienam gyvenančiam asmeniui per mėnesį, yra mažesnės kaip 1,1 valstybės remiamų pajamų dydžio;</w:t>
      </w:r>
    </w:p>
    <w:p w:rsidR="00606683" w:rsidRDefault="00606683" w:rsidP="00A61F67">
      <w:pPr>
        <w:tabs>
          <w:tab w:val="left" w:pos="0"/>
        </w:tabs>
        <w:suppressAutoHyphens/>
        <w:autoSpaceDN w:val="0"/>
        <w:ind w:firstLine="720"/>
        <w:jc w:val="both"/>
        <w:textAlignment w:val="baseline"/>
        <w:rPr>
          <w:rFonts w:eastAsia="Arial Unicode MS"/>
          <w:i/>
          <w:color w:val="76923C"/>
        </w:rPr>
      </w:pPr>
      <w:r w:rsidRPr="00606683">
        <w:rPr>
          <w:rFonts w:eastAsia="Arial Unicode MS"/>
        </w:rPr>
        <w:t>6.</w:t>
      </w:r>
      <w:r w:rsidR="008376E1">
        <w:rPr>
          <w:rFonts w:eastAsia="Arial Unicode MS"/>
        </w:rPr>
        <w:t>1.</w:t>
      </w:r>
      <w:r w:rsidRPr="00606683">
        <w:rPr>
          <w:rFonts w:eastAsia="Arial Unicode MS"/>
        </w:rPr>
        <w:t>2. kiekvienas vyresnis kaip 18 metų bendrai gyvenantis asmuo, vienas gyvenantis asmuo arba vaikas (įvaikis) nuo 16 iki 18 metų atitinka bent vieną iš Įstatymo 8 straipsnyje nurodytų sąlygų, kurioms esant bendrai gyvenantys asmenys arba vienas gyvenantis asmuo turi teisę į piniginę socialinę paramą.</w:t>
      </w:r>
    </w:p>
    <w:p w:rsidR="00606683" w:rsidRPr="00FE2066" w:rsidRDefault="00A61F67" w:rsidP="00A61F67">
      <w:pPr>
        <w:suppressAutoHyphens/>
        <w:autoSpaceDN w:val="0"/>
        <w:ind w:firstLine="720"/>
        <w:jc w:val="both"/>
        <w:textAlignment w:val="baseline"/>
        <w:rPr>
          <w:rFonts w:eastAsia="Arial Unicode MS"/>
          <w:i/>
        </w:rPr>
      </w:pPr>
      <w:r>
        <w:rPr>
          <w:rFonts w:eastAsia="Arial Unicode MS"/>
          <w:i/>
        </w:rPr>
        <w:t>6.2.</w:t>
      </w:r>
      <w:r w:rsidR="00606683" w:rsidRPr="00FE2066">
        <w:rPr>
          <w:rFonts w:eastAsia="Arial Unicode MS"/>
          <w:i/>
        </w:rPr>
        <w:t xml:space="preserve"> nuo kitos dienos po to, kai sueina 6 mėnesiai, kai buvo atšaukta Lietuvos Respublikos Vyriausybės 2020 m. vasario 26 d. nutarimu Nr. 152 „Dėl valstybės lygio ekstremaliosios situacijos paskelbimo“ paskelbta ekstremalioji situacija ir Lietuvos Respublikos Vyriausybės 2020 m. kovo 14 d. nutarimu Nr. 207 „Dėl karantino Lietuvos Respublikos teritorijoje paskelbimo“ paskelbtas karantinas, arba kai sueina jų paskelbimo terminai:</w:t>
      </w:r>
    </w:p>
    <w:p w:rsidR="00606683" w:rsidRPr="00606683" w:rsidRDefault="00606683" w:rsidP="00A61F67">
      <w:pPr>
        <w:tabs>
          <w:tab w:val="left" w:pos="0"/>
        </w:tabs>
        <w:suppressAutoHyphens/>
        <w:autoSpaceDN w:val="0"/>
        <w:ind w:firstLine="720"/>
        <w:jc w:val="both"/>
        <w:textAlignment w:val="baseline"/>
        <w:rPr>
          <w:rFonts w:eastAsia="Arial Unicode MS"/>
        </w:rPr>
      </w:pPr>
      <w:r w:rsidRPr="00606683">
        <w:rPr>
          <w:rFonts w:eastAsia="Arial Unicode MS"/>
        </w:rPr>
        <w:t>6.</w:t>
      </w:r>
      <w:r w:rsidR="008376E1">
        <w:rPr>
          <w:rFonts w:eastAsia="Arial Unicode MS"/>
        </w:rPr>
        <w:t>2.</w:t>
      </w:r>
      <w:r w:rsidRPr="00606683">
        <w:rPr>
          <w:rFonts w:eastAsia="Arial Unicode MS"/>
        </w:rPr>
        <w:t>1</w:t>
      </w:r>
      <w:r w:rsidR="00C70078">
        <w:rPr>
          <w:rFonts w:eastAsia="Arial Unicode MS"/>
        </w:rPr>
        <w:t>.</w:t>
      </w:r>
      <w:r w:rsidRPr="00606683">
        <w:rPr>
          <w:rFonts w:eastAsia="Arial Unicode MS"/>
        </w:rPr>
        <w:t xml:space="preserve"> bendrai gyvenančių asmenų arba vieno gyvenančio asmens nuosavybės teise turimo turto, nurodyto įstatymo 14 straipsnyje, vertė neviršija turto vertės normatyvo. Jeigu bendrai gyvenančių asmenų arba vieno gyvenančio asmens nuosavybės teise turimo turto, nurodyto Įstatymo 14 straipsnyje, vertė viršija turto vertės normatyvą, nustatant teisę į socialinę pašalpą, kai kreiptasi pirmą kartą arba praėjus ne mažiau kaip 24 mėnesiams nuo paskutinio mėnesio, už kurį socialinė pašalpa buvo paskirta, šis reikalavimas 3 mėnesius netaikomas;</w:t>
      </w:r>
    </w:p>
    <w:p w:rsidR="00606683" w:rsidRDefault="00606683" w:rsidP="00A61F67">
      <w:pPr>
        <w:ind w:firstLine="720"/>
        <w:jc w:val="both"/>
        <w:rPr>
          <w:rFonts w:eastAsia="Arial Unicode MS"/>
        </w:rPr>
      </w:pPr>
      <w:r w:rsidRPr="00606683">
        <w:rPr>
          <w:rFonts w:eastAsia="Arial Unicode MS"/>
        </w:rPr>
        <w:t>6</w:t>
      </w:r>
      <w:r w:rsidR="00A61F67">
        <w:rPr>
          <w:rFonts w:eastAsia="Arial Unicode MS"/>
        </w:rPr>
        <w:t>.</w:t>
      </w:r>
      <w:r w:rsidR="008376E1">
        <w:rPr>
          <w:rFonts w:eastAsia="Arial Unicode MS"/>
        </w:rPr>
        <w:t>2.</w:t>
      </w:r>
      <w:r w:rsidRPr="00606683">
        <w:rPr>
          <w:rFonts w:eastAsia="Arial Unicode MS"/>
        </w:rPr>
        <w:t>2. vidutinės pajamos, nurodytos ir apskaičiuotos pagal Įstatymo 17 ir 18 straipsnius, tenkančios vienam iš bendrai gyvenančių asmenų arba vienam gyvenančiam asmeniui per mėnesį, yra mažesnės kaip 1,1 valstybės remiamų pajamų dydžio;</w:t>
      </w:r>
    </w:p>
    <w:p w:rsidR="00606683" w:rsidRPr="00606683" w:rsidRDefault="00606683" w:rsidP="00A61F67">
      <w:pPr>
        <w:ind w:firstLine="720"/>
        <w:jc w:val="both"/>
        <w:rPr>
          <w:rFonts w:eastAsia="Arial Unicode MS"/>
        </w:rPr>
      </w:pPr>
      <w:r w:rsidRPr="00606683">
        <w:rPr>
          <w:rFonts w:eastAsia="Arial Unicode MS"/>
        </w:rPr>
        <w:t>6.</w:t>
      </w:r>
      <w:r w:rsidR="008376E1">
        <w:rPr>
          <w:rFonts w:eastAsia="Arial Unicode MS"/>
        </w:rPr>
        <w:t>2.</w:t>
      </w:r>
      <w:r w:rsidRPr="00606683">
        <w:rPr>
          <w:rFonts w:eastAsia="Arial Unicode MS"/>
        </w:rPr>
        <w:t>3.</w:t>
      </w:r>
      <w:r w:rsidRPr="00606683">
        <w:rPr>
          <w:rFonts w:eastAsia="Arial Unicode MS"/>
          <w:vertAlign w:val="superscript"/>
        </w:rPr>
        <w:t xml:space="preserve"> </w:t>
      </w:r>
      <w:r w:rsidRPr="00606683">
        <w:rPr>
          <w:rFonts w:eastAsia="Arial Unicode MS"/>
        </w:rPr>
        <w:t xml:space="preserve"> kiekvienas vyresnis kaip 18 metų bendrai gyvenantis asmuo, vienas gyvenantis asmuo arba vaikas (įvaikis) nuo 16 iki 18 metų atitinka bent vieną iš Įstatymo 8 straipsnyje nurodytų sąlygų, kurioms esant bendrai gyvenantys asmenys arba vienas gyvenantis asmuo turi teisę į piniginę socialinę paramą.</w:t>
      </w:r>
    </w:p>
    <w:p w:rsidR="00606683" w:rsidRPr="00606683" w:rsidRDefault="00606683" w:rsidP="00A61F67">
      <w:pPr>
        <w:tabs>
          <w:tab w:val="left" w:pos="567"/>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rFonts w:eastAsia="Calibri"/>
          <w:bCs/>
        </w:rPr>
      </w:pPr>
      <w:r w:rsidRPr="00606683">
        <w:rPr>
          <w:rFonts w:eastAsia="Calibri"/>
          <w:bCs/>
        </w:rPr>
        <w:t xml:space="preserve">7. </w:t>
      </w:r>
      <w:r w:rsidRPr="00606683">
        <w:rPr>
          <w:rFonts w:eastAsia="Calibri"/>
        </w:rPr>
        <w:t>Gyvenamąją vietą būste deklaravusiems arba būstą nuomojantiems bendrai gyvenantiems asmenims arba vienam gyvenančiam asmeniui teisė</w:t>
      </w:r>
      <w:r w:rsidR="00BC7FCB">
        <w:rPr>
          <w:rFonts w:eastAsia="Calibri"/>
        </w:rPr>
        <w:t xml:space="preserve"> </w:t>
      </w:r>
      <w:r w:rsidRPr="00606683">
        <w:rPr>
          <w:rFonts w:eastAsia="Calibri"/>
        </w:rPr>
        <w:t xml:space="preserve">į Kompensacijas nustatoma ir Kompensacijos </w:t>
      </w:r>
      <w:r w:rsidRPr="00606683">
        <w:rPr>
          <w:rFonts w:eastAsia="Calibri"/>
        </w:rPr>
        <w:lastRenderedPageBreak/>
        <w:t>apskaičiuojamos, jeigu kreipimosi metu</w:t>
      </w:r>
      <w:r w:rsidR="008376E1">
        <w:rPr>
          <w:rFonts w:eastAsia="Calibri"/>
        </w:rPr>
        <w:t xml:space="preserve"> </w:t>
      </w:r>
      <w:r w:rsidR="008376E1">
        <w:rPr>
          <w:rFonts w:eastAsia="Arial Unicode MS"/>
        </w:rPr>
        <w:t>priklausomai nuo paskelbtos Lietuvos Respublikoje ekstremalios situacijos laikotarpio</w:t>
      </w:r>
      <w:r w:rsidRPr="00606683">
        <w:rPr>
          <w:rFonts w:eastAsia="Calibri"/>
        </w:rPr>
        <w:t xml:space="preserve"> atitinka Įst</w:t>
      </w:r>
      <w:r w:rsidR="0053068A">
        <w:rPr>
          <w:rFonts w:eastAsia="Calibri"/>
        </w:rPr>
        <w:t>atymo 7 straipsnio reikalavimus:</w:t>
      </w:r>
    </w:p>
    <w:p w:rsidR="00606683" w:rsidRPr="00606683" w:rsidRDefault="00606683" w:rsidP="00A61F67">
      <w:pPr>
        <w:tabs>
          <w:tab w:val="left" w:pos="0"/>
        </w:tabs>
        <w:suppressAutoHyphens/>
        <w:autoSpaceDN w:val="0"/>
        <w:ind w:firstLine="720"/>
        <w:jc w:val="both"/>
        <w:textAlignment w:val="baseline"/>
        <w:rPr>
          <w:rFonts w:eastAsia="Arial Unicode MS"/>
        </w:rPr>
      </w:pPr>
      <w:r w:rsidRPr="00FE2066">
        <w:rPr>
          <w:rFonts w:eastAsia="Calibri"/>
          <w:bCs/>
          <w:i/>
        </w:rPr>
        <w:t>7.1.</w:t>
      </w:r>
      <w:r w:rsidRPr="00FE2066">
        <w:rPr>
          <w:rFonts w:eastAsia="Arial Unicode MS"/>
          <w:b/>
          <w:i/>
        </w:rPr>
        <w:t xml:space="preserve"> </w:t>
      </w:r>
      <w:r w:rsidRPr="00FE2066">
        <w:rPr>
          <w:rFonts w:eastAsia="Arial Unicode MS"/>
          <w:i/>
        </w:rPr>
        <w:t>iki dienos, kai sueina 6 mėnesiai po to, kai buvo atšaukta Lietuvos Respublikos Vyriausybės 2020 m. vasario 26 d. nutarimu Nr. 152 „Dėl valstybės lygio ekstremaliosios situacijos paskelbimo“ paskelbta ekstremalioji situacija ir Lietuvos Respublikos Vyriausybės 2020 m. kovo 14 d. nutarimu Nr. 207 „Dėl karantino Lietuvos Respublikos teritorijoje paskelbimo“ paskelbtas karantinas, arba kai sueina jų paskelbimo terminai</w:t>
      </w:r>
      <w:r w:rsidRPr="00FE2066">
        <w:rPr>
          <w:rFonts w:eastAsia="Arial Unicode MS"/>
          <w:b/>
        </w:rPr>
        <w:t xml:space="preserve"> </w:t>
      </w:r>
      <w:r w:rsidRPr="00606683">
        <w:rPr>
          <w:rFonts w:eastAsia="Arial Unicode MS"/>
        </w:rPr>
        <w:t>gyvenamąją vietą būste deklaravę arba būstą nuomojantys bendrai gyvenantys asmenys arba vienas gyvenantis asmuo turi teisę į kompensacijas, jeigu kreipimosi dėl kompensacijų metu atitinka visus šiuos reikalavimus:</w:t>
      </w:r>
    </w:p>
    <w:p w:rsidR="00606683" w:rsidRPr="00606683" w:rsidRDefault="00606683" w:rsidP="00A61F67">
      <w:pPr>
        <w:ind w:firstLine="720"/>
        <w:jc w:val="both"/>
        <w:rPr>
          <w:rFonts w:eastAsia="Arial Unicode MS"/>
        </w:rPr>
      </w:pPr>
      <w:r w:rsidRPr="00606683">
        <w:rPr>
          <w:rFonts w:eastAsia="Arial Unicode MS"/>
        </w:rPr>
        <w:t>7.1.1. kiekvienas vyresnis kaip 18 metų bendrai gyvenantis asmuo, vienas gyvenantis asmuo arba vaikas (įvaikis) nuo 16 iki 18 metų atitinka bent vieną iš Įstatymo 8 straipsnyje nurodytų sąlygų, kurioms esant bendrai gyvenantys asmenys arba vienas gyvenantis asmuo turi teisę į piniginę socialinę paramą;</w:t>
      </w:r>
    </w:p>
    <w:p w:rsidR="00606683" w:rsidRPr="00606683" w:rsidRDefault="00606683" w:rsidP="00A61F67">
      <w:pPr>
        <w:ind w:firstLine="720"/>
        <w:jc w:val="both"/>
        <w:rPr>
          <w:rFonts w:eastAsia="Arial Unicode MS"/>
        </w:rPr>
      </w:pPr>
      <w:r w:rsidRPr="00606683">
        <w:rPr>
          <w:rFonts w:eastAsia="Arial Unicode MS"/>
        </w:rPr>
        <w:t>7.1.2. įsiskolinusieji už būsto šildymą ir (ar) karštą vandenį, ir (ar) geriamąjį vandenį su energijos, kuro, vandens tiekėjais yra sudarę sutartį (</w:t>
      </w:r>
      <w:smartTag w:uri="schemas-tilde-lt/tildestengine" w:element="templates">
        <w:smartTagPr>
          <w:attr w:name="text" w:val="sutartis"/>
          <w:attr w:name="baseform" w:val="sutartis"/>
          <w:attr w:name="id" w:val="-1"/>
        </w:smartTagPr>
        <w:r w:rsidRPr="00606683">
          <w:rPr>
            <w:rFonts w:eastAsia="Arial Unicode MS"/>
          </w:rPr>
          <w:t>sutartis</w:t>
        </w:r>
      </w:smartTag>
      <w:r w:rsidRPr="00606683">
        <w:rPr>
          <w:rFonts w:eastAsia="Arial Unicode MS"/>
        </w:rPr>
        <w:t xml:space="preserve">) dėl dalies skolos apmokėjimo, kas mėnesį grąžinant ne daugiau kaip 20 procentų bendrai gyvenančių asmenų arba vieno gyvenančio asmens pajamų, arba teismas yra priteisęs apmokėti skolą. </w:t>
      </w:r>
    </w:p>
    <w:p w:rsidR="00606683" w:rsidRPr="00606683" w:rsidRDefault="00606683" w:rsidP="00A61F67">
      <w:pPr>
        <w:suppressAutoHyphens/>
        <w:autoSpaceDN w:val="0"/>
        <w:ind w:firstLine="720"/>
        <w:jc w:val="both"/>
        <w:textAlignment w:val="baseline"/>
        <w:rPr>
          <w:rFonts w:eastAsia="Arial Unicode MS"/>
        </w:rPr>
      </w:pPr>
      <w:r w:rsidRPr="00FE2066">
        <w:rPr>
          <w:rFonts w:eastAsia="Arial Unicode MS"/>
          <w:i/>
        </w:rPr>
        <w:t>7.</w:t>
      </w:r>
      <w:r w:rsidR="0053068A">
        <w:rPr>
          <w:rFonts w:eastAsia="Arial Unicode MS"/>
          <w:i/>
        </w:rPr>
        <w:t>2.</w:t>
      </w:r>
      <w:r w:rsidRPr="00FE2066">
        <w:rPr>
          <w:rFonts w:eastAsia="Arial Unicode MS"/>
          <w:i/>
        </w:rPr>
        <w:t xml:space="preserve"> nuo kitos dienos po to, kai sueina 6 mėnesiai, kai buvo atšaukta Lietuvos Respublikos Vyriausybės 2020 m. vasario 26 d. nutarimu Nr. 152 „Dėl valstybės lygio ekstremaliosios situacijos paskelbimo“ paskelbta ekstremalioji situacija ir Lietuvos Respublikos Vyriausybės 2020 m. kovo 14 d. nutarimu Nr. 207 „Dėl karantino Lietuvos Respublikos teritorijoje paskelbimo“ paskelbtas karantinas, arba kai sueina jų paskelbimo terminai </w:t>
      </w:r>
      <w:r w:rsidRPr="00606683">
        <w:rPr>
          <w:rFonts w:eastAsia="Arial Unicode MS"/>
        </w:rPr>
        <w:t>gyvenamąją vietą būste deklaravę arba būstą nuomojantys bendrai gyvenantys asmenys arba vienas gyvenantis asmuo turi teisę į kompensacijas, jeigu kreipimosi dėl kompensacijų metu atitinka visus šiuos reikalavimus:</w:t>
      </w:r>
    </w:p>
    <w:p w:rsidR="00606683" w:rsidRPr="00606683" w:rsidRDefault="00606683" w:rsidP="00A61F67">
      <w:pPr>
        <w:ind w:firstLine="720"/>
        <w:jc w:val="both"/>
        <w:rPr>
          <w:rFonts w:eastAsia="Arial Unicode MS"/>
        </w:rPr>
      </w:pPr>
      <w:r w:rsidRPr="00606683">
        <w:rPr>
          <w:rFonts w:eastAsia="Arial Unicode MS"/>
        </w:rPr>
        <w:t>7.</w:t>
      </w:r>
      <w:r w:rsidR="0053068A">
        <w:rPr>
          <w:rFonts w:eastAsia="Arial Unicode MS"/>
        </w:rPr>
        <w:t>2.</w:t>
      </w:r>
      <w:r w:rsidRPr="00606683">
        <w:rPr>
          <w:rFonts w:eastAsia="Arial Unicode MS"/>
        </w:rPr>
        <w:t>1. bendrai gyvenančių asmenų arba vieno gyvenančio asmens nuosavybės teise turimo turto, nurodyto Įstatymo 14 straipsnyje, vertė neviršija turto vertės normatyvo. Jeigu bendrai gyvenančių asmenų arba vieno gyvenančio asmens nuosavybės teise turimo turto, nurodyto Įstatymo 14 straipsnyje, vertė viršija turto vertės normatyvą, nustatant teisę į kompensacijas, kai kreiptasi pirmą kartą arba praėjus ne mažiau kaip 24 mėnesiams nuo paskutinio mėnesio, už kurį kompensacijos buvo paskirtos,  šis reikalavimas 3 mėnesius netaikomas;</w:t>
      </w:r>
    </w:p>
    <w:p w:rsidR="00606683" w:rsidRPr="00606683" w:rsidRDefault="00606683" w:rsidP="00A61F67">
      <w:pPr>
        <w:ind w:firstLine="720"/>
        <w:jc w:val="both"/>
        <w:rPr>
          <w:rFonts w:eastAsia="Arial Unicode MS"/>
        </w:rPr>
      </w:pPr>
      <w:r w:rsidRPr="00606683">
        <w:rPr>
          <w:rFonts w:eastAsia="Arial Unicode MS"/>
        </w:rPr>
        <w:t>7.</w:t>
      </w:r>
      <w:r w:rsidR="0053068A">
        <w:rPr>
          <w:rFonts w:eastAsia="Arial Unicode MS"/>
        </w:rPr>
        <w:t>2.</w:t>
      </w:r>
      <w:r w:rsidRPr="00606683">
        <w:rPr>
          <w:rFonts w:eastAsia="Arial Unicode MS"/>
        </w:rPr>
        <w:t>2. kiekvienas vyresnis kaip 18 metų bendrai gyvenantis asmuo, vienas gyvenantis asmuo arba vaikas (įvaikis) nuo 16 iki 18 metų atitinka bent vieną iš Įstatymo 8 straipsnyje nurodytų sąlygų, kurioms esant bendrai gyvenantys asmenys arba vienas gyvenantis asmuo turi teisę į piniginę socialinę paramą;</w:t>
      </w:r>
    </w:p>
    <w:p w:rsidR="00606683" w:rsidRPr="00606683" w:rsidRDefault="00606683" w:rsidP="00A61F67">
      <w:pPr>
        <w:ind w:firstLine="720"/>
        <w:jc w:val="both"/>
        <w:rPr>
          <w:rFonts w:eastAsia="Arial Unicode MS"/>
        </w:rPr>
      </w:pPr>
      <w:r w:rsidRPr="00606683">
        <w:rPr>
          <w:rFonts w:eastAsia="Arial Unicode MS"/>
        </w:rPr>
        <w:t>7.</w:t>
      </w:r>
      <w:r w:rsidR="0053068A">
        <w:rPr>
          <w:rFonts w:eastAsia="Arial Unicode MS"/>
        </w:rPr>
        <w:t>2.</w:t>
      </w:r>
      <w:r w:rsidRPr="00606683">
        <w:rPr>
          <w:rFonts w:eastAsia="Arial Unicode MS"/>
        </w:rPr>
        <w:t>3. įsiskolinusieji už būsto šildymą ir (ar) karštą vandenį, ir (ar) geriamąjį vandenį su energijos, kuro, vandens tiekėjais yra sudarę sutartį (</w:t>
      </w:r>
      <w:smartTag w:uri="schemas-tilde-lt/tildestengine" w:element="templates">
        <w:smartTagPr>
          <w:attr w:name="id" w:val="-1"/>
          <w:attr w:name="baseform" w:val="sutartis"/>
          <w:attr w:name="text" w:val="sutartis"/>
        </w:smartTagPr>
        <w:r w:rsidRPr="00606683">
          <w:rPr>
            <w:rFonts w:eastAsia="Arial Unicode MS"/>
          </w:rPr>
          <w:t>sutartis</w:t>
        </w:r>
      </w:smartTag>
      <w:r w:rsidRPr="00606683">
        <w:rPr>
          <w:rFonts w:eastAsia="Arial Unicode MS"/>
        </w:rPr>
        <w:t xml:space="preserve">) dėl dalies skolos apmokėjimo kas mėnesį grąžinant ne daugiau kaip 20 procentų bendrai gyvenančių asmenų arba vieno gyvenančio asmens pajamų, arba teismas yra priteisęs apmokėti skolą. </w:t>
      </w:r>
    </w:p>
    <w:p w:rsidR="00606683" w:rsidRPr="00606683" w:rsidRDefault="00606683" w:rsidP="00A61F67">
      <w:pPr>
        <w:tabs>
          <w:tab w:val="left" w:pos="567"/>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lang w:eastAsia="lt-LT"/>
        </w:rPr>
      </w:pPr>
      <w:r w:rsidRPr="00606683">
        <w:rPr>
          <w:lang w:eastAsia="lt-LT"/>
        </w:rPr>
        <w:t>7.</w:t>
      </w:r>
      <w:r w:rsidR="0053068A">
        <w:rPr>
          <w:lang w:eastAsia="lt-LT"/>
        </w:rPr>
        <w:t>3</w:t>
      </w:r>
      <w:r w:rsidRPr="00606683">
        <w:rPr>
          <w:lang w:eastAsia="lt-LT"/>
        </w:rPr>
        <w:t>. Bendrai gyvenantiems asmenims arba vienam gyvenančiam asmeniu</w:t>
      </w:r>
      <w:r w:rsidR="00A61F67">
        <w:rPr>
          <w:lang w:eastAsia="lt-LT"/>
        </w:rPr>
        <w:t>i, pagal šio Tvarkos aprašo 7.1</w:t>
      </w:r>
      <w:r w:rsidR="0053068A">
        <w:rPr>
          <w:lang w:eastAsia="lt-LT"/>
        </w:rPr>
        <w:t xml:space="preserve"> ir 7.2.punktus</w:t>
      </w:r>
      <w:r w:rsidRPr="00606683">
        <w:rPr>
          <w:lang w:eastAsia="lt-LT"/>
        </w:rPr>
        <w:t xml:space="preserve"> turintiems teisę į kompensacijas, kompensacijos skiriamos, jeigu laikotarpiu, už kurį kompensacijos apskaičiuojamos:</w:t>
      </w:r>
    </w:p>
    <w:p w:rsidR="00606683" w:rsidRPr="00606683" w:rsidRDefault="00114C6D" w:rsidP="00A61F67">
      <w:pPr>
        <w:tabs>
          <w:tab w:val="left" w:pos="0"/>
        </w:tabs>
        <w:ind w:firstLine="720"/>
        <w:jc w:val="both"/>
        <w:rPr>
          <w:rFonts w:eastAsia="Arial Unicode MS"/>
        </w:rPr>
      </w:pPr>
      <w:r>
        <w:rPr>
          <w:rFonts w:eastAsia="Arial Unicode MS"/>
        </w:rPr>
        <w:t>7.3.1.</w:t>
      </w:r>
      <w:r w:rsidR="00606683" w:rsidRPr="00606683">
        <w:rPr>
          <w:rFonts w:eastAsia="Arial Unicode MS"/>
        </w:rPr>
        <w:t xml:space="preserve"> būsto šildymo išlaidos, kai naudingasis būsto plotas ir atskirų energijos ar kuro rūšių sąnaudos būstui šildyti ne didesni už šio įstatymo 12 straipsnyje nustatytus normatyvus, viršija 10 procentų skirtumo tarp bendrai gyvenančių asmenų arba vieno gyvenančio asmens vidutinių pajamų per mėnesį ir valstybės remiamų pajamų bendrai gyvenantiems asmenims dydžio arba 1,5 valstybės remiamų pajamų dydžio vienam gyvenančiam asmeniui.</w:t>
      </w:r>
    </w:p>
    <w:p w:rsidR="00606683" w:rsidRPr="00606683" w:rsidRDefault="00114C6D" w:rsidP="00A61F67">
      <w:pPr>
        <w:tabs>
          <w:tab w:val="left" w:pos="494"/>
        </w:tabs>
        <w:autoSpaceDE w:val="0"/>
        <w:autoSpaceDN w:val="0"/>
        <w:adjustRightInd w:val="0"/>
        <w:ind w:firstLine="720"/>
        <w:jc w:val="both"/>
        <w:rPr>
          <w:lang w:eastAsia="lt-LT"/>
        </w:rPr>
      </w:pPr>
      <w:r>
        <w:rPr>
          <w:lang w:eastAsia="lt-LT"/>
        </w:rPr>
        <w:t>7.3.2.</w:t>
      </w:r>
      <w:r w:rsidR="00606683" w:rsidRPr="00606683">
        <w:rPr>
          <w:lang w:eastAsia="lt-LT"/>
        </w:rPr>
        <w:t xml:space="preserve"> geriamojo vandens, kurio kiekis ne didesnis už šio įstatymo 12 straipsnyje nustatytą normatyvą, išlaidos viršija 2 procentus bendrai gyvenančių asmenų arba vieno gyvenančio asmens pajamų, arba (ir)</w:t>
      </w:r>
    </w:p>
    <w:p w:rsidR="00606683" w:rsidRPr="00606683" w:rsidRDefault="00114C6D" w:rsidP="00A61F67">
      <w:pPr>
        <w:tabs>
          <w:tab w:val="left" w:pos="494"/>
        </w:tabs>
        <w:autoSpaceDE w:val="0"/>
        <w:autoSpaceDN w:val="0"/>
        <w:adjustRightInd w:val="0"/>
        <w:ind w:firstLine="720"/>
        <w:jc w:val="both"/>
        <w:rPr>
          <w:lang w:eastAsia="lt-LT"/>
        </w:rPr>
      </w:pPr>
      <w:r>
        <w:rPr>
          <w:lang w:eastAsia="lt-LT"/>
        </w:rPr>
        <w:t>7.3.</w:t>
      </w:r>
      <w:r w:rsidR="00606683" w:rsidRPr="00606683">
        <w:rPr>
          <w:lang w:eastAsia="lt-LT"/>
        </w:rPr>
        <w:t>3</w:t>
      </w:r>
      <w:r>
        <w:rPr>
          <w:lang w:eastAsia="lt-LT"/>
        </w:rPr>
        <w:t>.</w:t>
      </w:r>
      <w:r w:rsidR="00606683" w:rsidRPr="00606683">
        <w:rPr>
          <w:lang w:eastAsia="lt-LT"/>
        </w:rPr>
        <w:t xml:space="preserve"> karšto vandens, kurio kiekis ir atskirų energijos ar kuro rūšių sąnaudos karštam vandeniui ne didesni už šio įstatymo 12 straipsnyje nustatytus normatyvus, išlaidos viršija 5 procentus bendrai gyvenančių asmenų arba vieno gyvenančio asmens pajamų.</w:t>
      </w:r>
    </w:p>
    <w:p w:rsidR="00A61F67" w:rsidRDefault="00A61F67" w:rsidP="00A61F67">
      <w:pPr>
        <w:tabs>
          <w:tab w:val="left" w:pos="567"/>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rFonts w:eastAsia="Calibri"/>
          <w:bCs/>
        </w:rPr>
      </w:pPr>
      <w:r>
        <w:rPr>
          <w:rFonts w:eastAsia="Calibri"/>
          <w:bCs/>
        </w:rPr>
        <w:lastRenderedPageBreak/>
        <w:t xml:space="preserve">8. </w:t>
      </w:r>
      <w:r w:rsidR="00606683" w:rsidRPr="00606683">
        <w:rPr>
          <w:rFonts w:eastAsia="Calibri"/>
          <w:bCs/>
        </w:rPr>
        <w:t>Sąlygos teisei į piniginę socialinę paramą nustatyti, kurioms esant bendrai gyvenantys asmenys arba vienas gyvenantis asmuo turi teisę į piniginę socialinę paramą (socialinę pašalpą, kompensacijas i</w:t>
      </w:r>
      <w:r w:rsidR="00AC58CD">
        <w:rPr>
          <w:rFonts w:eastAsia="Calibri"/>
          <w:bCs/>
        </w:rPr>
        <w:t>r kredito ir palūkanų įmokas),</w:t>
      </w:r>
      <w:r w:rsidR="00606683" w:rsidRPr="00606683">
        <w:rPr>
          <w:rFonts w:eastAsia="Calibri"/>
          <w:bCs/>
        </w:rPr>
        <w:t xml:space="preserve"> nustatomos vadovaujantis  Įstatymo 8 straipsnio nuostatomis. </w:t>
      </w:r>
    </w:p>
    <w:p w:rsidR="00606683" w:rsidRPr="00606683" w:rsidRDefault="00606683" w:rsidP="00A61F67">
      <w:pPr>
        <w:tabs>
          <w:tab w:val="left" w:pos="567"/>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rFonts w:eastAsia="Calibri"/>
          <w:bCs/>
        </w:rPr>
      </w:pPr>
      <w:r w:rsidRPr="00606683">
        <w:rPr>
          <w:rFonts w:eastAsia="Calibri"/>
          <w:bCs/>
          <w:color w:val="C00000"/>
        </w:rPr>
        <w:t xml:space="preserve"> </w:t>
      </w:r>
      <w:r w:rsidRPr="00606683">
        <w:rPr>
          <w:rFonts w:eastAsia="Calibri"/>
          <w:bCs/>
        </w:rPr>
        <w:t xml:space="preserve"> </w:t>
      </w:r>
    </w:p>
    <w:p w:rsidR="00B7212E" w:rsidRDefault="00B7212E" w:rsidP="00606683">
      <w:pPr>
        <w:tabs>
          <w:tab w:val="left" w:pos="567"/>
          <w:tab w:val="left" w:pos="2970"/>
        </w:tabs>
        <w:jc w:val="center"/>
        <w:rPr>
          <w:rFonts w:eastAsia="Calibri"/>
          <w:b/>
        </w:rPr>
      </w:pPr>
      <w:r>
        <w:rPr>
          <w:rFonts w:eastAsia="Calibri"/>
          <w:b/>
        </w:rPr>
        <w:t>III SKYRIUS</w:t>
      </w:r>
    </w:p>
    <w:p w:rsidR="00606683" w:rsidRPr="00606683" w:rsidRDefault="00606683" w:rsidP="00606683">
      <w:pPr>
        <w:tabs>
          <w:tab w:val="left" w:pos="567"/>
          <w:tab w:val="left" w:pos="2970"/>
        </w:tabs>
        <w:jc w:val="center"/>
        <w:rPr>
          <w:rFonts w:eastAsia="Calibri"/>
          <w:b/>
        </w:rPr>
      </w:pPr>
      <w:r w:rsidRPr="00606683">
        <w:rPr>
          <w:rFonts w:eastAsia="Calibri"/>
          <w:b/>
        </w:rPr>
        <w:t xml:space="preserve"> PINIGINĖS SOCIALINĖS PARAMOS DYDŽIAI</w:t>
      </w:r>
    </w:p>
    <w:p w:rsidR="00606683" w:rsidRPr="00606683" w:rsidRDefault="00606683" w:rsidP="00606683">
      <w:pPr>
        <w:tabs>
          <w:tab w:val="left" w:pos="567"/>
          <w:tab w:val="left" w:pos="2970"/>
        </w:tabs>
        <w:jc w:val="center"/>
        <w:rPr>
          <w:rFonts w:eastAsia="Calibri"/>
          <w:b/>
          <w:color w:val="548DD4"/>
        </w:rPr>
      </w:pPr>
    </w:p>
    <w:p w:rsidR="00606683" w:rsidRPr="00606683" w:rsidRDefault="00606683" w:rsidP="00A61F67">
      <w:pPr>
        <w:suppressAutoHyphens/>
        <w:autoSpaceDN w:val="0"/>
        <w:ind w:firstLine="720"/>
        <w:jc w:val="both"/>
        <w:textAlignment w:val="baseline"/>
        <w:rPr>
          <w:lang w:eastAsia="lt-LT"/>
        </w:rPr>
      </w:pPr>
      <w:r w:rsidRPr="00606683">
        <w:rPr>
          <w:lang w:eastAsia="lt-LT"/>
        </w:rPr>
        <w:t xml:space="preserve">9. Socialinės pašalpos dydis bendrai gyvenantiems asmenims ar vienam gyvenančiam asmeniui nustatomas vadovaujantis Įstatymo 9 straipsnio nuostatomis. </w:t>
      </w:r>
    </w:p>
    <w:p w:rsidR="00606683" w:rsidRPr="00606683" w:rsidRDefault="00606683" w:rsidP="00A61F67">
      <w:pPr>
        <w:suppressAutoHyphens/>
        <w:autoSpaceDN w:val="0"/>
        <w:ind w:firstLine="720"/>
        <w:jc w:val="both"/>
        <w:textAlignment w:val="baseline"/>
        <w:rPr>
          <w:lang w:eastAsia="lt-LT"/>
        </w:rPr>
      </w:pPr>
      <w:r w:rsidRPr="00606683">
        <w:rPr>
          <w:lang w:eastAsia="lt-LT"/>
        </w:rPr>
        <w:t xml:space="preserve">9.1. </w:t>
      </w:r>
      <w:r w:rsidRPr="005C73E8">
        <w:rPr>
          <w:lang w:eastAsia="lt-LT"/>
        </w:rPr>
        <w:t>Socialinės pašalpos dydis</w:t>
      </w:r>
      <w:r w:rsidRPr="00606683">
        <w:rPr>
          <w:b/>
          <w:color w:val="C00000"/>
          <w:lang w:eastAsia="lt-LT"/>
        </w:rPr>
        <w:t xml:space="preserve"> </w:t>
      </w:r>
      <w:r w:rsidRPr="00606683">
        <w:rPr>
          <w:u w:val="single"/>
          <w:lang w:eastAsia="lt-LT"/>
        </w:rPr>
        <w:t>vienam gyvenančiam asmeniui,</w:t>
      </w:r>
      <w:r w:rsidRPr="00606683">
        <w:rPr>
          <w:lang w:eastAsia="lt-LT"/>
        </w:rPr>
        <w:t xml:space="preserve"> turinčiam teisę ją gauti, sudaro:</w:t>
      </w:r>
    </w:p>
    <w:p w:rsidR="00606683" w:rsidRPr="00606683" w:rsidRDefault="00114C6D" w:rsidP="00A61F67">
      <w:pPr>
        <w:ind w:firstLine="720"/>
        <w:jc w:val="both"/>
        <w:rPr>
          <w:lang w:eastAsia="lt-LT"/>
        </w:rPr>
      </w:pPr>
      <w:r>
        <w:rPr>
          <w:lang w:eastAsia="lt-LT"/>
        </w:rPr>
        <w:t>9.1.</w:t>
      </w:r>
      <w:r w:rsidR="00606683" w:rsidRPr="00606683">
        <w:rPr>
          <w:lang w:eastAsia="lt-LT"/>
        </w:rPr>
        <w:t>1</w:t>
      </w:r>
      <w:r>
        <w:rPr>
          <w:lang w:eastAsia="lt-LT"/>
        </w:rPr>
        <w:t>.</w:t>
      </w:r>
      <w:r w:rsidR="00606683" w:rsidRPr="00606683">
        <w:rPr>
          <w:lang w:eastAsia="lt-LT"/>
        </w:rPr>
        <w:t xml:space="preserve"> skirtumą tarp 1,4 valstybės remiamų pajamų dydžio vienam gyvenančiam asmeniui ir vidutinių vieno gyvenančio asmens pajamų per mėnesį – kai socialinė pašalpa mokama ne ilgiau kaip 6 mėnesius;</w:t>
      </w:r>
    </w:p>
    <w:p w:rsidR="00606683" w:rsidRPr="00606683" w:rsidRDefault="00114C6D" w:rsidP="00A61F67">
      <w:pPr>
        <w:ind w:firstLine="720"/>
        <w:jc w:val="both"/>
        <w:rPr>
          <w:lang w:eastAsia="lt-LT"/>
        </w:rPr>
      </w:pPr>
      <w:r>
        <w:rPr>
          <w:lang w:eastAsia="lt-LT"/>
        </w:rPr>
        <w:t>9.1.</w:t>
      </w:r>
      <w:r w:rsidR="00606683" w:rsidRPr="00606683">
        <w:rPr>
          <w:lang w:eastAsia="lt-LT"/>
        </w:rPr>
        <w:t>2</w:t>
      </w:r>
      <w:r>
        <w:rPr>
          <w:lang w:eastAsia="lt-LT"/>
        </w:rPr>
        <w:t>.</w:t>
      </w:r>
      <w:r w:rsidR="00606683" w:rsidRPr="00606683">
        <w:rPr>
          <w:lang w:eastAsia="lt-LT"/>
        </w:rPr>
        <w:t xml:space="preserve"> skirtumą tarp 1,2 valstybės remiamų pajamų dydžio vienam gyvenančiam asmeniui ir vidutinių vieno gyvenančio asmens pajamų per mėnesį – kai socialinė pašalpa mokama nuo 6 iki 12 mėnesių;</w:t>
      </w:r>
    </w:p>
    <w:p w:rsidR="00606683" w:rsidRPr="00606683" w:rsidRDefault="00114C6D" w:rsidP="00A61F67">
      <w:pPr>
        <w:ind w:firstLine="720"/>
        <w:jc w:val="both"/>
        <w:rPr>
          <w:lang w:eastAsia="lt-LT"/>
        </w:rPr>
      </w:pPr>
      <w:r>
        <w:rPr>
          <w:lang w:eastAsia="lt-LT"/>
        </w:rPr>
        <w:t>9.1.</w:t>
      </w:r>
      <w:r w:rsidR="00606683" w:rsidRPr="00606683">
        <w:rPr>
          <w:lang w:eastAsia="lt-LT"/>
        </w:rPr>
        <w:t>3</w:t>
      </w:r>
      <w:r>
        <w:rPr>
          <w:lang w:eastAsia="lt-LT"/>
        </w:rPr>
        <w:t>.</w:t>
      </w:r>
      <w:r w:rsidR="00606683" w:rsidRPr="00606683">
        <w:rPr>
          <w:lang w:eastAsia="lt-LT"/>
        </w:rPr>
        <w:t xml:space="preserve"> skirtumą tarp 1,1 valstybės remiamų pajamų dydžio vienam gyvenančiam asmeniui ir vidutinių vieno gyvenančio asmens pajamų per mėnesį – kai socialinė pašalpa mokama ilgiau kaip 12 mėnesių.</w:t>
      </w:r>
    </w:p>
    <w:p w:rsidR="00606683" w:rsidRPr="00606683" w:rsidRDefault="00606683" w:rsidP="00A61F67">
      <w:pPr>
        <w:suppressAutoHyphens/>
        <w:autoSpaceDN w:val="0"/>
        <w:ind w:firstLine="720"/>
        <w:jc w:val="both"/>
        <w:textAlignment w:val="baseline"/>
        <w:rPr>
          <w:lang w:eastAsia="lt-LT"/>
        </w:rPr>
      </w:pPr>
      <w:r w:rsidRPr="00606683">
        <w:rPr>
          <w:lang w:eastAsia="lt-LT"/>
        </w:rPr>
        <w:t xml:space="preserve">9.2. </w:t>
      </w:r>
      <w:r w:rsidRPr="00F51A85">
        <w:rPr>
          <w:lang w:eastAsia="lt-LT"/>
        </w:rPr>
        <w:t>Socialinės pašalpos dydis</w:t>
      </w:r>
      <w:r w:rsidRPr="00606683">
        <w:rPr>
          <w:lang w:eastAsia="lt-LT"/>
        </w:rPr>
        <w:t xml:space="preserve"> </w:t>
      </w:r>
      <w:r w:rsidRPr="00606683">
        <w:rPr>
          <w:u w:val="single"/>
          <w:lang w:eastAsia="lt-LT"/>
        </w:rPr>
        <w:t>bendrai gyvenantiems asmenims,</w:t>
      </w:r>
      <w:r w:rsidRPr="00606683">
        <w:rPr>
          <w:lang w:eastAsia="lt-LT"/>
        </w:rPr>
        <w:t xml:space="preserve"> turintiems teisę ją gauti, taip pat ir tais atvejais, kai socialinė pašalpa skiriama tik vaikui (įvaikiui) ar vaikams (įvaikiams), įskaitant pilnamečius vaikus (įvaikius), kai jie mokosi pagal bendrojo ugdymo programą ir laikotarpiu nuo bendrojo ugdymo programos baigimo dienos iki tų pačių metų rugsėjo 1 dienos, sudaro:</w:t>
      </w:r>
    </w:p>
    <w:p w:rsidR="00606683" w:rsidRPr="00606683" w:rsidRDefault="00114C6D" w:rsidP="00A61F67">
      <w:pPr>
        <w:ind w:firstLine="720"/>
        <w:jc w:val="both"/>
        <w:rPr>
          <w:lang w:eastAsia="lt-LT"/>
        </w:rPr>
      </w:pPr>
      <w:r>
        <w:rPr>
          <w:lang w:eastAsia="lt-LT"/>
        </w:rPr>
        <w:t>9.2.</w:t>
      </w:r>
      <w:r w:rsidR="00606683" w:rsidRPr="00606683">
        <w:rPr>
          <w:lang w:eastAsia="lt-LT"/>
        </w:rPr>
        <w:t>1</w:t>
      </w:r>
      <w:r>
        <w:rPr>
          <w:lang w:eastAsia="lt-LT"/>
        </w:rPr>
        <w:t>.</w:t>
      </w:r>
      <w:r w:rsidR="00606683" w:rsidRPr="00606683">
        <w:rPr>
          <w:lang w:eastAsia="lt-LT"/>
        </w:rPr>
        <w:t xml:space="preserve"> pirmam bendrai gyvenančiam asmeniui – skirtumą tarp 1,1 valstybės remiamų pajamų dydžio vienam iš bendrai gyvenančių asmenų ir vidutinių bendrai gyvenančių asmenų pajamų vienam iš bendrai gyvenančių asmenų per mėnesį;</w:t>
      </w:r>
    </w:p>
    <w:p w:rsidR="00606683" w:rsidRPr="00606683" w:rsidRDefault="00114C6D" w:rsidP="00A61F67">
      <w:pPr>
        <w:ind w:firstLine="720"/>
        <w:jc w:val="both"/>
        <w:rPr>
          <w:lang w:eastAsia="lt-LT"/>
        </w:rPr>
      </w:pPr>
      <w:r>
        <w:rPr>
          <w:lang w:eastAsia="lt-LT"/>
        </w:rPr>
        <w:t>9.2.</w:t>
      </w:r>
      <w:r w:rsidR="00606683" w:rsidRPr="00606683">
        <w:rPr>
          <w:lang w:eastAsia="lt-LT"/>
        </w:rPr>
        <w:t>2</w:t>
      </w:r>
      <w:r>
        <w:rPr>
          <w:lang w:eastAsia="lt-LT"/>
        </w:rPr>
        <w:t>.</w:t>
      </w:r>
      <w:r w:rsidR="00606683" w:rsidRPr="00606683">
        <w:rPr>
          <w:lang w:eastAsia="lt-LT"/>
        </w:rPr>
        <w:t xml:space="preserve"> antram bendrai gyvenančiam asmeniui – 90 procentų skirtumo tarp 1,1 valstybės remiamų pajamų dydžio vienam iš bendrai gyvenančių asmenų ir vidutinių bendrai gyvenančių asmenų pajamų vienam iš bendrai gyvenančių asmenų per mėnesį;</w:t>
      </w:r>
    </w:p>
    <w:p w:rsidR="00606683" w:rsidRPr="00606683" w:rsidRDefault="00114C6D" w:rsidP="00A61F67">
      <w:pPr>
        <w:ind w:firstLine="720"/>
        <w:jc w:val="both"/>
        <w:rPr>
          <w:lang w:eastAsia="lt-LT"/>
        </w:rPr>
      </w:pPr>
      <w:r>
        <w:rPr>
          <w:lang w:eastAsia="lt-LT"/>
        </w:rPr>
        <w:t>9.2.</w:t>
      </w:r>
      <w:r w:rsidR="00606683" w:rsidRPr="00606683">
        <w:rPr>
          <w:lang w:eastAsia="lt-LT"/>
        </w:rPr>
        <w:t>3</w:t>
      </w:r>
      <w:r>
        <w:rPr>
          <w:lang w:eastAsia="lt-LT"/>
        </w:rPr>
        <w:t>.</w:t>
      </w:r>
      <w:r w:rsidR="00606683" w:rsidRPr="00606683">
        <w:rPr>
          <w:lang w:eastAsia="lt-LT"/>
        </w:rPr>
        <w:t xml:space="preserve"> trečiam ir paskesniems bendrai gyvenantiems asmenims – 70 procentų skirtumo tarp 1,1 valstybės remiamų pajamų dydžio vienam iš bendrai gyvenančių asmenų ir vidutinių bendrai gyvenančių asmenų pajamų vienam iš bendrai gyvenančių asmenų per mėnesį.</w:t>
      </w:r>
    </w:p>
    <w:p w:rsidR="00606683" w:rsidRPr="00606683" w:rsidRDefault="00A61F67" w:rsidP="00A61F67">
      <w:pPr>
        <w:suppressAutoHyphens/>
        <w:autoSpaceDN w:val="0"/>
        <w:ind w:firstLine="720"/>
        <w:jc w:val="both"/>
        <w:textAlignment w:val="baseline"/>
        <w:rPr>
          <w:lang w:eastAsia="lt-LT"/>
        </w:rPr>
      </w:pPr>
      <w:r>
        <w:rPr>
          <w:lang w:eastAsia="lt-LT"/>
        </w:rPr>
        <w:t>10.</w:t>
      </w:r>
      <w:r w:rsidR="00606683" w:rsidRPr="00606683">
        <w:rPr>
          <w:lang w:eastAsia="lt-LT"/>
        </w:rPr>
        <w:t xml:space="preserve"> Bendrai gyvenantiems asmenims ar vienam gyvenančiam asmeniui įsidarbinusiam ir gau</w:t>
      </w:r>
      <w:r w:rsidR="00064F87">
        <w:rPr>
          <w:lang w:eastAsia="lt-LT"/>
        </w:rPr>
        <w:t>nančiam minimalią mėnesinę algą papildomai skiriama socialinė pašalpa</w:t>
      </w:r>
      <w:r w:rsidR="00606683" w:rsidRPr="00606683">
        <w:rPr>
          <w:lang w:eastAsia="lt-LT"/>
        </w:rPr>
        <w:t xml:space="preserve"> ir nedirbantiems darbingo amžiaus asmenims </w:t>
      </w:r>
      <w:r w:rsidR="00064F87">
        <w:rPr>
          <w:lang w:eastAsia="lt-LT"/>
        </w:rPr>
        <w:t>socialinė pašalpa mažinama</w:t>
      </w:r>
      <w:r w:rsidR="00606683" w:rsidRPr="00606683">
        <w:rPr>
          <w:lang w:eastAsia="lt-LT"/>
        </w:rPr>
        <w:t xml:space="preserve"> vadovaujantis Įstatymo 10 straipsnyje nurodytais pagrindais.</w:t>
      </w:r>
    </w:p>
    <w:p w:rsidR="00606683" w:rsidRPr="00606683" w:rsidRDefault="00606683" w:rsidP="00A61F67">
      <w:pPr>
        <w:suppressAutoHyphens/>
        <w:autoSpaceDN w:val="0"/>
        <w:ind w:firstLine="720"/>
        <w:jc w:val="both"/>
        <w:textAlignment w:val="baseline"/>
        <w:rPr>
          <w:lang w:eastAsia="lt-LT"/>
        </w:rPr>
      </w:pPr>
      <w:r w:rsidRPr="00606683">
        <w:rPr>
          <w:lang w:eastAsia="lt-LT"/>
        </w:rPr>
        <w:t xml:space="preserve">11. Bendrai gyvenantiems asmenims arba vienam gyvenančiam asmeniui Kompensacijų dydžiai apskaičiuojami vadovaujantis Įstatymo 11 straipsnyje nurodytais pagrindais. </w:t>
      </w:r>
    </w:p>
    <w:p w:rsidR="00606683" w:rsidRPr="00606683" w:rsidRDefault="00A61F67" w:rsidP="00A61F67">
      <w:pPr>
        <w:tabs>
          <w:tab w:val="left" w:pos="499"/>
        </w:tabs>
        <w:suppressAutoHyphens/>
        <w:autoSpaceDE w:val="0"/>
        <w:autoSpaceDN w:val="0"/>
        <w:adjustRightInd w:val="0"/>
        <w:ind w:firstLine="720"/>
        <w:jc w:val="both"/>
        <w:textAlignment w:val="baseline"/>
        <w:rPr>
          <w:lang w:eastAsia="lt-LT"/>
        </w:rPr>
      </w:pPr>
      <w:r>
        <w:rPr>
          <w:lang w:eastAsia="lt-LT"/>
        </w:rPr>
        <w:t xml:space="preserve">12. </w:t>
      </w:r>
      <w:r w:rsidR="00606683" w:rsidRPr="00606683">
        <w:rPr>
          <w:lang w:eastAsia="lt-LT"/>
        </w:rPr>
        <w:t>Kompensacijoms apskaičiuoti Prašyme-paraiškoje nurodytam būstui normatyvai  (naudingojo būsto ploto, karšto vandens, geriamo vandens) būste gyvenamąją vietą deklaravusiems   arba būstą nuomojantiems asmeni</w:t>
      </w:r>
      <w:r w:rsidR="00064F87">
        <w:rPr>
          <w:lang w:eastAsia="lt-LT"/>
        </w:rPr>
        <w:t xml:space="preserve">ms yra nustatomi vadovaujantis </w:t>
      </w:r>
      <w:r w:rsidR="00606683" w:rsidRPr="00606683">
        <w:rPr>
          <w:lang w:eastAsia="lt-LT"/>
        </w:rPr>
        <w:t>Įstatymo 12 straipsniu.</w:t>
      </w:r>
    </w:p>
    <w:p w:rsidR="00606683" w:rsidRPr="00606683" w:rsidRDefault="00A61F67" w:rsidP="00A61F67">
      <w:pPr>
        <w:tabs>
          <w:tab w:val="left" w:pos="499"/>
        </w:tabs>
        <w:suppressAutoHyphens/>
        <w:autoSpaceDE w:val="0"/>
        <w:autoSpaceDN w:val="0"/>
        <w:adjustRightInd w:val="0"/>
        <w:ind w:firstLine="720"/>
        <w:jc w:val="both"/>
        <w:textAlignment w:val="baseline"/>
        <w:rPr>
          <w:lang w:eastAsia="lt-LT"/>
        </w:rPr>
      </w:pPr>
      <w:r>
        <w:rPr>
          <w:lang w:eastAsia="lt-LT"/>
        </w:rPr>
        <w:t xml:space="preserve">13. </w:t>
      </w:r>
      <w:r w:rsidR="00606683" w:rsidRPr="00606683">
        <w:rPr>
          <w:lang w:eastAsia="lt-LT"/>
        </w:rPr>
        <w:t>Valstybės remiamos pajamos bendrai gyvenantiems asmenims nustatomos, valstybės remiamų pajamų dydį padauginus iš bendrai gyvenančių asmenų skaičiaus</w:t>
      </w:r>
      <w:r>
        <w:rPr>
          <w:lang w:eastAsia="lt-LT"/>
        </w:rPr>
        <w:t>, ir</w:t>
      </w:r>
      <w:r w:rsidR="00606683" w:rsidRPr="00606683">
        <w:rPr>
          <w:lang w:eastAsia="lt-LT"/>
        </w:rPr>
        <w:t xml:space="preserve"> taikomas dydis to mėnesio, už kurį socialinė pašalpa ir (ar) Kompensacijos yra skiriamos.</w:t>
      </w:r>
    </w:p>
    <w:p w:rsidR="00606683" w:rsidRPr="00606683" w:rsidRDefault="00606683" w:rsidP="00A61F67">
      <w:pPr>
        <w:tabs>
          <w:tab w:val="left" w:pos="499"/>
        </w:tabs>
        <w:suppressAutoHyphens/>
        <w:autoSpaceDE w:val="0"/>
        <w:autoSpaceDN w:val="0"/>
        <w:adjustRightInd w:val="0"/>
        <w:ind w:firstLine="720"/>
        <w:jc w:val="both"/>
        <w:textAlignment w:val="baseline"/>
        <w:rPr>
          <w:lang w:eastAsia="lt-LT"/>
        </w:rPr>
      </w:pPr>
      <w:r w:rsidRPr="00606683">
        <w:rPr>
          <w:lang w:eastAsia="lt-LT"/>
        </w:rPr>
        <w:t xml:space="preserve">14. Skiriant piniginę socialinę paramą, į bendrai gyvenančių asmenų arba vieno gyvenančio asmens turtą  įskaitomas nuosavybės teise turimas turtas, nurodytas  Įstatymo 14 straipsnyje. </w:t>
      </w:r>
      <w:r w:rsidRPr="00606683">
        <w:rPr>
          <w:lang w:eastAsia="lt-LT"/>
        </w:rPr>
        <w:tab/>
      </w:r>
    </w:p>
    <w:p w:rsidR="00606683" w:rsidRPr="00606683" w:rsidRDefault="00606683" w:rsidP="00A61F67">
      <w:pPr>
        <w:tabs>
          <w:tab w:val="left" w:pos="567"/>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lang w:eastAsia="lt-LT"/>
        </w:rPr>
      </w:pPr>
      <w:r w:rsidRPr="00606683">
        <w:rPr>
          <w:lang w:eastAsia="lt-LT"/>
        </w:rPr>
        <w:t>15. Piniginei socialinei paramai gauti bendrai gyvenantiems asmenims arba vienam gyvenančiam asmeniui nekilnojamojo turto ploto normatyvai (būsto ploto, žemės ploto)  nustatomi vadovaujantis Įstatymo 15 straipsniu.</w:t>
      </w:r>
    </w:p>
    <w:p w:rsidR="00606683" w:rsidRPr="00606683" w:rsidRDefault="00A61F67" w:rsidP="00A61F67">
      <w:pPr>
        <w:tabs>
          <w:tab w:val="left" w:pos="567"/>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lang w:eastAsia="lt-LT"/>
        </w:rPr>
      </w:pPr>
      <w:r>
        <w:rPr>
          <w:lang w:eastAsia="lt-LT"/>
        </w:rPr>
        <w:lastRenderedPageBreak/>
        <w:t xml:space="preserve">16. </w:t>
      </w:r>
      <w:r w:rsidR="00606683" w:rsidRPr="00606683">
        <w:rPr>
          <w:lang w:eastAsia="lt-LT"/>
        </w:rPr>
        <w:t xml:space="preserve">Turto vertės normatyvas piniginei socialinei paramai gauti  ir turto vertės normatyvo apskaičiavimas yra atliekami vadovaujantis Įstatymo 16 straipsniu. </w:t>
      </w:r>
      <w:r w:rsidR="00606683" w:rsidRPr="00606683">
        <w:rPr>
          <w:lang w:eastAsia="lt-LT"/>
        </w:rPr>
        <w:tab/>
      </w:r>
    </w:p>
    <w:p w:rsidR="00A61F67" w:rsidRPr="00A61F67" w:rsidRDefault="00A61F67" w:rsidP="00606683">
      <w:pPr>
        <w:ind w:firstLine="720"/>
        <w:jc w:val="both"/>
        <w:rPr>
          <w:lang w:eastAsia="x-none"/>
        </w:rPr>
      </w:pPr>
    </w:p>
    <w:p w:rsidR="003C379B" w:rsidRDefault="003C379B" w:rsidP="00606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eastAsia="lt-LT"/>
        </w:rPr>
      </w:pPr>
      <w:r>
        <w:rPr>
          <w:b/>
          <w:lang w:eastAsia="lt-LT"/>
        </w:rPr>
        <w:t>IV SKYRIUS</w:t>
      </w:r>
    </w:p>
    <w:p w:rsidR="00606683" w:rsidRPr="00606683" w:rsidRDefault="00606683" w:rsidP="00606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eastAsia="lt-LT"/>
        </w:rPr>
      </w:pPr>
      <w:r w:rsidRPr="00606683">
        <w:rPr>
          <w:b/>
          <w:lang w:eastAsia="lt-LT"/>
        </w:rPr>
        <w:t>PAJAMŲ PINIGINEI SOCIALINEI PARAMAI GAUTI APSKAIČIAVIMAS</w:t>
      </w:r>
    </w:p>
    <w:p w:rsidR="00606683" w:rsidRPr="00606683" w:rsidRDefault="00606683" w:rsidP="00606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C00000"/>
          <w:lang w:eastAsia="lt-LT"/>
        </w:rPr>
      </w:pPr>
    </w:p>
    <w:p w:rsidR="00606683" w:rsidRPr="00606683" w:rsidRDefault="00606683" w:rsidP="00A61F6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bCs/>
        </w:rPr>
      </w:pPr>
      <w:r w:rsidRPr="00606683">
        <w:rPr>
          <w:rFonts w:eastAsia="Calibri"/>
          <w:bCs/>
        </w:rPr>
        <w:t>17. Skir</w:t>
      </w:r>
      <w:r w:rsidR="00064F87">
        <w:rPr>
          <w:rFonts w:eastAsia="Calibri"/>
          <w:bCs/>
        </w:rPr>
        <w:t>iant piniginę socialinę paramą,</w:t>
      </w:r>
      <w:r w:rsidRPr="00606683">
        <w:rPr>
          <w:rFonts w:eastAsia="Calibri"/>
          <w:bCs/>
        </w:rPr>
        <w:t xml:space="preserve"> įskaitomos visų bendrai gyvenančių asmenų arba vieno gyvenančio asmens gaunamos pajamos ir jos apskaičiuojamos vadovaujantis Įstatymo 17 straipsniu.</w:t>
      </w:r>
    </w:p>
    <w:p w:rsidR="00606683" w:rsidRPr="00606683" w:rsidRDefault="00606683" w:rsidP="00A61F67">
      <w:pPr>
        <w:tabs>
          <w:tab w:val="left" w:pos="0"/>
        </w:tabs>
        <w:suppressAutoHyphens/>
        <w:autoSpaceDN w:val="0"/>
        <w:ind w:firstLine="720"/>
        <w:jc w:val="both"/>
        <w:textAlignment w:val="baseline"/>
        <w:rPr>
          <w:rFonts w:eastAsia="Arial Unicode MS"/>
        </w:rPr>
      </w:pPr>
      <w:r w:rsidRPr="00606683">
        <w:rPr>
          <w:rFonts w:eastAsia="Calibri"/>
          <w:bCs/>
        </w:rPr>
        <w:t>17.1.</w:t>
      </w:r>
      <w:r w:rsidR="00A61F67">
        <w:rPr>
          <w:rFonts w:eastAsia="Arial Unicode MS"/>
        </w:rPr>
        <w:t xml:space="preserve"> iki 2020 m. gruodžio 31 d.</w:t>
      </w:r>
      <w:r w:rsidRPr="00606683">
        <w:rPr>
          <w:rFonts w:eastAsia="Arial Unicode MS"/>
        </w:rPr>
        <w:t xml:space="preserve"> į pajamas įskaitomos </w:t>
      </w:r>
      <w:r w:rsidRPr="00606683">
        <w:rPr>
          <w:rFonts w:eastAsia="Calibri"/>
          <w:bCs/>
        </w:rPr>
        <w:t>(</w:t>
      </w:r>
      <w:r w:rsidRPr="00606683">
        <w:rPr>
          <w:rFonts w:eastAsia="Arial Unicode MS"/>
        </w:rPr>
        <w:t xml:space="preserve">17 straipsnio 23 punktas) </w:t>
      </w:r>
      <w:r w:rsidRPr="00606683">
        <w:rPr>
          <w:lang w:eastAsia="lt-LT"/>
        </w:rPr>
        <w:t xml:space="preserve">nedarbo socialinio draudimo išmoka, mokama pagal Lietuvos Respublikos nedarbo socialinio draudimo įstatymą, </w:t>
      </w:r>
      <w:r w:rsidRPr="00606683">
        <w:rPr>
          <w:rFonts w:eastAsia="Arial Unicode MS"/>
        </w:rPr>
        <w:t>darbo paieškos išmoka, mokama pagal Užimtumo įstatymą</w:t>
      </w:r>
      <w:r w:rsidRPr="00606683">
        <w:rPr>
          <w:lang w:eastAsia="lt-LT"/>
        </w:rPr>
        <w:t>.</w:t>
      </w:r>
    </w:p>
    <w:p w:rsidR="00606683" w:rsidRPr="00606683" w:rsidRDefault="00A61F67" w:rsidP="00A61F67">
      <w:pPr>
        <w:tabs>
          <w:tab w:val="left" w:pos="0"/>
        </w:tabs>
        <w:suppressAutoHyphens/>
        <w:autoSpaceDN w:val="0"/>
        <w:ind w:firstLine="720"/>
        <w:jc w:val="both"/>
        <w:textAlignment w:val="baseline"/>
        <w:rPr>
          <w:rFonts w:eastAsia="Arial Unicode MS"/>
          <w:b/>
          <w:color w:val="7030A0"/>
        </w:rPr>
      </w:pPr>
      <w:r>
        <w:rPr>
          <w:rFonts w:eastAsia="Arial Unicode MS"/>
        </w:rPr>
        <w:t>17.</w:t>
      </w:r>
      <w:r w:rsidR="00606683" w:rsidRPr="00606683">
        <w:rPr>
          <w:rFonts w:eastAsia="Arial Unicode MS"/>
        </w:rPr>
        <w:t>2. nu</w:t>
      </w:r>
      <w:r w:rsidR="00064F87">
        <w:rPr>
          <w:rFonts w:eastAsia="Arial Unicode MS"/>
        </w:rPr>
        <w:t>o 2021 m. sausio 1 d. į pajamas</w:t>
      </w:r>
      <w:r w:rsidR="00606683" w:rsidRPr="00606683">
        <w:rPr>
          <w:rFonts w:eastAsia="Arial Unicode MS"/>
        </w:rPr>
        <w:t xml:space="preserve"> įskaitomos </w:t>
      </w:r>
      <w:r w:rsidR="00064F87">
        <w:rPr>
          <w:rFonts w:eastAsia="Calibri"/>
          <w:bCs/>
        </w:rPr>
        <w:t>(</w:t>
      </w:r>
      <w:r w:rsidR="00606683" w:rsidRPr="00606683">
        <w:rPr>
          <w:rFonts w:eastAsia="Calibri"/>
          <w:bCs/>
        </w:rPr>
        <w:t>17 straipsnio</w:t>
      </w:r>
      <w:r w:rsidR="00606683" w:rsidRPr="00606683">
        <w:rPr>
          <w:rFonts w:eastAsia="Arial Unicode MS"/>
        </w:rPr>
        <w:t xml:space="preserve"> 23 punktas) </w:t>
      </w:r>
      <w:r w:rsidR="00606683" w:rsidRPr="00606683">
        <w:rPr>
          <w:lang w:eastAsia="lt-LT"/>
        </w:rPr>
        <w:t>nedarbo socialinio draudimo išmoka, mokama pagal Lietuvos Respublikos nedarbo socialinio draudimo įstatymą</w:t>
      </w:r>
      <w:r w:rsidR="00606683" w:rsidRPr="00606683">
        <w:rPr>
          <w:rFonts w:eastAsia="Arial Unicode MS"/>
        </w:rPr>
        <w:t>.</w:t>
      </w:r>
    </w:p>
    <w:p w:rsidR="00606683" w:rsidRPr="00606683" w:rsidRDefault="00606683" w:rsidP="00A61F67">
      <w:pPr>
        <w:tabs>
          <w:tab w:val="left" w:pos="0"/>
        </w:tabs>
        <w:suppressAutoHyphens/>
        <w:autoSpaceDN w:val="0"/>
        <w:ind w:firstLine="720"/>
        <w:jc w:val="both"/>
        <w:textAlignment w:val="baseline"/>
        <w:rPr>
          <w:rFonts w:eastAsia="Arial Unicode MS"/>
        </w:rPr>
      </w:pPr>
      <w:r w:rsidRPr="00606683">
        <w:rPr>
          <w:rFonts w:eastAsia="Arial Unicode MS"/>
        </w:rPr>
        <w:t xml:space="preserve">17.3. </w:t>
      </w:r>
      <w:r w:rsidRPr="00606683">
        <w:rPr>
          <w:lang w:eastAsia="lt-LT"/>
        </w:rPr>
        <w:t xml:space="preserve">apskaičiuojant </w:t>
      </w:r>
      <w:r w:rsidRPr="00606683">
        <w:rPr>
          <w:rFonts w:eastAsia="Calibri"/>
          <w:bCs/>
        </w:rPr>
        <w:t xml:space="preserve">visų bendrai gyvenančių asmenų arba vieno gyvenančio asmens </w:t>
      </w:r>
      <w:r w:rsidRPr="00606683">
        <w:rPr>
          <w:lang w:eastAsia="lt-LT"/>
        </w:rPr>
        <w:t xml:space="preserve"> vidutines mėnesio pajamas, neįskaitoma Įstatymo 17 straipsnio 1 dalies 1, 7, 7</w:t>
      </w:r>
      <w:r w:rsidRPr="00606683">
        <w:rPr>
          <w:vertAlign w:val="superscript"/>
          <w:lang w:eastAsia="lt-LT"/>
        </w:rPr>
        <w:t>1</w:t>
      </w:r>
      <w:r w:rsidRPr="00606683">
        <w:rPr>
          <w:lang w:eastAsia="lt-LT"/>
        </w:rPr>
        <w:t xml:space="preserve"> ir 23 punktuose nurodytų pajamų dalis:</w:t>
      </w:r>
    </w:p>
    <w:p w:rsidR="00606683" w:rsidRPr="00606683" w:rsidRDefault="00606683" w:rsidP="00A61F67">
      <w:pPr>
        <w:ind w:firstLine="720"/>
        <w:jc w:val="both"/>
        <w:rPr>
          <w:lang w:eastAsia="lt-LT"/>
        </w:rPr>
      </w:pPr>
      <w:r w:rsidRPr="00606683">
        <w:rPr>
          <w:lang w:eastAsia="lt-LT"/>
        </w:rPr>
        <w:t>17.3.1. 20 procentų – bendrai gyvenantiems asmenims, neauginantiems vaikų (įvaikių), arba vienam gyvenančiam asmeniui;</w:t>
      </w:r>
    </w:p>
    <w:p w:rsidR="00606683" w:rsidRPr="00606683" w:rsidRDefault="00606683" w:rsidP="00A61F67">
      <w:pPr>
        <w:ind w:firstLine="720"/>
        <w:jc w:val="both"/>
        <w:rPr>
          <w:lang w:eastAsia="lt-LT"/>
        </w:rPr>
      </w:pPr>
      <w:r w:rsidRPr="00606683">
        <w:rPr>
          <w:lang w:eastAsia="lt-LT"/>
        </w:rPr>
        <w:t>17.3.2. 25 procentai – bendrai gyvenantiems asmenims, auginantiems vieną ar du vaikus (įvaikius);</w:t>
      </w:r>
    </w:p>
    <w:p w:rsidR="00606683" w:rsidRPr="00606683" w:rsidRDefault="00606683" w:rsidP="00A61F67">
      <w:pPr>
        <w:ind w:firstLine="720"/>
        <w:jc w:val="both"/>
        <w:rPr>
          <w:lang w:eastAsia="lt-LT"/>
        </w:rPr>
      </w:pPr>
      <w:r w:rsidRPr="00606683">
        <w:rPr>
          <w:lang w:eastAsia="lt-LT"/>
        </w:rPr>
        <w:t>17.3.3. 30 procentų – bendrai gyvenantiems asmenim</w:t>
      </w:r>
      <w:bookmarkStart w:id="0" w:name="_GoBack"/>
      <w:bookmarkEnd w:id="0"/>
      <w:r w:rsidRPr="00606683">
        <w:rPr>
          <w:lang w:eastAsia="lt-LT"/>
        </w:rPr>
        <w:t>s, auginantiems tris ar daugiau vaikų (įvaikių);</w:t>
      </w:r>
    </w:p>
    <w:p w:rsidR="00606683" w:rsidRPr="00606683" w:rsidRDefault="00606683" w:rsidP="00A61F67">
      <w:pPr>
        <w:ind w:firstLine="720"/>
        <w:jc w:val="both"/>
        <w:rPr>
          <w:lang w:eastAsia="lt-LT"/>
        </w:rPr>
      </w:pPr>
      <w:r w:rsidRPr="00606683">
        <w:rPr>
          <w:lang w:eastAsia="lt-LT"/>
        </w:rPr>
        <w:t>17.3.4. 35 procentai – asmenims, vieniems auginantiems vieną ar du vaikus (įvaikius);</w:t>
      </w:r>
    </w:p>
    <w:p w:rsidR="00606683" w:rsidRPr="00606683" w:rsidRDefault="00606683" w:rsidP="00A61F67">
      <w:pPr>
        <w:ind w:firstLine="720"/>
        <w:jc w:val="both"/>
        <w:rPr>
          <w:lang w:eastAsia="lt-LT"/>
        </w:rPr>
      </w:pPr>
      <w:r w:rsidRPr="00606683">
        <w:rPr>
          <w:lang w:eastAsia="lt-LT"/>
        </w:rPr>
        <w:t>17.3.5. 40 procentų – asmenims, vieniems auginantiems tris ar daugiau vaikų (įvaikių).</w:t>
      </w:r>
    </w:p>
    <w:p w:rsidR="00606683" w:rsidRPr="00AD0057" w:rsidRDefault="00606683" w:rsidP="00A61F67">
      <w:pPr>
        <w:ind w:firstLine="720"/>
        <w:jc w:val="both"/>
        <w:rPr>
          <w:rFonts w:eastAsia="Arial Unicode MS"/>
        </w:rPr>
      </w:pPr>
      <w:r w:rsidRPr="00AD0057">
        <w:rPr>
          <w:lang w:eastAsia="lt-LT"/>
        </w:rPr>
        <w:t>17.4.</w:t>
      </w:r>
      <w:r w:rsidRPr="00AD0057">
        <w:rPr>
          <w:sz w:val="20"/>
          <w:lang w:eastAsia="lt-LT"/>
        </w:rPr>
        <w:t xml:space="preserve"> </w:t>
      </w:r>
      <w:r w:rsidRPr="00AD0057">
        <w:rPr>
          <w:rFonts w:eastAsia="Arial Unicode MS"/>
        </w:rPr>
        <w:t>nustatant šio Tvarkos aprašo  17.3 punkte nurodytų neįskaitomų pajamų dalį, vyresni kaip 18 metų vaikai (įvaikiai) įskaitomi į bendrai gyvenančių asmenų sudėtį.</w:t>
      </w:r>
    </w:p>
    <w:p w:rsidR="00606683" w:rsidRPr="00606683" w:rsidRDefault="00606683" w:rsidP="00A61F6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eastAsia="lt-LT"/>
        </w:rPr>
      </w:pPr>
      <w:r w:rsidRPr="00606683">
        <w:rPr>
          <w:rFonts w:eastAsia="Calibri"/>
          <w:bCs/>
        </w:rPr>
        <w:t>18. Bendrai gyvenančių asmenų arba vieno gyvenančio asmens mėnesio pajamos socialinei pašalpai gauti apskaičiuojamos vadovaujantis Įstatymo 18 straipsniu</w:t>
      </w:r>
      <w:r w:rsidRPr="00606683">
        <w:rPr>
          <w:lang w:eastAsia="lt-LT"/>
        </w:rPr>
        <w:t xml:space="preserve">. </w:t>
      </w:r>
    </w:p>
    <w:p w:rsidR="00606683" w:rsidRPr="00606683" w:rsidRDefault="00606683" w:rsidP="00A61F67">
      <w:pPr>
        <w:ind w:firstLine="720"/>
        <w:jc w:val="both"/>
        <w:rPr>
          <w:color w:val="C00000"/>
          <w:lang w:eastAsia="lt-LT"/>
        </w:rPr>
      </w:pPr>
      <w:r w:rsidRPr="00606683">
        <w:rPr>
          <w:rFonts w:eastAsia="Calibri"/>
        </w:rPr>
        <w:t>19. Pajamos būsto šildymo išlaidų, geriamojo vandens išlaidų ir karšto vandens išlaidų kompensacijoms gauti apskaičiuojamos</w:t>
      </w:r>
      <w:r w:rsidRPr="00606683">
        <w:rPr>
          <w:rFonts w:eastAsia="Calibri"/>
          <w:bCs/>
        </w:rPr>
        <w:t xml:space="preserve"> visų bendrai gyvenančių  ir būste gyvenamąją vietą deklaruojančių ar būstą nuomojančių asmenų vidutinės pajamos, vadovaujantis Įstatymo 19 straipsniu</w:t>
      </w:r>
      <w:r w:rsidRPr="00606683">
        <w:rPr>
          <w:lang w:eastAsia="lt-LT"/>
        </w:rPr>
        <w:t>.</w:t>
      </w:r>
      <w:r w:rsidRPr="00606683">
        <w:rPr>
          <w:color w:val="C00000"/>
          <w:lang w:eastAsia="lt-LT"/>
        </w:rPr>
        <w:t xml:space="preserve"> </w:t>
      </w:r>
    </w:p>
    <w:p w:rsidR="00606683" w:rsidRPr="00606683" w:rsidRDefault="00606683" w:rsidP="00606683">
      <w:pPr>
        <w:jc w:val="both"/>
        <w:rPr>
          <w:color w:val="C00000"/>
          <w:lang w:eastAsia="lt-LT"/>
        </w:rPr>
      </w:pPr>
    </w:p>
    <w:p w:rsidR="003C379B" w:rsidRDefault="003C379B" w:rsidP="003C379B">
      <w:pPr>
        <w:tabs>
          <w:tab w:val="left" w:pos="567"/>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jc w:val="center"/>
        <w:rPr>
          <w:rFonts w:eastAsia="Calibri"/>
          <w:b/>
        </w:rPr>
      </w:pPr>
      <w:r>
        <w:rPr>
          <w:rFonts w:eastAsia="Calibri"/>
          <w:b/>
        </w:rPr>
        <w:t>V SKYRIUS</w:t>
      </w:r>
    </w:p>
    <w:p w:rsidR="00606683" w:rsidRPr="00606683" w:rsidRDefault="00606683" w:rsidP="003C379B">
      <w:pPr>
        <w:tabs>
          <w:tab w:val="left" w:pos="567"/>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jc w:val="center"/>
        <w:rPr>
          <w:rFonts w:eastAsia="Calibri"/>
          <w:b/>
        </w:rPr>
      </w:pPr>
      <w:r w:rsidRPr="00606683">
        <w:rPr>
          <w:rFonts w:eastAsia="Calibri"/>
          <w:b/>
        </w:rPr>
        <w:t>SOCIALINĖS PAŠALPOS TEIKIMAS</w:t>
      </w:r>
    </w:p>
    <w:p w:rsidR="00606683" w:rsidRPr="00606683" w:rsidRDefault="00606683" w:rsidP="00606683">
      <w:pPr>
        <w:suppressAutoHyphens/>
        <w:autoSpaceDN w:val="0"/>
        <w:textAlignment w:val="baseline"/>
        <w:rPr>
          <w:rFonts w:eastAsia="Calibri"/>
        </w:rPr>
      </w:pPr>
    </w:p>
    <w:p w:rsidR="00606683" w:rsidRPr="00606683" w:rsidRDefault="00606683" w:rsidP="00A61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contextualSpacing/>
        <w:jc w:val="both"/>
        <w:rPr>
          <w:bCs/>
          <w:lang w:eastAsia="x-none"/>
        </w:rPr>
      </w:pPr>
      <w:r w:rsidRPr="00606683">
        <w:rPr>
          <w:rFonts w:eastAsia="Calibri"/>
        </w:rPr>
        <w:t>20.</w:t>
      </w:r>
      <w:r w:rsidRPr="00606683">
        <w:rPr>
          <w:bCs/>
          <w:lang w:val="x-none" w:eastAsia="x-none"/>
        </w:rPr>
        <w:t xml:space="preserve"> Kreipimasis dėl piniginės socialinės paramos</w:t>
      </w:r>
      <w:r w:rsidRPr="00606683">
        <w:rPr>
          <w:bCs/>
          <w:lang w:eastAsia="x-none"/>
        </w:rPr>
        <w:t>:</w:t>
      </w:r>
    </w:p>
    <w:p w:rsidR="00606683" w:rsidRPr="00606683" w:rsidRDefault="00606683" w:rsidP="00A61F6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eastAsia="lt-LT"/>
        </w:rPr>
      </w:pPr>
      <w:r w:rsidRPr="00606683">
        <w:rPr>
          <w:bCs/>
          <w:lang w:eastAsia="x-none"/>
        </w:rPr>
        <w:t xml:space="preserve">20.1. </w:t>
      </w:r>
      <w:r w:rsidRPr="00606683">
        <w:rPr>
          <w:lang w:eastAsia="lt-LT"/>
        </w:rPr>
        <w:t>Dėl socialinės pašalpos ir Kompensacijų skyrimo bendrai gyvenantys asmenys arba vi</w:t>
      </w:r>
      <w:r w:rsidR="00064F87">
        <w:rPr>
          <w:lang w:eastAsia="lt-LT"/>
        </w:rPr>
        <w:t>enas gyvenantis asmuo kreipiasi</w:t>
      </w:r>
      <w:r w:rsidRPr="00606683">
        <w:rPr>
          <w:rFonts w:eastAsia="Calibri"/>
        </w:rPr>
        <w:t xml:space="preserve"> </w:t>
      </w:r>
      <w:r w:rsidRPr="00606683">
        <w:rPr>
          <w:lang w:eastAsia="lt-LT"/>
        </w:rPr>
        <w:t xml:space="preserve">pagal deklaruotą gyvenamąją vietą į šiuos Plungės rajono savivaldybės administracijos padalinius: </w:t>
      </w:r>
    </w:p>
    <w:p w:rsidR="00606683" w:rsidRPr="00606683" w:rsidRDefault="00606683" w:rsidP="00A61F67">
      <w:pPr>
        <w:suppressAutoHyphens/>
        <w:autoSpaceDN w:val="0"/>
        <w:ind w:firstLine="720"/>
        <w:jc w:val="both"/>
        <w:textAlignment w:val="baseline"/>
        <w:rPr>
          <w:lang w:eastAsia="lt-LT"/>
        </w:rPr>
      </w:pPr>
      <w:r w:rsidRPr="00606683">
        <w:rPr>
          <w:lang w:eastAsia="lt-LT"/>
        </w:rPr>
        <w:t xml:space="preserve">20.1.1. Plungės miesto gyventojai kreipiasi į Plungės rajono savivaldybės administracijos Socialinės paramos skyrių; </w:t>
      </w:r>
    </w:p>
    <w:p w:rsidR="00606683" w:rsidRPr="00606683" w:rsidRDefault="00606683" w:rsidP="00A61F67">
      <w:pPr>
        <w:suppressAutoHyphens/>
        <w:autoSpaceDN w:val="0"/>
        <w:ind w:firstLine="720"/>
        <w:jc w:val="both"/>
        <w:textAlignment w:val="baseline"/>
        <w:rPr>
          <w:lang w:eastAsia="lt-LT"/>
        </w:rPr>
      </w:pPr>
      <w:r w:rsidRPr="00606683">
        <w:rPr>
          <w:lang w:eastAsia="lt-LT"/>
        </w:rPr>
        <w:t xml:space="preserve">20.1.2. kaimo vietovių gyventojai kreipiasi į Plungės rajono savivaldybės administracijos seniūnijas;  </w:t>
      </w:r>
    </w:p>
    <w:p w:rsidR="00606683" w:rsidRPr="00606683" w:rsidRDefault="00606683" w:rsidP="00A61F67">
      <w:pPr>
        <w:suppressAutoHyphens/>
        <w:autoSpaceDN w:val="0"/>
        <w:ind w:firstLine="720"/>
        <w:jc w:val="both"/>
        <w:textAlignment w:val="baseline"/>
        <w:rPr>
          <w:rFonts w:eastAsia="Courier New"/>
        </w:rPr>
      </w:pPr>
      <w:r w:rsidRPr="00606683">
        <w:rPr>
          <w:rFonts w:eastAsia="Courier New"/>
        </w:rPr>
        <w:t>20.1.3. asmenys, neturintys gyvenamosios vietos, kurie yra įtraukti į gyvenamosios vietos neturinčių asmenų apskaitą, gyvenantys Plungės rajono savivaldybėje, kreipiasi pagal savo faktinę gyvenamąją vietą;</w:t>
      </w:r>
    </w:p>
    <w:p w:rsidR="00606683" w:rsidRPr="00606683" w:rsidRDefault="00606683" w:rsidP="00A61F67">
      <w:pPr>
        <w:suppressAutoHyphens/>
        <w:autoSpaceDN w:val="0"/>
        <w:ind w:firstLine="720"/>
        <w:jc w:val="both"/>
        <w:textAlignment w:val="baseline"/>
        <w:rPr>
          <w:rFonts w:eastAsia="Courier New"/>
        </w:rPr>
      </w:pPr>
      <w:r w:rsidRPr="00606683">
        <w:rPr>
          <w:rFonts w:eastAsia="Courier New"/>
        </w:rPr>
        <w:t>20.1.4. Plungės rajono savivaldybės gyventojai, kurių deklaruota gyvenamoji vieta nesutampa su faktine gyvenamąja vieta, dėl piniginės socialinės paramos gali kreiptis pagal savo faktinę gyvenamąją vietą.</w:t>
      </w:r>
    </w:p>
    <w:p w:rsidR="00606683" w:rsidRPr="00606683" w:rsidRDefault="00606683" w:rsidP="00A61F67">
      <w:pPr>
        <w:suppressAutoHyphens/>
        <w:autoSpaceDN w:val="0"/>
        <w:ind w:firstLine="720"/>
        <w:jc w:val="both"/>
        <w:textAlignment w:val="baseline"/>
        <w:rPr>
          <w:rFonts w:eastAsia="Calibri"/>
        </w:rPr>
      </w:pPr>
      <w:r w:rsidRPr="00606683">
        <w:rPr>
          <w:rFonts w:eastAsia="Courier New"/>
        </w:rPr>
        <w:lastRenderedPageBreak/>
        <w:t xml:space="preserve">20.2. </w:t>
      </w:r>
      <w:r w:rsidRPr="00606683">
        <w:rPr>
          <w:rFonts w:eastAsia="Calibri"/>
          <w:bCs/>
        </w:rPr>
        <w:t>Bendrai gyvenantys asmenys arba vienas gyvenantis asmuo pateikia</w:t>
      </w:r>
      <w:r w:rsidRPr="00606683">
        <w:rPr>
          <w:rFonts w:eastAsia="Courier New"/>
        </w:rPr>
        <w:t xml:space="preserve">  asmens tapatybę patvirtinantį dokumentą, Vyriausybės ar jos įgaliotos institucijos patvirtintos formos prašymą-paraišką ir jos priedus (toliau – prašymas-paraiška) ir prašyme-paraiškoje nurodo piniginės socialinės paramos skyrimui ir apskaičiavimui būtinus duomenis apie:</w:t>
      </w:r>
    </w:p>
    <w:p w:rsidR="00606683" w:rsidRPr="00606683" w:rsidRDefault="00606683" w:rsidP="00A61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ind w:firstLine="720"/>
        <w:jc w:val="both"/>
        <w:textAlignment w:val="baseline"/>
        <w:rPr>
          <w:rFonts w:eastAsia="Courier New"/>
        </w:rPr>
      </w:pPr>
      <w:r w:rsidRPr="00606683">
        <w:rPr>
          <w:rFonts w:eastAsia="Courier New"/>
        </w:rPr>
        <w:t xml:space="preserve">20.2.1. save ir bendrai gyvenančius asmenis; </w:t>
      </w:r>
    </w:p>
    <w:p w:rsidR="00606683" w:rsidRPr="00606683" w:rsidRDefault="00606683" w:rsidP="00A61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ind w:firstLine="720"/>
        <w:jc w:val="both"/>
        <w:textAlignment w:val="baseline"/>
        <w:rPr>
          <w:rFonts w:eastAsia="Courier New"/>
        </w:rPr>
      </w:pPr>
      <w:r w:rsidRPr="00606683">
        <w:rPr>
          <w:rFonts w:eastAsia="Courier New"/>
        </w:rPr>
        <w:t>20.2.2. vykdomos veiklos pobūdį;</w:t>
      </w:r>
    </w:p>
    <w:p w:rsidR="00606683" w:rsidRPr="00606683" w:rsidRDefault="00606683" w:rsidP="00A61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ind w:firstLine="720"/>
        <w:jc w:val="both"/>
        <w:textAlignment w:val="baseline"/>
        <w:rPr>
          <w:rFonts w:eastAsia="Courier New"/>
        </w:rPr>
      </w:pPr>
      <w:r w:rsidRPr="00606683">
        <w:rPr>
          <w:rFonts w:eastAsia="Courier New"/>
        </w:rPr>
        <w:t xml:space="preserve">20.2.3. turimą turtą </w:t>
      </w:r>
    </w:p>
    <w:p w:rsidR="00606683" w:rsidRPr="00606683" w:rsidRDefault="00606683" w:rsidP="00A61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ind w:firstLine="720"/>
        <w:jc w:val="both"/>
        <w:textAlignment w:val="baseline"/>
        <w:rPr>
          <w:rFonts w:eastAsia="Courier New"/>
        </w:rPr>
      </w:pPr>
      <w:r w:rsidRPr="00606683">
        <w:rPr>
          <w:rFonts w:eastAsia="Courier New"/>
        </w:rPr>
        <w:t>20.2.4. gaunamas pajamas;</w:t>
      </w:r>
    </w:p>
    <w:p w:rsidR="00606683" w:rsidRPr="00606683" w:rsidRDefault="00606683" w:rsidP="00A61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ind w:firstLine="720"/>
        <w:jc w:val="both"/>
        <w:textAlignment w:val="baseline"/>
        <w:rPr>
          <w:rFonts w:eastAsia="Courier New"/>
        </w:rPr>
      </w:pPr>
      <w:r w:rsidRPr="00606683">
        <w:rPr>
          <w:rFonts w:eastAsia="Courier New"/>
        </w:rPr>
        <w:t>20.2.5. kitą piniginei socialinei paramai gauti būtiną informaciją bei apmokėjimo dokumentus, įrodančius įsiskolinimo už teikiamas paslaugas neturėjimą;</w:t>
      </w:r>
    </w:p>
    <w:p w:rsidR="00606683" w:rsidRPr="00606683" w:rsidRDefault="00606683" w:rsidP="00A61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ind w:firstLine="720"/>
        <w:jc w:val="both"/>
        <w:textAlignment w:val="baseline"/>
        <w:rPr>
          <w:rFonts w:eastAsia="Courier New"/>
        </w:rPr>
      </w:pPr>
      <w:r w:rsidRPr="00606683">
        <w:rPr>
          <w:rFonts w:eastAsia="Courier New"/>
        </w:rPr>
        <w:t>20.3. Prie prašymo-paraiškos pridedamos bendrai gyvenančių asmenų arba vieno gyvenančio asmens pažymos apie pajamas,  išskyrus atvejus, kai Savivaldybės administracija duomenis gauna iš valstybės ir žinybinių registrų bei valstybės informacinių sistemų. Visų prašyme-paraiškoje pateiktų duomenų teisingumą prašymą-paraišką pateikęs asmuo patvirtina savo parašu.</w:t>
      </w:r>
    </w:p>
    <w:p w:rsidR="00606683" w:rsidRPr="00606683" w:rsidRDefault="00606683" w:rsidP="00A61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ind w:firstLine="720"/>
        <w:jc w:val="both"/>
        <w:textAlignment w:val="baseline"/>
        <w:rPr>
          <w:rFonts w:eastAsia="Courier New"/>
        </w:rPr>
      </w:pPr>
      <w:r w:rsidRPr="00606683">
        <w:rPr>
          <w:rFonts w:eastAsia="Courier New"/>
        </w:rPr>
        <w:t>20.4. Prašymą-paraišką pateikęs asmuo pateikia duomenis apie mėnesio, einančio prieš prašymo-paraiškos pateikimo mėnesį, paskutinę dieną turimą turtą, nurodytą Įstatymo 14 straipsnyje, ir tai patvirtinančius dokumentus, išskyrus atvejus, kai Savivaldybės administracija duomenis gauna iš valstybės ir žinybinių registrų bei valstybės informacinių sistemų. Šie duomenys, jeigu nėra pasikeitimų, pateikiami kas 12 mėnesių. Šiam terminui pasibaigus, socialinės paramos teikimo laikotarpiu iki paramos teikimo laikotarpio pabaigos naujų duomenų apie turimą turtą pateikti nereikia.</w:t>
      </w:r>
    </w:p>
    <w:p w:rsidR="00606683" w:rsidRPr="00606683" w:rsidRDefault="00606683" w:rsidP="00A61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ind w:firstLine="720"/>
        <w:jc w:val="both"/>
        <w:textAlignment w:val="baseline"/>
        <w:rPr>
          <w:rFonts w:eastAsia="Courier New"/>
        </w:rPr>
      </w:pPr>
      <w:r w:rsidRPr="00606683">
        <w:rPr>
          <w:rFonts w:eastAsia="Courier New"/>
        </w:rPr>
        <w:t>20.5. Socialinės paramos skyrius gautą prašymą-paraišką socialinei pašalpai gauti užregistruoja prašymo-paraiškos pateikimo dieną informacinės sistemos programoje PARAMA (toliau</w:t>
      </w:r>
      <w:r w:rsidR="00A61F67">
        <w:rPr>
          <w:rFonts w:eastAsia="Courier New"/>
        </w:rPr>
        <w:t xml:space="preserve"> </w:t>
      </w:r>
      <w:r w:rsidRPr="00606683">
        <w:rPr>
          <w:rFonts w:eastAsia="Courier New"/>
        </w:rPr>
        <w:t>- PARAMA) ir pareiš</w:t>
      </w:r>
      <w:r w:rsidR="00A61F67">
        <w:rPr>
          <w:rFonts w:eastAsia="Courier New"/>
        </w:rPr>
        <w:t xml:space="preserve">kėją pasirašytinai supažindina </w:t>
      </w:r>
      <w:r w:rsidRPr="00606683">
        <w:rPr>
          <w:rFonts w:eastAsia="Courier New"/>
        </w:rPr>
        <w:t xml:space="preserve">su jo teisėmis ir pareigomis bei įteikia informacinį lapelį, kuriame nurodo reikalingus pateikti trūkstamus dokumentus, pateikimo terminą, priėmusio specialisto kontaktus. </w:t>
      </w:r>
    </w:p>
    <w:p w:rsidR="00606683" w:rsidRPr="00606683" w:rsidRDefault="00606683" w:rsidP="00A61F67">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606683">
        <w:rPr>
          <w:rFonts w:eastAsia="Calibri"/>
          <w:bCs/>
        </w:rPr>
        <w:t xml:space="preserve">20.6. </w:t>
      </w:r>
      <w:r w:rsidRPr="00606683">
        <w:t>Trūkstamų dokumentų pateikimas.</w:t>
      </w:r>
      <w:r w:rsidRPr="00606683">
        <w:rPr>
          <w:b/>
        </w:rPr>
        <w:t xml:space="preserve"> </w:t>
      </w:r>
      <w:r w:rsidRPr="00606683">
        <w:t>Piniginei socialinei paramai gauti trūkstami dokumentai pateikiami ne vėliau kaip per mėnesį nuo prašymo-paraiškos patei</w:t>
      </w:r>
      <w:r w:rsidR="00A61F67">
        <w:t xml:space="preserve">kimo dienos, išskyrus atvejus, </w:t>
      </w:r>
      <w:r w:rsidRPr="00606683">
        <w:t>kai pajamos p</w:t>
      </w:r>
      <w:r w:rsidRPr="00606683">
        <w:rPr>
          <w:rFonts w:eastAsia="Courier New"/>
        </w:rPr>
        <w:t>iniginei socialinei par</w:t>
      </w:r>
      <w:r w:rsidR="00A61F67">
        <w:rPr>
          <w:rFonts w:eastAsia="Courier New"/>
        </w:rPr>
        <w:t xml:space="preserve">amai gauti apskaičiuojamos </w:t>
      </w:r>
      <w:r w:rsidRPr="00606683">
        <w:t xml:space="preserve">Įstatymo 18 straipsnio 1 dalies 2 punkte nustatyta tvarka. Kai pajamos piniginei socialinei paramai gauti apskaičiuojamos Įstatymo 18 straipsnio 1 dalies 2 punkte nustatyta tvarka, piniginei socialinei paramai gauti trūkstami dokumentai pateikiami ne vėliau kaip per 2 mėnesius nuo prašymo-paraiškos pateikimo dienos. Jeigu asmuo nustatytu laiku nepateikia trūkstamų dokumentų, per 5 darbo dienas priimamas sprendimas neteikti piniginės socialinės paramos ir asmeniui grąžinami jo pateikti dokumentai, </w:t>
      </w:r>
      <w:r w:rsidRPr="00606683">
        <w:rPr>
          <w:lang w:eastAsia="lt-LT"/>
        </w:rPr>
        <w:t>byloje paliekant šių dokumentų kopijas.</w:t>
      </w:r>
    </w:p>
    <w:p w:rsidR="00606683" w:rsidRPr="00FE2066" w:rsidRDefault="00606683" w:rsidP="00A61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ind w:firstLine="720"/>
        <w:jc w:val="both"/>
        <w:textAlignment w:val="baseline"/>
        <w:rPr>
          <w:rFonts w:eastAsia="Courier New"/>
        </w:rPr>
      </w:pPr>
      <w:r w:rsidRPr="00FE2066">
        <w:rPr>
          <w:rFonts w:eastAsia="Courier New"/>
        </w:rPr>
        <w:t>20.7. Prašymas-paraiška gali būti pateikiam</w:t>
      </w:r>
      <w:r w:rsidR="00D75EDE" w:rsidRPr="00FE2066">
        <w:rPr>
          <w:rFonts w:eastAsia="Courier New"/>
        </w:rPr>
        <w:t>a</w:t>
      </w:r>
      <w:r w:rsidRPr="00FE2066">
        <w:rPr>
          <w:rFonts w:eastAsia="Courier New"/>
        </w:rPr>
        <w:t xml:space="preserve"> asmeniškai, </w:t>
      </w:r>
      <w:r w:rsidRPr="00FE2066">
        <w:rPr>
          <w:rFonts w:eastAsia="Calibri"/>
        </w:rPr>
        <w:t xml:space="preserve">elektroniniu būdu </w:t>
      </w:r>
      <w:r w:rsidRPr="00FE2066">
        <w:rPr>
          <w:lang w:eastAsia="lt-LT"/>
        </w:rPr>
        <w:t>per Socialinės paramos šeimai informacinę sistemą</w:t>
      </w:r>
      <w:r w:rsidRPr="00FE2066">
        <w:rPr>
          <w:rFonts w:eastAsia="Calibri"/>
        </w:rPr>
        <w:t xml:space="preserve">, </w:t>
      </w:r>
      <w:r w:rsidR="00ED0CE6" w:rsidRPr="00FE2066">
        <w:rPr>
          <w:rFonts w:eastAsia="Calibri"/>
        </w:rPr>
        <w:t>asmenys,</w:t>
      </w:r>
      <w:r w:rsidRPr="00FE2066">
        <w:rPr>
          <w:b/>
          <w:lang w:eastAsia="lt-LT"/>
        </w:rPr>
        <w:t xml:space="preserve"> </w:t>
      </w:r>
      <w:r w:rsidRPr="00FE2066">
        <w:rPr>
          <w:lang w:eastAsia="lt-LT"/>
        </w:rPr>
        <w:t>kuriems nustatyti specialieji slaugos ar priežiūros (pagalbos) poreikiai,</w:t>
      </w:r>
      <w:r w:rsidR="00ED0CE6" w:rsidRPr="00FE2066">
        <w:rPr>
          <w:lang w:eastAsia="lt-LT"/>
        </w:rPr>
        <w:t xml:space="preserve"> –</w:t>
      </w:r>
      <w:r w:rsidRPr="00FE2066">
        <w:rPr>
          <w:lang w:eastAsia="lt-LT"/>
        </w:rPr>
        <w:t xml:space="preserve"> per Civilinio kodekso nuostatomis įgaliotą asmenį.</w:t>
      </w:r>
      <w:r w:rsidRPr="00FE2066">
        <w:rPr>
          <w:rFonts w:eastAsia="Courier New"/>
        </w:rPr>
        <w:t xml:space="preserve"> </w:t>
      </w:r>
      <w:r w:rsidRPr="00FE2066">
        <w:rPr>
          <w:rFonts w:eastAsia="Calibri"/>
          <w:lang w:eastAsia="lt-LT"/>
        </w:rPr>
        <w:t>Karantino ir ekstremalios situacijos laikotarpiu prašymai gali būti pateikiami</w:t>
      </w:r>
      <w:r w:rsidRPr="00FE2066">
        <w:rPr>
          <w:lang w:eastAsia="lt-LT"/>
        </w:rPr>
        <w:t xml:space="preserve"> paštu, elektroniniu paštu ar informaciją pateikiant telefonu (prašymus užpildant seniūnijų socialiniams darbuotojams ar Socialinės paramos skyriaus specialistams ir nereikalaujant duomenų teisingumą patvirtinti asmens parašu</w:t>
      </w:r>
      <w:r w:rsidR="00D75EDE" w:rsidRPr="00FE2066">
        <w:rPr>
          <w:lang w:eastAsia="lt-LT"/>
        </w:rPr>
        <w:t>)</w:t>
      </w:r>
      <w:r w:rsidRPr="00FE2066">
        <w:rPr>
          <w:lang w:eastAsia="lt-LT"/>
        </w:rPr>
        <w:t xml:space="preserve">. </w:t>
      </w:r>
      <w:r w:rsidRPr="00FE2066">
        <w:rPr>
          <w:rFonts w:eastAsia="Courier New"/>
        </w:rPr>
        <w:t>Prašymą-paraišką socialinės paramos gavėjams rekomenduojama pateikti iki mėnesio 25 dienos, kad sprendimas jiems dėl paramos skyrimo būtų priimamas kreipimosi mėnesį. Dokumentai, pateikti po mėnesio 25 dienos, gali būti įtraukiami kitą mėnesį ir piniginė socialinė parama teikiama už praėjusius priklausančius mėnesius</w:t>
      </w:r>
      <w:r w:rsidR="00FE2066" w:rsidRPr="00FE2066">
        <w:rPr>
          <w:rFonts w:eastAsia="Courier New"/>
        </w:rPr>
        <w:t>.</w:t>
      </w:r>
    </w:p>
    <w:p w:rsidR="00606683" w:rsidRPr="00606683" w:rsidRDefault="00606683" w:rsidP="00A61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ind w:firstLine="720"/>
        <w:jc w:val="both"/>
        <w:textAlignment w:val="baseline"/>
        <w:rPr>
          <w:rFonts w:eastAsia="Courier New"/>
        </w:rPr>
      </w:pPr>
      <w:r w:rsidRPr="00606683">
        <w:rPr>
          <w:rFonts w:eastAsia="Calibri"/>
          <w:bCs/>
        </w:rPr>
        <w:t>20.</w:t>
      </w:r>
      <w:r w:rsidR="00D75EDE">
        <w:rPr>
          <w:rFonts w:eastAsia="Calibri"/>
          <w:bCs/>
        </w:rPr>
        <w:t>8</w:t>
      </w:r>
      <w:r w:rsidR="00A61F67">
        <w:rPr>
          <w:rFonts w:eastAsia="Calibri"/>
          <w:bCs/>
        </w:rPr>
        <w:t xml:space="preserve">. </w:t>
      </w:r>
      <w:r w:rsidRPr="00606683">
        <w:rPr>
          <w:rFonts w:eastAsia="Calibri"/>
          <w:bCs/>
        </w:rPr>
        <w:t>Seniūnijose prašymai-paraiškos su visais reikiamais dokumentais pinigin</w:t>
      </w:r>
      <w:r w:rsidR="00A61F67">
        <w:rPr>
          <w:rFonts w:eastAsia="Calibri"/>
          <w:bCs/>
        </w:rPr>
        <w:t>ei socialinei paramai gauti</w:t>
      </w:r>
      <w:r w:rsidRPr="00606683">
        <w:rPr>
          <w:rFonts w:eastAsia="Calibri"/>
          <w:bCs/>
        </w:rPr>
        <w:t xml:space="preserve"> pateikiami iki mėnesio 23 dienos. </w:t>
      </w:r>
      <w:r w:rsidRPr="00606683">
        <w:rPr>
          <w:rFonts w:eastAsia="Courier New"/>
        </w:rPr>
        <w:t>Dokumentai, pateikti po mėnesio 23 dienos, gali būti įtraukiami kitą mėnesį ir piniginė socialinė parama teikiama už praėjusius priklausančius mėnesius. Seniūnijos specialistai priimtus prašymus-paraiškas su visais reikiamais dokumentais kartą per savaitę, tačiau ne vėliau kaip mėnesio 25 dieną, pristato į Socialinės paramos skyrių.</w:t>
      </w:r>
    </w:p>
    <w:p w:rsidR="00606683" w:rsidRPr="00606683" w:rsidRDefault="00606683" w:rsidP="00A61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ind w:firstLine="720"/>
        <w:jc w:val="both"/>
        <w:textAlignment w:val="baseline"/>
        <w:rPr>
          <w:rFonts w:eastAsia="Calibri"/>
          <w:bCs/>
          <w:color w:val="548DD4"/>
        </w:rPr>
      </w:pPr>
      <w:r w:rsidRPr="00606683">
        <w:rPr>
          <w:rFonts w:eastAsia="Calibri"/>
        </w:rPr>
        <w:t>20.</w:t>
      </w:r>
      <w:r w:rsidR="00D75EDE">
        <w:rPr>
          <w:rFonts w:eastAsia="Calibri"/>
        </w:rPr>
        <w:t>9</w:t>
      </w:r>
      <w:r w:rsidRPr="00606683">
        <w:rPr>
          <w:rFonts w:eastAsia="Calibri"/>
        </w:rPr>
        <w:t>. Buities ir gyvenimo sąlygų patikrinimo aktas yra</w:t>
      </w:r>
      <w:r w:rsidRPr="00606683">
        <w:rPr>
          <w:rFonts w:eastAsia="Calibri"/>
          <w:b/>
        </w:rPr>
        <w:t xml:space="preserve"> </w:t>
      </w:r>
      <w:r w:rsidRPr="00606683">
        <w:rPr>
          <w:rFonts w:eastAsia="Calibri"/>
        </w:rPr>
        <w:t>vienas iš dokumentų teisei į piniginę socialinę paramą nustatyti.</w:t>
      </w:r>
      <w:r w:rsidRPr="00606683">
        <w:rPr>
          <w:rFonts w:eastAsia="Calibri"/>
          <w:bCs/>
          <w:color w:val="548DD4"/>
        </w:rPr>
        <w:tab/>
        <w:t xml:space="preserve"> </w:t>
      </w:r>
    </w:p>
    <w:p w:rsidR="00606683" w:rsidRPr="00F51A85" w:rsidRDefault="00606683" w:rsidP="00A61F67">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bCs/>
        </w:rPr>
      </w:pPr>
      <w:r w:rsidRPr="00F51A85">
        <w:rPr>
          <w:rFonts w:eastAsia="Calibri"/>
          <w:bCs/>
        </w:rPr>
        <w:t xml:space="preserve">21. Piniginės socialinės paramos skyrimas:  </w:t>
      </w:r>
    </w:p>
    <w:p w:rsidR="00606683" w:rsidRPr="00606683" w:rsidRDefault="00606683" w:rsidP="00A61F67">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bCs/>
        </w:rPr>
      </w:pPr>
      <w:r w:rsidRPr="00606683">
        <w:rPr>
          <w:rFonts w:eastAsia="Calibri"/>
          <w:bCs/>
        </w:rPr>
        <w:lastRenderedPageBreak/>
        <w:t>21.1. B</w:t>
      </w:r>
      <w:r w:rsidRPr="00606683">
        <w:rPr>
          <w:lang w:eastAsia="lt-LT"/>
        </w:rPr>
        <w:t xml:space="preserve">endrai gyvenantiems asmenims arba vienam gyvenančiam asmeniui </w:t>
      </w:r>
      <w:r w:rsidRPr="00606683">
        <w:rPr>
          <w:rFonts w:eastAsia="Calibri"/>
          <w:bCs/>
        </w:rPr>
        <w:t xml:space="preserve">socialinė pašalpa ir Kompensacijos skiriamos vadovaujantis Įstatymo 21 straipsnio  nuostatomis. </w:t>
      </w:r>
    </w:p>
    <w:p w:rsidR="00606683" w:rsidRPr="00606683" w:rsidRDefault="00606683" w:rsidP="00A61F67">
      <w:pPr>
        <w:tabs>
          <w:tab w:val="left" w:pos="0"/>
          <w:tab w:val="left" w:pos="56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ourier New"/>
        </w:rPr>
      </w:pPr>
      <w:r w:rsidRPr="00606683">
        <w:rPr>
          <w:rFonts w:eastAsia="Calibri"/>
          <w:bCs/>
        </w:rPr>
        <w:t>21.2. Sprendimus dėl socialinės p</w:t>
      </w:r>
      <w:r w:rsidR="00454DD0">
        <w:rPr>
          <w:rFonts w:eastAsia="Calibri"/>
          <w:bCs/>
        </w:rPr>
        <w:t>ašalpos ir Kompensacijų skyrimo</w:t>
      </w:r>
      <w:r w:rsidRPr="00606683">
        <w:rPr>
          <w:rFonts w:eastAsia="Calibri"/>
          <w:bCs/>
        </w:rPr>
        <w:t xml:space="preserve"> bei teikimo būdo priima </w:t>
      </w:r>
      <w:r w:rsidRPr="00606683">
        <w:t>Socialinės paramo</w:t>
      </w:r>
      <w:r w:rsidR="008D794F">
        <w:t>s skyriaus</w:t>
      </w:r>
      <w:r w:rsidR="00454DD0">
        <w:t xml:space="preserve"> vedėjas, remdamasis</w:t>
      </w:r>
      <w:r w:rsidRPr="00606683">
        <w:t xml:space="preserve"> asmens prašymu, pateiktais dokumentais, buities ir gyvenimo sąlygų patikrin</w:t>
      </w:r>
      <w:r w:rsidR="00454DD0">
        <w:t xml:space="preserve">imo aktais ir rekomendacijomis </w:t>
      </w:r>
      <w:r w:rsidRPr="00606683">
        <w:t>bei kitais aplinkybes nusakančiais dokumentais,</w:t>
      </w:r>
      <w:r w:rsidRPr="00606683">
        <w:rPr>
          <w:lang w:eastAsia="lt-LT"/>
        </w:rPr>
        <w:t xml:space="preserve"> naudojant PARAMOS programą </w:t>
      </w:r>
      <w:r w:rsidRPr="00606683">
        <w:rPr>
          <w:rFonts w:eastAsia="Courier New"/>
        </w:rPr>
        <w:t xml:space="preserve">ne vėliau kaip per mėnesį nuo prašymo-paraiškos ir visų reikalingų dokumentų gavimo dienos. </w:t>
      </w:r>
    </w:p>
    <w:p w:rsidR="00606683" w:rsidRPr="00606683" w:rsidRDefault="00606683" w:rsidP="00A61F67">
      <w:pPr>
        <w:ind w:firstLine="720"/>
        <w:jc w:val="both"/>
        <w:rPr>
          <w:lang w:eastAsia="lt-LT"/>
        </w:rPr>
      </w:pPr>
      <w:r w:rsidRPr="00606683">
        <w:rPr>
          <w:rFonts w:eastAsia="Calibri"/>
          <w:bCs/>
        </w:rPr>
        <w:t xml:space="preserve">21.3. </w:t>
      </w:r>
      <w:r w:rsidRPr="00606683">
        <w:rPr>
          <w:lang w:eastAsia="lt-LT"/>
        </w:rPr>
        <w:t xml:space="preserve">Piniginė socialinė parama gali būti skiriama: </w:t>
      </w:r>
    </w:p>
    <w:p w:rsidR="00606683" w:rsidRPr="00606683" w:rsidRDefault="00606683" w:rsidP="00A61F67">
      <w:pPr>
        <w:ind w:firstLine="720"/>
        <w:jc w:val="both"/>
        <w:rPr>
          <w:rFonts w:eastAsia="Courier New"/>
          <w:bCs/>
        </w:rPr>
      </w:pPr>
      <w:r w:rsidRPr="00606683">
        <w:rPr>
          <w:rFonts w:eastAsia="Courier New"/>
        </w:rPr>
        <w:t>21.3.1. s</w:t>
      </w:r>
      <w:r w:rsidRPr="00606683">
        <w:rPr>
          <w:rFonts w:eastAsia="Courier New"/>
          <w:bCs/>
        </w:rPr>
        <w:t>ocialinė pašalpa ilgesniam negu 3 mėnesių laikotarpiui, tačiau ne ilgiau kaip 6 mėnesių laikotarpiui,</w:t>
      </w:r>
      <w:r w:rsidRPr="00606683">
        <w:rPr>
          <w:rFonts w:eastAsia="Courier New"/>
        </w:rPr>
        <w:t xml:space="preserve"> skiriama </w:t>
      </w:r>
      <w:r w:rsidRPr="00606683">
        <w:rPr>
          <w:rFonts w:eastAsia="Courier New"/>
          <w:bCs/>
        </w:rPr>
        <w:t xml:space="preserve">nedirbantiems  pensininkams ir neįgaliesiems, kuriems </w:t>
      </w:r>
      <w:r w:rsidRPr="00606683">
        <w:rPr>
          <w:lang w:eastAsia="lt-LT"/>
        </w:rPr>
        <w:t xml:space="preserve">nustatytas 60-100 procentų netektas darbingumas, taip pat neįgalius asmenis  slaugantiems  asmenims, </w:t>
      </w:r>
      <w:r w:rsidRPr="00606683">
        <w:rPr>
          <w:rFonts w:eastAsia="Courier New"/>
          <w:bCs/>
        </w:rPr>
        <w:t xml:space="preserve">jeigu nesikeičia </w:t>
      </w:r>
      <w:r w:rsidRPr="00606683">
        <w:rPr>
          <w:rFonts w:eastAsia="Courier New"/>
        </w:rPr>
        <w:t xml:space="preserve">bendrai gyvenančių asmenų </w:t>
      </w:r>
      <w:r w:rsidRPr="00606683">
        <w:rPr>
          <w:rFonts w:eastAsia="Courier New"/>
          <w:bCs/>
        </w:rPr>
        <w:t>sudėtis</w:t>
      </w:r>
      <w:r w:rsidRPr="00606683">
        <w:rPr>
          <w:rFonts w:eastAsia="Courier New"/>
        </w:rPr>
        <w:t xml:space="preserve"> arba vieno gyvenančio asmens šeiminė padėtis</w:t>
      </w:r>
      <w:r w:rsidRPr="00606683">
        <w:rPr>
          <w:rFonts w:eastAsia="Courier New"/>
          <w:bCs/>
        </w:rPr>
        <w:t xml:space="preserve">, jų pajamos ir turtas; </w:t>
      </w:r>
    </w:p>
    <w:p w:rsidR="005C73E8" w:rsidRDefault="005C73E8" w:rsidP="005C73E8">
      <w:pPr>
        <w:ind w:firstLine="851"/>
        <w:jc w:val="both"/>
        <w:rPr>
          <w:bCs/>
        </w:rPr>
      </w:pPr>
      <w:r w:rsidRPr="000928EB">
        <w:rPr>
          <w:color w:val="000000"/>
        </w:rPr>
        <w:t xml:space="preserve">21.3.2. </w:t>
      </w:r>
      <w:r w:rsidRPr="00A42433">
        <w:rPr>
          <w:strike/>
          <w:color w:val="000000"/>
        </w:rPr>
        <w:t>Kompensacijos ilgesniam  negu 3 mėnesių laikotarpiui, tačiau</w:t>
      </w:r>
      <w:r w:rsidRPr="00A42433">
        <w:rPr>
          <w:b/>
          <w:strike/>
          <w:color w:val="000000"/>
        </w:rPr>
        <w:t xml:space="preserve"> </w:t>
      </w:r>
      <w:r w:rsidRPr="00A42433">
        <w:rPr>
          <w:strike/>
          <w:color w:val="000000"/>
        </w:rPr>
        <w:t>ne ilgiau kaip 7 mėnesių laikotarpiui skiriamos nedirbančių pensininkų, nedirbančių neįgaliųjų šeimoms ir neįgalius asmenis  slaugantiems asmenims, kurių šeimose nėra darbingų šeimos narių, jeigu nesikeičia bendrai gyvenančių asmenų sudėtis arba vieno gyvenančio asmens šeiminė padėtis, jų pajamos ir turtas, centralizuotai šildantis - 7 mėnesius (nuo spalio 1 d. iki balandžio 30 d. imtinai), o  naudojant dujas, kietąjį ar kitokį kurą - 6 mėnesius (nuo spalio 1 d. iki kovo 31 d. imtinai). Parama skiriama 2 kartus per metus – šildymo sezonui ir nešildymo sezonui</w:t>
      </w:r>
      <w:r w:rsidRPr="000928EB">
        <w:rPr>
          <w:color w:val="000000"/>
        </w:rPr>
        <w:t>;</w:t>
      </w:r>
    </w:p>
    <w:p w:rsidR="005C73E8" w:rsidRDefault="005C73E8" w:rsidP="005C73E8">
      <w:pPr>
        <w:autoSpaceDE w:val="0"/>
        <w:autoSpaceDN w:val="0"/>
        <w:adjustRightInd w:val="0"/>
        <w:ind w:left="60" w:firstLine="660"/>
        <w:jc w:val="both"/>
      </w:pPr>
      <w:r w:rsidRPr="00AE0A35">
        <w:rPr>
          <w:bCs/>
        </w:rPr>
        <w:t>,,</w:t>
      </w:r>
      <w:r w:rsidRPr="00AE0A35">
        <w:t xml:space="preserve">21.3.2. </w:t>
      </w:r>
      <w:r w:rsidRPr="00A42433">
        <w:rPr>
          <w:b/>
        </w:rPr>
        <w:t xml:space="preserve">Kompensacijos skiriamos 3 mėnesiams nuo mėnesio, kurį bendrai gyvenantys asmenys arba vienas gyvenantis asmuo įgijo teisę į kompensacijas, pirmos dienos, tačiau ne daugiau kaip už 2 praėjusius mėnesius iki prašymo-paraiškos pateikimo mėnesio, </w:t>
      </w:r>
      <w:r w:rsidRPr="00A42433">
        <w:rPr>
          <w:b/>
          <w:bCs/>
        </w:rPr>
        <w:t>o jeigu</w:t>
      </w:r>
      <w:r w:rsidRPr="00A42433">
        <w:rPr>
          <w:b/>
        </w:rPr>
        <w:t xml:space="preserve"> </w:t>
      </w:r>
      <w:r w:rsidRPr="00A42433">
        <w:rPr>
          <w:b/>
          <w:bCs/>
        </w:rPr>
        <w:t>dėl kompensacijų kreipiamasi likus vienam mėnesiui iki šildymo sezono pradžios mėnesio ar vėliau arba šildymo sezono metu, kompensacijos skiriamos visam šildymo sezono laikotarpiui</w:t>
      </w:r>
      <w:r>
        <w:rPr>
          <w:b/>
          <w:bCs/>
        </w:rPr>
        <w:t>,</w:t>
      </w:r>
      <w:r w:rsidRPr="00A42433">
        <w:rPr>
          <w:b/>
          <w:bCs/>
        </w:rPr>
        <w:t xml:space="preserve"> </w:t>
      </w:r>
      <w:r w:rsidRPr="00A42433">
        <w:rPr>
          <w:b/>
        </w:rPr>
        <w:t xml:space="preserve">centralizuotai šildantis - 7 mėnesius (nuo spalio 1 d. iki balandžio 30 d. imtinai), o  naudojant kietąjį kurą ir kt., kurio </w:t>
      </w:r>
      <w:r w:rsidRPr="00A42433">
        <w:rPr>
          <w:b/>
          <w:szCs w:val="20"/>
        </w:rPr>
        <w:t>suvartojimas apskaitos prietaisu kiekvieną mėnesį nenustatomas</w:t>
      </w:r>
      <w:r w:rsidRPr="00A42433">
        <w:rPr>
          <w:b/>
        </w:rPr>
        <w:t>- 6 mėnesius (nuo spalio 1 d. iki kovo 31 d. imtinai)</w:t>
      </w:r>
      <w:r w:rsidRPr="00A42433">
        <w:rPr>
          <w:b/>
          <w:bCs/>
        </w:rPr>
        <w:t>,</w:t>
      </w:r>
      <w:r w:rsidRPr="00A42433">
        <w:rPr>
          <w:b/>
        </w:rPr>
        <w:t xml:space="preserve"> jeigu bendrai gyvenantys asmenys arba vienas gyvenantis asmuo kreipimosi dėl kompensacijų ir sprendimo priėmimo metu, taip pat laikotarpiu, už kurį skiriamos kompensacijos, turi teisę gauti kompensacijas.</w:t>
      </w:r>
      <w:r w:rsidRPr="00886074">
        <w:t>“;</w:t>
      </w:r>
    </w:p>
    <w:p w:rsidR="005C73E8" w:rsidRPr="00A42433" w:rsidRDefault="005C73E8" w:rsidP="005C73E8">
      <w:pPr>
        <w:ind w:firstLine="851"/>
        <w:jc w:val="both"/>
        <w:rPr>
          <w:bCs/>
        </w:rPr>
      </w:pPr>
      <w:r w:rsidRPr="000928EB">
        <w:rPr>
          <w:color w:val="000000"/>
        </w:rPr>
        <w:t xml:space="preserve">21.3.2. </w:t>
      </w:r>
      <w:r w:rsidRPr="00A42433">
        <w:rPr>
          <w:color w:val="000000"/>
        </w:rPr>
        <w:t>Kompensacijos ilgesniam negu 3 mėnesių laikotarpiui, tačiau</w:t>
      </w:r>
      <w:r w:rsidRPr="00A42433">
        <w:rPr>
          <w:b/>
          <w:color w:val="000000"/>
        </w:rPr>
        <w:t xml:space="preserve"> </w:t>
      </w:r>
      <w:r w:rsidRPr="00A42433">
        <w:rPr>
          <w:color w:val="000000"/>
        </w:rPr>
        <w:t>ne ilgiau kaip 7 mėnesių laikotarpiui skiriamos nedirbančių pensininkų, nedirbančių neįgaliųjų šeimoms ir neįgalius asmenis slaugantiems asmenims, kurių šeimose nėra darbingų šeimos narių, jeigu nesikeičia bendrai gyvenančių asmenų sudėtis arba vieno gyvenančio asmens šeiminė padėtis, jų pajamos ir turtas, centralizuotai šildantis - 7 mėnesius (nuo spalio 1 d. iki balandžio 30 d. imtinai), o  naudojant</w:t>
      </w:r>
      <w:r w:rsidRPr="00A42433">
        <w:rPr>
          <w:strike/>
          <w:color w:val="000000"/>
        </w:rPr>
        <w:t xml:space="preserve"> dujas, kietąjį ar kitokį kurą</w:t>
      </w:r>
      <w:r w:rsidRPr="00A42433">
        <w:rPr>
          <w:color w:val="000000"/>
        </w:rPr>
        <w:t xml:space="preserve"> - 6 mėnesius (nuo spalio 1 d. iki kovo 31 d. imtinai). Parama skiriama 2 kartus per metus – šildymo sezonui ir nešildymo sezonui;</w:t>
      </w:r>
    </w:p>
    <w:p w:rsidR="005C73E8" w:rsidRDefault="005C73E8" w:rsidP="005C73E8">
      <w:pPr>
        <w:ind w:firstLine="851"/>
        <w:jc w:val="both"/>
      </w:pPr>
      <w:r w:rsidRPr="00AE0A35">
        <w:rPr>
          <w:bCs/>
        </w:rPr>
        <w:t>,,</w:t>
      </w:r>
      <w:r w:rsidRPr="00AE0A35">
        <w:t>21.3.2. Kompensacijos ilgesniam negu 3 mėnesių laikotarpiui, tačiau</w:t>
      </w:r>
      <w:r w:rsidRPr="00AE0A35">
        <w:rPr>
          <w:b/>
        </w:rPr>
        <w:t xml:space="preserve"> </w:t>
      </w:r>
      <w:r w:rsidRPr="00AE0A35">
        <w:t xml:space="preserve">ne ilgiau kaip 7 mėnesių laikotarpiui skiriamos nedirbančių pensininkų, nedirbančių neįgaliųjų šeimoms ir neįgalius asmenis slaugantiems asmenims, kurių šeimose nėra darbingų šeimos narių, jeigu nesikeičia bendrai gyvenančių asmenų sudėtis arba vieno gyvenančio asmens šeiminė padėtis, jų pajamos ir turtas, centralizuotai šildantis </w:t>
      </w:r>
      <w:r w:rsidR="005B3297">
        <w:t>–</w:t>
      </w:r>
      <w:r w:rsidRPr="00AE0A35">
        <w:t xml:space="preserve"> 7 mėnesius (nuo spalio 1 d. iki balandžio 30 d. imtinai), o naudojant </w:t>
      </w:r>
      <w:r w:rsidRPr="00A42433">
        <w:rPr>
          <w:b/>
        </w:rPr>
        <w:t xml:space="preserve">kietąjį kurą ir kt., kurio </w:t>
      </w:r>
      <w:r w:rsidRPr="00A42433">
        <w:rPr>
          <w:b/>
          <w:szCs w:val="20"/>
        </w:rPr>
        <w:t>suvartojimas apskaitos prietaisu kiekvieną mėnesį nenustatomas</w:t>
      </w:r>
      <w:r w:rsidRPr="00AE0A35">
        <w:t xml:space="preserve"> </w:t>
      </w:r>
      <w:r w:rsidR="005B3297">
        <w:t>–</w:t>
      </w:r>
      <w:r w:rsidRPr="00AE0A35">
        <w:t xml:space="preserve"> 6 mėnesius (nuo spalio 1 d. iki kovo 31 d. imtinai). Parama skiriama 2 kartus per metus – šildymo sezonui ir nešildymo sezonui</w:t>
      </w:r>
      <w:r>
        <w:t>.“</w:t>
      </w:r>
      <w:r w:rsidRPr="00AE0A35">
        <w:t>;</w:t>
      </w:r>
    </w:p>
    <w:p w:rsidR="00606683" w:rsidRPr="00606683" w:rsidRDefault="00454DD0" w:rsidP="00A61F67">
      <w:pPr>
        <w:ind w:firstLine="720"/>
        <w:jc w:val="both"/>
        <w:rPr>
          <w:lang w:eastAsia="lt-LT"/>
        </w:rPr>
      </w:pPr>
      <w:r>
        <w:rPr>
          <w:lang w:eastAsia="lt-LT"/>
        </w:rPr>
        <w:t xml:space="preserve">21.3.3. </w:t>
      </w:r>
      <w:r w:rsidR="00606683" w:rsidRPr="00606683">
        <w:rPr>
          <w:lang w:eastAsia="lt-LT"/>
        </w:rPr>
        <w:t>trumpesniam negu 3 mėnesių laikotarpiui, jeigu yra žinoma, kad per tą laikotarpį bendrai gyvenantys asmenys arba vienas gyvenantis asmuo neteks teisės į paramą, pasikeis šeimos sudėtis ar pajamų šaltinis.</w:t>
      </w:r>
    </w:p>
    <w:p w:rsidR="00606683" w:rsidRPr="00606683" w:rsidRDefault="00606683" w:rsidP="00A61F67">
      <w:pPr>
        <w:ind w:firstLine="720"/>
        <w:jc w:val="both"/>
        <w:rPr>
          <w:rFonts w:eastAsia="Courier New"/>
        </w:rPr>
      </w:pPr>
      <w:r w:rsidRPr="00606683">
        <w:rPr>
          <w:rFonts w:eastAsia="Courier New"/>
        </w:rPr>
        <w:t>21.4. Priimtas sprendimas dėl socialinės pašalpos ir (ar) Kompensacijų skyrimo ir mokėjimo gali būti sustabdomas:</w:t>
      </w:r>
    </w:p>
    <w:p w:rsidR="00606683" w:rsidRPr="00606683" w:rsidRDefault="00606683" w:rsidP="00A61F67">
      <w:pPr>
        <w:tabs>
          <w:tab w:val="num" w:pos="480"/>
          <w:tab w:val="left" w:pos="1260"/>
        </w:tabs>
        <w:ind w:firstLine="720"/>
        <w:jc w:val="both"/>
      </w:pPr>
      <w:r w:rsidRPr="00606683">
        <w:rPr>
          <w:lang w:eastAsia="lt-LT"/>
        </w:rPr>
        <w:t xml:space="preserve">21.4.1. </w:t>
      </w:r>
      <w:r w:rsidRPr="00606683">
        <w:t>pasikeitus bendrai gyvenančių asmenų arba vieno gyvenančio asmens šeiminei padėčiai, pajamoms ir turtui;</w:t>
      </w:r>
    </w:p>
    <w:p w:rsidR="00606683" w:rsidRPr="00606683" w:rsidRDefault="00606683" w:rsidP="00A61F67">
      <w:pPr>
        <w:tabs>
          <w:tab w:val="num" w:pos="480"/>
          <w:tab w:val="left" w:pos="1260"/>
        </w:tabs>
        <w:ind w:firstLine="720"/>
        <w:jc w:val="both"/>
        <w:rPr>
          <w:lang w:eastAsia="lt-LT"/>
        </w:rPr>
      </w:pPr>
      <w:r w:rsidRPr="00606683">
        <w:lastRenderedPageBreak/>
        <w:t xml:space="preserve">21.4.2. </w:t>
      </w:r>
      <w:r w:rsidRPr="00606683">
        <w:rPr>
          <w:lang w:eastAsia="lt-LT"/>
        </w:rPr>
        <w:t xml:space="preserve">gavus informacijos, kad asmuo gauna nelegalias pajamas, pateikė ne visus ar neteisingus duomenis, turinčius įtakos teisei į piniginę socialinę paramą ar jos dydžiui, </w:t>
      </w:r>
    </w:p>
    <w:p w:rsidR="00606683" w:rsidRPr="00606683" w:rsidRDefault="00606683" w:rsidP="00A61F67">
      <w:pPr>
        <w:ind w:firstLine="720"/>
        <w:jc w:val="both"/>
        <w:rPr>
          <w:rFonts w:eastAsia="Calibri"/>
        </w:rPr>
      </w:pPr>
      <w:r w:rsidRPr="00606683">
        <w:rPr>
          <w:lang w:eastAsia="lt-LT"/>
        </w:rPr>
        <w:t>21.4.3. k</w:t>
      </w:r>
      <w:r w:rsidRPr="00606683">
        <w:t>ilus pagrįstų įtarimų dėl prašyme-paraiškoje pateiktų duomenų apie turimą turtą ir gaunamas pajamas bei</w:t>
      </w:r>
      <w:r w:rsidRPr="00606683">
        <w:rPr>
          <w:lang w:eastAsia="lt-LT"/>
        </w:rPr>
        <w:t xml:space="preserve"> paaiškėjus kitoms aplinkybėms, būtina nustatyti faktą, ar asmuo tebeatitinka sąlygas, kurioms esant asmuo turi teisę į paramą.</w:t>
      </w:r>
      <w:r w:rsidRPr="00606683">
        <w:rPr>
          <w:rFonts w:eastAsia="Calibri"/>
        </w:rPr>
        <w:t xml:space="preserve">       </w:t>
      </w:r>
    </w:p>
    <w:p w:rsidR="00606683" w:rsidRPr="00606683" w:rsidRDefault="00606683" w:rsidP="00A61F67">
      <w:pPr>
        <w:ind w:firstLine="720"/>
        <w:jc w:val="both"/>
        <w:rPr>
          <w:rFonts w:eastAsia="Calibri"/>
        </w:rPr>
      </w:pPr>
      <w:r w:rsidRPr="00606683">
        <w:rPr>
          <w:rFonts w:eastAsia="Calibri"/>
        </w:rPr>
        <w:t>P</w:t>
      </w:r>
      <w:r w:rsidRPr="00606683">
        <w:rPr>
          <w:lang w:eastAsia="lt-LT"/>
        </w:rPr>
        <w:t xml:space="preserve">aramos teikimas šio Tvarkos aprašo </w:t>
      </w:r>
      <w:r w:rsidRPr="00606683">
        <w:rPr>
          <w:rFonts w:eastAsia="Calibri"/>
        </w:rPr>
        <w:t>21.4.1-21.4.3 punktuose numatytais atvejais a</w:t>
      </w:r>
      <w:r w:rsidRPr="00606683">
        <w:rPr>
          <w:lang w:eastAsia="lt-LT"/>
        </w:rPr>
        <w:t>tnaujinamas i</w:t>
      </w:r>
      <w:r w:rsidRPr="00606683">
        <w:t xml:space="preserve">šsiaiškinus ir nustačius, kad asmuo ir toliau atitinka sąlygas, kurioms esant asmuo turi teisę į piniginę socialinę paramą arba </w:t>
      </w:r>
      <w:r w:rsidRPr="00606683">
        <w:rPr>
          <w:rFonts w:eastAsia="Calibri"/>
        </w:rPr>
        <w:t xml:space="preserve"> pareigos yra įvykdytos.</w:t>
      </w:r>
    </w:p>
    <w:p w:rsidR="00606683" w:rsidRPr="00606683" w:rsidRDefault="00606683" w:rsidP="00A61F67">
      <w:pPr>
        <w:suppressAutoHyphens/>
        <w:autoSpaceDN w:val="0"/>
        <w:ind w:firstLine="720"/>
        <w:jc w:val="both"/>
        <w:textAlignment w:val="baseline"/>
        <w:rPr>
          <w:b/>
        </w:rPr>
      </w:pPr>
      <w:r w:rsidRPr="00606683">
        <w:t xml:space="preserve">21.5. </w:t>
      </w:r>
      <w:r w:rsidRPr="00606683">
        <w:rPr>
          <w:rFonts w:eastAsia="Courier New"/>
        </w:rPr>
        <w:t xml:space="preserve">Priimtas sprendimas dėl socialinės pašalpos ir (ar) Kompensacijų skyrimo ir mokėjimo gali būti </w:t>
      </w:r>
      <w:r w:rsidRPr="00F51A85">
        <w:t>nutraukiamas:</w:t>
      </w:r>
    </w:p>
    <w:p w:rsidR="00606683" w:rsidRPr="00606683" w:rsidRDefault="00606683" w:rsidP="00A61F67">
      <w:pPr>
        <w:tabs>
          <w:tab w:val="num" w:pos="480"/>
          <w:tab w:val="left" w:pos="1260"/>
        </w:tabs>
        <w:ind w:firstLine="720"/>
        <w:jc w:val="both"/>
        <w:rPr>
          <w:lang w:eastAsia="lt-LT"/>
        </w:rPr>
      </w:pPr>
      <w:r w:rsidRPr="00606683">
        <w:t>21.5.1.</w:t>
      </w:r>
      <w:r w:rsidRPr="00606683">
        <w:rPr>
          <w:lang w:eastAsia="lt-LT"/>
        </w:rPr>
        <w:t xml:space="preserve"> kai paramos teikimo laikotarpiu nustatomas faktas, kad asmuo nebeatitinka sąlygų, kurioms esant buvo nustatyta teisę į paramą;</w:t>
      </w:r>
    </w:p>
    <w:p w:rsidR="00606683" w:rsidRPr="00606683" w:rsidRDefault="00606683" w:rsidP="00A61F67">
      <w:pPr>
        <w:ind w:firstLine="720"/>
        <w:jc w:val="both"/>
      </w:pPr>
      <w:r w:rsidRPr="00606683">
        <w:t>21.5.2. gavus informacijos iš nelegalaus darbo kontrolę ir prevenciją vykdančių ar kitų insti</w:t>
      </w:r>
      <w:r w:rsidR="00D75EDE">
        <w:t>t</w:t>
      </w:r>
      <w:r w:rsidRPr="00606683">
        <w:t xml:space="preserve">ucijų apie piniginės socialinės paramos teikimo laikotarpiu nelegaliai gautas ar gaunamas pajamas ir (ar) nelegalų darbą, neteisėtą veiklą, susijusią su pajamų gavimu; </w:t>
      </w:r>
    </w:p>
    <w:p w:rsidR="00606683" w:rsidRPr="00606683" w:rsidRDefault="00606683" w:rsidP="00A61F67">
      <w:pPr>
        <w:ind w:firstLine="720"/>
        <w:jc w:val="both"/>
      </w:pPr>
      <w:r w:rsidRPr="00606683">
        <w:t>21.5.3. piniginės socialinės paramos teikimo laikotarpiu deklaravus gyvenamąją vietą kitoje</w:t>
      </w:r>
      <w:r w:rsidR="00454DD0">
        <w:t xml:space="preserve"> </w:t>
      </w:r>
      <w:r w:rsidRPr="00606683">
        <w:t>savivaldybėje,</w:t>
      </w:r>
      <w:r w:rsidRPr="00606683">
        <w:rPr>
          <w:rFonts w:eastAsia="Courier New"/>
        </w:rPr>
        <w:t xml:space="preserve"> Plungės rajono savivaldybėje piniginės socialinės paramos teikimas nutraukiamas, išmokėjus už tą mėnesį, kurį buvo pakeista deklaruota gyvenamoji vieta. </w:t>
      </w:r>
    </w:p>
    <w:p w:rsidR="00606683" w:rsidRPr="00606683" w:rsidRDefault="00606683" w:rsidP="00A61F67">
      <w:pPr>
        <w:tabs>
          <w:tab w:val="num" w:pos="480"/>
          <w:tab w:val="left" w:pos="720"/>
          <w:tab w:val="center" w:pos="1260"/>
          <w:tab w:val="center" w:pos="4153"/>
          <w:tab w:val="right" w:pos="8306"/>
        </w:tabs>
        <w:ind w:firstLine="720"/>
        <w:jc w:val="both"/>
      </w:pPr>
      <w:r w:rsidRPr="00606683">
        <w:t>21.5.4. kai asmuo nevykdo Įstatymo 25 straipsnio  6 punkto  reikalavimų - neatlieka visuomenei naudingos veiklos- socialinės pašalpos mokėjimas skiriamas tik  vaikams.</w:t>
      </w:r>
    </w:p>
    <w:p w:rsidR="00606683" w:rsidRPr="00606683" w:rsidRDefault="00606683" w:rsidP="00A61F67">
      <w:pPr>
        <w:tabs>
          <w:tab w:val="num" w:pos="480"/>
          <w:tab w:val="left" w:pos="720"/>
          <w:tab w:val="center" w:pos="1260"/>
          <w:tab w:val="center" w:pos="4153"/>
          <w:tab w:val="right" w:pos="8306"/>
        </w:tabs>
        <w:ind w:firstLine="720"/>
        <w:jc w:val="both"/>
      </w:pPr>
      <w:r w:rsidRPr="00606683">
        <w:t>21.6. Kompensacijos gali būti neskiriamos arba nutraukiamas jų teikimas:</w:t>
      </w:r>
    </w:p>
    <w:p w:rsidR="00606683" w:rsidRPr="00606683" w:rsidRDefault="00606683" w:rsidP="00454DD0">
      <w:pPr>
        <w:tabs>
          <w:tab w:val="num" w:pos="480"/>
          <w:tab w:val="left" w:pos="720"/>
          <w:tab w:val="center" w:pos="1260"/>
          <w:tab w:val="center" w:pos="4153"/>
          <w:tab w:val="right" w:pos="8306"/>
        </w:tabs>
        <w:ind w:firstLine="720"/>
        <w:jc w:val="both"/>
      </w:pPr>
      <w:r w:rsidRPr="00606683">
        <w:t>21.6.1. kai įsiskolinusieji už būsto šildymą, karštą ir geriamąjį vandenį nemoka už teikiamas paslaugas</w:t>
      </w:r>
      <w:r w:rsidR="00D34B69">
        <w:t xml:space="preserve"> arba turi įsiskolinimą</w:t>
      </w:r>
      <w:r w:rsidR="008D794F">
        <w:t xml:space="preserve"> daugiau kaip 300</w:t>
      </w:r>
      <w:r w:rsidRPr="00606683">
        <w:t xml:space="preserve"> </w:t>
      </w:r>
      <w:proofErr w:type="spellStart"/>
      <w:r w:rsidRPr="00606683">
        <w:t>Eur</w:t>
      </w:r>
      <w:proofErr w:type="spellEnd"/>
      <w:r w:rsidRPr="00606683">
        <w:t xml:space="preserve"> ir nėra sudarę sutarties dėl skolos apmokėjimo;</w:t>
      </w:r>
    </w:p>
    <w:p w:rsidR="00606683" w:rsidRPr="00606683" w:rsidRDefault="00606683" w:rsidP="0045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contextualSpacing/>
        <w:jc w:val="both"/>
        <w:rPr>
          <w:b/>
          <w:bCs/>
          <w:lang w:eastAsia="x-none"/>
        </w:rPr>
      </w:pPr>
      <w:r w:rsidRPr="00606683">
        <w:t>21.6.2.</w:t>
      </w:r>
      <w:r w:rsidRPr="00606683">
        <w:rPr>
          <w:lang w:eastAsia="lt-LT"/>
        </w:rPr>
        <w:t xml:space="preserve"> kai šilumą ir vandenį tiekiančios įmonės raštu praneša, kad piniginės socialinės paramos gavėjai nevykdo skolos grąžinimo sutarties;</w:t>
      </w:r>
    </w:p>
    <w:p w:rsidR="00606683" w:rsidRPr="00606683" w:rsidRDefault="00454DD0" w:rsidP="00454DD0">
      <w:pPr>
        <w:tabs>
          <w:tab w:val="num" w:pos="480"/>
          <w:tab w:val="left" w:pos="720"/>
          <w:tab w:val="center" w:pos="1260"/>
          <w:tab w:val="center" w:pos="4153"/>
          <w:tab w:val="right" w:pos="8306"/>
        </w:tabs>
        <w:ind w:firstLine="720"/>
        <w:jc w:val="both"/>
      </w:pPr>
      <w:r>
        <w:t xml:space="preserve">21.6.3. </w:t>
      </w:r>
      <w:r w:rsidR="00606683" w:rsidRPr="00606683">
        <w:t>kai paaiškėja, kad bute gyvena nedeklaravę gyvenamosios vietos asmenys ir nesudarę būsto nuomos sutarties;</w:t>
      </w:r>
    </w:p>
    <w:p w:rsidR="00606683" w:rsidRPr="00606683" w:rsidRDefault="00606683" w:rsidP="00454DD0">
      <w:pPr>
        <w:tabs>
          <w:tab w:val="num" w:pos="480"/>
          <w:tab w:val="left" w:pos="720"/>
          <w:tab w:val="center" w:pos="1260"/>
          <w:tab w:val="center" w:pos="4153"/>
          <w:tab w:val="right" w:pos="8306"/>
        </w:tabs>
        <w:ind w:firstLine="720"/>
        <w:jc w:val="both"/>
      </w:pPr>
      <w:r w:rsidRPr="00606683">
        <w:t>21.6.4.</w:t>
      </w:r>
      <w:r w:rsidRPr="00606683">
        <w:rPr>
          <w:lang w:eastAsia="lt-LT"/>
        </w:rPr>
        <w:t xml:space="preserve"> jeigu bendrai gyvenantys asmenys arba vienas gyvenantis asmuo deklaruoja gyvenamąją vietą būste arba jį išsinuomoja, bet jame faktiškai negyvena.</w:t>
      </w:r>
    </w:p>
    <w:p w:rsidR="00606683" w:rsidRPr="00606683" w:rsidRDefault="00606683" w:rsidP="00454DD0">
      <w:pPr>
        <w:suppressAutoHyphens/>
        <w:autoSpaceDN w:val="0"/>
        <w:ind w:firstLine="720"/>
        <w:jc w:val="both"/>
        <w:textAlignment w:val="baseline"/>
        <w:rPr>
          <w:rFonts w:eastAsia="Calibri"/>
        </w:rPr>
      </w:pPr>
      <w:r w:rsidRPr="00606683">
        <w:t>21.7</w:t>
      </w:r>
      <w:r w:rsidR="00D94084">
        <w:t>.</w:t>
      </w:r>
      <w:r w:rsidRPr="00606683">
        <w:t xml:space="preserve"> Asmenys, kuriems piniginės socialinės paramos teikimas buvo </w:t>
      </w:r>
      <w:r w:rsidR="008D794F">
        <w:t>nutrauktas</w:t>
      </w:r>
      <w:r w:rsidR="00454DD0">
        <w:t xml:space="preserve"> šio Tvarkos aprašo </w:t>
      </w:r>
      <w:r w:rsidRPr="00606683">
        <w:t>21.5 ir 21.6 punktuose numatytais atvejais, iš naujo gali kr</w:t>
      </w:r>
      <w:r w:rsidR="008D794F">
        <w:t xml:space="preserve">eiptis nuo kito mėnesio, jeigu </w:t>
      </w:r>
      <w:r w:rsidRPr="00606683">
        <w:t>atitinka sąlygas piniginei socialinei paramai gauti.</w:t>
      </w:r>
    </w:p>
    <w:p w:rsidR="00606683" w:rsidRPr="00606683" w:rsidRDefault="00606683" w:rsidP="00454DD0">
      <w:pPr>
        <w:suppressAutoHyphens/>
        <w:autoSpaceDN w:val="0"/>
        <w:ind w:firstLine="720"/>
        <w:jc w:val="both"/>
        <w:textAlignment w:val="baseline"/>
        <w:rPr>
          <w:rFonts w:eastAsia="Courier New"/>
          <w:color w:val="C00000"/>
        </w:rPr>
      </w:pPr>
      <w:r w:rsidRPr="00606683">
        <w:rPr>
          <w:lang w:eastAsia="lt-LT"/>
        </w:rPr>
        <w:t>21.8.</w:t>
      </w:r>
      <w:r w:rsidRPr="00606683">
        <w:rPr>
          <w:rFonts w:eastAsia="Courier New"/>
        </w:rPr>
        <w:t xml:space="preserve"> Jeigu reikalingi papildomi duomenys, įrodantys bendrai gyvenančių asmenų ar vieno gyvenančio asmens teisę į socialinę paramą, tikrinimo laikotarpiu socialinė pašalpa neskiriama</w:t>
      </w:r>
      <w:r w:rsidRPr="00606683">
        <w:rPr>
          <w:rFonts w:eastAsia="Courier New"/>
          <w:color w:val="C00000"/>
        </w:rPr>
        <w:t>;</w:t>
      </w:r>
    </w:p>
    <w:p w:rsidR="00606683" w:rsidRPr="00606683" w:rsidRDefault="00606683" w:rsidP="00454DD0">
      <w:pPr>
        <w:suppressAutoHyphens/>
        <w:autoSpaceDN w:val="0"/>
        <w:ind w:firstLine="720"/>
        <w:jc w:val="both"/>
        <w:textAlignment w:val="baseline"/>
        <w:rPr>
          <w:lang w:eastAsia="lt-LT"/>
        </w:rPr>
      </w:pPr>
      <w:r w:rsidRPr="00606683">
        <w:rPr>
          <w:rFonts w:eastAsia="Calibri"/>
        </w:rPr>
        <w:t>21.9.</w:t>
      </w:r>
      <w:r w:rsidRPr="00606683">
        <w:rPr>
          <w:rFonts w:eastAsia="Courier New"/>
        </w:rPr>
        <w:t xml:space="preserve"> </w:t>
      </w:r>
      <w:r w:rsidRPr="00606683">
        <w:rPr>
          <w:lang w:eastAsia="lt-LT"/>
        </w:rPr>
        <w:t>Prašymą-paraišką pateikęs asmuo apie priimtą sprendimą dėl piniginės socialinės paramos  neskyrimo yra informuojamas asmens prašyme-paraiškoje nurodytu informavimo būdu ne vėliau kaip per 5 darbo dienas nuo sprendimo priėmimo dienos. Jeigu piniginė socialinė parama neskiriama, nurodoma neskyrimo priežastis ir šio sprendimo apskundimo tvarka. Pateikti dokumentai grąžinami prašymą-paraišką pateikusiam asmeniui, o jo byloje paliekamos šių dokumentų kopijos.</w:t>
      </w:r>
    </w:p>
    <w:p w:rsidR="00606683" w:rsidRPr="00606683" w:rsidRDefault="00606683" w:rsidP="00454DD0">
      <w:pPr>
        <w:tabs>
          <w:tab w:val="left" w:pos="610"/>
        </w:tabs>
        <w:autoSpaceDE w:val="0"/>
        <w:autoSpaceDN w:val="0"/>
        <w:adjustRightInd w:val="0"/>
        <w:ind w:firstLine="720"/>
        <w:jc w:val="both"/>
        <w:rPr>
          <w:lang w:eastAsia="lt-LT"/>
        </w:rPr>
      </w:pPr>
      <w:r w:rsidRPr="00606683">
        <w:rPr>
          <w:lang w:eastAsia="lt-LT"/>
        </w:rPr>
        <w:t xml:space="preserve">21.10. Jeigu valstybės elektroninės valdžios sistemoje teikiama elektroninė paslauga, Savivaldybės administracija, priėmusi sprendimą dėl elektroniniu būdu pateikto prašymo-paraiškos, tą pačią dieną priimtą sprendimą pateikia elektroninių paslaugų sistemos paslaugos teikimo eigos </w:t>
      </w:r>
      <w:proofErr w:type="spellStart"/>
      <w:r w:rsidRPr="00606683">
        <w:rPr>
          <w:lang w:eastAsia="lt-LT"/>
        </w:rPr>
        <w:t>stebėsenos</w:t>
      </w:r>
      <w:proofErr w:type="spellEnd"/>
      <w:r w:rsidRPr="00606683">
        <w:rPr>
          <w:lang w:eastAsia="lt-LT"/>
        </w:rPr>
        <w:t xml:space="preserve"> modulyje.</w:t>
      </w:r>
    </w:p>
    <w:p w:rsidR="00606683" w:rsidRPr="00606683" w:rsidRDefault="008D794F" w:rsidP="0045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ind w:firstLine="720"/>
        <w:jc w:val="both"/>
        <w:textAlignment w:val="baseline"/>
        <w:rPr>
          <w:rFonts w:eastAsia="Courier New"/>
          <w:bCs/>
        </w:rPr>
      </w:pPr>
      <w:r>
        <w:rPr>
          <w:bCs/>
          <w:lang w:eastAsia="lt-LT"/>
        </w:rPr>
        <w:t>21.11.</w:t>
      </w:r>
      <w:r w:rsidR="00606683" w:rsidRPr="00606683">
        <w:rPr>
          <w:bCs/>
          <w:lang w:eastAsia="lt-LT"/>
        </w:rPr>
        <w:t xml:space="preserve"> Lietuvos Respublikos Vyriausybei paskelbus</w:t>
      </w:r>
      <w:r w:rsidR="00606683" w:rsidRPr="00606683">
        <w:rPr>
          <w:rFonts w:eastAsia="Arial Unicode MS"/>
          <w:bCs/>
        </w:rPr>
        <w:t xml:space="preserve"> ekstremaliąją situaciją ir (ar) karantiną, bendrai gyvenantiems asmenims arba vienam gyvenančiam asmeniui piniginės socialinės paramos mokėjimas gali būti pratęsiamas 3 mėnesius be atskiro prašymo skirti piniginę socialinę paramą, jeigu bendrai gyvenantys asmenys arba vienas gyvenantis asmuo turi teisę į šią paramą. Teisę į šią piniginę socialinę paramą turintiems asmenims Prašymas-paraiškos gali būti užpildomi nuotoliniu būdu (telefonu), tačiau ne ilgiau negu iki mėnesio, kurį šalyje </w:t>
      </w:r>
      <w:r w:rsidR="00606683" w:rsidRPr="00606683">
        <w:rPr>
          <w:rFonts w:eastAsia="Arial Unicode MS"/>
          <w:bCs/>
          <w:lang w:eastAsia="lt-LT"/>
        </w:rPr>
        <w:t xml:space="preserve">atšaukiama ekstremalioji situacija ir (ar) karantinas </w:t>
      </w:r>
      <w:r w:rsidR="00606683" w:rsidRPr="00606683">
        <w:rPr>
          <w:rFonts w:eastAsia="Arial Unicode MS"/>
          <w:bCs/>
        </w:rPr>
        <w:t>arba sueina jų paskelbimo terminai</w:t>
      </w:r>
      <w:r w:rsidR="00606683" w:rsidRPr="00606683">
        <w:rPr>
          <w:rFonts w:eastAsia="Arial Unicode MS"/>
          <w:bCs/>
          <w:lang w:eastAsia="lt-LT"/>
        </w:rPr>
        <w:t>, pabaigos.</w:t>
      </w:r>
      <w:r w:rsidR="00606683" w:rsidRPr="00606683">
        <w:rPr>
          <w:szCs w:val="20"/>
        </w:rPr>
        <w:t xml:space="preserve"> </w:t>
      </w:r>
    </w:p>
    <w:p w:rsidR="00606683" w:rsidRPr="00F51A85" w:rsidRDefault="00606683" w:rsidP="00454DD0">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bCs/>
        </w:rPr>
      </w:pPr>
      <w:r w:rsidRPr="00F51A85">
        <w:rPr>
          <w:rFonts w:eastAsia="Calibri"/>
          <w:bCs/>
        </w:rPr>
        <w:t>22. Piniginė socialinė parama teikiama vadovaujantis Įstatymo 22 straipsnio nuostatomis.</w:t>
      </w:r>
    </w:p>
    <w:p w:rsidR="00606683" w:rsidRPr="00606683" w:rsidRDefault="00606683" w:rsidP="00454DD0">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bCs/>
        </w:rPr>
      </w:pPr>
      <w:r w:rsidRPr="00606683">
        <w:rPr>
          <w:rFonts w:eastAsia="Calibri"/>
          <w:bCs/>
        </w:rPr>
        <w:lastRenderedPageBreak/>
        <w:t>22.1. Socialinė pašalpa gali būti teikiama:</w:t>
      </w:r>
    </w:p>
    <w:p w:rsidR="00606683" w:rsidRPr="00606683" w:rsidRDefault="00606683" w:rsidP="00454DD0">
      <w:pPr>
        <w:ind w:firstLine="720"/>
        <w:jc w:val="both"/>
        <w:rPr>
          <w:lang w:eastAsia="lt-LT"/>
        </w:rPr>
      </w:pPr>
      <w:r w:rsidRPr="00606683">
        <w:rPr>
          <w:rFonts w:eastAsia="Calibri"/>
          <w:bCs/>
        </w:rPr>
        <w:t>22.1.1. pinigais,</w:t>
      </w:r>
      <w:r w:rsidRPr="00606683">
        <w:rPr>
          <w:color w:val="000000"/>
          <w:lang w:eastAsia="lt-LT"/>
        </w:rPr>
        <w:t xml:space="preserve"> išmokama už kiekvieną praėjusį mėnesį, pervedant į paramos gavėjo asmeninę sąskaitą banke </w:t>
      </w:r>
      <w:r w:rsidR="008D794F">
        <w:rPr>
          <w:lang w:eastAsia="lt-LT"/>
        </w:rPr>
        <w:t>arba</w:t>
      </w:r>
      <w:r w:rsidRPr="00606683">
        <w:rPr>
          <w:lang w:eastAsia="lt-LT"/>
        </w:rPr>
        <w:t xml:space="preserve"> išmokant AB Lietuvos pašto skyriuose, su kuria</w:t>
      </w:r>
      <w:r w:rsidR="00D75EDE">
        <w:rPr>
          <w:lang w:eastAsia="lt-LT"/>
        </w:rPr>
        <w:t>is</w:t>
      </w:r>
      <w:r w:rsidRPr="00606683">
        <w:rPr>
          <w:lang w:eastAsia="lt-LT"/>
        </w:rPr>
        <w:t xml:space="preserve"> sudaryta paslaugos teikimo sutartis pagal  sudarytus ir pateiktus žiniaraščius;</w:t>
      </w:r>
    </w:p>
    <w:p w:rsidR="00606683" w:rsidRPr="00FE2066" w:rsidRDefault="00606683" w:rsidP="00454DD0">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eastAsia="lt-LT"/>
        </w:rPr>
      </w:pPr>
      <w:r w:rsidRPr="00606683">
        <w:rPr>
          <w:rFonts w:eastAsia="Calibri"/>
          <w:bCs/>
        </w:rPr>
        <w:t xml:space="preserve">22.1.2. </w:t>
      </w:r>
      <w:r w:rsidRPr="00606683">
        <w:rPr>
          <w:rFonts w:eastAsia="Calibri"/>
        </w:rPr>
        <w:t>nepinigine forma</w:t>
      </w:r>
      <w:r w:rsidRPr="00FE2066">
        <w:rPr>
          <w:rFonts w:eastAsia="Calibri"/>
        </w:rPr>
        <w:t xml:space="preserve"> (</w:t>
      </w:r>
      <w:r w:rsidRPr="00FE2066">
        <w:rPr>
          <w:lang w:eastAsia="lt-LT"/>
        </w:rPr>
        <w:t>maisto produktais, drabužiais ir kitomis reikalingomis prekėmis,  vardine vertybine kortele, socialine kortele, apmokant vaikų (įvaikių) maitinimo išlaidas švietimo įstaigose ir/ar dienos centruose, suaugusių asmenų gydymo nuo priklausomybės ligų ir kitų ligų išlaidas, vaikų gydymo išlaidas, išlaidas už socialinio būsto nuomą, už komunalines paslaugas ir kitus mokesčius bei susidariusius įsiskolinimus šias paslaugas teikiančioms įmonėms, už kitas prekes ir paslaugas, maitinimo paslaugą maitinimo įstaigose, maitinimo organizavimo ir karšto maisto teikimo paslaugą). Vykdant įvairius įsiskolinimų išskaitymus būtinas asmens sutikimas.</w:t>
      </w:r>
      <w:r w:rsidRPr="00FE2066">
        <w:rPr>
          <w:szCs w:val="20"/>
        </w:rPr>
        <w:t xml:space="preserve"> </w:t>
      </w:r>
    </w:p>
    <w:p w:rsidR="00606683" w:rsidRPr="00BF7122" w:rsidRDefault="00606683" w:rsidP="00454DD0">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bCs/>
        </w:rPr>
      </w:pPr>
      <w:r w:rsidRPr="00BF7122">
        <w:rPr>
          <w:rFonts w:eastAsia="Calibri"/>
          <w:bCs/>
        </w:rPr>
        <w:t>22.2. Kompensacijos gali būti teikiamos:</w:t>
      </w:r>
    </w:p>
    <w:p w:rsidR="00606683" w:rsidRPr="00606683" w:rsidRDefault="008D794F" w:rsidP="00454DD0">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bCs/>
        </w:rPr>
      </w:pPr>
      <w:r>
        <w:rPr>
          <w:rFonts w:eastAsia="Calibri"/>
          <w:bCs/>
        </w:rPr>
        <w:t>22.2.1. pinigais,</w:t>
      </w:r>
      <w:r w:rsidR="00606683" w:rsidRPr="00606683">
        <w:t xml:space="preserve"> kai būstui šildyti ir (ar) karštam vandeniui ruošti naudojamas dujos,  kietas ar kitoks kuras, pervedant skirtas lėšas į gavėjų asmenines sąskaitas bankuose arba  išmokant </w:t>
      </w:r>
      <w:r w:rsidR="00606683" w:rsidRPr="00606683">
        <w:rPr>
          <w:lang w:eastAsia="lt-LT"/>
        </w:rPr>
        <w:t>AB Lietuvos pašto skyriuose</w:t>
      </w:r>
      <w:r w:rsidR="00606683" w:rsidRPr="00606683">
        <w:t>;</w:t>
      </w:r>
    </w:p>
    <w:p w:rsidR="00606683" w:rsidRPr="00606683" w:rsidRDefault="00606683" w:rsidP="00454DD0">
      <w:pPr>
        <w:tabs>
          <w:tab w:val="num" w:pos="1080"/>
        </w:tabs>
        <w:ind w:firstLine="720"/>
        <w:jc w:val="both"/>
      </w:pPr>
      <w:r w:rsidRPr="00606683">
        <w:rPr>
          <w:rFonts w:eastAsia="Calibri"/>
          <w:bCs/>
        </w:rPr>
        <w:t>22.2.2.</w:t>
      </w:r>
      <w:r w:rsidRPr="00606683">
        <w:rPr>
          <w:lang w:eastAsia="lt-LT"/>
        </w:rPr>
        <w:t xml:space="preserve"> </w:t>
      </w:r>
      <w:r w:rsidRPr="00606683">
        <w:t>už centralizuotai tiekiamą būsto šildymą, karštą ir geriamąjį vandenį,  apskaičiuotų kompensacijų sumą sutartiniais pagrindais pervedant į paslaugas teikiančių įmonių ar bendrijų atsiskaitomąsias sąskaitas bankuose;</w:t>
      </w:r>
    </w:p>
    <w:p w:rsidR="00606683" w:rsidRPr="00606683" w:rsidRDefault="00606683" w:rsidP="00454DD0">
      <w:pPr>
        <w:tabs>
          <w:tab w:val="left" w:pos="284"/>
          <w:tab w:val="left" w:pos="2977"/>
          <w:tab w:val="left" w:pos="3402"/>
        </w:tabs>
        <w:ind w:firstLine="720"/>
        <w:jc w:val="both"/>
      </w:pPr>
      <w:r w:rsidRPr="00606683">
        <w:rPr>
          <w:rFonts w:eastAsia="Courier New"/>
        </w:rPr>
        <w:t>22.2.</w:t>
      </w:r>
      <w:r w:rsidRPr="00606683">
        <w:t>3. socialinę riziką patyrusiems bendrai gyvenantiems ir vieniems gyvenantiems asmenims Kompensacijos teikiamos vadovaujantis Savivaldybės tarybos sprendimu patvirtintu Socialinių išmokų asmenims, patyrusiems socialinę riziką, teikimo Plungės rajono savivaldybėje tvarkos apraš</w:t>
      </w:r>
      <w:r w:rsidR="00994FF0">
        <w:t>u.  Socialinės paramos skyriaus</w:t>
      </w:r>
      <w:r w:rsidRPr="00606683">
        <w:t xml:space="preserve"> vedėjas, remdamasis  asmens prašymu, pateiktais dokumentais, buities ir gyvenimo sąlygų patikrinimo aktais ir rekomendacijomis  bei kitais aplinkybes nusakančiais dokumentais, priima sprendimą dėl Kompensacijų skyrimo  bei teikimo būdo.</w:t>
      </w:r>
    </w:p>
    <w:p w:rsidR="00606683" w:rsidRPr="00606683" w:rsidRDefault="00606683" w:rsidP="00454DD0">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606683">
        <w:rPr>
          <w:rFonts w:eastAsia="Courier New"/>
        </w:rPr>
        <w:t xml:space="preserve">22.3. </w:t>
      </w:r>
      <w:r w:rsidRPr="00606683">
        <w:t xml:space="preserve">Kompensacijų dydį pagal Lietuvos Respublikos socialinės apsaugos ir darbo ministro patvirtintas formas skaičiuoja </w:t>
      </w:r>
      <w:r w:rsidRPr="00606683">
        <w:rPr>
          <w:lang w:eastAsia="lt-LT"/>
        </w:rPr>
        <w:t xml:space="preserve">centralizuotą šildymą bei  geriamąjį vandenį tiekiančios </w:t>
      </w:r>
      <w:r w:rsidRPr="00606683">
        <w:t>įmonės ir bendrijos:</w:t>
      </w:r>
    </w:p>
    <w:p w:rsidR="00606683" w:rsidRPr="00606683" w:rsidRDefault="00606683" w:rsidP="00454DD0">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606683">
        <w:t>22.3.1. Socialinės paramos skyrius paruošia duomenis apie būstuose, kuriems centralizuotai tiekiama šiluma ir vanduo, bendrai gyvenančių asmenų ar vienų gyvenančių asmenų pajamas,  reikalingas kompensacijoms apskaičiuoti, ir pateikia kompiuterinėse laikmenose ir (ar) suformuotu sąrašu kompensacijas skaičiuojančioms įmonėms ar gyvenamųjų namų bendrijoms iki einamojo mėnesio paskutinės darbo dienos.</w:t>
      </w:r>
    </w:p>
    <w:p w:rsidR="00606683" w:rsidRPr="00606683" w:rsidRDefault="00606683" w:rsidP="00454DD0">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606683">
        <w:t>22.3.2. C</w:t>
      </w:r>
      <w:r w:rsidRPr="00606683">
        <w:rPr>
          <w:lang w:eastAsia="lt-LT"/>
        </w:rPr>
        <w:t xml:space="preserve">entralizuotą šildymą bei geriamąjį vandenį tiekiančios </w:t>
      </w:r>
      <w:r w:rsidRPr="00606683">
        <w:t>įmonės ir bendrijos</w:t>
      </w:r>
      <w:r w:rsidRPr="00606683">
        <w:rPr>
          <w:b/>
        </w:rPr>
        <w:t xml:space="preserve"> </w:t>
      </w:r>
      <w:r w:rsidRPr="00606683">
        <w:t>apskaičiuoja Kompensacijas</w:t>
      </w:r>
      <w:r w:rsidRPr="00606683">
        <w:rPr>
          <w:b/>
        </w:rPr>
        <w:t xml:space="preserve"> </w:t>
      </w:r>
      <w:r w:rsidRPr="00606683">
        <w:t>tik tiems bendrai gyvenantiems asmenims arba vieniems gyvenantiems asmenims, kuriems suteikta teisė į Kompensacijas, tik tiems mėnesiams, kuriems suteikta teisė į Kompensacijas ir Kompensacijos dalimi sumažina mokestį bei iki einamojo mėnesio 10 dienos išrašo paraiškas Plungės rajono savivaldybės administracijai kompensacijoms apmokėti  už praėjusį skaičiavimo mėnesį. Paraiškų elektroninis variantas ir Kompensacijų skaičiavimo duomenys kompiuteriniu būdu ar suformuotas sąrašas iki einamojo mėnesio 12 dienos perduodami IS administratoriui, kuris atlieka programinį duomenų patikrinimą, formuoja klaidų testavimo protokolus, patikrintus duomenis importuoja į socialinės apskaitos sistemą „Parama”. Socialinės paramos skyrius, patikrinęs neprograminio Kompensacijų skaičiavimo atveju, ar Kompensacijos apskaičiuotos tiems asmenims, kuriems buvo suteikta teisė, ar skaičiavimai atlikti pagal tas pajamas, kurios buvo pateiktos skaičiuojančiai organizacijai, atsižvelgdamas į patikrinimo rezultatus bei suformuotus kompensacijų importui skirtų duomenų klaidų protokolus, suveda patikrintus duomenis į PARAMOS programą ir suderina gautų paraiškų iš organizacijų bendras sumas su bendromis sumomis,</w:t>
      </w:r>
      <w:r w:rsidR="008D794F">
        <w:t xml:space="preserve"> gautomis iš PARAMOS programos.</w:t>
      </w:r>
      <w:r w:rsidRPr="00606683">
        <w:t xml:space="preserve"> Patikrintas paraiškas perduoda Buhalterinės apskaitos skyriui apmokėti.</w:t>
      </w:r>
    </w:p>
    <w:p w:rsidR="00606683" w:rsidRPr="00606683" w:rsidRDefault="00606683" w:rsidP="00454DD0">
      <w:pPr>
        <w:tabs>
          <w:tab w:val="left" w:pos="900"/>
          <w:tab w:val="num" w:pos="1080"/>
        </w:tabs>
        <w:ind w:firstLine="720"/>
        <w:jc w:val="both"/>
        <w:rPr>
          <w:b/>
        </w:rPr>
      </w:pPr>
      <w:r w:rsidRPr="00606683">
        <w:t>22.3.3. Buhalterinės apskaitos skyrius kompensuojamų lėšų sumą sutartiniais pagrindais perveda paslaugas teikiančioms įmonėms ir bendrijoms pagal jų pateiktas ir patikrintas paraiškas.</w:t>
      </w:r>
    </w:p>
    <w:p w:rsidR="00606683" w:rsidRPr="00606683" w:rsidRDefault="00606683" w:rsidP="00454DD0">
      <w:pPr>
        <w:tabs>
          <w:tab w:val="left" w:pos="900"/>
          <w:tab w:val="num" w:pos="1080"/>
        </w:tabs>
        <w:ind w:firstLine="720"/>
        <w:jc w:val="both"/>
        <w:rPr>
          <w:rFonts w:eastAsia="Calibri"/>
          <w:bCs/>
        </w:rPr>
      </w:pPr>
      <w:r w:rsidRPr="00606683">
        <w:lastRenderedPageBreak/>
        <w:t>22.4. K</w:t>
      </w:r>
      <w:r w:rsidRPr="00606683">
        <w:rPr>
          <w:rFonts w:eastAsia="Calibri"/>
          <w:bCs/>
        </w:rPr>
        <w:t>ai būstui šildyti ir karštam vandeniui ruošti naudojamas kitas kuras (</w:t>
      </w:r>
      <w:r w:rsidRPr="00606683">
        <w:t>gamtinės dujos,</w:t>
      </w:r>
      <w:r w:rsidRPr="00606683">
        <w:rPr>
          <w:lang w:eastAsia="lt-LT"/>
        </w:rPr>
        <w:t xml:space="preserve"> kietas ar kitoks kuras),</w:t>
      </w:r>
      <w:r w:rsidRPr="00606683">
        <w:t xml:space="preserve"> teisę į Kompensacijas nustato ir Kompensacijų dydį</w:t>
      </w:r>
      <w:r w:rsidRPr="00606683">
        <w:rPr>
          <w:rFonts w:eastAsia="Calibri"/>
          <w:bCs/>
        </w:rPr>
        <w:t xml:space="preserve"> apskaičiuoja  Socialinės paramos skyrius. Kompensacijų skyrimo laikotarpis nustatomas nuo spalio 1 d. iki kovo 31 d.</w:t>
      </w:r>
    </w:p>
    <w:p w:rsidR="00606683" w:rsidRPr="00606683" w:rsidRDefault="00606683" w:rsidP="00454DD0">
      <w:pPr>
        <w:tabs>
          <w:tab w:val="left" w:pos="900"/>
          <w:tab w:val="num" w:pos="1080"/>
        </w:tabs>
        <w:ind w:firstLine="720"/>
        <w:jc w:val="both"/>
        <w:rPr>
          <w:lang w:eastAsia="lt-LT"/>
        </w:rPr>
      </w:pPr>
      <w:r w:rsidRPr="00606683">
        <w:rPr>
          <w:rFonts w:eastAsia="Calibri"/>
          <w:bCs/>
        </w:rPr>
        <w:t xml:space="preserve">22.5. </w:t>
      </w:r>
      <w:r w:rsidRPr="00606683">
        <w:t>Plungės rajono savivaldybėje</w:t>
      </w:r>
      <w:r w:rsidRPr="00606683">
        <w:rPr>
          <w:lang w:eastAsia="lt-LT"/>
        </w:rPr>
        <w:t xml:space="preserve"> nustatomos šios vidutinės kieto kuro rūšių kainos, taikomos būsto šildymo ir karšto vandens ruošimo kompensacijoms skaičiuoti:</w:t>
      </w:r>
    </w:p>
    <w:p w:rsidR="00606683" w:rsidRPr="00606683" w:rsidRDefault="00454DD0" w:rsidP="00454DD0">
      <w:pPr>
        <w:tabs>
          <w:tab w:val="left" w:pos="2977"/>
          <w:tab w:val="left" w:pos="3119"/>
        </w:tabs>
        <w:ind w:firstLine="720"/>
        <w:jc w:val="both"/>
      </w:pPr>
      <w:r>
        <w:t xml:space="preserve">- mišrių malkų kaina </w:t>
      </w:r>
      <w:r w:rsidR="00606683" w:rsidRPr="00606683">
        <w:t xml:space="preserve">–  38 </w:t>
      </w:r>
      <w:proofErr w:type="spellStart"/>
      <w:r w:rsidR="00606683" w:rsidRPr="00606683">
        <w:t>Eur</w:t>
      </w:r>
      <w:proofErr w:type="spellEnd"/>
      <w:r w:rsidR="00606683" w:rsidRPr="00606683">
        <w:t xml:space="preserve"> už vieną kietmetrį;</w:t>
      </w:r>
    </w:p>
    <w:p w:rsidR="00606683" w:rsidRPr="00454DD0" w:rsidRDefault="00606683" w:rsidP="00454DD0">
      <w:pPr>
        <w:tabs>
          <w:tab w:val="left" w:pos="2977"/>
          <w:tab w:val="left" w:pos="3119"/>
        </w:tabs>
        <w:ind w:firstLine="720"/>
        <w:jc w:val="both"/>
      </w:pPr>
      <w:r w:rsidRPr="00454DD0">
        <w:t xml:space="preserve">- </w:t>
      </w:r>
      <w:r w:rsidR="00454DD0" w:rsidRPr="00454DD0">
        <w:t>akmens anglies kaina</w:t>
      </w:r>
      <w:r w:rsidRPr="00454DD0">
        <w:t xml:space="preserve"> – 174 </w:t>
      </w:r>
      <w:proofErr w:type="spellStart"/>
      <w:r w:rsidRPr="00454DD0">
        <w:t>Eur</w:t>
      </w:r>
      <w:proofErr w:type="spellEnd"/>
      <w:r w:rsidRPr="00454DD0">
        <w:t xml:space="preserve"> už toną; </w:t>
      </w:r>
    </w:p>
    <w:p w:rsidR="00606683" w:rsidRPr="00454DD0" w:rsidRDefault="00606683" w:rsidP="00454DD0">
      <w:pPr>
        <w:tabs>
          <w:tab w:val="left" w:pos="2977"/>
          <w:tab w:val="left" w:pos="3119"/>
        </w:tabs>
        <w:ind w:firstLine="720"/>
        <w:jc w:val="both"/>
      </w:pPr>
      <w:r w:rsidRPr="00454DD0">
        <w:t xml:space="preserve">-  pjuvenų briketų kaina – 139 </w:t>
      </w:r>
      <w:proofErr w:type="spellStart"/>
      <w:r w:rsidRPr="00454DD0">
        <w:t>Eur</w:t>
      </w:r>
      <w:proofErr w:type="spellEnd"/>
      <w:r w:rsidRPr="00454DD0">
        <w:t xml:space="preserve"> už toną. </w:t>
      </w:r>
    </w:p>
    <w:p w:rsidR="00606683" w:rsidRPr="00606683" w:rsidRDefault="00606683" w:rsidP="0045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firstLine="720"/>
        <w:jc w:val="both"/>
        <w:rPr>
          <w:rFonts w:eastAsia="Courier New"/>
          <w:i/>
        </w:rPr>
      </w:pPr>
      <w:r w:rsidRPr="00606683">
        <w:rPr>
          <w:rFonts w:eastAsia="Courier New"/>
        </w:rPr>
        <w:t>22.6. Paskirta, bet laiku neatsiimta socialinė pašalpa ir (ar)  Kompensacijos išmokamos, jeigu dėl jų buvo kreiptasi ne vėliau kaip per 3 mėnesius nuo paskutinio mėnesio, už kurį socialinė pašalpa ir (ar) Kompensacijos buvo paskirtos.</w:t>
      </w:r>
      <w:r w:rsidRPr="00606683">
        <w:rPr>
          <w:rFonts w:eastAsia="Courier New"/>
          <w:i/>
        </w:rPr>
        <w:t xml:space="preserve"> </w:t>
      </w:r>
    </w:p>
    <w:p w:rsidR="00606683" w:rsidRPr="00606683" w:rsidRDefault="00606683" w:rsidP="0045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firstLine="720"/>
        <w:jc w:val="both"/>
      </w:pPr>
      <w:r w:rsidRPr="00606683">
        <w:rPr>
          <w:rFonts w:eastAsia="Calibri"/>
          <w:bCs/>
        </w:rPr>
        <w:t xml:space="preserve">22.7. Socialinė pašalpa išmokama už kiekvieną praėjusį mėnesį </w:t>
      </w:r>
      <w:r w:rsidRPr="00606683">
        <w:rPr>
          <w:rFonts w:eastAsia="Courier New"/>
        </w:rPr>
        <w:t xml:space="preserve">iki kito mėnesio 20 dienos.            </w:t>
      </w:r>
      <w:r w:rsidRPr="00606683">
        <w:rPr>
          <w:rFonts w:eastAsia="Courier New"/>
          <w:b/>
        </w:rPr>
        <w:t xml:space="preserve"> </w:t>
      </w:r>
    </w:p>
    <w:p w:rsidR="00606683" w:rsidRDefault="00606683" w:rsidP="00454DD0">
      <w:pPr>
        <w:tabs>
          <w:tab w:val="left" w:pos="2977"/>
          <w:tab w:val="left" w:pos="3119"/>
        </w:tabs>
        <w:ind w:firstLine="720"/>
        <w:jc w:val="both"/>
        <w:rPr>
          <w:lang w:eastAsia="lt-LT"/>
        </w:rPr>
      </w:pPr>
      <w:r w:rsidRPr="00606683">
        <w:rPr>
          <w:rFonts w:eastAsia="Courier New"/>
        </w:rPr>
        <w:t>22.8. J</w:t>
      </w:r>
      <w:r w:rsidRPr="00606683">
        <w:rPr>
          <w:lang w:eastAsia="lt-LT"/>
        </w:rPr>
        <w:t>eigu bendrai gyvenantiems asmenims arba vienam gyvenančiam asmeniui apskaičiuota socialinė pašalpa yra mažesnė kaip 1,45 euro, o būsto šildymo išlaidų, geriamojo vandens išlaidų ar karšto vandens išlaidų kompensacija – mažesnė kaip 0,29 euro, socialinė pašalpa ir Kompensacija neišmokamos.</w:t>
      </w:r>
    </w:p>
    <w:p w:rsidR="00606683" w:rsidRPr="00606683" w:rsidRDefault="00606683" w:rsidP="00606683">
      <w:pPr>
        <w:tabs>
          <w:tab w:val="left" w:pos="0"/>
          <w:tab w:val="left" w:pos="56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ourier New"/>
        </w:rPr>
      </w:pPr>
      <w:r w:rsidRPr="00606683">
        <w:rPr>
          <w:rFonts w:eastAsia="Calibri"/>
          <w:bCs/>
          <w:color w:val="548DD4"/>
        </w:rPr>
        <w:tab/>
      </w:r>
      <w:r w:rsidRPr="00606683">
        <w:rPr>
          <w:b/>
          <w:bCs/>
          <w:lang w:eastAsia="x-none"/>
        </w:rPr>
        <w:t xml:space="preserve">   </w:t>
      </w:r>
    </w:p>
    <w:p w:rsidR="003C379B" w:rsidRDefault="003C379B" w:rsidP="00606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center"/>
        <w:rPr>
          <w:rFonts w:eastAsia="Courier New"/>
          <w:b/>
        </w:rPr>
      </w:pPr>
      <w:r>
        <w:rPr>
          <w:rFonts w:eastAsia="Courier New"/>
          <w:b/>
        </w:rPr>
        <w:t>VI SKYRIUS</w:t>
      </w:r>
    </w:p>
    <w:p w:rsidR="00606683" w:rsidRPr="00606683" w:rsidRDefault="00606683" w:rsidP="00606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center"/>
        <w:rPr>
          <w:rFonts w:eastAsia="Courier New"/>
          <w:b/>
        </w:rPr>
      </w:pPr>
      <w:r w:rsidRPr="00606683">
        <w:rPr>
          <w:rFonts w:eastAsia="Courier New"/>
          <w:b/>
        </w:rPr>
        <w:t>SAVIVALDYBĖS ADMINISTRACIJOS PAREIGOS IR TEISĖS,</w:t>
      </w:r>
    </w:p>
    <w:p w:rsidR="00606683" w:rsidRPr="00606683" w:rsidRDefault="009D4846" w:rsidP="00606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center"/>
        <w:rPr>
          <w:rFonts w:eastAsia="Courier New"/>
          <w:b/>
        </w:rPr>
      </w:pPr>
      <w:r>
        <w:rPr>
          <w:rFonts w:eastAsia="Courier New"/>
          <w:b/>
        </w:rPr>
        <w:t>TEIKIANT</w:t>
      </w:r>
      <w:r w:rsidR="00606683" w:rsidRPr="00606683">
        <w:rPr>
          <w:rFonts w:eastAsia="Courier New"/>
          <w:b/>
        </w:rPr>
        <w:t xml:space="preserve"> SOCIALINĘ PAŠALPĄ</w:t>
      </w:r>
    </w:p>
    <w:p w:rsidR="00606683" w:rsidRPr="00606683" w:rsidRDefault="00606683" w:rsidP="00606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center"/>
        <w:rPr>
          <w:rFonts w:eastAsia="Courier New"/>
          <w:b/>
          <w:color w:val="FF0000"/>
        </w:rPr>
      </w:pPr>
    </w:p>
    <w:p w:rsidR="00606683" w:rsidRPr="00F51A85" w:rsidRDefault="00606683" w:rsidP="00454DD0">
      <w:pPr>
        <w:autoSpaceDE w:val="0"/>
        <w:autoSpaceDN w:val="0"/>
        <w:adjustRightInd w:val="0"/>
        <w:ind w:firstLine="720"/>
        <w:rPr>
          <w:lang w:eastAsia="lt-LT"/>
        </w:rPr>
      </w:pPr>
      <w:r w:rsidRPr="00F51A85">
        <w:rPr>
          <w:lang w:eastAsia="lt-LT"/>
        </w:rPr>
        <w:t>23. Socialinės paramos skyrius, teikdamas piniginę socialinę paramą, privalo:</w:t>
      </w:r>
    </w:p>
    <w:p w:rsidR="00606683" w:rsidRPr="00606683" w:rsidRDefault="00606683" w:rsidP="0045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firstLine="720"/>
        <w:jc w:val="both"/>
        <w:rPr>
          <w:rFonts w:eastAsia="Calibri"/>
          <w:color w:val="000000"/>
        </w:rPr>
      </w:pPr>
      <w:r w:rsidRPr="00606683">
        <w:rPr>
          <w:lang w:eastAsia="lt-LT"/>
        </w:rPr>
        <w:t>23.1. derinti socialinės pašalpos teikimo bendrai gyvenantiems asmenims arba vieniems gyvenantiems asmenims, patiriantiems socialinę riziką, formas – nepinigine forma ir pinigais –</w:t>
      </w:r>
      <w:r w:rsidRPr="00606683">
        <w:rPr>
          <w:rFonts w:eastAsia="Calibri"/>
        </w:rPr>
        <w:t xml:space="preserve"> Plungės rajono savivaldybės tarybos nustatyta tvarka. Socialinės pašalpos dydis pinigais negali viršyti 50 procentų paskirtos socialinės pašalpos dydžio, </w:t>
      </w:r>
      <w:r w:rsidRPr="00606683">
        <w:rPr>
          <w:rFonts w:eastAsia="Calibri"/>
          <w:color w:val="000000"/>
        </w:rPr>
        <w:t>išskyrus atvejus, kai atvejo vadybininkas, koordinuojantis atvejo vadybos procesą, rekomenduoja didesnę kaip 50 procentų paskirtos socialinės pašalpos dydžio sumą mokėti piniginėmis lėšomis, o kai atvejo vadyba netaikoma, – atsižvelgiant į socialinio darbuotojo, dirbančio su asmenimis, patiriančiais socialinę riziką, rekomendaciją;</w:t>
      </w:r>
    </w:p>
    <w:p w:rsidR="00606683" w:rsidRPr="00606683" w:rsidRDefault="00606683" w:rsidP="00454DD0">
      <w:pPr>
        <w:ind w:firstLine="720"/>
        <w:jc w:val="both"/>
        <w:rPr>
          <w:lang w:eastAsia="lt-LT"/>
        </w:rPr>
      </w:pPr>
      <w:r w:rsidRPr="00606683">
        <w:rPr>
          <w:lang w:eastAsia="lt-LT"/>
        </w:rPr>
        <w:t>23.1.</w:t>
      </w:r>
      <w:r w:rsidR="005A3382">
        <w:rPr>
          <w:lang w:eastAsia="lt-LT"/>
        </w:rPr>
        <w:t>1.</w:t>
      </w:r>
      <w:r w:rsidRPr="00606683">
        <w:rPr>
          <w:lang w:eastAsia="lt-LT"/>
        </w:rPr>
        <w:t xml:space="preserve"> Socialines išmokas ir Kompensacijas bendrai gyvenantiems asmenims arba vieniems gyvenantiems asmenims, patiriantiems socialinę riziką, teikti nepinigine forma, vadovaujantis  </w:t>
      </w:r>
      <w:r w:rsidRPr="00606683">
        <w:rPr>
          <w:rFonts w:eastAsia="Calibri"/>
        </w:rPr>
        <w:t xml:space="preserve">Plungės rajono savivaldybės tarybos nustatyta tvarka; </w:t>
      </w:r>
    </w:p>
    <w:p w:rsidR="00606683" w:rsidRPr="00606683" w:rsidRDefault="00606683" w:rsidP="00454DD0">
      <w:pPr>
        <w:ind w:firstLine="720"/>
        <w:jc w:val="both"/>
        <w:rPr>
          <w:lang w:eastAsia="lt-LT"/>
        </w:rPr>
      </w:pPr>
      <w:r w:rsidRPr="00606683">
        <w:rPr>
          <w:lang w:eastAsia="lt-LT"/>
        </w:rPr>
        <w:t>23.1.</w:t>
      </w:r>
      <w:r w:rsidR="005A3382">
        <w:rPr>
          <w:lang w:eastAsia="lt-LT"/>
        </w:rPr>
        <w:t>2.</w:t>
      </w:r>
      <w:r w:rsidRPr="00606683">
        <w:rPr>
          <w:lang w:eastAsia="lt-LT"/>
        </w:rPr>
        <w:t xml:space="preserve"> 6 mėnesius socialinę pašalpą skirti tik vaikui (įvaikiui) ar vaikams (įvaikiams), įskaitant pilnamečius vaikus (įvaikius), kai ji</w:t>
      </w:r>
      <w:r w:rsidRPr="00606683">
        <w:rPr>
          <w:i/>
          <w:lang w:eastAsia="lt-LT"/>
        </w:rPr>
        <w:t>e mokosi pagal bendrojo ugdymo programą ir laikotarpiu nuo bendrojo ugdymo programos baigimo dienos i</w:t>
      </w:r>
      <w:r w:rsidRPr="00606683">
        <w:rPr>
          <w:lang w:eastAsia="lt-LT"/>
        </w:rPr>
        <w:t>ki tų pačių metų rugsėjo 1 dienos, pasirenkant ar derinant jos teikimo formą (formas) (pinigais ir (ar) nepinigine forma), o kompensacijų 6 mėnesius neteikti bendrai gyvenantiems asmenims ar 6 mėnesiams nutraukti jų teikimą iš nelegalaus darbo kontrolę ir prevenciją vykdančių ar kitų institucijų gavus informacijos apie piniginės socialinės paramos teikimo laikotarpiu nelegaliai gautas ar gaunamas pajamas ir (ar) nelegalų darbą, neteisėtą veiklą, susijusią su pajamų gavimu;</w:t>
      </w:r>
      <w:r w:rsidRPr="00606683">
        <w:rPr>
          <w:bCs/>
          <w:lang w:eastAsia="lt-LT"/>
        </w:rPr>
        <w:t xml:space="preserve"> </w:t>
      </w:r>
    </w:p>
    <w:p w:rsidR="00606683" w:rsidRPr="00606683" w:rsidRDefault="00606683" w:rsidP="00454DD0">
      <w:pPr>
        <w:ind w:firstLine="720"/>
        <w:jc w:val="both"/>
        <w:rPr>
          <w:lang w:eastAsia="lt-LT"/>
        </w:rPr>
      </w:pPr>
      <w:r w:rsidRPr="00606683">
        <w:rPr>
          <w:lang w:eastAsia="lt-LT"/>
        </w:rPr>
        <w:t>23.1.</w:t>
      </w:r>
      <w:r w:rsidR="005A3382">
        <w:rPr>
          <w:lang w:eastAsia="lt-LT"/>
        </w:rPr>
        <w:t>3.</w:t>
      </w:r>
      <w:r w:rsidRPr="00606683">
        <w:rPr>
          <w:lang w:eastAsia="lt-LT"/>
        </w:rPr>
        <w:t xml:space="preserve"> 6 mėnesius neteikti socialinės pašalpos ir Kompensacijų ar 6 mėnesiams nutraukti jų teikimą vienam gyvenančiam asmeniui</w:t>
      </w:r>
      <w:r w:rsidRPr="00606683">
        <w:rPr>
          <w:b/>
          <w:lang w:eastAsia="lt-LT"/>
        </w:rPr>
        <w:t xml:space="preserve"> </w:t>
      </w:r>
      <w:r w:rsidRPr="00606683">
        <w:rPr>
          <w:lang w:eastAsia="lt-LT"/>
        </w:rPr>
        <w:t>iš nelegalaus darbo kontrolę ir prevenciją vykdančių ar kitų institucijų gavus informacijos apie piniginės socialinės paramos teikimo laikotarpiu nelegaliai gautas ar gaunamas pajamas ir (ar) nelegalų darbą, neteisėtą veiklą, susijusią su pajamų gavimu;</w:t>
      </w:r>
    </w:p>
    <w:p w:rsidR="00606683" w:rsidRPr="00606683" w:rsidRDefault="00606683" w:rsidP="00454DD0">
      <w:pPr>
        <w:tabs>
          <w:tab w:val="left" w:pos="1296"/>
        </w:tabs>
        <w:ind w:firstLine="720"/>
        <w:jc w:val="both"/>
      </w:pPr>
      <w:r w:rsidRPr="00606683">
        <w:rPr>
          <w:lang w:eastAsia="lt-LT"/>
        </w:rPr>
        <w:t>23.1.</w:t>
      </w:r>
      <w:r w:rsidR="005A3382">
        <w:rPr>
          <w:lang w:eastAsia="lt-LT"/>
        </w:rPr>
        <w:t>4</w:t>
      </w:r>
      <w:r w:rsidRPr="00606683">
        <w:rPr>
          <w:lang w:eastAsia="lt-LT"/>
        </w:rPr>
        <w:t xml:space="preserve">. Kompensacijas bendrai gyvenantiems asmenims arba vienam gyvenančiam asmeniui, įsiskolinusiems už būsto šildymą, karštą ar geriamąjį vandenį  </w:t>
      </w:r>
      <w:r w:rsidRPr="00606683">
        <w:t>daugiau kaip 300 eurų skirti tuo atveju, jei yra sudaryta sutartis dėl dalies skolos apmokėjimo, kurioje numatoma kas mėnesį grąžinti ne daugiau kaip 20 procentų šeimos arba vieno gyvenančio asmens pajamų ir jeigu šioje sutartyje nurodyti reikalavimai yra vykdomi, arba teismas yra priteisęs  apmokėti skolą;</w:t>
      </w:r>
    </w:p>
    <w:p w:rsidR="00606683" w:rsidRPr="00606683" w:rsidRDefault="00606683" w:rsidP="00454DD0">
      <w:pPr>
        <w:ind w:firstLine="720"/>
        <w:jc w:val="both"/>
        <w:rPr>
          <w:lang w:eastAsia="lt-LT"/>
        </w:rPr>
      </w:pPr>
      <w:r w:rsidRPr="00606683">
        <w:rPr>
          <w:lang w:eastAsia="lt-LT"/>
        </w:rPr>
        <w:t>23.1.</w:t>
      </w:r>
      <w:r w:rsidR="005A3382">
        <w:rPr>
          <w:lang w:eastAsia="lt-LT"/>
        </w:rPr>
        <w:t>5</w:t>
      </w:r>
      <w:r w:rsidRPr="00606683">
        <w:rPr>
          <w:lang w:eastAsia="lt-LT"/>
        </w:rPr>
        <w:t xml:space="preserve">. kilus pagrįstų įtarimų dėl Prašyme-paraiškoje pateiktų duomenų apie turimą turtą ir gaunamas pajamas, tikrinti bendrai gyvenančių asmenų arba vieno gyvenančio asmens gyvenimo </w:t>
      </w:r>
      <w:r w:rsidRPr="00606683">
        <w:rPr>
          <w:lang w:eastAsia="lt-LT"/>
        </w:rPr>
        <w:lastRenderedPageBreak/>
        <w:t>sąlygas, turimą turtą ir užimtumą, surašyti buities ir gyvenimo sąlygų patikrinimo aktą, kurio pagrindu piniginė socialinė parama gali būti skiriama, neskiriama ar nutraukiamas jos mokėjimas.</w:t>
      </w:r>
    </w:p>
    <w:p w:rsidR="00606683" w:rsidRPr="00F51A85" w:rsidRDefault="00606683" w:rsidP="00454DD0">
      <w:pPr>
        <w:ind w:firstLine="720"/>
        <w:jc w:val="both"/>
        <w:rPr>
          <w:lang w:eastAsia="lt-LT"/>
        </w:rPr>
      </w:pPr>
      <w:r w:rsidRPr="00606683">
        <w:rPr>
          <w:lang w:eastAsia="lt-LT"/>
        </w:rPr>
        <w:t>23.1.</w:t>
      </w:r>
      <w:r w:rsidR="005A3382">
        <w:rPr>
          <w:lang w:eastAsia="lt-LT"/>
        </w:rPr>
        <w:t>6</w:t>
      </w:r>
      <w:r w:rsidRPr="00606683">
        <w:rPr>
          <w:lang w:eastAsia="lt-LT"/>
        </w:rPr>
        <w:t xml:space="preserve">. kilus pagrįstų įtarimų dėl prašyme-paraiškoje pateiktų duomenų apie turimą turtą ir gaunamas pajamas arba patikrinimo metu kilus pagrįstam įtarimui, kad yra pateikti neteisingi duomenys arba jie nuslėpti, pareikalauti, kad bendrai gyvenantys asmenys arba vienas gyvenantis asmuo deklaruotų turtą (įskaitant gaunamas pajamas) Lietuvos Respublikos gyventojų turto deklaravimo įstatymo (toliau – Gyventojų turto deklaravimo įstatymas) nustatyta tvarka, ir informuoti nelegalaus darbo kontrolę ir prevenciją vykdančias institucijas dėl galimai nelegaliai </w:t>
      </w:r>
      <w:r w:rsidRPr="00F51A85">
        <w:rPr>
          <w:lang w:eastAsia="lt-LT"/>
        </w:rPr>
        <w:t>gautų ar gaunamų pajamų ir (ar) nelegalaus darbo ar neteisėtos veiklos, susijusios su pajamų gavimu.</w:t>
      </w:r>
    </w:p>
    <w:p w:rsidR="00606683" w:rsidRPr="00F51A85" w:rsidRDefault="00606683" w:rsidP="00454DD0">
      <w:pPr>
        <w:ind w:firstLine="720"/>
        <w:jc w:val="both"/>
        <w:rPr>
          <w:lang w:eastAsia="lt-LT"/>
        </w:rPr>
      </w:pPr>
      <w:r w:rsidRPr="00F51A85">
        <w:rPr>
          <w:lang w:eastAsia="lt-LT"/>
        </w:rPr>
        <w:t xml:space="preserve">23.2. Socialinės paramos skyrius, teikdamas piniginę socialinę paramą, turi teisę: </w:t>
      </w:r>
    </w:p>
    <w:p w:rsidR="00606683" w:rsidRPr="00606683" w:rsidRDefault="00606683" w:rsidP="00454DD0">
      <w:pPr>
        <w:ind w:firstLine="720"/>
        <w:jc w:val="both"/>
        <w:rPr>
          <w:lang w:eastAsia="lt-LT"/>
        </w:rPr>
      </w:pPr>
      <w:r w:rsidRPr="00606683">
        <w:rPr>
          <w:lang w:eastAsia="lt-LT"/>
        </w:rPr>
        <w:t xml:space="preserve">23.2.1. darbingus nedirbančius ar dirbančius, atsižvelgiant į darbo laiko ar veiklos trukmę, nesimokančius darbingo amžiaus asmenis, gaunančius piniginę socialinę paramą  ir nedalyvaujančius aktyvios darbo rinkos politikos priemonėse </w:t>
      </w:r>
      <w:r w:rsidRPr="00606683">
        <w:rPr>
          <w:color w:val="000000"/>
          <w:lang w:eastAsia="lt-LT"/>
        </w:rPr>
        <w:t>ir (ar) savivaldybės administracijos parengtoje užimtumo didinimo programoje,</w:t>
      </w:r>
      <w:r w:rsidRPr="00606683">
        <w:rPr>
          <w:lang w:eastAsia="lt-LT"/>
        </w:rPr>
        <w:t xml:space="preserve"> Vyriausybės ar jos įgaliotos institucijos nustatyta tvarka </w:t>
      </w:r>
      <w:r w:rsidRPr="00606683">
        <w:rPr>
          <w:rFonts w:eastAsia="Courier New"/>
        </w:rPr>
        <w:t xml:space="preserve">bei Plungės rajono savivaldybės  administracijos direktoriaus patvirtintu Plungės rajono savivaldybės gyventojų telkimo visuomenei naudingai veiklai atlikti tvarkos aprašu, </w:t>
      </w:r>
      <w:r w:rsidRPr="00606683">
        <w:rPr>
          <w:lang w:eastAsia="lt-LT"/>
        </w:rPr>
        <w:t>pasitelkti visuomenei naudingai veiklai atlikti;</w:t>
      </w:r>
    </w:p>
    <w:p w:rsidR="00606683" w:rsidRPr="00606683" w:rsidRDefault="00454DD0" w:rsidP="00454DD0">
      <w:pPr>
        <w:ind w:firstLine="720"/>
        <w:jc w:val="both"/>
        <w:rPr>
          <w:lang w:eastAsia="lt-LT"/>
        </w:rPr>
      </w:pPr>
      <w:r>
        <w:rPr>
          <w:lang w:eastAsia="lt-LT"/>
        </w:rPr>
        <w:t xml:space="preserve">23.2.2. </w:t>
      </w:r>
      <w:r w:rsidR="00606683" w:rsidRPr="00606683">
        <w:rPr>
          <w:lang w:eastAsia="lt-LT"/>
        </w:rPr>
        <w:t>3 mėnesius neteikti piniginės socialinės paramos arba 3 mėnesiams nutraukti jos teiki</w:t>
      </w:r>
      <w:r w:rsidR="00606683" w:rsidRPr="005901DD">
        <w:rPr>
          <w:lang w:eastAsia="lt-LT"/>
        </w:rPr>
        <w:t>mą</w:t>
      </w:r>
      <w:r w:rsidR="00606683" w:rsidRPr="005901DD">
        <w:rPr>
          <w:b/>
          <w:lang w:eastAsia="lt-LT"/>
        </w:rPr>
        <w:t xml:space="preserve"> </w:t>
      </w:r>
      <w:r w:rsidR="00606683" w:rsidRPr="005901DD">
        <w:rPr>
          <w:lang w:eastAsia="lt-LT"/>
        </w:rPr>
        <w:t>bendrai gyvenantiems asmenims,</w:t>
      </w:r>
      <w:r w:rsidR="00606683" w:rsidRPr="00606683">
        <w:rPr>
          <w:lang w:eastAsia="lt-LT"/>
        </w:rPr>
        <w:t xml:space="preserve"> jeigu bent vienas iš bendrai gyvenančių asmenų nevykdo Įstatymo 25 straipsnio 2 punkte nustatytos pareigos </w:t>
      </w:r>
      <w:r w:rsidR="00606683" w:rsidRPr="005901DD">
        <w:rPr>
          <w:i/>
          <w:lang w:eastAsia="lt-LT"/>
        </w:rPr>
        <w:t>(prašymo-paraiškos formoje ir jos prieduose pateikė ne visą ar neteisingą informaciją  bei būtinus piniginei socialinei paramai gauti dokumentus</w:t>
      </w:r>
      <w:r w:rsidR="00606683" w:rsidRPr="005901DD">
        <w:rPr>
          <w:lang w:eastAsia="lt-LT"/>
        </w:rPr>
        <w:t xml:space="preserve">) ir (ar) 25 straipsnio 3 punkte </w:t>
      </w:r>
      <w:r w:rsidR="00606683" w:rsidRPr="005901DD">
        <w:rPr>
          <w:i/>
          <w:lang w:eastAsia="lt-LT"/>
        </w:rPr>
        <w:t xml:space="preserve">(per mėnesį nepranešė apie materialinės padėties pasikeitimą ar atsiradusias aplinkybes) </w:t>
      </w:r>
      <w:r w:rsidR="00606683" w:rsidRPr="005901DD">
        <w:rPr>
          <w:lang w:eastAsia="lt-LT"/>
        </w:rPr>
        <w:t>nu</w:t>
      </w:r>
      <w:r w:rsidR="00606683" w:rsidRPr="00606683">
        <w:rPr>
          <w:lang w:eastAsia="lt-LT"/>
        </w:rPr>
        <w:t xml:space="preserve">statytos pareigos, </w:t>
      </w:r>
      <w:r w:rsidR="00606683" w:rsidRPr="00606683">
        <w:rPr>
          <w:b/>
          <w:lang w:eastAsia="lt-LT"/>
        </w:rPr>
        <w:t xml:space="preserve"> </w:t>
      </w:r>
      <w:r w:rsidR="00606683" w:rsidRPr="00606683">
        <w:rPr>
          <w:lang w:eastAsia="lt-LT"/>
        </w:rPr>
        <w:t>išskyrus atvejį, kai dėl šių punktų nuostatų nevykdymo nesusidarė piniginės socialinės paramos permoka – išmokėta ne didesnė negu apskaičiuota, įvertinus atsiradusias aplinkybes, piniginė socialinė parama arba piniginės socialinės paramos permoka buvo grąžinta iš karto ar asmens raštu pateiktu sutikimu yra išskaičiuojama (grąžinama) dalimis daugiau kaip po 20 procentų mokėtinos sumos per mėnesį.</w:t>
      </w:r>
      <w:r w:rsidR="005A3382">
        <w:rPr>
          <w:lang w:eastAsia="lt-LT"/>
        </w:rPr>
        <w:t xml:space="preserve"> </w:t>
      </w:r>
      <w:r w:rsidR="00606683" w:rsidRPr="00606683">
        <w:rPr>
          <w:lang w:eastAsia="lt-LT"/>
        </w:rPr>
        <w:t>Šiuo</w:t>
      </w:r>
      <w:r w:rsidR="005A3382">
        <w:rPr>
          <w:lang w:eastAsia="lt-LT"/>
        </w:rPr>
        <w:t xml:space="preserve"> </w:t>
      </w:r>
      <w:r w:rsidR="00606683" w:rsidRPr="00606683">
        <w:rPr>
          <w:lang w:eastAsia="lt-LT"/>
        </w:rPr>
        <w:t>atveju socialinė pašalpa skiriama vaikams (įvaikiams), įskaitant pilnamečius vaikus (įvaikius), kai jie mokosi pagal bendrojo ugdymo programą ir laikotarpiu nuo bendrojo ugdymo programos baigimo dienos iki tų pačių metų rugsėjo 1 dienos;</w:t>
      </w:r>
    </w:p>
    <w:p w:rsidR="00606683" w:rsidRPr="00606683" w:rsidRDefault="00606683" w:rsidP="00454DD0">
      <w:pPr>
        <w:suppressAutoHyphens/>
        <w:autoSpaceDN w:val="0"/>
        <w:ind w:firstLine="720"/>
        <w:jc w:val="both"/>
        <w:textAlignment w:val="baseline"/>
        <w:rPr>
          <w:rFonts w:ascii="Arial" w:hAnsi="Arial" w:cs="Arial"/>
          <w:sz w:val="20"/>
          <w:lang w:eastAsia="lt-LT"/>
        </w:rPr>
      </w:pPr>
      <w:r w:rsidRPr="00606683">
        <w:rPr>
          <w:lang w:eastAsia="lt-LT"/>
        </w:rPr>
        <w:t xml:space="preserve">23.2.3. 3 mėnesius neteikti piniginės socialinės paramos arba 3 mėnesiams nutraukti jos teikimą </w:t>
      </w:r>
      <w:r w:rsidRPr="00606683">
        <w:rPr>
          <w:u w:val="single"/>
          <w:lang w:eastAsia="lt-LT"/>
        </w:rPr>
        <w:t>vienam gyvenančiam asmeniui</w:t>
      </w:r>
      <w:r w:rsidRPr="00606683">
        <w:rPr>
          <w:lang w:eastAsia="lt-LT"/>
        </w:rPr>
        <w:t xml:space="preserve">, jeigu jis nevykdo Įstatymo 25 straipsnio 2 punkte nustatytos pareigos  </w:t>
      </w:r>
      <w:r w:rsidRPr="005901DD">
        <w:rPr>
          <w:i/>
          <w:lang w:eastAsia="lt-LT"/>
        </w:rPr>
        <w:t>(prašymo-paraiškos formoje ir jos prieduose pateikė ne visą ar neteisingą informaciją bei  būtinus piniginei socialinei paramai gauti dokumentus)</w:t>
      </w:r>
      <w:r w:rsidRPr="005901DD">
        <w:rPr>
          <w:lang w:eastAsia="lt-LT"/>
        </w:rPr>
        <w:t xml:space="preserve"> ir (ar) 25 straipsnio 3 punkte nustatytos pareigos </w:t>
      </w:r>
      <w:r w:rsidRPr="005901DD">
        <w:rPr>
          <w:i/>
          <w:lang w:eastAsia="lt-LT"/>
        </w:rPr>
        <w:t>(per mėnesį nepranešė apie materialinės padėties pasikeitimą ar atsiradusias aplinkybes),</w:t>
      </w:r>
      <w:r w:rsidRPr="00606683">
        <w:rPr>
          <w:i/>
          <w:lang w:eastAsia="lt-LT"/>
        </w:rPr>
        <w:t xml:space="preserve"> </w:t>
      </w:r>
      <w:r w:rsidRPr="00606683">
        <w:rPr>
          <w:lang w:eastAsia="lt-LT"/>
        </w:rPr>
        <w:t xml:space="preserve">išskyrus atvejį, kai dėl šių punktų nuostatų nevykdymo nesusidarė piniginės socialinės paramos permoka – išmokėta ne didesnė negu apskaičiuota, įvertinus atsiradusias aplinkybes, piniginė socialinė parama arba piniginės socialinės paramos permoka buvo grąžinta </w:t>
      </w:r>
      <w:r w:rsidRPr="00606683">
        <w:rPr>
          <w:rFonts w:ascii="Arial" w:hAnsi="Arial" w:cs="Arial"/>
          <w:sz w:val="20"/>
          <w:lang w:eastAsia="lt-LT"/>
        </w:rPr>
        <w:t>ar asmens raštu pateiktu sutikimu yra išskaičiuojama (grąžinama) dalimis daugiau kaip po 20 procentų mokėtinos sumos per mėnesį;</w:t>
      </w:r>
    </w:p>
    <w:p w:rsidR="00606683" w:rsidRPr="00606683" w:rsidRDefault="00606683" w:rsidP="00454DD0">
      <w:pPr>
        <w:ind w:firstLine="720"/>
        <w:jc w:val="both"/>
        <w:rPr>
          <w:lang w:eastAsia="lt-LT"/>
        </w:rPr>
      </w:pPr>
      <w:r w:rsidRPr="00606683">
        <w:rPr>
          <w:lang w:eastAsia="lt-LT"/>
        </w:rPr>
        <w:t xml:space="preserve">23.2.4. jeigu bent vienas </w:t>
      </w:r>
      <w:r w:rsidRPr="00606683">
        <w:rPr>
          <w:u w:val="single"/>
          <w:lang w:eastAsia="lt-LT"/>
        </w:rPr>
        <w:t xml:space="preserve">iš bendrai gyvenančių asmenų </w:t>
      </w:r>
      <w:r w:rsidRPr="00606683">
        <w:rPr>
          <w:lang w:eastAsia="lt-LT"/>
        </w:rPr>
        <w:t>nevykdo Įstatymo 25 straipsnio 1, 4, 5 i</w:t>
      </w:r>
      <w:r w:rsidR="00454DD0">
        <w:rPr>
          <w:lang w:eastAsia="lt-LT"/>
        </w:rPr>
        <w:t>r 6 punktuose nustatytų pareigų</w:t>
      </w:r>
      <w:r w:rsidRPr="00606683">
        <w:rPr>
          <w:lang w:eastAsia="lt-LT"/>
        </w:rPr>
        <w:t xml:space="preserve"> </w:t>
      </w:r>
      <w:r w:rsidRPr="005901DD">
        <w:rPr>
          <w:i/>
          <w:lang w:eastAsia="lt-LT"/>
        </w:rPr>
        <w:t xml:space="preserve">(neišnaudoja visų pajamų gavimo galimybių, nedeklaruoja turimo turto (pajamų), nesudaro galimybių tikrinti gyvenimo sąlygų, turimo turto ir užimtumo,  nedalyvauja visuomenei naudingoje veikloje), </w:t>
      </w:r>
      <w:r w:rsidRPr="00606683">
        <w:rPr>
          <w:lang w:eastAsia="lt-LT"/>
        </w:rPr>
        <w:t>socialinę pašalpą skirti tik vaikui (įvaikiui) ar vaikams (įvaikiams), įskaitant pilnamečius vaikus (įvaikius), kai jie mokosi pagal bendrojo ugdymo programą ir laikotarpiu nuo bendrojo ugdymo programos baigimo dienos iki tų pačių metų rugsėjo 1 dienos, pasirenkant ar derinant jos teikimo formą</w:t>
      </w:r>
      <w:r w:rsidRPr="00606683">
        <w:rPr>
          <w:bCs/>
          <w:lang w:eastAsia="lt-LT"/>
        </w:rPr>
        <w:t xml:space="preserve"> </w:t>
      </w:r>
      <w:r w:rsidRPr="00606683">
        <w:rPr>
          <w:lang w:eastAsia="lt-LT"/>
        </w:rPr>
        <w:t>(formas) (pinigais ir (ar) nepinigine forma), o Kompensacijų neteikti ar nutraukti jų teikimą, iki</w:t>
      </w:r>
      <w:r w:rsidR="005A3382" w:rsidRPr="00606683">
        <w:rPr>
          <w:lang w:eastAsia="lt-LT"/>
        </w:rPr>
        <w:t xml:space="preserve"> </w:t>
      </w:r>
      <w:r w:rsidRPr="00606683">
        <w:rPr>
          <w:lang w:eastAsia="lt-LT"/>
        </w:rPr>
        <w:t>pareigos bus įvykdytos;</w:t>
      </w:r>
    </w:p>
    <w:p w:rsidR="00606683" w:rsidRPr="00606683" w:rsidRDefault="00606683" w:rsidP="00454DD0">
      <w:pPr>
        <w:ind w:firstLine="720"/>
        <w:jc w:val="both"/>
        <w:rPr>
          <w:lang w:eastAsia="lt-LT"/>
        </w:rPr>
      </w:pPr>
      <w:r w:rsidRPr="00606683">
        <w:rPr>
          <w:lang w:eastAsia="lt-LT"/>
        </w:rPr>
        <w:t>23.2.5. jeigu v</w:t>
      </w:r>
      <w:r w:rsidRPr="00606683">
        <w:rPr>
          <w:u w:val="single"/>
          <w:lang w:eastAsia="lt-LT"/>
        </w:rPr>
        <w:t>ienas gyvenantis asmuo</w:t>
      </w:r>
      <w:r w:rsidRPr="00606683">
        <w:rPr>
          <w:lang w:eastAsia="lt-LT"/>
        </w:rPr>
        <w:t xml:space="preserve"> nevykdo  Įstatymo 25 straipsnio 1, 4, 5 ir 6 punktuose nustatytų pareigų</w:t>
      </w:r>
      <w:r w:rsidRPr="005901DD">
        <w:rPr>
          <w:lang w:eastAsia="lt-LT"/>
        </w:rPr>
        <w:t xml:space="preserve"> </w:t>
      </w:r>
      <w:r w:rsidRPr="005901DD">
        <w:rPr>
          <w:i/>
          <w:lang w:eastAsia="lt-LT"/>
        </w:rPr>
        <w:t xml:space="preserve">(neišnaudoja visų pajamų gavimo galimybių, nedeklaruoja turimo turto  (pajamų), nesudaro galimybių tikrinti gyvenimo sąlygų, turimo turto ir užimtumo,  nedalyvauja </w:t>
      </w:r>
      <w:r w:rsidRPr="005901DD">
        <w:rPr>
          <w:i/>
          <w:lang w:eastAsia="lt-LT"/>
        </w:rPr>
        <w:lastRenderedPageBreak/>
        <w:t xml:space="preserve">visuomenei naudingoje veikloje), </w:t>
      </w:r>
      <w:r w:rsidRPr="00606683">
        <w:rPr>
          <w:i/>
          <w:lang w:eastAsia="lt-LT"/>
        </w:rPr>
        <w:t>s</w:t>
      </w:r>
      <w:r w:rsidRPr="00606683">
        <w:rPr>
          <w:lang w:eastAsia="lt-LT"/>
        </w:rPr>
        <w:t>ocialinės pašalpos ir Kompensacijų neteikti ar nutraukti jų teikimą, iki šios pareigos bus įvykdytos;</w:t>
      </w:r>
    </w:p>
    <w:p w:rsidR="00606683" w:rsidRPr="00606683" w:rsidRDefault="00454DD0" w:rsidP="00454DD0">
      <w:pPr>
        <w:ind w:firstLine="720"/>
        <w:jc w:val="both"/>
        <w:rPr>
          <w:lang w:eastAsia="lt-LT"/>
        </w:rPr>
      </w:pPr>
      <w:r>
        <w:rPr>
          <w:color w:val="000000"/>
          <w:lang w:eastAsia="lt-LT"/>
        </w:rPr>
        <w:t xml:space="preserve">23.2.6. </w:t>
      </w:r>
      <w:r w:rsidR="00606683" w:rsidRPr="00606683">
        <w:rPr>
          <w:color w:val="000000"/>
          <w:lang w:eastAsia="lt-LT"/>
        </w:rPr>
        <w:t xml:space="preserve">3 mėnesius neteikti piniginės socialinės paramos ar 3 mėnesiams nutraukti jos teikimą, jeigu bent vienas iš </w:t>
      </w:r>
      <w:r w:rsidR="00606683" w:rsidRPr="00606683">
        <w:rPr>
          <w:color w:val="000000"/>
          <w:u w:val="single"/>
          <w:lang w:eastAsia="lt-LT"/>
        </w:rPr>
        <w:t xml:space="preserve">bendrai gyvenančių asmenų arba vienas gyvenantis asmuo nevykdo </w:t>
      </w:r>
      <w:r w:rsidR="00606683" w:rsidRPr="00606683">
        <w:rPr>
          <w:color w:val="000000"/>
          <w:lang w:eastAsia="lt-LT"/>
        </w:rPr>
        <w:t>Įstatymo 25 straipsnio 7 punkte nustatytos pareig</w:t>
      </w:r>
      <w:r w:rsidR="00606683" w:rsidRPr="005901DD">
        <w:rPr>
          <w:lang w:eastAsia="lt-LT"/>
        </w:rPr>
        <w:t>os (ne</w:t>
      </w:r>
      <w:r w:rsidR="00606683" w:rsidRPr="005901DD">
        <w:rPr>
          <w:i/>
          <w:lang w:eastAsia="lt-LT"/>
        </w:rPr>
        <w:t>dalyvauja savivaldybės administracijos parengtoje užimtumo didinimo programoje)</w:t>
      </w:r>
      <w:r w:rsidR="00606683" w:rsidRPr="005901DD">
        <w:rPr>
          <w:lang w:eastAsia="lt-LT"/>
        </w:rPr>
        <w:t>. Šiuo atve</w:t>
      </w:r>
      <w:r w:rsidR="00606683" w:rsidRPr="00606683">
        <w:rPr>
          <w:color w:val="000000"/>
          <w:lang w:eastAsia="lt-LT"/>
        </w:rPr>
        <w:t>ju socialinė pašalpa skiriama vaikams (įvaikiams), įskaitant pilnamečius vaikus (įvaikius), kai jie mokosi pagal bendrojo ugdymo programą ir laikotarpiu nuo bendrojo ugdymo programos baigimo dienos iki tų pačių metų rugsėjo 1 dienos, pasirenkant ar derinant jos teikimo formą (formas) (pinigais ir (ar) nepinigine forma);</w:t>
      </w:r>
    </w:p>
    <w:p w:rsidR="00606683" w:rsidRPr="005901DD" w:rsidRDefault="00606683" w:rsidP="00454DD0">
      <w:pPr>
        <w:ind w:firstLine="720"/>
        <w:jc w:val="both"/>
        <w:rPr>
          <w:strike/>
          <w:lang w:eastAsia="lt-LT"/>
        </w:rPr>
      </w:pPr>
      <w:r w:rsidRPr="00606683">
        <w:rPr>
          <w:lang w:eastAsia="lt-LT"/>
        </w:rPr>
        <w:t xml:space="preserve">23.2.7. kilus pagrįstiems įtarimams apie galimas santaupas bankuose, pareikalauti pateikti informaciją apie banko sąskaitose laikomas lėšas ir 6 mėnesius neteikti piniginės socialinės paramos, jeigu bendrai gyvenančių asmenų arba vieno gyvenančio asmens turimų piniginių lėšų dydis viršija Įstatymo 16 straipsnio 5 dalyje nustatytą piniginių lėšų normatyvą  </w:t>
      </w:r>
      <w:r w:rsidRPr="005901DD">
        <w:rPr>
          <w:bCs/>
          <w:lang w:eastAsia="lt-LT"/>
        </w:rPr>
        <w:t>(</w:t>
      </w:r>
      <w:r w:rsidRPr="005901DD">
        <w:rPr>
          <w:bCs/>
          <w:i/>
          <w:lang w:eastAsia="lt-LT"/>
        </w:rPr>
        <w:t>piniginių lėšų normatyvas</w:t>
      </w:r>
      <w:r w:rsidRPr="005901DD">
        <w:rPr>
          <w:i/>
          <w:lang w:eastAsia="lt-LT"/>
        </w:rPr>
        <w:t xml:space="preserve"> apskaičiuojamas, sudedant 15 valstybės remiamų pajamų dydžių vienam asmeniui, 10 valstybės remiamų pajamų dydžių kiekvienam kitam asmeniui ir 5 valstybės remiamų pajamų dydžius kiekvienam vaikui),</w:t>
      </w:r>
    </w:p>
    <w:p w:rsidR="00606683" w:rsidRPr="00606683" w:rsidRDefault="00454DD0" w:rsidP="00454DD0">
      <w:pPr>
        <w:ind w:firstLine="720"/>
        <w:jc w:val="both"/>
        <w:rPr>
          <w:lang w:eastAsia="lt-LT"/>
        </w:rPr>
      </w:pPr>
      <w:r>
        <w:rPr>
          <w:lang w:eastAsia="lt-LT"/>
        </w:rPr>
        <w:t>23.2.8.</w:t>
      </w:r>
      <w:r w:rsidR="00606683" w:rsidRPr="00606683">
        <w:rPr>
          <w:lang w:eastAsia="lt-LT"/>
        </w:rPr>
        <w:t xml:space="preserve"> 6 mėnesius neteikti piniginės socialinės paramos, jeigu bendrai gyvenantys asmenys arba vienas gyvenantis asmuo per 6 mėnesius iki kreipimosi dėl piniginės socialinės paramos perleido nuosavybėn kitam asmeniui Įstatymo 14 straipsnio 1 dalies 1–8 punktuose nurodytą turtą </w:t>
      </w:r>
      <w:r w:rsidR="00606683" w:rsidRPr="005901DD">
        <w:rPr>
          <w:i/>
          <w:lang w:eastAsia="lt-LT"/>
        </w:rPr>
        <w:t xml:space="preserve"> </w:t>
      </w:r>
      <w:r w:rsidR="00606683" w:rsidRPr="005901DD">
        <w:rPr>
          <w:lang w:eastAsia="lt-LT"/>
        </w:rPr>
        <w:t>(</w:t>
      </w:r>
      <w:r w:rsidR="00606683" w:rsidRPr="005901DD">
        <w:rPr>
          <w:i/>
          <w:lang w:eastAsia="lt-LT"/>
        </w:rPr>
        <w:t xml:space="preserve">statiniai, transporto priemonės; žemės ūkio technika; žemė, gyvuliai, akcijos, meno kūriniai ir piniginės lėšos, išskyrus gautą vaikui (įvaikiui) išlaikyti priteistą konkrečią pinigų sumą) </w:t>
      </w:r>
      <w:r w:rsidR="00606683" w:rsidRPr="005901DD">
        <w:rPr>
          <w:lang w:eastAsia="lt-LT"/>
        </w:rPr>
        <w:t>ir kreipdamiesi (kreipd</w:t>
      </w:r>
      <w:r w:rsidR="00606683" w:rsidRPr="00606683">
        <w:rPr>
          <w:lang w:eastAsia="lt-LT"/>
        </w:rPr>
        <w:t xml:space="preserve">amasis) dėl piniginės socialinės paramos prašyme-paraiškoje nenurodė gautų piniginių lėšų ar už jas įsigyto naujo turto; </w:t>
      </w:r>
    </w:p>
    <w:p w:rsidR="00606683" w:rsidRPr="00606683" w:rsidRDefault="00606683" w:rsidP="00454DD0">
      <w:pPr>
        <w:ind w:firstLine="720"/>
        <w:jc w:val="both"/>
        <w:rPr>
          <w:color w:val="948A54"/>
          <w:lang w:eastAsia="lt-LT"/>
        </w:rPr>
      </w:pPr>
      <w:r w:rsidRPr="00606683">
        <w:rPr>
          <w:lang w:eastAsia="lt-LT"/>
        </w:rPr>
        <w:t>23.2.9. 6 mėnesius neteikti piniginės socialinės paramos ar 6 mėnesiams nutraukti jos teikimą d</w:t>
      </w:r>
      <w:r w:rsidRPr="00606683">
        <w:rPr>
          <w:u w:val="single"/>
          <w:lang w:eastAsia="lt-LT"/>
        </w:rPr>
        <w:t>arbingo amžiaus darbingam vienam gyvenančiam asmeniui</w:t>
      </w:r>
      <w:r w:rsidRPr="00606683">
        <w:rPr>
          <w:lang w:eastAsia="lt-LT"/>
        </w:rPr>
        <w:t xml:space="preserve"> arba darbingo amžiaus darbingiems bendrai gyvenantiems asmenims,  kurie dirba savarankiškai ir (ar) vykdo nekilnojamųjų daiktų pardavimo ir (ar) nuomos veiklą ir kuriems ilgiau kaip 6 mėnesius buvo teikiama piniginė socialinė parama, jeigu jie prašyme-paraiškoje nurodo, kad šiuo laikotarpiu iš vykdomos veiklos gavo mažesnes kaip minimalioji mėnesinė alga vidutines pajamas per mėnesį. Šiuo atveju socialinė pašalpa skiriama vaikams (įvaikiams), įskaitant pilnamečius vaikus (įvaikius), kai jie mokosi pagal bendrojo ugdymo programą ir laikotarpiu nuo bendrojo ugdymo programos baigimo dienos iki tų pačių metų rugsėjo 1 dienos;</w:t>
      </w:r>
    </w:p>
    <w:p w:rsidR="00606683" w:rsidRPr="00606683" w:rsidRDefault="00454DD0" w:rsidP="00454DD0">
      <w:pPr>
        <w:ind w:firstLine="720"/>
        <w:jc w:val="both"/>
        <w:rPr>
          <w:lang w:eastAsia="lt-LT"/>
        </w:rPr>
      </w:pPr>
      <w:r>
        <w:rPr>
          <w:lang w:eastAsia="lt-LT"/>
        </w:rPr>
        <w:t>23.2.10.</w:t>
      </w:r>
      <w:r w:rsidR="00606683" w:rsidRPr="00606683">
        <w:rPr>
          <w:lang w:eastAsia="lt-LT"/>
        </w:rPr>
        <w:t xml:space="preserve"> 6 mėnesius neteikti piniginės socialinės paramos ar 6 mėnesiams nutraukti jos teikimą, jeigu bendrai gyvenantys asmenys arba vienas gyvenantis asmuo piniginės socialinės paramos teikimo laikotarpiu nuosavybės teise įgijo privalomą registruoti turtą, kurio vertė didesnė kaip piniginių lėšų normatyv</w:t>
      </w:r>
      <w:r w:rsidR="00746352">
        <w:rPr>
          <w:lang w:eastAsia="lt-LT"/>
        </w:rPr>
        <w:t>o</w:t>
      </w:r>
      <w:r w:rsidR="00606683" w:rsidRPr="00606683">
        <w:rPr>
          <w:lang w:eastAsia="lt-LT"/>
        </w:rPr>
        <w:t>,</w:t>
      </w:r>
      <w:r w:rsidR="00606683" w:rsidRPr="00606683">
        <w:rPr>
          <w:b/>
          <w:lang w:eastAsia="lt-LT"/>
        </w:rPr>
        <w:t xml:space="preserve"> </w:t>
      </w:r>
      <w:r w:rsidR="00606683" w:rsidRPr="00606683">
        <w:rPr>
          <w:lang w:eastAsia="lt-LT"/>
        </w:rPr>
        <w:t>nustatyt</w:t>
      </w:r>
      <w:r w:rsidR="00746352">
        <w:rPr>
          <w:lang w:eastAsia="lt-LT"/>
        </w:rPr>
        <w:t>o</w:t>
      </w:r>
      <w:r w:rsidR="00606683" w:rsidRPr="00606683">
        <w:rPr>
          <w:lang w:eastAsia="lt-LT"/>
        </w:rPr>
        <w:t xml:space="preserve"> Įstatymo 16 straipsnio 5 dalyje</w:t>
      </w:r>
      <w:r w:rsidR="00606683" w:rsidRPr="005901DD">
        <w:rPr>
          <w:lang w:eastAsia="lt-LT"/>
        </w:rPr>
        <w:t xml:space="preserve"> </w:t>
      </w:r>
      <w:r w:rsidR="00606683" w:rsidRPr="005901DD">
        <w:rPr>
          <w:bCs/>
          <w:lang w:eastAsia="lt-LT"/>
        </w:rPr>
        <w:t>(</w:t>
      </w:r>
      <w:r w:rsidR="00606683" w:rsidRPr="005901DD">
        <w:rPr>
          <w:i/>
          <w:lang w:eastAsia="lt-LT"/>
        </w:rPr>
        <w:t>15 VRP vienam asmeniui, 10 VRP kitam asmeniui ir 5 VRP vaikui)</w:t>
      </w:r>
      <w:r w:rsidR="00606683" w:rsidRPr="005901DD">
        <w:rPr>
          <w:lang w:eastAsia="lt-LT"/>
        </w:rPr>
        <w:t>, arba nuosavybės teise turi</w:t>
      </w:r>
      <w:r w:rsidR="00606683" w:rsidRPr="00606683">
        <w:rPr>
          <w:lang w:eastAsia="lt-LT"/>
        </w:rPr>
        <w:t>mą privalomą registruoti turtą perleido nuosavybėn kitam asmeniui už lėšų sumą, mažesnę kaip pusė šio turto vertės, apskaičiuotos vadovaujantis Įstatymo 20 straipsnio 5 dalimi;</w:t>
      </w:r>
    </w:p>
    <w:p w:rsidR="00606683" w:rsidRPr="00606683" w:rsidRDefault="00606683" w:rsidP="00454DD0">
      <w:pPr>
        <w:ind w:firstLine="720"/>
        <w:jc w:val="both"/>
        <w:rPr>
          <w:lang w:eastAsia="lt-LT"/>
        </w:rPr>
      </w:pPr>
      <w:r w:rsidRPr="00606683">
        <w:rPr>
          <w:lang w:eastAsia="lt-LT"/>
        </w:rPr>
        <w:t>23.2.11. patikrinus bendrai gyvenančių asmenų arba vieno gyvenančio asmens gyvenimo sąlygas ir surašius buities ir gyvenimo sąlygų patikrinimo aktą, neteikti kompensacijų ar nutraukti jų teikimą, jeigu bendrai gyvenantys asmenys arba vienas gyvenantis asmuo deklaruoja gyvenamąją vietą būste arba jį išsinuomoja, bet jame faktiškai negyvena arba kartu su vienu gyvenančiu asmeniu ar bendrai gyvenančiais asmenimis būste nuolat faktiškai gyvena asmuo (asmenys), kuris (kurie) nėra deklaravęs (deklaravę) gyvenamosios vietos būste arba jo nesinuomoja;</w:t>
      </w:r>
    </w:p>
    <w:p w:rsidR="00606683" w:rsidRPr="00606683" w:rsidRDefault="00606683" w:rsidP="00454DD0">
      <w:pPr>
        <w:ind w:firstLine="720"/>
        <w:jc w:val="both"/>
        <w:rPr>
          <w:lang w:eastAsia="lt-LT"/>
        </w:rPr>
      </w:pPr>
      <w:r w:rsidRPr="00606683">
        <w:rPr>
          <w:lang w:eastAsia="lt-LT"/>
        </w:rPr>
        <w:t xml:space="preserve">23.2.12. papildomai apklausti asmenis, kurie kreipiasi dėl piniginės socialinės paramos skyrimo ar gauna šią paramą, tikrinti jų pateiktus dokumentus ir reikalauti papildomų duomenų, įrodančių bendrai gyvenančių asmenų arba vieno gyvenančio asmens teisę į piniginę socialinę paramą; </w:t>
      </w:r>
    </w:p>
    <w:p w:rsidR="00606683" w:rsidRPr="00606683" w:rsidRDefault="00606683" w:rsidP="00454DD0">
      <w:pPr>
        <w:ind w:firstLine="720"/>
        <w:jc w:val="both"/>
      </w:pPr>
      <w:r w:rsidRPr="00606683">
        <w:rPr>
          <w:lang w:eastAsia="lt-LT"/>
        </w:rPr>
        <w:t>23.2.13.</w:t>
      </w:r>
      <w:r w:rsidRPr="00606683">
        <w:t xml:space="preserve"> siekiant įvertinti piniginės socialinės paramos veiksmingumą, periodiškai (ne rečiau kaip 1 kartą per metus) tikrinti bendrai gyvenančių asmenų ar vieno gyvenančio asmens, gaunančio piniginę socialinę paramą ar pretenduojančio gauti piniginę socialinę paramą, šeimos sudėtį, turimą turtą, pajamas bei užimtumą, surašyti buities ir gyvenimo sąlygų patikrinimo aktą (</w:t>
      </w:r>
      <w:r w:rsidRPr="00606683">
        <w:rPr>
          <w:lang w:eastAsia="lt-LT"/>
        </w:rPr>
        <w:t>išskyrus</w:t>
      </w:r>
      <w:r w:rsidRPr="00606683">
        <w:rPr>
          <w:rFonts w:eastAsia="Calibri"/>
          <w:lang w:eastAsia="lt-LT"/>
        </w:rPr>
        <w:t xml:space="preserve"> </w:t>
      </w:r>
      <w:r w:rsidRPr="00606683">
        <w:rPr>
          <w:rFonts w:eastAsia="Calibri"/>
          <w:lang w:eastAsia="lt-LT"/>
        </w:rPr>
        <w:lastRenderedPageBreak/>
        <w:t>karantino, ekstremalios situacijos laikotarpiu</w:t>
      </w:r>
      <w:r w:rsidRPr="00606683">
        <w:rPr>
          <w:lang w:eastAsia="lt-LT"/>
        </w:rPr>
        <w:t>),</w:t>
      </w:r>
      <w:r w:rsidRPr="00606683">
        <w:rPr>
          <w:i/>
          <w:lang w:eastAsia="lt-LT"/>
        </w:rPr>
        <w:t xml:space="preserve"> </w:t>
      </w:r>
      <w:r w:rsidRPr="00606683">
        <w:t>kurio pagrindu piniginė socialinė parama gali būti skiriama, neskiriama, nutraukiamas ar atnaujinamas jos mokėjimas.</w:t>
      </w:r>
    </w:p>
    <w:p w:rsidR="00606683" w:rsidRPr="00606683" w:rsidRDefault="00606683" w:rsidP="00454DD0">
      <w:pPr>
        <w:ind w:firstLine="720"/>
        <w:jc w:val="both"/>
        <w:rPr>
          <w:lang w:eastAsia="lt-LT"/>
        </w:rPr>
      </w:pPr>
      <w:r w:rsidRPr="00606683">
        <w:rPr>
          <w:lang w:eastAsia="lt-LT"/>
        </w:rPr>
        <w:t>23.2.14. nereikalauti iš piniginę socialinę paramą gaunančių bendrai gyvenančių asmenų arba vieno gyvenančio asmens iš naujo pateikti tų duomenų, kurie iki pakartotinio kreipimosi yra nepasikeitę;</w:t>
      </w:r>
    </w:p>
    <w:p w:rsidR="00606683" w:rsidRPr="00606683" w:rsidRDefault="00606683" w:rsidP="00454DD0">
      <w:pPr>
        <w:ind w:firstLine="720"/>
        <w:jc w:val="both"/>
        <w:rPr>
          <w:rFonts w:eastAsia="Calibri"/>
        </w:rPr>
      </w:pPr>
      <w:r w:rsidRPr="00606683">
        <w:rPr>
          <w:lang w:eastAsia="lt-LT"/>
        </w:rPr>
        <w:t xml:space="preserve">23.2.15. pasitelkti bendruomeninių organizacijų, religinių bendruomenių, ir kitų nevyriausybinių organizacijų atstovus bei gyvenamosios vietovės bendruomenės narius, </w:t>
      </w:r>
      <w:proofErr w:type="spellStart"/>
      <w:r w:rsidRPr="00606683">
        <w:rPr>
          <w:lang w:eastAsia="lt-LT"/>
        </w:rPr>
        <w:t>seniūnaičius</w:t>
      </w:r>
      <w:proofErr w:type="spellEnd"/>
      <w:r w:rsidRPr="00606683">
        <w:rPr>
          <w:lang w:eastAsia="lt-LT"/>
        </w:rPr>
        <w:t xml:space="preserve"> ir kitus suinteresuotus asmenis dalyvauti seniūnijų teritoriniu principu  sudaromose </w:t>
      </w:r>
      <w:r w:rsidRPr="00606683">
        <w:rPr>
          <w:rFonts w:eastAsia="Calibri"/>
        </w:rPr>
        <w:t>piniginės socialinės paramos teikimo komisijose, kurios</w:t>
      </w:r>
      <w:r w:rsidRPr="00606683">
        <w:rPr>
          <w:lang w:eastAsia="lt-LT"/>
        </w:rPr>
        <w:t xml:space="preserve"> svarsto  piniginės socialinės paramos skyrimo ir  socialinių paslaugų teikimo klausimus šios Tvarkos aprašo 23 punkte nurodytais atvejais </w:t>
      </w:r>
    </w:p>
    <w:p w:rsidR="00606683" w:rsidRPr="00606683" w:rsidRDefault="00606683" w:rsidP="00606683">
      <w:pPr>
        <w:ind w:firstLine="720"/>
        <w:jc w:val="both"/>
        <w:rPr>
          <w:rFonts w:eastAsia="Calibri"/>
        </w:rPr>
      </w:pPr>
    </w:p>
    <w:p w:rsidR="003C379B" w:rsidRDefault="003C379B" w:rsidP="00AC58CD">
      <w:pPr>
        <w:tabs>
          <w:tab w:val="num" w:pos="720"/>
        </w:tabs>
        <w:jc w:val="center"/>
        <w:rPr>
          <w:b/>
          <w:bCs/>
        </w:rPr>
      </w:pPr>
      <w:r>
        <w:rPr>
          <w:b/>
          <w:bCs/>
        </w:rPr>
        <w:t>VII SKYRIUS</w:t>
      </w:r>
    </w:p>
    <w:p w:rsidR="00606683" w:rsidRPr="00606683" w:rsidRDefault="00606683" w:rsidP="00AC58CD">
      <w:pPr>
        <w:tabs>
          <w:tab w:val="num" w:pos="720"/>
        </w:tabs>
        <w:jc w:val="center"/>
        <w:rPr>
          <w:b/>
          <w:bCs/>
        </w:rPr>
      </w:pPr>
      <w:r w:rsidRPr="00606683">
        <w:rPr>
          <w:b/>
          <w:bCs/>
        </w:rPr>
        <w:t>PINIGINĖS SOCIALINĖS PARAMOS SKYRIMAS ĮSTATYMO</w:t>
      </w:r>
    </w:p>
    <w:p w:rsidR="00606683" w:rsidRPr="00606683" w:rsidRDefault="00606683" w:rsidP="00AC58CD">
      <w:pPr>
        <w:tabs>
          <w:tab w:val="num" w:pos="720"/>
        </w:tabs>
        <w:jc w:val="center"/>
        <w:rPr>
          <w:b/>
          <w:color w:val="000000"/>
          <w:lang w:eastAsia="lt-LT"/>
        </w:rPr>
      </w:pPr>
      <w:r w:rsidRPr="00606683">
        <w:rPr>
          <w:b/>
          <w:bCs/>
        </w:rPr>
        <w:t>23 STRAIPSNIO 3 DALYJE NUMATYTAIS ATVEJAIS</w:t>
      </w:r>
    </w:p>
    <w:p w:rsidR="00606683" w:rsidRPr="00606683" w:rsidRDefault="00606683" w:rsidP="00AC58CD">
      <w:pPr>
        <w:jc w:val="both"/>
        <w:rPr>
          <w:color w:val="948A54"/>
          <w:lang w:eastAsia="lt-LT"/>
        </w:rPr>
      </w:pPr>
    </w:p>
    <w:p w:rsidR="00606683" w:rsidRPr="00606683" w:rsidRDefault="00606683" w:rsidP="00454DD0">
      <w:pPr>
        <w:ind w:firstLine="720"/>
        <w:jc w:val="both"/>
        <w:rPr>
          <w:b/>
          <w:lang w:eastAsia="lt-LT"/>
        </w:rPr>
      </w:pPr>
      <w:r w:rsidRPr="00606683">
        <w:rPr>
          <w:lang w:eastAsia="lt-LT"/>
        </w:rPr>
        <w:t xml:space="preserve">23.3. patikrinus bendrai gyvenančių asmenų arba vieno gyvenančio asmens gyvenimo sąlygas ir surašius buities ir gyvenimo sąlygų patikrinimo aktą </w:t>
      </w:r>
      <w:r w:rsidRPr="00606683">
        <w:rPr>
          <w:lang w:val="x-none" w:eastAsia="x-none"/>
        </w:rPr>
        <w:t xml:space="preserve"> ir</w:t>
      </w:r>
      <w:r w:rsidRPr="00606683">
        <w:rPr>
          <w:lang w:eastAsia="x-none"/>
        </w:rPr>
        <w:t>/ ar</w:t>
      </w:r>
      <w:r w:rsidRPr="00606683">
        <w:rPr>
          <w:lang w:val="x-none" w:eastAsia="x-none"/>
        </w:rPr>
        <w:t xml:space="preserve"> atsižvelgus į</w:t>
      </w:r>
      <w:r w:rsidRPr="00606683">
        <w:rPr>
          <w:rFonts w:eastAsia="Calibri"/>
        </w:rPr>
        <w:t xml:space="preserve"> Piniginės socialinės paramos teikimo komisij</w:t>
      </w:r>
      <w:r w:rsidRPr="00606683">
        <w:rPr>
          <w:bCs/>
          <w:lang w:eastAsia="x-none"/>
        </w:rPr>
        <w:t>os</w:t>
      </w:r>
      <w:r w:rsidRPr="00606683">
        <w:rPr>
          <w:bCs/>
          <w:lang w:val="x-none" w:eastAsia="x-none"/>
        </w:rPr>
        <w:t xml:space="preserve"> </w:t>
      </w:r>
      <w:r w:rsidRPr="00606683">
        <w:rPr>
          <w:lang w:val="x-none" w:eastAsia="x-none"/>
        </w:rPr>
        <w:t xml:space="preserve">rekomendacijas, </w:t>
      </w:r>
      <w:r w:rsidRPr="00F51A85">
        <w:rPr>
          <w:lang w:eastAsia="x-none"/>
        </w:rPr>
        <w:t xml:space="preserve">Socialinės paramos skyrius </w:t>
      </w:r>
      <w:r w:rsidRPr="00F51A85">
        <w:rPr>
          <w:lang w:val="x-none" w:eastAsia="x-none"/>
        </w:rPr>
        <w:t xml:space="preserve"> turi teisę:</w:t>
      </w:r>
    </w:p>
    <w:p w:rsidR="00606683" w:rsidRPr="005901DD" w:rsidRDefault="00606683" w:rsidP="00454DD0">
      <w:pPr>
        <w:tabs>
          <w:tab w:val="left" w:pos="0"/>
        </w:tabs>
        <w:suppressAutoHyphens/>
        <w:autoSpaceDN w:val="0"/>
        <w:ind w:firstLine="720"/>
        <w:jc w:val="both"/>
        <w:textAlignment w:val="baseline"/>
        <w:rPr>
          <w:rFonts w:eastAsia="Arial Unicode MS"/>
          <w:i/>
        </w:rPr>
      </w:pPr>
      <w:r w:rsidRPr="00606683">
        <w:rPr>
          <w:lang w:eastAsia="lt-LT"/>
        </w:rPr>
        <w:t>23.3.1.</w:t>
      </w:r>
      <w:r w:rsidR="005A3382">
        <w:rPr>
          <w:rFonts w:eastAsia="Arial Unicode MS"/>
          <w:lang w:eastAsia="lt-LT"/>
        </w:rPr>
        <w:t xml:space="preserve"> </w:t>
      </w:r>
      <w:r w:rsidRPr="00606683">
        <w:rPr>
          <w:rFonts w:eastAsia="Arial Unicode MS"/>
          <w:lang w:eastAsia="lt-LT"/>
        </w:rPr>
        <w:t xml:space="preserve">skirti socialinę pašalpą, jeigu </w:t>
      </w:r>
      <w:r w:rsidRPr="00606683">
        <w:rPr>
          <w:rFonts w:eastAsia="Arial Unicode MS"/>
        </w:rPr>
        <w:t xml:space="preserve">vieno iš bendrai gyvenančių asmenų arba vieno gyvenančio asmens vidutinės </w:t>
      </w:r>
      <w:r w:rsidRPr="00606683">
        <w:rPr>
          <w:rFonts w:eastAsia="Arial Unicode MS"/>
          <w:lang w:eastAsia="lt-LT"/>
        </w:rPr>
        <w:t>pajamos</w:t>
      </w:r>
      <w:r w:rsidRPr="00606683">
        <w:rPr>
          <w:rFonts w:eastAsia="Arial Unicode MS"/>
        </w:rPr>
        <w:t xml:space="preserve"> per mėnesį </w:t>
      </w:r>
      <w:r w:rsidRPr="00606683">
        <w:rPr>
          <w:rFonts w:eastAsia="Arial Unicode MS"/>
          <w:lang w:eastAsia="lt-LT"/>
        </w:rPr>
        <w:t xml:space="preserve">yra mažesnės kaip 1,1 valstybės </w:t>
      </w:r>
      <w:r w:rsidRPr="00606683">
        <w:rPr>
          <w:rFonts w:eastAsia="Arial Unicode MS"/>
        </w:rPr>
        <w:t>remiamų pajamų dydžio (137,50 euro)</w:t>
      </w:r>
      <w:r w:rsidRPr="00606683">
        <w:rPr>
          <w:rFonts w:eastAsia="Arial Unicode MS"/>
          <w:lang w:eastAsia="lt-LT"/>
        </w:rPr>
        <w:t xml:space="preserve">, tačiau bendrai gyvenantys asmenys arba vienas gyvenantis asmuo </w:t>
      </w:r>
      <w:r w:rsidRPr="005901DD">
        <w:rPr>
          <w:rFonts w:eastAsia="Arial Unicode MS"/>
          <w:lang w:eastAsia="lt-LT"/>
        </w:rPr>
        <w:t>neatitinka</w:t>
      </w:r>
      <w:r w:rsidRPr="00606683">
        <w:rPr>
          <w:rFonts w:eastAsia="Arial Unicode MS"/>
          <w:lang w:eastAsia="lt-LT"/>
        </w:rPr>
        <w:t xml:space="preserve"> šio įstatymo 6 straipsnio 2 punkte nustatyto reikalavimo</w:t>
      </w:r>
      <w:r w:rsidRPr="005901DD">
        <w:rPr>
          <w:rFonts w:eastAsia="Arial Unicode MS"/>
          <w:b/>
          <w:lang w:eastAsia="lt-LT"/>
        </w:rPr>
        <w:t xml:space="preserve"> </w:t>
      </w:r>
      <w:r w:rsidRPr="005901DD">
        <w:rPr>
          <w:rFonts w:eastAsia="Arial Unicode MS"/>
          <w:i/>
        </w:rPr>
        <w:t>(6.2. kiekvienas vyresnis kaip 18 metų bendrai gyvenantis asmuo, vienas gyvenantis asmuo arba vaikas (įvaikis) nuo 16 iki 18 metų atitinka bent vieną iš šio įstatymo 8 straipsnyje nurodytų sąlygų, kurioms esant bendrai gyvenantys asmenys arba vienas gyvenantis asmuo turi teisę į piniginę socialinę paramą.)</w:t>
      </w:r>
    </w:p>
    <w:p w:rsidR="00CA43DD" w:rsidRDefault="00606683" w:rsidP="00454DD0">
      <w:pPr>
        <w:ind w:firstLine="720"/>
        <w:jc w:val="both"/>
        <w:rPr>
          <w:rFonts w:eastAsia="Arial Unicode MS"/>
          <w:lang w:eastAsia="lt-LT"/>
        </w:rPr>
      </w:pPr>
      <w:r w:rsidRPr="00606683">
        <w:rPr>
          <w:rFonts w:eastAsia="Arial Unicode MS"/>
          <w:color w:val="000000"/>
        </w:rPr>
        <w:t>23.3.1.</w:t>
      </w:r>
      <w:r w:rsidRPr="00606683">
        <w:rPr>
          <w:rFonts w:eastAsia="Arial Unicode MS"/>
          <w:color w:val="000000"/>
          <w:vertAlign w:val="superscript"/>
        </w:rPr>
        <w:t>1</w:t>
      </w:r>
      <w:r w:rsidRPr="00606683">
        <w:rPr>
          <w:rFonts w:eastAsia="Arial Unicode MS"/>
          <w:color w:val="000000"/>
        </w:rPr>
        <w:t xml:space="preserve"> </w:t>
      </w:r>
      <w:r w:rsidRPr="005901DD">
        <w:rPr>
          <w:rFonts w:eastAsia="Arial Unicode MS"/>
          <w:i/>
        </w:rPr>
        <w:t>įsigalioja kitą dieną po to, kai sueina 6 mėnesiai, kai buvo atšaukta Lietuvos Respublikos Vyriausybės 2020 m. vasario 26 d. nutarimu Nr. 152 „Dėl valstybės lygio ekstremaliosios situacijos paskelbimo“ paskelbta ekstremalioji situacija ir Lietuvos Respublikos Vyriausybės 2020 m. kovo 14 d. nutarimu Nr. 207 „Dėl karantino Lietuvos Respublikos teritorijoje paskelbimo“ paskelbtas karantinas, arba kai sueina jų paskelbimo terminai</w:t>
      </w:r>
      <w:r w:rsidRPr="00606683">
        <w:rPr>
          <w:rFonts w:eastAsia="Arial Unicode MS"/>
          <w:i/>
          <w:color w:val="92D050"/>
        </w:rPr>
        <w:t>.</w:t>
      </w:r>
      <w:r w:rsidRPr="00606683">
        <w:rPr>
          <w:rFonts w:eastAsia="Arial Unicode MS"/>
          <w:b/>
          <w:i/>
          <w:color w:val="7030A0"/>
          <w:lang w:eastAsia="lt-LT"/>
        </w:rPr>
        <w:t xml:space="preserve"> </w:t>
      </w:r>
      <w:r w:rsidRPr="00606683">
        <w:rPr>
          <w:rFonts w:eastAsia="Arial Unicode MS"/>
          <w:lang w:eastAsia="lt-LT"/>
        </w:rPr>
        <w:t xml:space="preserve">Skirti socialinę pašalpą, jeigu </w:t>
      </w:r>
      <w:r w:rsidRPr="00606683">
        <w:rPr>
          <w:rFonts w:eastAsia="Arial Unicode MS"/>
        </w:rPr>
        <w:t>vieno iš bendrai gyvenančių asmenų arba vieno gyvenančio asmens vidutinės</w:t>
      </w:r>
      <w:r w:rsidRPr="00606683">
        <w:rPr>
          <w:rFonts w:eastAsia="Arial Unicode MS"/>
          <w:lang w:eastAsia="lt-LT"/>
        </w:rPr>
        <w:t xml:space="preserve"> pajamos</w:t>
      </w:r>
      <w:r w:rsidRPr="00606683">
        <w:rPr>
          <w:rFonts w:eastAsia="Arial Unicode MS"/>
        </w:rPr>
        <w:t xml:space="preserve"> per mėnesį </w:t>
      </w:r>
      <w:r w:rsidRPr="00606683">
        <w:rPr>
          <w:rFonts w:eastAsia="Arial Unicode MS"/>
          <w:lang w:eastAsia="lt-LT"/>
        </w:rPr>
        <w:t xml:space="preserve">yra mažesnės kaip 1,1 valstybės </w:t>
      </w:r>
      <w:r w:rsidRPr="00606683">
        <w:rPr>
          <w:rFonts w:eastAsia="Arial Unicode MS"/>
        </w:rPr>
        <w:t>remiamų pajamų dydžio</w:t>
      </w:r>
      <w:r w:rsidRPr="00606683">
        <w:rPr>
          <w:rFonts w:eastAsia="Arial Unicode MS"/>
          <w:lang w:eastAsia="lt-LT"/>
        </w:rPr>
        <w:t>, tačiau bendrai gyvenantys asmenys arba vienas gyvenantis asmu</w:t>
      </w:r>
      <w:r w:rsidRPr="005901DD">
        <w:rPr>
          <w:rFonts w:eastAsia="Arial Unicode MS"/>
          <w:lang w:eastAsia="lt-LT"/>
        </w:rPr>
        <w:t>o neatitinka šio į</w:t>
      </w:r>
      <w:r w:rsidRPr="00606683">
        <w:rPr>
          <w:rFonts w:eastAsia="Arial Unicode MS"/>
          <w:lang w:eastAsia="lt-LT"/>
        </w:rPr>
        <w:t>statymo 6 straipsnio 1 ar</w:t>
      </w:r>
      <w:r w:rsidR="00CA43DD">
        <w:rPr>
          <w:rFonts w:eastAsia="Arial Unicode MS"/>
          <w:lang w:eastAsia="lt-LT"/>
        </w:rPr>
        <w:t xml:space="preserve"> 3 punkte nustatytų reikalavimų:</w:t>
      </w:r>
    </w:p>
    <w:p w:rsidR="00CA43DD" w:rsidRPr="00CA43DD" w:rsidRDefault="00CA43DD" w:rsidP="0045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ind w:firstLine="720"/>
        <w:jc w:val="both"/>
        <w:rPr>
          <w:i/>
          <w:lang w:eastAsia="lt-LT"/>
        </w:rPr>
      </w:pPr>
      <w:r w:rsidRPr="00CA43DD">
        <w:rPr>
          <w:lang w:eastAsia="lt-LT"/>
        </w:rPr>
        <w:t>23.3.1.1. nuosavybės teise turi turto, nurodyto Įstatymo 14 straipsnyje, ku</w:t>
      </w:r>
      <w:r w:rsidR="008D794F">
        <w:rPr>
          <w:lang w:eastAsia="lt-LT"/>
        </w:rPr>
        <w:t>rio vertė viršija turto vertės</w:t>
      </w:r>
      <w:r w:rsidRPr="00CA43DD">
        <w:rPr>
          <w:lang w:eastAsia="lt-LT"/>
        </w:rPr>
        <w:t xml:space="preserve"> normatyvą ne daugiau kaip 20 procentų</w:t>
      </w:r>
      <w:r w:rsidRPr="00CA43DD">
        <w:rPr>
          <w:rFonts w:eastAsia="Calibri"/>
          <w:lang w:eastAsia="lt-LT"/>
        </w:rPr>
        <w:t xml:space="preserve">; </w:t>
      </w:r>
    </w:p>
    <w:p w:rsidR="00CA43DD" w:rsidRPr="00CA43DD" w:rsidRDefault="00CA43DD" w:rsidP="0045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ind w:firstLine="720"/>
        <w:jc w:val="both"/>
        <w:rPr>
          <w:lang w:eastAsia="lt-LT"/>
        </w:rPr>
      </w:pPr>
      <w:r w:rsidRPr="00CA43DD">
        <w:rPr>
          <w:lang w:eastAsia="lt-LT"/>
        </w:rPr>
        <w:t>23.3.1.2. kiekvienas vyresnis kaip 18 metų bendrai gyvenantis asmuo, vienas gyvenantis asmuo arba vaikas (įvaikis) nuo 16 iki 18 metų neatitinka  Įstatymo 8 straipsnyje nurodytų sąlygų, kurioms esant bendrai gyvenantys asmenys arba vienas gyvenantis asmuo turi teisę į piniginę socialinę paramą;</w:t>
      </w:r>
    </w:p>
    <w:p w:rsidR="00606683" w:rsidRPr="005901DD" w:rsidRDefault="00606683" w:rsidP="00454DD0">
      <w:pPr>
        <w:ind w:firstLine="720"/>
        <w:jc w:val="both"/>
        <w:rPr>
          <w:rFonts w:eastAsia="Arial Unicode MS"/>
          <w:b/>
        </w:rPr>
      </w:pPr>
      <w:r w:rsidRPr="00D94084">
        <w:rPr>
          <w:lang w:eastAsia="lt-LT"/>
        </w:rPr>
        <w:t>23.3.2.</w:t>
      </w:r>
      <w:r w:rsidRPr="00606683">
        <w:rPr>
          <w:rFonts w:eastAsia="Arial Unicode MS"/>
          <w:lang w:eastAsia="lt-LT"/>
        </w:rPr>
        <w:t xml:space="preserve"> skirti kompensacijas, jeigu išlaidos už būsto šildymą, už faktinį geriamojo vandens ir (ar) karšto vandens kiekį atitinka šio įstatymo 11 straipsnyje nustatytus kompensuojamus dydžius, tačiau bendrai gyvenantys asmenys arba vienas gyvenantis asmuo neatitinka šio įstatymo 7 straipsnio 1 dalies 1 punkte nustatyto reikalavim</w:t>
      </w:r>
      <w:r w:rsidRPr="005901DD">
        <w:rPr>
          <w:rFonts w:eastAsia="Arial Unicode MS"/>
          <w:lang w:eastAsia="lt-LT"/>
        </w:rPr>
        <w:t>o;</w:t>
      </w:r>
      <w:r w:rsidRPr="008D794F">
        <w:rPr>
          <w:rFonts w:eastAsia="Arial Unicode MS"/>
          <w:i/>
        </w:rPr>
        <w:t>(</w:t>
      </w:r>
      <w:r w:rsidRPr="005901DD">
        <w:rPr>
          <w:rFonts w:eastAsia="Arial Unicode MS"/>
          <w:i/>
        </w:rPr>
        <w:t>7.1.1. kiekvienas vyresnis kaip 18 metų bendrai gyvenantis asmuo, vienas gyvenantis asmuo arba vaikas (įvaikis) nuo 16 iki 18 metų atitinka bent vieną iš šio įstatymo 8 straipsnyje nurodytų sąlygų, kurioms esant bendrai gyvenantys asmenys arba vienas gyvenantis asmuo turi teisę į piniginę socialinę paramą);</w:t>
      </w:r>
      <w:r w:rsidRPr="005901DD">
        <w:rPr>
          <w:rFonts w:eastAsia="Arial Unicode MS"/>
          <w:b/>
        </w:rPr>
        <w:t xml:space="preserve">  </w:t>
      </w:r>
    </w:p>
    <w:p w:rsidR="00AD0057" w:rsidRDefault="00606683" w:rsidP="00454DD0">
      <w:pPr>
        <w:ind w:firstLine="720"/>
        <w:jc w:val="both"/>
        <w:rPr>
          <w:rFonts w:eastAsia="Arial Unicode MS"/>
          <w:lang w:eastAsia="lt-LT"/>
        </w:rPr>
      </w:pPr>
      <w:r w:rsidRPr="005901DD">
        <w:rPr>
          <w:rFonts w:eastAsia="Arial Unicode MS"/>
          <w:i/>
        </w:rPr>
        <w:t>23.3.2.</w:t>
      </w:r>
      <w:r w:rsidRPr="005901DD">
        <w:rPr>
          <w:rFonts w:eastAsia="Arial Unicode MS"/>
          <w:i/>
          <w:vertAlign w:val="superscript"/>
        </w:rPr>
        <w:t>1</w:t>
      </w:r>
      <w:r w:rsidR="00454DD0">
        <w:rPr>
          <w:rFonts w:eastAsia="Arial Unicode MS"/>
          <w:i/>
        </w:rPr>
        <w:t xml:space="preserve"> </w:t>
      </w:r>
      <w:r w:rsidRPr="005901DD">
        <w:rPr>
          <w:rFonts w:eastAsia="Arial Unicode MS"/>
          <w:i/>
        </w:rPr>
        <w:t xml:space="preserve">įsigalioja kitą dieną po to, kai sueina 6 mėnesiai, kai buvo atšaukta Lietuvos Respublikos Vyriausybės 2020 m. vasario 26 d. nutarimu Nr. 152 „Dėl valstybės lygio ekstremaliosios situacijos paskelbimo“ paskelbta ekstremalioji situacija ir Lietuvos Respublikos Vyriausybės 2020 m. kovo 14 d. nutarimu Nr. 207 „Dėl karantino Lietuvos Respublikos teritorijoje paskelbimo“ paskelbtas karantinas, arba kai sueina jų paskelbimo terminai. </w:t>
      </w:r>
      <w:r w:rsidR="00746352">
        <w:rPr>
          <w:rFonts w:eastAsia="Arial Unicode MS"/>
          <w:lang w:eastAsia="lt-LT"/>
        </w:rPr>
        <w:t>S</w:t>
      </w:r>
      <w:r w:rsidRPr="00606683">
        <w:rPr>
          <w:rFonts w:eastAsia="Arial Unicode MS"/>
          <w:lang w:eastAsia="lt-LT"/>
        </w:rPr>
        <w:t xml:space="preserve">kirti kompensacijas, jeigu išlaidos už būsto šildymą, už faktinį geriamojo vandens ir (ar) karšto vandens kiekį atitinka šio </w:t>
      </w:r>
      <w:r w:rsidRPr="00606683">
        <w:rPr>
          <w:rFonts w:eastAsia="Arial Unicode MS"/>
          <w:lang w:eastAsia="lt-LT"/>
        </w:rPr>
        <w:lastRenderedPageBreak/>
        <w:t>įstatymo 11 straipsnyje nustatytus kompensuojamus dydžius, tačiau bendrai gyvenantys asmenys arba vienas gyvenantis asmuo neatitinka šio įstatymo 7 straipsnio 1 dalies 1 ar 2 punkte nustatytų reikalavimų</w:t>
      </w:r>
      <w:r w:rsidR="00AD0057">
        <w:rPr>
          <w:rFonts w:eastAsia="Arial Unicode MS"/>
          <w:lang w:eastAsia="lt-LT"/>
        </w:rPr>
        <w:t>:</w:t>
      </w:r>
    </w:p>
    <w:p w:rsidR="00AD0057" w:rsidRPr="00CA43DD" w:rsidRDefault="00AD0057" w:rsidP="0045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ind w:firstLine="720"/>
        <w:jc w:val="both"/>
        <w:rPr>
          <w:i/>
          <w:lang w:eastAsia="lt-LT"/>
        </w:rPr>
      </w:pPr>
      <w:r>
        <w:rPr>
          <w:lang w:eastAsia="lt-LT"/>
        </w:rPr>
        <w:t>23.3.2</w:t>
      </w:r>
      <w:r w:rsidRPr="00CA43DD">
        <w:rPr>
          <w:lang w:eastAsia="lt-LT"/>
        </w:rPr>
        <w:t>.1. nuosavybės teise turi turto, nurodyto Įstatymo 14 straipsnyje, ku</w:t>
      </w:r>
      <w:r w:rsidR="00454DD0">
        <w:rPr>
          <w:lang w:eastAsia="lt-LT"/>
        </w:rPr>
        <w:t>rio vertė viršija turto vertės</w:t>
      </w:r>
      <w:r w:rsidRPr="00CA43DD">
        <w:rPr>
          <w:lang w:eastAsia="lt-LT"/>
        </w:rPr>
        <w:t xml:space="preserve"> normatyvą ne daugiau kaip 20 procentų</w:t>
      </w:r>
      <w:r w:rsidRPr="00CA43DD">
        <w:rPr>
          <w:rFonts w:eastAsia="Calibri"/>
          <w:lang w:eastAsia="lt-LT"/>
        </w:rPr>
        <w:t xml:space="preserve">; </w:t>
      </w:r>
    </w:p>
    <w:p w:rsidR="00AD0057" w:rsidRPr="00AD0057" w:rsidRDefault="00AD0057" w:rsidP="0045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ind w:firstLine="720"/>
        <w:jc w:val="both"/>
        <w:rPr>
          <w:lang w:eastAsia="lt-LT"/>
        </w:rPr>
      </w:pPr>
      <w:r w:rsidRPr="00AD0057">
        <w:rPr>
          <w:lang w:eastAsia="lt-LT"/>
        </w:rPr>
        <w:t>23.3.2.2. kiekvienas vyresnis kaip 18 metų bendrai gyvenantis asmuo, vienas gyvenantis asmuo arba vaikas (įvaikis) nuo 16 iki 18 metų neatitinka  Įstatymo 8 straipsnyje nurodytų sąlygų, kurioms esant bendrai gyvenantys asmenys arba vienas gyvenantis asmuo turi teisę į piniginę socialinę paramą;</w:t>
      </w:r>
    </w:p>
    <w:p w:rsidR="00606683" w:rsidRPr="005901DD" w:rsidRDefault="00606683" w:rsidP="00454DD0">
      <w:pPr>
        <w:ind w:firstLine="720"/>
        <w:jc w:val="both"/>
        <w:rPr>
          <w:i/>
          <w:lang w:eastAsia="lt-LT"/>
        </w:rPr>
      </w:pPr>
      <w:r w:rsidRPr="005901DD">
        <w:rPr>
          <w:lang w:eastAsia="lt-LT"/>
        </w:rPr>
        <w:t>23.3.3.</w:t>
      </w:r>
      <w:r w:rsidRPr="00AD0057">
        <w:rPr>
          <w:lang w:eastAsia="lt-LT"/>
        </w:rPr>
        <w:t xml:space="preserve"> skirti būsto šildymo išlaidų kompensaciją už didesn</w:t>
      </w:r>
      <w:r w:rsidR="00B26C0F">
        <w:rPr>
          <w:lang w:eastAsia="lt-LT"/>
        </w:rPr>
        <w:t>ę</w:t>
      </w:r>
      <w:r w:rsidRPr="00AD0057">
        <w:rPr>
          <w:lang w:eastAsia="lt-LT"/>
        </w:rPr>
        <w:t xml:space="preserve">, negu nustatyta šio įstatymo 12 straipsnio 1 dalies 1 punkte, naudingojo būsto ploto normatyvą, </w:t>
      </w:r>
      <w:r w:rsidRPr="005901DD">
        <w:rPr>
          <w:lang w:eastAsia="lt-LT"/>
        </w:rPr>
        <w:t xml:space="preserve"> tačiau ne daugiau kaip 10 procentų </w:t>
      </w:r>
      <w:r w:rsidRPr="005901DD">
        <w:rPr>
          <w:i/>
          <w:lang w:eastAsia="lt-LT"/>
        </w:rPr>
        <w:t>(12.1.1.) naudingojo būsto ploto normatyvas būste gyvenamąją vietą deklaravusiems arba būstą nuomojantiems asmenims: 50 kvadratinių metrų vienam gyvenančiam asmeniui; 38 kvadratiniai metrai pirmam bendrai gyvenančiam asmeniui; 12 kvadratinių metrų antram bendrai gyvenančiam asmeniui; 10 kvadratinių metrų trečiam ir kiekvienam paskesniam bendrai gyvenančiam asmeniui. Šie plotai nustatomi pagal kadastrinių matavimų duomenis)</w:t>
      </w:r>
      <w:r w:rsidR="00106A05" w:rsidRPr="005901DD">
        <w:rPr>
          <w:i/>
          <w:lang w:eastAsia="lt-LT"/>
        </w:rPr>
        <w:t>.</w:t>
      </w:r>
    </w:p>
    <w:p w:rsidR="00606683" w:rsidRPr="00AD0057" w:rsidRDefault="00606683" w:rsidP="00454DD0">
      <w:pPr>
        <w:ind w:firstLine="720"/>
        <w:jc w:val="both"/>
        <w:rPr>
          <w:color w:val="7030A0"/>
          <w:lang w:eastAsia="lt-LT"/>
        </w:rPr>
      </w:pPr>
      <w:r w:rsidRPr="00AD0057">
        <w:rPr>
          <w:lang w:eastAsia="lt-LT"/>
        </w:rPr>
        <w:t xml:space="preserve">23.3.4. skirti socialinę pašalpą  ir Kompensacijas bendrai gyvenantiems asmenims, kurie nėra sudarę teismo patvirtintos sutarties dėl vaiko materialinio išlaikymo arba dėl išlaikymo ir (ar) tėvystės nustatymo nesikreipė į teismą, arba dėl išlaikymo ir (ar) tėvystės nustatymo kreipėsi į teismą, bet tėvystė nebuvo nustatyta ir (ar) išlaikymas nebuvo priteistas arba pareiškimas paliktas nenagrinėtas;   </w:t>
      </w:r>
    </w:p>
    <w:p w:rsidR="00606683" w:rsidRPr="00606683" w:rsidRDefault="00606683" w:rsidP="00454DD0">
      <w:pPr>
        <w:ind w:firstLine="720"/>
        <w:jc w:val="both"/>
        <w:rPr>
          <w:rFonts w:ascii="Arial" w:hAnsi="Arial" w:cs="Arial"/>
          <w:sz w:val="20"/>
          <w:lang w:eastAsia="lt-LT"/>
        </w:rPr>
      </w:pPr>
      <w:r w:rsidRPr="00AD0057">
        <w:rPr>
          <w:lang w:eastAsia="lt-LT"/>
        </w:rPr>
        <w:t>23.3.5. skirti socialinę pašalpą bendrai gyvenantiems asmenims atskirai, kai santuokos nutraukimo bylos nagrinėjimo metu yra gin</w:t>
      </w:r>
      <w:r w:rsidRPr="00606683">
        <w:rPr>
          <w:lang w:eastAsia="lt-LT"/>
        </w:rPr>
        <w:t>čas, arba šeima patiria krizę dėl tarpusavio santykių nutraukimo, arba ruošiami dokumentai santuokos nutraukimui:</w:t>
      </w:r>
      <w:r w:rsidRPr="00606683" w:rsidDel="00CC4B7E">
        <w:rPr>
          <w:lang w:eastAsia="x-none"/>
        </w:rPr>
        <w:t xml:space="preserve"> </w:t>
      </w:r>
    </w:p>
    <w:p w:rsidR="00606683" w:rsidRPr="00606683" w:rsidRDefault="00606683" w:rsidP="00454DD0">
      <w:pPr>
        <w:ind w:firstLine="720"/>
        <w:jc w:val="both"/>
      </w:pPr>
      <w:r w:rsidRPr="00606683">
        <w:rPr>
          <w:lang w:eastAsia="lt-LT"/>
        </w:rPr>
        <w:t>23.3.5.</w:t>
      </w:r>
      <w:r w:rsidR="00454DD0">
        <w:t>1.</w:t>
      </w:r>
      <w:r w:rsidRPr="00606683">
        <w:t xml:space="preserve"> kai teismui yra pateiktas pareiškimas dėl santuokos nutraukimo ir/ ar ieškinys </w:t>
      </w:r>
      <w:r w:rsidR="008D794F">
        <w:t>dėl vaikų išlaikymo priteisimo,</w:t>
      </w:r>
      <w:r w:rsidRPr="00606683">
        <w:t xml:space="preserve"> iki bus priimtas sprendimas;</w:t>
      </w:r>
    </w:p>
    <w:p w:rsidR="00606683" w:rsidRPr="00606683" w:rsidRDefault="00606683" w:rsidP="00454DD0">
      <w:pPr>
        <w:ind w:firstLine="720"/>
        <w:jc w:val="both"/>
        <w:rPr>
          <w:lang w:eastAsia="lt-LT"/>
        </w:rPr>
      </w:pPr>
      <w:r w:rsidRPr="00606683">
        <w:t>23.3.5.2. vaikui ir su juo gyvenančiam vienam iš tėvų, kilus šeimoje krizei iki 6 mėn.</w:t>
      </w:r>
      <w:r w:rsidRPr="00606683">
        <w:rPr>
          <w:szCs w:val="20"/>
        </w:rPr>
        <w:t xml:space="preserve"> </w:t>
      </w:r>
      <w:r w:rsidRPr="00606683">
        <w:rPr>
          <w:lang w:eastAsia="x-none"/>
        </w:rPr>
        <w:t xml:space="preserve">Šiuo atveju socialinė pašalpa skiriama, nevertinant kito sutuoktinio pajamų ir nuosavybės teise priklausančio turto,  išskyrus santuokoje įgytą turtą lygiomis dalimis; </w:t>
      </w:r>
    </w:p>
    <w:p w:rsidR="00606683" w:rsidRPr="005901DD" w:rsidRDefault="00606683" w:rsidP="00454DD0">
      <w:pPr>
        <w:suppressAutoHyphens/>
        <w:autoSpaceDN w:val="0"/>
        <w:ind w:firstLine="720"/>
        <w:jc w:val="both"/>
        <w:textAlignment w:val="baseline"/>
        <w:rPr>
          <w:rFonts w:eastAsia="Arial Unicode MS"/>
          <w:b/>
        </w:rPr>
      </w:pPr>
      <w:r w:rsidRPr="00AD0057">
        <w:rPr>
          <w:lang w:eastAsia="lt-LT"/>
        </w:rPr>
        <w:t>23.3.6. s</w:t>
      </w:r>
      <w:r w:rsidRPr="00AD0057">
        <w:rPr>
          <w:rFonts w:eastAsia="Arial Unicode MS"/>
        </w:rPr>
        <w:t>k</w:t>
      </w:r>
      <w:r w:rsidRPr="00606683">
        <w:rPr>
          <w:rFonts w:eastAsia="Arial Unicode MS"/>
        </w:rPr>
        <w:t>irti socialinę pašalpą, jeigu vieno iš bendrai gyvenančių asmenų arba vieno gyvenančio asmens vidutinės pajamos per mėnesį yra lygios 1,1 valstybės remiamų pajamų dydžio arba bendrai gyvenančių asmenų arba vieno gyvenančio asmens vidutinės pajamos per mėnesį ne daugiau kaip 50 procentų viršija 1,1 valstybės remiamų pajamų dydžio, arba apskaičiuota socialinė pašalpa yra mažesnė už šio įstatymo 22 straipsnio 9 dalyje nustatytą dydį</w:t>
      </w:r>
      <w:r w:rsidRPr="00606683">
        <w:rPr>
          <w:rFonts w:eastAsia="Arial Unicode MS"/>
          <w:b/>
          <w:color w:val="C00000"/>
        </w:rPr>
        <w:t xml:space="preserve"> </w:t>
      </w:r>
      <w:r w:rsidRPr="005901DD">
        <w:rPr>
          <w:i/>
          <w:lang w:eastAsia="lt-LT"/>
        </w:rPr>
        <w:t>(22.9 Jeigu bendrai gyvenantiems asmenims arba vienam gyvenančiam asmeniui apskaičiuota socialinė pašalpa yra mažesnė kaip 1,45 euro, o būsto šildymo išlaidų, geriamojo vandens išlaidų ar karšto vandens išlaidų kompensacija – mažesnė kaip 0,29 euro, socialinė pašalpa ir kompensacija neišmokamos)</w:t>
      </w:r>
      <w:r w:rsidRPr="005901DD">
        <w:rPr>
          <w:rFonts w:eastAsia="Arial Unicode MS"/>
          <w:b/>
        </w:rPr>
        <w:t xml:space="preserve"> </w:t>
      </w:r>
      <w:r w:rsidRPr="005901DD">
        <w:rPr>
          <w:rFonts w:eastAsia="Arial Unicode MS"/>
        </w:rPr>
        <w:t>i</w:t>
      </w:r>
      <w:r w:rsidRPr="00606683">
        <w:rPr>
          <w:rFonts w:eastAsia="Arial Unicode MS"/>
        </w:rPr>
        <w:t>r bendrai gyvenantys asmenys arba vienas gyvenantis asmuo atitinka šio įstatymo 6 straipsnio 2 punkte nustatytą reikalavimą</w:t>
      </w:r>
      <w:r w:rsidRPr="005901DD">
        <w:rPr>
          <w:rFonts w:eastAsia="Arial Unicode MS"/>
          <w:i/>
        </w:rPr>
        <w:t xml:space="preserve"> (6.2. kiekvienas vyresnis kaip 18 metų bendrai gyvenantis asmuo, vienas gyvenantis asmuo arba vaikas (įvaikis) nuo 16 iki 18 metų atitinka bent vieną iš šio įstatymo 8 straipsnyje nurodytų sąlygų, kurioms esant bendrai gyvenantys asmenys arba vienas gyvenantis asmuo turi teisę į piniginę socialinę paramą.)</w:t>
      </w:r>
      <w:r w:rsidRPr="00606683">
        <w:rPr>
          <w:rFonts w:eastAsia="Arial Unicode MS"/>
          <w:b/>
          <w:color w:val="C00000"/>
        </w:rPr>
        <w:t xml:space="preserve"> </w:t>
      </w:r>
      <w:r w:rsidRPr="00606683">
        <w:rPr>
          <w:rFonts w:eastAsia="Arial Unicode MS"/>
        </w:rPr>
        <w:t>vienam gyvenančiam asmeniui ir dviem bendrai gyvenantiems asmenims – 25 procentų valstybės remiamų pajamų dydžio; trims ir keturiems bendrai gyvenantiems asmenims – 50 procentų valstybės remiamų pajamų dydžio; penkiems ir daugiau bendrai gyvenančių asmenų – 70 procentų valstybės remiamų pajam</w:t>
      </w:r>
      <w:r w:rsidRPr="005901DD">
        <w:rPr>
          <w:rFonts w:eastAsia="Arial Unicode MS"/>
        </w:rPr>
        <w:t>ų dydžio;</w:t>
      </w:r>
      <w:r w:rsidRPr="005901DD">
        <w:rPr>
          <w:rFonts w:eastAsia="Arial Unicode MS"/>
          <w:b/>
        </w:rPr>
        <w:t xml:space="preserve"> </w:t>
      </w:r>
    </w:p>
    <w:p w:rsidR="00606683" w:rsidRPr="00606683" w:rsidRDefault="00606683" w:rsidP="00454DD0">
      <w:pPr>
        <w:ind w:firstLine="720"/>
        <w:jc w:val="both"/>
        <w:rPr>
          <w:rFonts w:eastAsia="Arial Unicode MS"/>
          <w:b/>
          <w:color w:val="C00000"/>
        </w:rPr>
      </w:pPr>
      <w:r w:rsidRPr="005901DD">
        <w:rPr>
          <w:lang w:eastAsia="lt-LT"/>
        </w:rPr>
        <w:t>23.3.6.</w:t>
      </w:r>
      <w:r w:rsidRPr="005901DD">
        <w:rPr>
          <w:vertAlign w:val="superscript"/>
          <w:lang w:eastAsia="lt-LT"/>
        </w:rPr>
        <w:t>1</w:t>
      </w:r>
      <w:r w:rsidRPr="005901DD">
        <w:rPr>
          <w:rFonts w:eastAsia="Arial Unicode MS"/>
          <w:b/>
        </w:rPr>
        <w:t xml:space="preserve"> </w:t>
      </w:r>
      <w:r w:rsidRPr="005901DD">
        <w:rPr>
          <w:rFonts w:eastAsia="Arial Unicode MS"/>
          <w:i/>
        </w:rPr>
        <w:t xml:space="preserve">įsigalioja kitą dieną po to, kai sueina 6 mėnesiai, kai buvo atšaukta Lietuvos Respublikos Vyriausybės 2020 m. vasario 26 d. nutarimu Nr. 152 „Dėl valstybės lygio ekstremaliosios situacijos paskelbimo“ paskelbta ekstremalioji situacija ir Lietuvos Respublikos Vyriausybės 2020 m. kovo 14 d. nutarimu Nr. 207 „Dėl karantino Lietuvos Respublikos teritorijoje paskelbimo“ paskelbtas karantinas, arba kai sueina jų paskelbimo terminai. </w:t>
      </w:r>
      <w:r w:rsidRPr="005901DD">
        <w:rPr>
          <w:rFonts w:eastAsia="Arial Unicode MS"/>
          <w:b/>
        </w:rPr>
        <w:t xml:space="preserve"> </w:t>
      </w:r>
      <w:r w:rsidRPr="005901DD">
        <w:rPr>
          <w:rFonts w:eastAsia="Arial Unicode MS"/>
        </w:rPr>
        <w:t xml:space="preserve">Skirti socialinę pašalpą, jeigu vieno iš bendrai gyvenančių asmenų arba vieno gyvenančio asmens vidutinės pajamos per mėnesį yra lygios 1,1 valstybės remiamų pajamų dydžio arba bendrai gyvenančių asmenų arba vieno gyvenančio asmens vidutinės pajamos per mėnesį ne daugiau kaip 50 procentų </w:t>
      </w:r>
      <w:r w:rsidRPr="005901DD">
        <w:rPr>
          <w:rFonts w:eastAsia="Arial Unicode MS"/>
        </w:rPr>
        <w:lastRenderedPageBreak/>
        <w:t xml:space="preserve">viršija 1,1 valstybės remiamų pajamų dydžio, arba apskaičiuota socialinė pašalpa yra mažesnė už šio įstatymo 22 straipsnio 9 dalyje nustatytą dydį </w:t>
      </w:r>
      <w:r w:rsidRPr="005901DD">
        <w:rPr>
          <w:i/>
          <w:lang w:eastAsia="lt-LT"/>
        </w:rPr>
        <w:t xml:space="preserve">(22.9. Jeigu bendrai gyvenantiems asmenims arba vienam gyvenančiam asmeniui apskaičiuota socialinė pašalpa yra mažesnė kaip 1,45 euro, o būsto šildymo išlaidų, geriamojo vandens išlaidų ar karšto vandens išlaidų kompensacija – mažesnė kaip 0,29 euro, socialinė pašalpa ir kompensacija neišmokamos) </w:t>
      </w:r>
      <w:r w:rsidRPr="005901DD">
        <w:rPr>
          <w:rFonts w:eastAsia="Arial Unicode MS"/>
        </w:rPr>
        <w:t>ir bendrai gyvenantys asmenys arba vienas gyvenantis asmuo atitinka šio įstatymo 6 straipsnio 1 ir 3 punktuose nustatytus reikalavimus</w:t>
      </w:r>
      <w:r w:rsidRPr="005901DD">
        <w:rPr>
          <w:rFonts w:eastAsia="Arial Unicode MS"/>
          <w:b/>
        </w:rPr>
        <w:t xml:space="preserve"> </w:t>
      </w:r>
      <w:r w:rsidRPr="005901DD">
        <w:rPr>
          <w:rFonts w:eastAsia="Arial Unicode MS"/>
          <w:i/>
        </w:rPr>
        <w:t>(6.1. bendrai gyvenančių asmenų arba vieno gyvenančio asmens nuosavybės teise turimo turto, nurodyto šio įstatymo 14 straipsnyje, vertė neviršija turto vertės normatyvo. Jeigu bendrai gyvenančių asmenų arba vieno gyvenančio asmens nuosavybės teise turimo turto, nurodyto šio įstatymo 14 straipsnyje, vertė viršija turto vertės normatyvą, nustatant teisę į socialinę pašalpą, kai kreiptasi pirmą kartą arba praėjus ne mažiau kaip 24 mėnesiams nuo paskutinio mėnesio, už kurį socialinė pašalpa buvo paskirta, šis reikalavimas 3 mėnesius netaikomas; 6.3. kiekvienas vyresnis kaip 18 metų bendrai gyvenantis asmuo, vienas gyvenantis asmuo arba vaikas (įvaikis) nuo 16 iki 18 metų atitinka bent vieną iš šio įstatymo 8 straipsnyje nurodytų sąlygų, kurioms esant bendrai gyvenantys asmenys arba vienas gyvenantis asmuo turi teisę į piniginę socialinę paramą.)</w:t>
      </w:r>
      <w:r w:rsidRPr="005901DD">
        <w:rPr>
          <w:rFonts w:eastAsia="Arial Unicode MS"/>
          <w:b/>
        </w:rPr>
        <w:t xml:space="preserve"> </w:t>
      </w:r>
      <w:r w:rsidRPr="005901DD">
        <w:rPr>
          <w:rFonts w:eastAsia="Arial Unicode MS"/>
        </w:rPr>
        <w:t>vienam gyvenančiam asmeniui ir dviem bendrai gyvenantiems asmenims – 25 procentų valstybės remiamų pajamų dydžio; trims ir keturiems bendrai gyvenantiems asmenims – 50 procentų valstybės remiamų pajamų dydžio; penkiems ir daugiau bendrai gyven</w:t>
      </w:r>
      <w:r w:rsidRPr="00606683">
        <w:rPr>
          <w:rFonts w:eastAsia="Arial Unicode MS"/>
        </w:rPr>
        <w:t>ančių asmenų – 70 procentų valstybės remiamų pajamų dydžio</w:t>
      </w:r>
      <w:r w:rsidRPr="00606683">
        <w:rPr>
          <w:rFonts w:eastAsia="Arial Unicode MS"/>
          <w:b/>
          <w:color w:val="C00000"/>
        </w:rPr>
        <w:t xml:space="preserve">; </w:t>
      </w:r>
    </w:p>
    <w:p w:rsidR="00606683" w:rsidRPr="00606683" w:rsidRDefault="00606683" w:rsidP="00454DD0">
      <w:pPr>
        <w:ind w:firstLine="720"/>
        <w:jc w:val="both"/>
        <w:rPr>
          <w:lang w:eastAsia="lt-LT"/>
        </w:rPr>
      </w:pPr>
      <w:r w:rsidRPr="00606683">
        <w:rPr>
          <w:lang w:eastAsia="lt-LT"/>
        </w:rPr>
        <w:t>23.3.7. skirti būsto šildymo išlaidų kompensaciją vienam gyvenančiam asmeniui arba bendrai gyvenantiems asmenims, jeigu jie deklaruoja gyvenamąją vietą jų nuosavybės teise turimame būste arba nuomojasi būstą, kuris Nekilnojamojo turto registre nėra įregistruotas kaip gyvenamosios patalpos arba atskira gyvenamoji patalpa, kai bendraturčių nuosavybės teisės dalys nėra nustatytos;</w:t>
      </w:r>
    </w:p>
    <w:p w:rsidR="00606683" w:rsidRPr="005901DD" w:rsidRDefault="00606683" w:rsidP="00454DD0">
      <w:pPr>
        <w:ind w:firstLine="720"/>
        <w:jc w:val="both"/>
        <w:rPr>
          <w:i/>
          <w:lang w:eastAsia="lt-LT"/>
        </w:rPr>
      </w:pPr>
      <w:r w:rsidRPr="00606683">
        <w:rPr>
          <w:lang w:eastAsia="lt-LT"/>
        </w:rPr>
        <w:t>23.3.8. skirti būsto šildymo išlaidų kompensaciją, jeigu daugiabučio namo buto savininkas neatitinka Įstatymo 7 straipsnio 5 dalyje nustatytų reikalavimų - savininkai, kurie kreipiasi dėl būsto šildym</w:t>
      </w:r>
      <w:r w:rsidRPr="005901DD">
        <w:rPr>
          <w:lang w:eastAsia="lt-LT"/>
        </w:rPr>
        <w:t>o išlaidų kompensacijų, nedalyvavo svarstant ir priimant sprendimą susirinkime dėl daugiabučio namo atnaujinimo (modernizavimo) projekto įgyvendinimo ir nedalyvauja įgyvendinant šį projektą.</w:t>
      </w:r>
      <w:r w:rsidRPr="005901DD">
        <w:rPr>
          <w:rFonts w:ascii="Arial" w:hAnsi="Arial" w:cs="Arial"/>
          <w:i/>
          <w:sz w:val="20"/>
          <w:szCs w:val="20"/>
          <w:lang w:eastAsia="lt-LT"/>
        </w:rPr>
        <w:t>(</w:t>
      </w:r>
      <w:r w:rsidRPr="005901DD">
        <w:rPr>
          <w:i/>
          <w:lang w:eastAsia="lt-LT"/>
        </w:rPr>
        <w:t>7.5. Daugiabučio namo butų savininkai, kurie kreipiasi dėl būsto šildymo išlaidų kompensacijų, turi dalyvauti svarstant ir priimant sprendimą susirinkime dėl daugiabučio namo atnaujinimo (modernizavimo) projekto įgyvendinimo pagal Vyriausybės patvirtintą</w:t>
      </w:r>
      <w:r w:rsidRPr="005901DD">
        <w:rPr>
          <w:b/>
          <w:i/>
          <w:lang w:eastAsia="lt-LT"/>
        </w:rPr>
        <w:t xml:space="preserve"> </w:t>
      </w:r>
      <w:r w:rsidRPr="005901DD">
        <w:rPr>
          <w:i/>
          <w:lang w:eastAsia="lt-LT"/>
        </w:rPr>
        <w:t>daugiabučių namų atnaujinimo (modernizavimo) programą ar ją atitinkančią savivaldybės tarybos patvirtintą programą, jeigu toks sprendimas svarstomas ir priimamas, ir dalyvauti įgyvendinant šį projektą).</w:t>
      </w:r>
    </w:p>
    <w:p w:rsidR="00606683" w:rsidRPr="005901DD" w:rsidRDefault="00606683" w:rsidP="00454DD0">
      <w:pPr>
        <w:tabs>
          <w:tab w:val="left" w:pos="610"/>
        </w:tabs>
        <w:autoSpaceDE w:val="0"/>
        <w:autoSpaceDN w:val="0"/>
        <w:adjustRightInd w:val="0"/>
        <w:ind w:firstLine="720"/>
        <w:jc w:val="both"/>
        <w:rPr>
          <w:i/>
          <w:lang w:eastAsia="lt-LT"/>
        </w:rPr>
      </w:pPr>
      <w:r w:rsidRPr="00606683">
        <w:rPr>
          <w:lang w:eastAsia="lt-LT"/>
        </w:rPr>
        <w:t>23.3.9. skirti socialinę pašalpą ir Kompensacijas bendrai gyvenantiems asmenims arba vienam gyvenančiam asmeniui, kai jiems piniginė socialinė parama neskiriama  Įstatymo 21 straipsnio 11 dalyje nustatytu atve</w:t>
      </w:r>
      <w:r w:rsidRPr="005901DD">
        <w:rPr>
          <w:lang w:eastAsia="lt-LT"/>
        </w:rPr>
        <w:t xml:space="preserve">ju </w:t>
      </w:r>
      <w:r w:rsidRPr="005901DD" w:rsidDel="00D97112">
        <w:rPr>
          <w:lang w:eastAsia="lt-LT"/>
        </w:rPr>
        <w:t xml:space="preserve"> </w:t>
      </w:r>
      <w:r w:rsidRPr="005901DD">
        <w:rPr>
          <w:bCs/>
          <w:i/>
          <w:lang w:eastAsia="lt-LT"/>
        </w:rPr>
        <w:t>(21. 11</w:t>
      </w:r>
      <w:r w:rsidRPr="005901DD">
        <w:rPr>
          <w:i/>
          <w:lang w:eastAsia="lt-LT"/>
        </w:rPr>
        <w:t xml:space="preserve">. Jeigu vienas gyvenantis asmuo arba vienas iš bendrai gyvenančių asmenų laikotarpiu, už kurį skiriama ir (ar) mokama piniginė socialinė parama, nutraukė registraciją </w:t>
      </w:r>
      <w:r w:rsidRPr="005901DD">
        <w:rPr>
          <w:bCs/>
          <w:i/>
          <w:lang w:eastAsia="lt-LT"/>
        </w:rPr>
        <w:t>Užimtumo tarnyboje</w:t>
      </w:r>
      <w:r w:rsidRPr="005901DD">
        <w:rPr>
          <w:i/>
          <w:lang w:eastAsia="lt-LT"/>
        </w:rPr>
        <w:t xml:space="preserve"> ar kitos valstybės valstybinėje įdarbinimo tarnyboje, išskyrus įsidarbinimo atvejį, arba registracija </w:t>
      </w:r>
      <w:r w:rsidRPr="005901DD">
        <w:rPr>
          <w:bCs/>
          <w:i/>
          <w:lang w:eastAsia="lt-LT"/>
        </w:rPr>
        <w:t>Užimtumo tarnyboje</w:t>
      </w:r>
      <w:r w:rsidRPr="005901DD">
        <w:rPr>
          <w:i/>
          <w:lang w:eastAsia="lt-LT"/>
        </w:rPr>
        <w:t xml:space="preserve"> ar kitos valstybės valstybinėje įdarbinimo tarnyboje jam buvo nutraukta, piniginė socialinė parama bendrai gyvenantiems asmenims arba vienam gyvenančiam asmeniui neskiriama arba paskirtosios mokėjimas nutraukiamas nuo kito mėnesio po šių aplinkybių atsiradimo. Šiems asmenims, kai jie yra šio įstatymo 8 straipsnio 1 dalies 4 punkte nurodyti asmenys, piniginė socialinė parama skiriama, jeigu jie ne trumpiau kaip 3 mėnesius registruoti </w:t>
      </w:r>
      <w:r w:rsidRPr="005901DD">
        <w:rPr>
          <w:bCs/>
          <w:i/>
          <w:lang w:eastAsia="lt-LT"/>
        </w:rPr>
        <w:t>Užimtumo tarnyboje</w:t>
      </w:r>
      <w:r w:rsidRPr="005901DD">
        <w:rPr>
          <w:i/>
          <w:lang w:eastAsia="lt-LT"/>
        </w:rPr>
        <w:t xml:space="preserve"> ar kitos valstybės valstybinėje įdarbinimo tarnyboje. Ši nuostata netaikoma, jeigu per šioje dalyje nurodytą laikotarpį vienas gyvenantis asmuo arba vienas iš bendrai gyvenančių asmenų įsidarbina ar pradeda dirbti savarankiškai ir dirba ne trumpiau kaip 1 mėnesį arba dėl piniginės socialinės paramos kreipiasi praėjus ne mažiau kaip 6 mėnesiams po paskutinio piniginės socialinės paramos gavimo laikotarpio);</w:t>
      </w:r>
    </w:p>
    <w:p w:rsidR="00606683" w:rsidRPr="00606683" w:rsidRDefault="00606683" w:rsidP="008D794F">
      <w:pPr>
        <w:tabs>
          <w:tab w:val="left" w:pos="590"/>
        </w:tabs>
        <w:autoSpaceDE w:val="0"/>
        <w:autoSpaceDN w:val="0"/>
        <w:adjustRightInd w:val="0"/>
        <w:ind w:firstLine="720"/>
        <w:jc w:val="both"/>
        <w:rPr>
          <w:b/>
          <w:bCs/>
        </w:rPr>
      </w:pPr>
      <w:r w:rsidRPr="00606683">
        <w:rPr>
          <w:lang w:eastAsia="lt-LT"/>
        </w:rPr>
        <w:t xml:space="preserve">23.3.10. skirti piniginę socialinę paramą kaip vienam gyvenančiam asmeniui pilnamečiui vaikui (įvaikiui) iki 24 metų, kuris mokosi pagal bendrojo ugdymo programą (įskaitant laikotarpį nuo bendrojo ugdymo programos baigimo dienos iki tų pačių metų rugsėjo 1 dienos) ar pagal </w:t>
      </w:r>
      <w:r w:rsidRPr="00606683">
        <w:rPr>
          <w:lang w:eastAsia="lt-LT"/>
        </w:rPr>
        <w:lastRenderedPageBreak/>
        <w:t>formaliojo profesinio mokymo programą arba studijuoja aukštojoje mokykloje (įskaitant akademinių atostogų dėl ligos ar nėštumo laikotarpį), kai mirė vienas iš jo tėvų (įtėvių).</w:t>
      </w:r>
    </w:p>
    <w:p w:rsidR="00606683" w:rsidRPr="00606683" w:rsidRDefault="00454DD0" w:rsidP="00454DD0">
      <w:pPr>
        <w:tabs>
          <w:tab w:val="num" w:pos="480"/>
          <w:tab w:val="left" w:pos="1260"/>
        </w:tabs>
        <w:suppressAutoHyphens/>
        <w:autoSpaceDN w:val="0"/>
        <w:ind w:firstLine="720"/>
        <w:jc w:val="both"/>
        <w:textAlignment w:val="baseline"/>
      </w:pPr>
      <w:r w:rsidRPr="00F51A85">
        <w:t xml:space="preserve">24. </w:t>
      </w:r>
      <w:r w:rsidR="00606683" w:rsidRPr="00F51A85">
        <w:t>Piniginė socialinė parama šio</w:t>
      </w:r>
      <w:r w:rsidR="00606683" w:rsidRPr="00606683">
        <w:t xml:space="preserve"> Tvarkos aprašo 23.3 punktuose nurodytais atvejais skiriama, gavus </w:t>
      </w:r>
      <w:r w:rsidR="00606683" w:rsidRPr="00606683">
        <w:rPr>
          <w:color w:val="000000"/>
          <w:lang w:eastAsia="lt-LT"/>
        </w:rPr>
        <w:t>bendrai gyvenančių asmenų arba vieno gyvenančio asmens</w:t>
      </w:r>
      <w:r w:rsidR="00606683" w:rsidRPr="00606683">
        <w:t xml:space="preserve"> užpildytą </w:t>
      </w:r>
      <w:r w:rsidR="00606683" w:rsidRPr="00606683">
        <w:rPr>
          <w:rFonts w:eastAsia="Courier New"/>
        </w:rPr>
        <w:t xml:space="preserve">prašymą-paraišką su papildomais dokumentais, </w:t>
      </w:r>
      <w:r w:rsidR="00606683" w:rsidRPr="00606683">
        <w:t xml:space="preserve">laisvos formos prašymą, socialiniams darbuotojams patikrinus jų gyvenimo sąlygas, turimą turtą ir užimtumą bei surašius buities ir gyvenimo sąlygų patikrinimo aktą ir apsvarsčius </w:t>
      </w:r>
      <w:r w:rsidR="00606683" w:rsidRPr="00606683">
        <w:rPr>
          <w:rFonts w:eastAsia="Courier New"/>
        </w:rPr>
        <w:t>Piniginės socialinės paramos teikimo komisijoje.</w:t>
      </w:r>
      <w:r w:rsidR="00606683" w:rsidRPr="00606683">
        <w:t xml:space="preserve"> Komisija, atsižvelgdama į asmenų prašymus, surašytus buities ir gyvenimo sąlygų patikrinimo aktus, rekomenduoja teikti:</w:t>
      </w:r>
    </w:p>
    <w:p w:rsidR="00606683" w:rsidRPr="00606683" w:rsidRDefault="00606683" w:rsidP="00454DD0">
      <w:pPr>
        <w:tabs>
          <w:tab w:val="num" w:pos="840"/>
          <w:tab w:val="left" w:pos="1260"/>
        </w:tabs>
        <w:ind w:firstLine="720"/>
        <w:jc w:val="both"/>
        <w:rPr>
          <w:lang w:eastAsia="lt-LT"/>
        </w:rPr>
      </w:pPr>
      <w:r w:rsidRPr="00606683">
        <w:t>24.1</w:t>
      </w:r>
      <w:r w:rsidRPr="00606683">
        <w:rPr>
          <w:lang w:eastAsia="lt-LT"/>
        </w:rPr>
        <w:t xml:space="preserve">. </w:t>
      </w:r>
      <w:r w:rsidRPr="00606683">
        <w:t>bendrai gyvenantiems asmenims, auginantiems vaikus, priklausomai nuo aplinkybių, piniginė socialinė parama gali būti skiriama 9  mėnesius per metus;</w:t>
      </w:r>
    </w:p>
    <w:p w:rsidR="00606683" w:rsidRPr="00606683" w:rsidRDefault="00606683" w:rsidP="00454DD0">
      <w:pPr>
        <w:tabs>
          <w:tab w:val="num" w:pos="840"/>
          <w:tab w:val="left" w:pos="1260"/>
        </w:tabs>
        <w:ind w:firstLine="720"/>
        <w:jc w:val="both"/>
        <w:rPr>
          <w:lang w:eastAsia="lt-LT"/>
        </w:rPr>
      </w:pPr>
      <w:r w:rsidRPr="00606683">
        <w:rPr>
          <w:lang w:eastAsia="lt-LT"/>
        </w:rPr>
        <w:t xml:space="preserve">24.2. </w:t>
      </w:r>
      <w:r w:rsidRPr="00606683">
        <w:t xml:space="preserve">bendrai gyvenantiems asmenims, neauginantiems vaikų, ar vieniems gyvenantiems asmenims priklausomai nuo aplinkybių piniginė socialinė parama gali būti skiriama 6 mėnesius per metus; </w:t>
      </w:r>
    </w:p>
    <w:p w:rsidR="00606683" w:rsidRPr="00606683" w:rsidRDefault="00606683" w:rsidP="00454DD0">
      <w:pPr>
        <w:tabs>
          <w:tab w:val="num" w:pos="840"/>
          <w:tab w:val="left" w:pos="1260"/>
        </w:tabs>
        <w:ind w:firstLine="720"/>
        <w:jc w:val="both"/>
        <w:rPr>
          <w:color w:val="00B050"/>
        </w:rPr>
      </w:pPr>
      <w:r w:rsidRPr="00606683">
        <w:t>24.3.</w:t>
      </w:r>
      <w:r w:rsidRPr="00606683">
        <w:rPr>
          <w:lang w:eastAsia="lt-LT"/>
        </w:rPr>
        <w:t xml:space="preserve"> </w:t>
      </w:r>
      <w:r w:rsidRPr="00606683">
        <w:t>K</w:t>
      </w:r>
      <w:r w:rsidRPr="00606683">
        <w:rPr>
          <w:lang w:eastAsia="lt-LT"/>
        </w:rPr>
        <w:t>ompensacijos  (taip pat ir kreditas bei palūkanų apmokėjimas) skiriamos, atsižvelgiant į bendrai gyvenančių asmenų darbingumą ir kitas aplinkybes, bet ne daugiau nei 9 mėnesiams per  metus.</w:t>
      </w:r>
    </w:p>
    <w:p w:rsidR="00606683" w:rsidRPr="00606683" w:rsidRDefault="00606683" w:rsidP="00606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center"/>
        <w:rPr>
          <w:color w:val="548DD4"/>
          <w:lang w:eastAsia="lt-LT"/>
        </w:rPr>
      </w:pPr>
      <w:r w:rsidRPr="00606683">
        <w:rPr>
          <w:color w:val="548DD4"/>
          <w:lang w:eastAsia="lt-LT"/>
        </w:rPr>
        <w:tab/>
      </w:r>
      <w:r w:rsidRPr="00606683">
        <w:rPr>
          <w:color w:val="548DD4"/>
          <w:lang w:eastAsia="lt-LT"/>
        </w:rPr>
        <w:tab/>
      </w:r>
      <w:r w:rsidRPr="00606683">
        <w:rPr>
          <w:color w:val="548DD4"/>
          <w:lang w:eastAsia="lt-LT"/>
        </w:rPr>
        <w:tab/>
      </w:r>
    </w:p>
    <w:p w:rsidR="003C379B" w:rsidRDefault="003C379B" w:rsidP="00606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center"/>
        <w:rPr>
          <w:b/>
          <w:lang w:eastAsia="lt-LT"/>
        </w:rPr>
      </w:pPr>
      <w:r>
        <w:rPr>
          <w:b/>
          <w:lang w:eastAsia="lt-LT"/>
        </w:rPr>
        <w:t>VIII SKYRIUS</w:t>
      </w:r>
    </w:p>
    <w:p w:rsidR="00606683" w:rsidRPr="00606683" w:rsidRDefault="00606683" w:rsidP="00606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center"/>
        <w:rPr>
          <w:b/>
          <w:lang w:eastAsia="lt-LT"/>
        </w:rPr>
      </w:pPr>
      <w:r w:rsidRPr="00606683">
        <w:rPr>
          <w:b/>
          <w:lang w:eastAsia="lt-LT"/>
        </w:rPr>
        <w:t>GYVENIMO SĄLYGŲ, TURIMO TURTO IR UŽIMTUMO PERIODINIO</w:t>
      </w:r>
    </w:p>
    <w:p w:rsidR="00606683" w:rsidRPr="00606683" w:rsidRDefault="00606683" w:rsidP="00606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center"/>
        <w:rPr>
          <w:b/>
          <w:lang w:eastAsia="lt-LT"/>
        </w:rPr>
      </w:pPr>
      <w:r w:rsidRPr="00606683">
        <w:rPr>
          <w:b/>
          <w:lang w:eastAsia="lt-LT"/>
        </w:rPr>
        <w:t>TIKRINIMO TVARKA</w:t>
      </w:r>
    </w:p>
    <w:p w:rsidR="00606683" w:rsidRPr="00606683" w:rsidRDefault="00606683" w:rsidP="00606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center"/>
        <w:rPr>
          <w:lang w:eastAsia="lt-LT"/>
        </w:rPr>
      </w:pPr>
      <w:r w:rsidRPr="00606683">
        <w:rPr>
          <w:color w:val="548DD4"/>
          <w:lang w:eastAsia="lt-LT"/>
        </w:rPr>
        <w:tab/>
      </w:r>
      <w:r w:rsidRPr="00606683">
        <w:rPr>
          <w:color w:val="548DD4"/>
          <w:lang w:eastAsia="lt-LT"/>
        </w:rPr>
        <w:tab/>
      </w:r>
      <w:r w:rsidRPr="00606683">
        <w:rPr>
          <w:color w:val="548DD4"/>
          <w:lang w:eastAsia="lt-LT"/>
        </w:rPr>
        <w:tab/>
      </w:r>
      <w:r w:rsidRPr="00606683">
        <w:rPr>
          <w:color w:val="548DD4"/>
          <w:lang w:eastAsia="lt-LT"/>
        </w:rPr>
        <w:tab/>
      </w:r>
    </w:p>
    <w:p w:rsidR="00606683" w:rsidRPr="00606683" w:rsidRDefault="00606683" w:rsidP="00454DD0">
      <w:pPr>
        <w:tabs>
          <w:tab w:val="num" w:pos="0"/>
          <w:tab w:val="left" w:pos="709"/>
          <w:tab w:val="left" w:pos="1080"/>
        </w:tabs>
        <w:suppressAutoHyphens/>
        <w:autoSpaceDN w:val="0"/>
        <w:ind w:firstLine="720"/>
        <w:jc w:val="both"/>
        <w:textAlignment w:val="baseline"/>
        <w:rPr>
          <w:lang w:eastAsia="lt-LT"/>
        </w:rPr>
      </w:pPr>
      <w:r w:rsidRPr="00606683">
        <w:rPr>
          <w:lang w:eastAsia="lt-LT"/>
        </w:rPr>
        <w:t xml:space="preserve">25. </w:t>
      </w:r>
      <w:r w:rsidRPr="00606683">
        <w:t>Socialinės paramos skyriaus ir seniūnijų specialistai, s</w:t>
      </w:r>
      <w:r w:rsidRPr="00606683">
        <w:rPr>
          <w:lang w:eastAsia="lt-LT"/>
        </w:rPr>
        <w:t>iekdami įvertinti piniginės socialinės paramos teikimo veiksmingumą arba išsiaiškinti piktnaudžiavimo pinigine socialine parama atvejus, arba</w:t>
      </w:r>
      <w:r w:rsidRPr="00606683">
        <w:rPr>
          <w:b/>
        </w:rPr>
        <w:t xml:space="preserve"> </w:t>
      </w:r>
      <w:r w:rsidRPr="00606683">
        <w:rPr>
          <w:lang w:eastAsia="lt-LT"/>
        </w:rPr>
        <w:t>kilus pagrįstiems įtarimams dėl pateiktos informacijos teisingumo, turi teisę papildomai apklausti asmenis, kurie kreipiasi d</w:t>
      </w:r>
      <w:r w:rsidR="008D794F">
        <w:rPr>
          <w:lang w:eastAsia="lt-LT"/>
        </w:rPr>
        <w:t>ėl piniginės socialinės paramos</w:t>
      </w:r>
      <w:r w:rsidRPr="00606683">
        <w:rPr>
          <w:lang w:eastAsia="lt-LT"/>
        </w:rPr>
        <w:t xml:space="preserve"> ar gauna šią paramą, tikrinti jų pateiktus dokumentus ir reikalauti papildomų duomenų, įrodančių bendrai gyvenančių asmenų arba vieno gyvenančio asmens teisę į pinig</w:t>
      </w:r>
      <w:r w:rsidR="008D794F">
        <w:rPr>
          <w:lang w:eastAsia="lt-LT"/>
        </w:rPr>
        <w:t xml:space="preserve">inę socialinę paramą, tikrinti </w:t>
      </w:r>
      <w:r w:rsidRPr="00606683">
        <w:rPr>
          <w:lang w:eastAsia="lt-LT"/>
        </w:rPr>
        <w:t>bendrai gyvenančių asmenų ir vieno gyvenančio asmens buities ir gyvenimo sąlygas, turimą turtą ir užimtumą tokiais atvejais:</w:t>
      </w:r>
    </w:p>
    <w:p w:rsidR="00606683" w:rsidRPr="00606683" w:rsidRDefault="00606683" w:rsidP="00454DD0">
      <w:pPr>
        <w:tabs>
          <w:tab w:val="num" w:pos="0"/>
          <w:tab w:val="left" w:pos="709"/>
          <w:tab w:val="left" w:pos="1080"/>
        </w:tabs>
        <w:suppressAutoHyphens/>
        <w:autoSpaceDN w:val="0"/>
        <w:ind w:firstLine="720"/>
        <w:textAlignment w:val="baseline"/>
        <w:rPr>
          <w:lang w:eastAsia="ko-KR"/>
        </w:rPr>
      </w:pPr>
      <w:r w:rsidRPr="00606683">
        <w:rPr>
          <w:lang w:eastAsia="ko-KR"/>
        </w:rPr>
        <w:t>25.1. kai piniginė socialinė  parama teikiama Įstatymo 23 straipsnio numatytais atvejais;</w:t>
      </w:r>
    </w:p>
    <w:p w:rsidR="00606683" w:rsidRPr="00606683" w:rsidRDefault="00606683" w:rsidP="00454DD0">
      <w:pPr>
        <w:tabs>
          <w:tab w:val="num" w:pos="0"/>
          <w:tab w:val="num" w:pos="840"/>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lang w:eastAsia="ko-KR"/>
        </w:rPr>
      </w:pPr>
      <w:r w:rsidRPr="00606683">
        <w:rPr>
          <w:lang w:eastAsia="ko-KR"/>
        </w:rPr>
        <w:t xml:space="preserve">25.2. kai paramos gavėjai nevykdo Įstatymo 25 straipsnyje nustatytų pareigų; </w:t>
      </w:r>
    </w:p>
    <w:p w:rsidR="00606683" w:rsidRPr="00606683" w:rsidRDefault="00606683" w:rsidP="00454DD0">
      <w:pPr>
        <w:tabs>
          <w:tab w:val="num" w:pos="0"/>
          <w:tab w:val="num" w:pos="840"/>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eastAsia="ko-KR"/>
        </w:rPr>
      </w:pPr>
      <w:r w:rsidRPr="00606683">
        <w:rPr>
          <w:lang w:eastAsia="ko-KR"/>
        </w:rPr>
        <w:t>25.3. kai gauta informacija iš valstybinės institucijos apie nelegalią veiklą;</w:t>
      </w:r>
    </w:p>
    <w:p w:rsidR="00606683" w:rsidRPr="00606683" w:rsidRDefault="00606683" w:rsidP="00454DD0">
      <w:pPr>
        <w:tabs>
          <w:tab w:val="num" w:pos="0"/>
          <w:tab w:val="num" w:pos="840"/>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eastAsia="ko-KR"/>
        </w:rPr>
      </w:pPr>
      <w:r w:rsidRPr="00606683">
        <w:rPr>
          <w:lang w:eastAsia="ko-KR"/>
        </w:rPr>
        <w:t>25.4. kai gauta informacija ar anoniminis pranešimas raštu arba telefonu apie nelegalią veiklą ar bendrai gyvenančius asmenis;</w:t>
      </w:r>
    </w:p>
    <w:p w:rsidR="00606683" w:rsidRPr="00606683" w:rsidRDefault="00606683" w:rsidP="00454DD0">
      <w:pPr>
        <w:tabs>
          <w:tab w:val="num" w:pos="0"/>
          <w:tab w:val="num" w:pos="840"/>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lang w:eastAsia="ko-KR"/>
        </w:rPr>
      </w:pPr>
      <w:r w:rsidRPr="00606683">
        <w:rPr>
          <w:lang w:eastAsia="ko-KR"/>
        </w:rPr>
        <w:t>25.5. kai paramos gavėjai yra  bedarbiai;</w:t>
      </w:r>
    </w:p>
    <w:p w:rsidR="00606683" w:rsidRPr="00606683" w:rsidRDefault="00606683" w:rsidP="00454DD0">
      <w:pPr>
        <w:tabs>
          <w:tab w:val="num" w:pos="0"/>
          <w:tab w:val="num" w:pos="840"/>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eastAsia="ko-KR"/>
        </w:rPr>
      </w:pPr>
      <w:r w:rsidRPr="00606683">
        <w:rPr>
          <w:lang w:eastAsia="ko-KR"/>
        </w:rPr>
        <w:t xml:space="preserve">25.6. kai bendrai gyvenančių asmenų šeiminė sudėtis </w:t>
      </w:r>
      <w:r w:rsidRPr="00606683">
        <w:rPr>
          <w:lang w:eastAsia="lt-LT"/>
        </w:rPr>
        <w:t xml:space="preserve">(vaikų skaičiaus padidėjimas / sumažėjimas nelaikomas sudėties pasikeitimu) </w:t>
      </w:r>
      <w:r w:rsidRPr="00606683">
        <w:rPr>
          <w:lang w:eastAsia="ko-KR"/>
        </w:rPr>
        <w:t>nuolat keičiasi;</w:t>
      </w:r>
    </w:p>
    <w:p w:rsidR="00606683" w:rsidRPr="00606683" w:rsidRDefault="00606683" w:rsidP="00454DD0">
      <w:pPr>
        <w:tabs>
          <w:tab w:val="num" w:pos="0"/>
          <w:tab w:val="num" w:pos="840"/>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eastAsia="ko-KR"/>
        </w:rPr>
      </w:pPr>
      <w:r w:rsidRPr="00606683">
        <w:rPr>
          <w:lang w:eastAsia="ko-KR"/>
        </w:rPr>
        <w:t xml:space="preserve">25.7. </w:t>
      </w:r>
      <w:r w:rsidRPr="00606683">
        <w:rPr>
          <w:rFonts w:cs="Courier New"/>
          <w:lang w:eastAsia="ko-KR"/>
        </w:rPr>
        <w:t>kilus pagrįstų įtarimų dėl prašyme-paraiškoje pateiktų duomenų apie turimą turtą, gaunamas pajamas ar bendrai gyvenančių asmenų arba vieno gyvenančio asmens užimtumą;</w:t>
      </w:r>
    </w:p>
    <w:p w:rsidR="00606683" w:rsidRPr="00606683" w:rsidRDefault="00606683" w:rsidP="00454DD0">
      <w:pPr>
        <w:tabs>
          <w:tab w:val="num" w:pos="0"/>
          <w:tab w:val="num" w:pos="840"/>
          <w:tab w:val="left" w:pos="1260"/>
        </w:tabs>
        <w:ind w:firstLine="720"/>
        <w:jc w:val="both"/>
        <w:rPr>
          <w:lang w:eastAsia="lt-LT"/>
        </w:rPr>
      </w:pPr>
      <w:r w:rsidRPr="00606683">
        <w:rPr>
          <w:lang w:eastAsia="lt-LT"/>
        </w:rPr>
        <w:t>25.8. kai gaunama informacija  apie</w:t>
      </w:r>
      <w:r w:rsidRPr="00606683">
        <w:t xml:space="preserve"> vieno gyvenančio asmens ar bendrai gyvenančių asmenų vykimą į užsienio valstybes ir dokumentais nepagrindžiamas kelionių tikslingumas;</w:t>
      </w:r>
    </w:p>
    <w:p w:rsidR="00606683" w:rsidRPr="00606683" w:rsidRDefault="00606683" w:rsidP="00454DD0">
      <w:pPr>
        <w:tabs>
          <w:tab w:val="num" w:pos="0"/>
          <w:tab w:val="num" w:pos="840"/>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rFonts w:cs="Courier New"/>
          <w:lang w:eastAsia="ko-KR"/>
        </w:rPr>
      </w:pPr>
      <w:r w:rsidRPr="00606683">
        <w:rPr>
          <w:rFonts w:cs="Courier New"/>
          <w:lang w:eastAsia="ko-KR"/>
        </w:rPr>
        <w:t>25.9. kitais nenumatytais atvejais;</w:t>
      </w:r>
    </w:p>
    <w:p w:rsidR="00606683" w:rsidRPr="00606683" w:rsidRDefault="00606683" w:rsidP="00454DD0">
      <w:pPr>
        <w:tabs>
          <w:tab w:val="num" w:pos="0"/>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eastAsia="ko-KR"/>
        </w:rPr>
      </w:pPr>
      <w:r w:rsidRPr="00606683">
        <w:rPr>
          <w:lang w:eastAsia="lt-LT"/>
        </w:rPr>
        <w:t>25.10. Socialinės paramos skyriaus  ir seniūnijų socialiniai darbuotojai ar specialistai surenka informaciją iš turimų duomenų bazių, vyksta į pareiškėjo gyvenamąją vietą, apklausia kartu pareiškėjus, kartu gyvenančius asmenis, kaimynus, tikrinimo m</w:t>
      </w:r>
      <w:r w:rsidRPr="00606683">
        <w:rPr>
          <w:rFonts w:eastAsia="Courier New"/>
          <w:lang w:eastAsia="ko-KR"/>
        </w:rPr>
        <w:t>etu surašo buities ir gyvenimo sąlygų patikrinimo aktą, nurodo patikrinimo išvados (</w:t>
      </w:r>
      <w:r w:rsidRPr="00606683">
        <w:rPr>
          <w:lang w:eastAsia="ko-KR"/>
        </w:rPr>
        <w:t>atsižvelgiant į kaimynų, pedagogų, gydytojų ar kitų asmenų nuomonę apie paramos būtinumą paramos gavėjui), kurio pagrindu parama gali būti skiriama, neskiriama ar nutraukiamas jos mokėjimas.</w:t>
      </w:r>
    </w:p>
    <w:p w:rsidR="00606683" w:rsidRPr="00606683" w:rsidRDefault="00606683" w:rsidP="00454DD0">
      <w:pPr>
        <w:tabs>
          <w:tab w:val="num" w:pos="0"/>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eastAsia="lt-LT"/>
        </w:rPr>
      </w:pPr>
      <w:r w:rsidRPr="00606683">
        <w:rPr>
          <w:lang w:eastAsia="ko-KR"/>
        </w:rPr>
        <w:t>25.11.</w:t>
      </w:r>
      <w:r w:rsidRPr="00606683">
        <w:rPr>
          <w:rFonts w:eastAsia="Calibri"/>
        </w:rPr>
        <w:t xml:space="preserve"> Jeigu nesikeičia vieno gyvenančio asmens ar kartu gyvenančių asmenų še</w:t>
      </w:r>
      <w:r w:rsidR="008D794F">
        <w:rPr>
          <w:rFonts w:eastAsia="Calibri"/>
        </w:rPr>
        <w:t>imos sudėtis, pajamų šaltiniai,</w:t>
      </w:r>
      <w:r w:rsidRPr="00606683">
        <w:rPr>
          <w:rFonts w:eastAsia="Calibri"/>
        </w:rPr>
        <w:t xml:space="preserve"> turtas bei  kitos aplinkybės, turinčios įtakos piniginės socialinės paramos skyrimui, surašytas buities ir gyvenimo sąlygų patikrinimo aktas  galioja vienerius metus. </w:t>
      </w:r>
    </w:p>
    <w:p w:rsidR="00606683" w:rsidRPr="00606683" w:rsidRDefault="00606683" w:rsidP="003C379B">
      <w:pPr>
        <w:jc w:val="both"/>
        <w:rPr>
          <w:b/>
          <w:bCs/>
          <w:lang w:eastAsia="lt-LT"/>
        </w:rPr>
      </w:pPr>
      <w:r w:rsidRPr="00606683">
        <w:rPr>
          <w:lang w:eastAsia="lt-LT"/>
        </w:rPr>
        <w:t xml:space="preserve">       </w:t>
      </w:r>
    </w:p>
    <w:p w:rsidR="003C379B" w:rsidRDefault="003C379B" w:rsidP="00AC58CD">
      <w:pPr>
        <w:jc w:val="center"/>
        <w:rPr>
          <w:b/>
          <w:bCs/>
          <w:lang w:eastAsia="lt-LT"/>
        </w:rPr>
      </w:pPr>
      <w:r>
        <w:rPr>
          <w:b/>
          <w:bCs/>
          <w:lang w:eastAsia="lt-LT"/>
        </w:rPr>
        <w:lastRenderedPageBreak/>
        <w:t>IX SKYRIUS</w:t>
      </w:r>
    </w:p>
    <w:p w:rsidR="00606683" w:rsidRPr="00606683" w:rsidRDefault="00606683" w:rsidP="00AC58CD">
      <w:pPr>
        <w:jc w:val="center"/>
        <w:rPr>
          <w:b/>
          <w:bCs/>
          <w:lang w:eastAsia="lt-LT"/>
        </w:rPr>
      </w:pPr>
      <w:r w:rsidRPr="00606683">
        <w:rPr>
          <w:b/>
          <w:bCs/>
          <w:lang w:eastAsia="lt-LT"/>
        </w:rPr>
        <w:t xml:space="preserve"> PINIGINĖS SOCIALINĖS PARAMOS TEIKIMO KOMISIJOS</w:t>
      </w:r>
    </w:p>
    <w:p w:rsidR="00606683" w:rsidRPr="00606683" w:rsidRDefault="00606683" w:rsidP="00AC58CD">
      <w:pPr>
        <w:jc w:val="center"/>
        <w:rPr>
          <w:b/>
          <w:bCs/>
          <w:lang w:eastAsia="lt-LT"/>
        </w:rPr>
      </w:pPr>
      <w:r w:rsidRPr="00606683">
        <w:rPr>
          <w:b/>
          <w:bCs/>
          <w:lang w:eastAsia="lt-LT"/>
        </w:rPr>
        <w:t xml:space="preserve"> KOMPETENCIJA</w:t>
      </w:r>
    </w:p>
    <w:p w:rsidR="00606683" w:rsidRPr="00606683" w:rsidRDefault="00606683" w:rsidP="00606683">
      <w:pPr>
        <w:tabs>
          <w:tab w:val="left" w:pos="720"/>
        </w:tabs>
        <w:suppressAutoHyphens/>
        <w:ind w:firstLine="578"/>
        <w:jc w:val="center"/>
        <w:textAlignment w:val="baseline"/>
        <w:rPr>
          <w:rFonts w:eastAsia="Courier New"/>
          <w:b/>
        </w:rPr>
      </w:pPr>
    </w:p>
    <w:p w:rsidR="00606683" w:rsidRPr="00606683" w:rsidRDefault="00606683" w:rsidP="00454DD0">
      <w:pPr>
        <w:tabs>
          <w:tab w:val="num" w:pos="480"/>
          <w:tab w:val="left" w:pos="720"/>
          <w:tab w:val="left" w:pos="1260"/>
        </w:tabs>
        <w:suppressAutoHyphens/>
        <w:ind w:firstLine="720"/>
        <w:jc w:val="both"/>
        <w:textAlignment w:val="baseline"/>
        <w:rPr>
          <w:rFonts w:eastAsia="Courier New"/>
        </w:rPr>
      </w:pPr>
      <w:r w:rsidRPr="00606683">
        <w:rPr>
          <w:rFonts w:eastAsia="Courier New"/>
        </w:rPr>
        <w:t>26. Seniūnai inicijuoja piniginės socialinės paramos teikimo komisijų (toliau – Komisijos) sudarymą ir jų sudėtį teikia tvirtinti Administracijos direktoriui.</w:t>
      </w:r>
    </w:p>
    <w:p w:rsidR="00606683" w:rsidRPr="00606683" w:rsidRDefault="00606683" w:rsidP="00454DD0">
      <w:pPr>
        <w:tabs>
          <w:tab w:val="num" w:pos="480"/>
          <w:tab w:val="left" w:pos="720"/>
          <w:tab w:val="left" w:pos="1260"/>
        </w:tabs>
        <w:suppressAutoHyphens/>
        <w:ind w:firstLine="720"/>
        <w:jc w:val="both"/>
        <w:textAlignment w:val="baseline"/>
        <w:rPr>
          <w:rFonts w:eastAsia="Courier New"/>
        </w:rPr>
      </w:pPr>
      <w:r w:rsidRPr="00606683">
        <w:rPr>
          <w:rFonts w:eastAsia="Courier New"/>
        </w:rPr>
        <w:t>26.1. Komisijos savo darbą organizuoja pagal  Plungės rajono savivaldybės tarybos patvirtintus tipinius Komisijų veiklos nuostatus, kurie reglamentuoja Komisijos sudarymo principus, uždavinius ir funkcijas, darbo organizavimą, Komisijos narių teises ir pareigas bei atsakomybę.</w:t>
      </w:r>
    </w:p>
    <w:p w:rsidR="00606683" w:rsidRPr="00606683" w:rsidRDefault="00606683" w:rsidP="00454DD0">
      <w:pPr>
        <w:tabs>
          <w:tab w:val="num" w:pos="480"/>
          <w:tab w:val="left" w:pos="720"/>
          <w:tab w:val="left" w:pos="1260"/>
        </w:tabs>
        <w:suppressAutoHyphens/>
        <w:ind w:firstLine="720"/>
        <w:jc w:val="both"/>
        <w:textAlignment w:val="baseline"/>
        <w:rPr>
          <w:rFonts w:eastAsia="Courier New"/>
        </w:rPr>
      </w:pPr>
      <w:r w:rsidRPr="00606683">
        <w:rPr>
          <w:rFonts w:eastAsia="Courier New"/>
        </w:rPr>
        <w:t>26.2. Komisijos veikia visuomeniniais pagrindais.</w:t>
      </w:r>
    </w:p>
    <w:p w:rsidR="00606683" w:rsidRPr="00606683" w:rsidRDefault="00606683" w:rsidP="00454DD0">
      <w:pPr>
        <w:ind w:firstLine="720"/>
        <w:contextualSpacing/>
        <w:jc w:val="both"/>
        <w:rPr>
          <w:rFonts w:eastAsia="Calibri"/>
        </w:rPr>
      </w:pPr>
      <w:r w:rsidRPr="00606683">
        <w:rPr>
          <w:rFonts w:eastAsia="Calibri"/>
        </w:rPr>
        <w:t>26.3. Komisijos rekomendacijų galia – patariamojo pobūdžio.</w:t>
      </w:r>
    </w:p>
    <w:p w:rsidR="00606683" w:rsidRPr="00606683" w:rsidRDefault="00606683" w:rsidP="00454DD0">
      <w:pPr>
        <w:tabs>
          <w:tab w:val="num" w:pos="480"/>
          <w:tab w:val="left" w:pos="720"/>
          <w:tab w:val="left" w:pos="1260"/>
        </w:tabs>
        <w:suppressAutoHyphens/>
        <w:ind w:firstLine="720"/>
        <w:jc w:val="both"/>
        <w:textAlignment w:val="baseline"/>
        <w:rPr>
          <w:rFonts w:eastAsia="Courier New"/>
        </w:rPr>
      </w:pPr>
      <w:r w:rsidRPr="00606683">
        <w:rPr>
          <w:rFonts w:eastAsia="Courier New"/>
        </w:rPr>
        <w:t>26.4. Komisijos nariai pasirašo pasižadėjimą dėl konfidencialumo užtikrinimo.</w:t>
      </w:r>
    </w:p>
    <w:p w:rsidR="00606683" w:rsidRPr="00606683" w:rsidRDefault="00606683" w:rsidP="00454DD0">
      <w:pPr>
        <w:ind w:firstLine="720"/>
        <w:contextualSpacing/>
        <w:jc w:val="both"/>
        <w:rPr>
          <w:rFonts w:eastAsia="Calibri"/>
        </w:rPr>
      </w:pPr>
      <w:r w:rsidRPr="00606683">
        <w:rPr>
          <w:rFonts w:eastAsia="Calibri"/>
          <w:bCs/>
        </w:rPr>
        <w:t>26.5. Komisijos</w:t>
      </w:r>
      <w:r w:rsidRPr="00606683">
        <w:rPr>
          <w:rFonts w:eastAsia="Calibri"/>
        </w:rPr>
        <w:t xml:space="preserve"> posėdžiai šaukiami pagal poreikį, bet ne rečiau kaip kartą per mėnesį.</w:t>
      </w:r>
    </w:p>
    <w:p w:rsidR="00606683" w:rsidRPr="00606683" w:rsidRDefault="00606683" w:rsidP="00454DD0">
      <w:pPr>
        <w:ind w:firstLine="720"/>
        <w:contextualSpacing/>
        <w:jc w:val="both"/>
        <w:rPr>
          <w:rFonts w:eastAsia="Calibri"/>
        </w:rPr>
      </w:pPr>
      <w:r w:rsidRPr="00606683">
        <w:rPr>
          <w:rFonts w:eastAsia="Calibri"/>
        </w:rPr>
        <w:t xml:space="preserve">26.6. Komisijos posėdžiai protokoluojami. Protokolus pasirašo posėdžio pirmininkas, sekretorius ir visi posėdyje dalyvavę Komisijos nariai. </w:t>
      </w:r>
    </w:p>
    <w:p w:rsidR="00606683" w:rsidRPr="00606683" w:rsidRDefault="00454DD0" w:rsidP="00454DD0">
      <w:pPr>
        <w:ind w:firstLine="720"/>
        <w:contextualSpacing/>
        <w:jc w:val="both"/>
        <w:rPr>
          <w:rFonts w:eastAsia="Courier New"/>
        </w:rPr>
      </w:pPr>
      <w:r>
        <w:rPr>
          <w:lang w:eastAsia="lt-LT"/>
        </w:rPr>
        <w:t xml:space="preserve">26.7. </w:t>
      </w:r>
      <w:r w:rsidR="00606683" w:rsidRPr="00606683">
        <w:rPr>
          <w:bCs/>
          <w:lang w:eastAsia="x-none"/>
        </w:rPr>
        <w:t xml:space="preserve">Socialinės paramos skyrius ir seniūnijos teikia </w:t>
      </w:r>
      <w:r w:rsidR="00606683" w:rsidRPr="00606683">
        <w:rPr>
          <w:rFonts w:eastAsia="Calibri"/>
          <w:lang w:bidi="lo-LA"/>
        </w:rPr>
        <w:t xml:space="preserve">Piniginės </w:t>
      </w:r>
      <w:r w:rsidR="00606683" w:rsidRPr="00606683">
        <w:rPr>
          <w:rFonts w:eastAsia="Calibri"/>
        </w:rPr>
        <w:t xml:space="preserve">socialinės paramos teikimo komisijai svarstyti būtiną </w:t>
      </w:r>
      <w:r w:rsidR="00606683" w:rsidRPr="00606683">
        <w:rPr>
          <w:bCs/>
          <w:lang w:eastAsia="x-none"/>
        </w:rPr>
        <w:t xml:space="preserve">informaciją apie  </w:t>
      </w:r>
      <w:r w:rsidR="00606683" w:rsidRPr="00606683">
        <w:rPr>
          <w:lang w:eastAsia="lt-LT"/>
        </w:rPr>
        <w:t>asmenis, kurie kreipiasi dėl piniginės socialinės paramos skyrimo ar gauna šią paramą.</w:t>
      </w:r>
      <w:r w:rsidR="00606683" w:rsidRPr="00606683">
        <w:rPr>
          <w:rFonts w:eastAsia="Courier New"/>
        </w:rPr>
        <w:t xml:space="preserve">  </w:t>
      </w:r>
    </w:p>
    <w:p w:rsidR="00606683" w:rsidRPr="00606683" w:rsidRDefault="00606683" w:rsidP="00454DD0">
      <w:pPr>
        <w:ind w:firstLine="720"/>
        <w:contextualSpacing/>
        <w:jc w:val="both"/>
        <w:rPr>
          <w:rFonts w:eastAsia="Calibri"/>
          <w:lang w:eastAsia="lt-LT"/>
        </w:rPr>
      </w:pPr>
      <w:r w:rsidRPr="00606683">
        <w:rPr>
          <w:rFonts w:eastAsia="Calibri"/>
          <w:lang w:eastAsia="lt-LT"/>
        </w:rPr>
        <w:t xml:space="preserve">26.8. </w:t>
      </w:r>
      <w:r w:rsidRPr="00606683">
        <w:rPr>
          <w:rFonts w:eastAsia="Calibri"/>
        </w:rPr>
        <w:t xml:space="preserve">Komisija sprendžia klausimus dėl piniginės socialinės paramos skyrimo ir teikimo Įstatymo 23 straipsnio </w:t>
      </w:r>
      <w:r w:rsidRPr="00606683">
        <w:rPr>
          <w:rFonts w:eastAsia="Calibri"/>
          <w:lang w:eastAsia="lt-LT"/>
        </w:rPr>
        <w:t>3 dalyje numatytais ir kitais atvejais.</w:t>
      </w:r>
      <w:r w:rsidRPr="00606683">
        <w:rPr>
          <w:rFonts w:eastAsia="Courier New"/>
        </w:rPr>
        <w:t xml:space="preserve"> Komisijos priimtas rekomendacijas apie piniginės socialinės paramos skyr</w:t>
      </w:r>
      <w:r w:rsidR="00FA5F3B">
        <w:rPr>
          <w:rFonts w:eastAsia="Courier New"/>
        </w:rPr>
        <w:t xml:space="preserve">imą iki einamojo mėnesio 29 d. </w:t>
      </w:r>
      <w:r w:rsidRPr="00606683">
        <w:rPr>
          <w:rFonts w:eastAsia="Courier New"/>
        </w:rPr>
        <w:t xml:space="preserve">pateikiama Socialinės paramos skyriui. </w:t>
      </w:r>
    </w:p>
    <w:p w:rsidR="00606683" w:rsidRPr="00606683" w:rsidRDefault="00606683" w:rsidP="00454DD0">
      <w:pPr>
        <w:ind w:firstLine="720"/>
        <w:jc w:val="both"/>
        <w:rPr>
          <w:lang w:eastAsia="lt-LT"/>
        </w:rPr>
      </w:pPr>
      <w:r w:rsidRPr="00606683">
        <w:rPr>
          <w:lang w:eastAsia="lt-LT"/>
        </w:rPr>
        <w:t>27.</w:t>
      </w:r>
      <w:r w:rsidRPr="00606683">
        <w:rPr>
          <w:b/>
          <w:lang w:eastAsia="lt-LT"/>
        </w:rPr>
        <w:t xml:space="preserve"> </w:t>
      </w:r>
      <w:r w:rsidRPr="00606683">
        <w:rPr>
          <w:lang w:eastAsia="lt-LT"/>
        </w:rPr>
        <w:t>Savivaldybių administracijos užtikrina nepasiturinčių gyventojų pateiktų piniginei socialinei paramai gauti duomenų konfidencialumą ir teikia informaciją  Įstatyme numatyta tvarka.</w:t>
      </w:r>
    </w:p>
    <w:p w:rsidR="00606683" w:rsidRPr="00606683" w:rsidRDefault="00606683" w:rsidP="00454DD0">
      <w:pPr>
        <w:ind w:firstLine="720"/>
        <w:jc w:val="both"/>
        <w:rPr>
          <w:rFonts w:eastAsia="Calibri"/>
        </w:rPr>
      </w:pPr>
      <w:r w:rsidRPr="00606683">
        <w:rPr>
          <w:lang w:eastAsia="lt-LT"/>
        </w:rPr>
        <w:t xml:space="preserve">       </w:t>
      </w:r>
    </w:p>
    <w:p w:rsidR="003C379B" w:rsidRDefault="003C379B" w:rsidP="00AC58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center"/>
        <w:rPr>
          <w:rFonts w:eastAsia="Courier New"/>
          <w:b/>
        </w:rPr>
      </w:pPr>
      <w:r>
        <w:rPr>
          <w:rFonts w:eastAsia="Courier New"/>
          <w:b/>
        </w:rPr>
        <w:t>X SKYRIUS</w:t>
      </w:r>
    </w:p>
    <w:p w:rsidR="00606683" w:rsidRPr="00606683" w:rsidRDefault="00606683" w:rsidP="00AC58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center"/>
        <w:rPr>
          <w:rFonts w:eastAsia="Courier New"/>
          <w:b/>
        </w:rPr>
      </w:pPr>
      <w:r w:rsidRPr="00606683">
        <w:rPr>
          <w:rFonts w:eastAsia="Courier New"/>
          <w:b/>
        </w:rPr>
        <w:t>PINIGINĘ SOCIALINĘ PARAMĄ GAUNANČIŲ ASMENŲ PAREIGOS</w:t>
      </w:r>
    </w:p>
    <w:p w:rsidR="00606683" w:rsidRPr="00606683" w:rsidRDefault="00606683" w:rsidP="00AC58CD">
      <w:pPr>
        <w:tabs>
          <w:tab w:val="left" w:pos="518"/>
        </w:tabs>
        <w:autoSpaceDE w:val="0"/>
        <w:autoSpaceDN w:val="0"/>
        <w:adjustRightInd w:val="0"/>
        <w:jc w:val="both"/>
        <w:rPr>
          <w:rFonts w:ascii="Arial" w:hAnsi="Arial" w:cs="Arial"/>
          <w:color w:val="948A54"/>
          <w:sz w:val="20"/>
          <w:szCs w:val="20"/>
          <w:lang w:eastAsia="lt-LT"/>
        </w:rPr>
      </w:pPr>
    </w:p>
    <w:p w:rsidR="00606683" w:rsidRPr="00606683" w:rsidRDefault="00606683" w:rsidP="00454DD0">
      <w:pPr>
        <w:tabs>
          <w:tab w:val="left" w:pos="590"/>
        </w:tabs>
        <w:autoSpaceDE w:val="0"/>
        <w:autoSpaceDN w:val="0"/>
        <w:adjustRightInd w:val="0"/>
        <w:ind w:firstLine="720"/>
        <w:jc w:val="both"/>
        <w:rPr>
          <w:lang w:eastAsia="lt-LT"/>
        </w:rPr>
      </w:pPr>
      <w:r w:rsidRPr="00606683">
        <w:rPr>
          <w:lang w:eastAsia="lt-LT"/>
        </w:rPr>
        <w:t>28.</w:t>
      </w:r>
      <w:r w:rsidRPr="00606683">
        <w:rPr>
          <w:b/>
          <w:lang w:eastAsia="lt-LT"/>
        </w:rPr>
        <w:t xml:space="preserve"> </w:t>
      </w:r>
      <w:r w:rsidRPr="00606683">
        <w:rPr>
          <w:lang w:eastAsia="lt-LT"/>
        </w:rPr>
        <w:t>Piniginę socialinę paramą gaunantys nepasiturintys gyventojai privalo:</w:t>
      </w:r>
    </w:p>
    <w:p w:rsidR="00606683" w:rsidRPr="00606683" w:rsidRDefault="00606683" w:rsidP="00454DD0">
      <w:pPr>
        <w:tabs>
          <w:tab w:val="left" w:pos="518"/>
        </w:tabs>
        <w:autoSpaceDE w:val="0"/>
        <w:autoSpaceDN w:val="0"/>
        <w:adjustRightInd w:val="0"/>
        <w:ind w:firstLine="720"/>
        <w:jc w:val="both"/>
        <w:rPr>
          <w:lang w:eastAsia="lt-LT"/>
        </w:rPr>
      </w:pPr>
      <w:r w:rsidRPr="00606683">
        <w:rPr>
          <w:lang w:eastAsia="lt-LT"/>
        </w:rPr>
        <w:t>28.1.</w:t>
      </w:r>
      <w:r w:rsidRPr="00606683" w:rsidDel="00842698">
        <w:rPr>
          <w:lang w:eastAsia="lt-LT"/>
        </w:rPr>
        <w:t xml:space="preserve"> </w:t>
      </w:r>
      <w:r w:rsidRPr="00606683">
        <w:rPr>
          <w:lang w:eastAsia="lt-LT"/>
        </w:rPr>
        <w:t>išnaudoti visas teisėtas kitų pajamų gavimo galimybes (sudaryti teismo patvirtintą sutartį dėl vaiko (įvaikio) materialinio išlaikymo, kreiptis dėl išmokų, mokamų pagal Lietuvos Respublikos vaikų išlaikymo išmokų įstatymą, kitų priklausančių išmokų ir (ar) pašalpų ir kita);</w:t>
      </w:r>
    </w:p>
    <w:p w:rsidR="00606683" w:rsidRPr="00606683" w:rsidRDefault="00606683" w:rsidP="00454DD0">
      <w:pPr>
        <w:tabs>
          <w:tab w:val="left" w:pos="518"/>
        </w:tabs>
        <w:autoSpaceDE w:val="0"/>
        <w:autoSpaceDN w:val="0"/>
        <w:adjustRightInd w:val="0"/>
        <w:ind w:firstLine="720"/>
        <w:jc w:val="both"/>
        <w:rPr>
          <w:lang w:eastAsia="lt-LT"/>
        </w:rPr>
      </w:pPr>
      <w:r w:rsidRPr="00606683">
        <w:rPr>
          <w:lang w:eastAsia="lt-LT"/>
        </w:rPr>
        <w:t>28.2. pagal Vyriausybės ar jos įgaliotos institucijos patvirtintą prašymo-paraiškos formą ir jos priedus pateikti visą ir teisingą informaciją, įrodančią bendrai gyvenančių asmenų arba vieno gyvenančio asmens teisę gauti piniginę socialinę paramą, ir būtinus piniginei socialinei paramai gauti dokumentus;</w:t>
      </w:r>
    </w:p>
    <w:p w:rsidR="00606683" w:rsidRPr="00606683" w:rsidRDefault="00606683" w:rsidP="00454DD0">
      <w:pPr>
        <w:tabs>
          <w:tab w:val="left" w:pos="518"/>
        </w:tabs>
        <w:autoSpaceDE w:val="0"/>
        <w:autoSpaceDN w:val="0"/>
        <w:adjustRightInd w:val="0"/>
        <w:ind w:firstLine="720"/>
        <w:jc w:val="both"/>
        <w:rPr>
          <w:lang w:eastAsia="lt-LT"/>
        </w:rPr>
      </w:pPr>
      <w:r w:rsidRPr="00606683">
        <w:rPr>
          <w:lang w:eastAsia="lt-LT"/>
        </w:rPr>
        <w:t>28.3. per mėnesį pranešti apie materialinės padėties pasikeitimą ar atsiradusias aplinkybes, turinčias įtakos teisei į piniginę socialinę paramą arba piniginės socialinės paramos dydžiui;</w:t>
      </w:r>
    </w:p>
    <w:p w:rsidR="00606683" w:rsidRPr="00606683" w:rsidRDefault="00606683" w:rsidP="00454DD0">
      <w:pPr>
        <w:tabs>
          <w:tab w:val="left" w:pos="523"/>
        </w:tabs>
        <w:autoSpaceDE w:val="0"/>
        <w:autoSpaceDN w:val="0"/>
        <w:adjustRightInd w:val="0"/>
        <w:ind w:firstLine="720"/>
        <w:jc w:val="both"/>
        <w:rPr>
          <w:lang w:eastAsia="lt-LT"/>
        </w:rPr>
      </w:pPr>
      <w:r w:rsidRPr="00606683">
        <w:rPr>
          <w:lang w:eastAsia="lt-LT"/>
        </w:rPr>
        <w:t>28.4. Savivaldybės administracijos reikalavimu deklaruoti turimą turtą (įskaitant gaunamas pajamas) Gyventojų turto deklaravimo įstatymo nustatyta tvarka;</w:t>
      </w:r>
    </w:p>
    <w:p w:rsidR="00606683" w:rsidRPr="00606683" w:rsidRDefault="00606683" w:rsidP="00454DD0">
      <w:pPr>
        <w:tabs>
          <w:tab w:val="left" w:pos="533"/>
        </w:tabs>
        <w:autoSpaceDE w:val="0"/>
        <w:autoSpaceDN w:val="0"/>
        <w:adjustRightInd w:val="0"/>
        <w:ind w:firstLine="720"/>
        <w:jc w:val="both"/>
        <w:rPr>
          <w:lang w:eastAsia="lt-LT"/>
        </w:rPr>
      </w:pPr>
      <w:r w:rsidRPr="00606683">
        <w:rPr>
          <w:lang w:eastAsia="lt-LT"/>
        </w:rPr>
        <w:t xml:space="preserve">28.5. sudaryti Savivaldybės socialiniams darbuotojams </w:t>
      </w:r>
      <w:r w:rsidRPr="00606683">
        <w:rPr>
          <w:rFonts w:eastAsia="Courier New"/>
        </w:rPr>
        <w:t xml:space="preserve">bei seniūnijų socialinių klausimų komisijų nariams </w:t>
      </w:r>
      <w:r w:rsidRPr="00606683">
        <w:rPr>
          <w:lang w:eastAsia="lt-LT"/>
        </w:rPr>
        <w:t xml:space="preserve"> galimybę tikrinti gyvenimo sąlygas, turimą turtą ir užimtumą;</w:t>
      </w:r>
    </w:p>
    <w:p w:rsidR="00606683" w:rsidRPr="00606683" w:rsidRDefault="00606683" w:rsidP="00454DD0">
      <w:pPr>
        <w:tabs>
          <w:tab w:val="left" w:pos="523"/>
        </w:tabs>
        <w:autoSpaceDE w:val="0"/>
        <w:autoSpaceDN w:val="0"/>
        <w:adjustRightInd w:val="0"/>
        <w:ind w:firstLine="720"/>
        <w:jc w:val="both"/>
        <w:rPr>
          <w:lang w:eastAsia="lt-LT"/>
        </w:rPr>
      </w:pPr>
      <w:r w:rsidRPr="00606683">
        <w:rPr>
          <w:lang w:eastAsia="lt-LT"/>
        </w:rPr>
        <w:t xml:space="preserve">28.6. dalyvauti Savivaldybės administracijos organizuojamoje visuomenei naudingoje veikloje Vyriausybės ar jos įgaliotos institucijos bei patvirtinto  </w:t>
      </w:r>
      <w:r w:rsidRPr="00606683">
        <w:rPr>
          <w:rFonts w:eastAsia="Courier New"/>
        </w:rPr>
        <w:t>Plungės rajono savivaldybės gyventojų telkimo visuomenei naudingai veiklai atlikti tvarkos aprašo</w:t>
      </w:r>
      <w:r w:rsidRPr="00606683">
        <w:rPr>
          <w:lang w:eastAsia="lt-LT"/>
        </w:rPr>
        <w:t xml:space="preserve"> nustatyta tvarka;</w:t>
      </w:r>
    </w:p>
    <w:p w:rsidR="00606683" w:rsidRDefault="00606683" w:rsidP="00454DD0">
      <w:pPr>
        <w:suppressAutoHyphens/>
        <w:autoSpaceDN w:val="0"/>
        <w:ind w:firstLine="720"/>
        <w:jc w:val="both"/>
        <w:textAlignment w:val="baseline"/>
        <w:rPr>
          <w:color w:val="000000"/>
          <w:lang w:eastAsia="lt-LT"/>
        </w:rPr>
      </w:pPr>
      <w:r w:rsidRPr="00606683">
        <w:rPr>
          <w:lang w:eastAsia="lt-LT"/>
        </w:rPr>
        <w:t>28.7.</w:t>
      </w:r>
      <w:r w:rsidRPr="00606683">
        <w:rPr>
          <w:rFonts w:eastAsia="Courier New"/>
        </w:rPr>
        <w:t xml:space="preserve"> dalyvauti </w:t>
      </w:r>
      <w:r w:rsidRPr="00606683">
        <w:rPr>
          <w:color w:val="000000"/>
          <w:lang w:eastAsia="lt-LT"/>
        </w:rPr>
        <w:t xml:space="preserve"> savivaldybės administracijos parengtoje užimtumo didinimo programoje.</w:t>
      </w:r>
    </w:p>
    <w:p w:rsidR="003C379B" w:rsidRPr="00606683" w:rsidRDefault="003C379B" w:rsidP="003C379B">
      <w:pPr>
        <w:suppressAutoHyphens/>
        <w:autoSpaceDN w:val="0"/>
        <w:jc w:val="both"/>
        <w:textAlignment w:val="baseline"/>
        <w:rPr>
          <w:i/>
          <w:lang w:eastAsia="lt-LT"/>
        </w:rPr>
      </w:pPr>
    </w:p>
    <w:p w:rsidR="003C379B" w:rsidRDefault="003C379B" w:rsidP="003C379B">
      <w:pPr>
        <w:autoSpaceDE w:val="0"/>
        <w:autoSpaceDN w:val="0"/>
        <w:adjustRightInd w:val="0"/>
        <w:jc w:val="center"/>
        <w:rPr>
          <w:b/>
          <w:lang w:eastAsia="lt-LT"/>
        </w:rPr>
      </w:pPr>
      <w:r>
        <w:rPr>
          <w:b/>
          <w:lang w:eastAsia="lt-LT"/>
        </w:rPr>
        <w:t>XI SKYRIUS</w:t>
      </w:r>
    </w:p>
    <w:p w:rsidR="00606683" w:rsidRPr="00606683" w:rsidRDefault="00606683" w:rsidP="003C379B">
      <w:pPr>
        <w:autoSpaceDE w:val="0"/>
        <w:autoSpaceDN w:val="0"/>
        <w:adjustRightInd w:val="0"/>
        <w:jc w:val="center"/>
        <w:rPr>
          <w:b/>
          <w:lang w:eastAsia="lt-LT"/>
        </w:rPr>
      </w:pPr>
      <w:r w:rsidRPr="00606683">
        <w:rPr>
          <w:b/>
          <w:lang w:eastAsia="lt-LT"/>
        </w:rPr>
        <w:t>NETEISĖTAI GAUTOS PINIGINĖS SOCIALINĖS PARAMOS IŠIEŠKOJIMAS</w:t>
      </w:r>
    </w:p>
    <w:p w:rsidR="00606683" w:rsidRPr="00606683" w:rsidRDefault="00606683" w:rsidP="003C3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both"/>
        <w:rPr>
          <w:rFonts w:eastAsia="Courier New"/>
        </w:rPr>
      </w:pPr>
    </w:p>
    <w:p w:rsidR="00606683" w:rsidRPr="00606683" w:rsidRDefault="00606683" w:rsidP="00FA5F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firstLine="720"/>
        <w:jc w:val="both"/>
        <w:rPr>
          <w:rFonts w:eastAsia="Calibri"/>
        </w:rPr>
      </w:pPr>
      <w:r w:rsidRPr="00606683">
        <w:rPr>
          <w:rFonts w:eastAsia="Courier New"/>
        </w:rPr>
        <w:t>29.</w:t>
      </w:r>
      <w:r w:rsidRPr="00606683">
        <w:rPr>
          <w:rFonts w:eastAsia="Courier New"/>
          <w:b/>
        </w:rPr>
        <w:t xml:space="preserve"> </w:t>
      </w:r>
      <w:r w:rsidRPr="00606683">
        <w:rPr>
          <w:rFonts w:eastAsia="Courier New"/>
        </w:rPr>
        <w:t xml:space="preserve">Neteisėtai gautos piniginės </w:t>
      </w:r>
      <w:bookmarkStart w:id="1" w:name="straipsnis26"/>
      <w:r w:rsidRPr="00606683">
        <w:rPr>
          <w:rFonts w:eastAsia="Courier New"/>
        </w:rPr>
        <w:t>socialinės paramos išieškojimas:</w:t>
      </w:r>
    </w:p>
    <w:bookmarkEnd w:id="1"/>
    <w:p w:rsidR="00606683" w:rsidRPr="00606683" w:rsidRDefault="00606683" w:rsidP="00FA5F3B">
      <w:pPr>
        <w:tabs>
          <w:tab w:val="left" w:pos="504"/>
        </w:tabs>
        <w:autoSpaceDE w:val="0"/>
        <w:autoSpaceDN w:val="0"/>
        <w:adjustRightInd w:val="0"/>
        <w:ind w:firstLine="720"/>
        <w:jc w:val="both"/>
        <w:rPr>
          <w:lang w:eastAsia="lt-LT"/>
        </w:rPr>
      </w:pPr>
      <w:r w:rsidRPr="00606683">
        <w:rPr>
          <w:lang w:eastAsia="lt-LT"/>
        </w:rPr>
        <w:lastRenderedPageBreak/>
        <w:t>29.1. Nustačius, kad bendrai gyvenantys asmenys arba vienas gyvenantis asmuo piniginę socialinę paramą gavo neteisėtai, nes kreipimosi dėl piniginės socialinės paramos metu pateikė neteisingus duomenis apie turtą, gaunamas pajamas, bendrai gyvenančius asmenis arba kitus duomenis, reikalingus piniginei socialinei paramai skirti, arba paramos teikimo laikotarpiu per mėnesį nepranešė apie materialinės padėties pasikeitimą ar atsiradusias aplinkybes, turinčias įtakos teisei į piniginę socialinę paramą arba piniginės socialinės paramos dydžiui, bendrai gyvenantys asmenys arba vienas gyvenantis asmuo turi grąžinti neteisėtai gautą pinigų sumą arba ją sumokėti dalimis.</w:t>
      </w:r>
    </w:p>
    <w:p w:rsidR="00606683" w:rsidRPr="00606683" w:rsidRDefault="00606683" w:rsidP="00FA5F3B">
      <w:pPr>
        <w:tabs>
          <w:tab w:val="left" w:pos="504"/>
        </w:tabs>
        <w:autoSpaceDE w:val="0"/>
        <w:autoSpaceDN w:val="0"/>
        <w:adjustRightInd w:val="0"/>
        <w:ind w:firstLine="720"/>
        <w:jc w:val="both"/>
        <w:rPr>
          <w:lang w:eastAsia="lt-LT"/>
        </w:rPr>
      </w:pPr>
      <w:r w:rsidRPr="00606683">
        <w:rPr>
          <w:lang w:eastAsia="lt-LT"/>
        </w:rPr>
        <w:t>29.2. Negrąžinta neteisėtai gauta piniginė socialinė parama yra išskaičiuojama vadovaujantis Socialinės paramos skyriaus vedėjo priimtu sprendimu, iš piniginę socialinę paramą gaunančiam asmeniui paskirtos piniginės socialinės paramos sumos išskaičiuojant ne daugiau kaip po 20 procentų mokėtinos sumos per mėnesį, jeigu nėra piniginę socialinę paramą gaunančio asmens raštu pateikto sutikimo išskaičiuoti didesnę mokėtinos sumos dalį per mėnesį ar visą mokėtiną sumą.</w:t>
      </w:r>
    </w:p>
    <w:p w:rsidR="00606683" w:rsidRPr="00606683" w:rsidRDefault="00606683" w:rsidP="00FA5F3B">
      <w:pPr>
        <w:tabs>
          <w:tab w:val="left" w:pos="567"/>
          <w:tab w:val="left" w:pos="709"/>
          <w:tab w:val="left" w:pos="1832"/>
          <w:tab w:val="left" w:pos="2748"/>
          <w:tab w:val="left" w:pos="3664"/>
          <w:tab w:val="left" w:pos="4580"/>
          <w:tab w:val="left" w:pos="5496"/>
          <w:tab w:val="left" w:pos="6412"/>
          <w:tab w:val="left" w:pos="7328"/>
          <w:tab w:val="left" w:pos="8244"/>
          <w:tab w:val="left" w:pos="9160"/>
          <w:tab w:val="left" w:pos="9498"/>
          <w:tab w:val="left" w:pos="10992"/>
          <w:tab w:val="left" w:pos="11908"/>
          <w:tab w:val="left" w:pos="12824"/>
          <w:tab w:val="left" w:pos="13740"/>
          <w:tab w:val="left" w:pos="14656"/>
        </w:tabs>
        <w:ind w:firstLine="720"/>
        <w:jc w:val="both"/>
        <w:rPr>
          <w:lang w:eastAsia="lt-LT"/>
        </w:rPr>
      </w:pPr>
      <w:r w:rsidRPr="00606683">
        <w:rPr>
          <w:lang w:eastAsia="lt-LT"/>
        </w:rPr>
        <w:t>29.3. Jeigu buvo nustatyta, kad bendrai gyvenantys asmenys piniginę socialinę paramą gavo neteisėtai, o po šio fakto nustatymo pasikeičia bendrai gyvenančių asmenų šeimos sudėtis, neteisėtai gautą paramą privalo grąžinti asmuo, kurio vardu buvo teikiama piniginė socialinė parama.</w:t>
      </w:r>
    </w:p>
    <w:p w:rsidR="00606683" w:rsidRPr="00606683" w:rsidRDefault="00FA5F3B" w:rsidP="00FA5F3B">
      <w:pPr>
        <w:tabs>
          <w:tab w:val="left" w:pos="426"/>
          <w:tab w:val="left" w:pos="1832"/>
          <w:tab w:val="left" w:pos="2748"/>
          <w:tab w:val="left" w:pos="3664"/>
          <w:tab w:val="left" w:pos="4580"/>
          <w:tab w:val="left" w:pos="5496"/>
          <w:tab w:val="left" w:pos="6412"/>
          <w:tab w:val="left" w:pos="7328"/>
          <w:tab w:val="left" w:pos="8244"/>
          <w:tab w:val="left" w:pos="9160"/>
          <w:tab w:val="left" w:pos="9498"/>
          <w:tab w:val="left" w:pos="10992"/>
          <w:tab w:val="left" w:pos="11908"/>
          <w:tab w:val="left" w:pos="12824"/>
          <w:tab w:val="left" w:pos="13740"/>
          <w:tab w:val="left" w:pos="14656"/>
        </w:tabs>
        <w:ind w:firstLine="720"/>
        <w:jc w:val="both"/>
        <w:rPr>
          <w:lang w:eastAsia="lt-LT"/>
        </w:rPr>
      </w:pPr>
      <w:r>
        <w:rPr>
          <w:lang w:eastAsia="lt-LT"/>
        </w:rPr>
        <w:t xml:space="preserve">29.4. </w:t>
      </w:r>
      <w:r w:rsidR="00606683" w:rsidRPr="00606683">
        <w:rPr>
          <w:lang w:eastAsia="lt-LT"/>
        </w:rPr>
        <w:t xml:space="preserve">Jeigu neteisėtai gauta piniginė socialinė parama negrąžinta arba neišskaičiuota, likusi skola išieškoma Lietuvos Respublikos civilinio proceso kodekso nustatyta tvarka, jeigu su išieškojimu susijusios administravimo išlaidos neviršija išieškotinos sumos. </w:t>
      </w:r>
    </w:p>
    <w:p w:rsidR="00606683" w:rsidRPr="00606683" w:rsidRDefault="00606683" w:rsidP="00FA5F3B">
      <w:pPr>
        <w:tabs>
          <w:tab w:val="left" w:pos="504"/>
        </w:tabs>
        <w:autoSpaceDE w:val="0"/>
        <w:autoSpaceDN w:val="0"/>
        <w:adjustRightInd w:val="0"/>
        <w:ind w:firstLine="720"/>
        <w:jc w:val="both"/>
        <w:rPr>
          <w:rFonts w:eastAsia="Courier New"/>
        </w:rPr>
      </w:pPr>
      <w:r w:rsidRPr="00606683">
        <w:rPr>
          <w:lang w:eastAsia="lt-LT"/>
        </w:rPr>
        <w:t>30.</w:t>
      </w:r>
      <w:r w:rsidRPr="00606683">
        <w:rPr>
          <w:rFonts w:eastAsia="Courier New"/>
        </w:rPr>
        <w:t xml:space="preserve"> Dėl Savivaldybės administracijos valstybės tarnautojų ir (ar) darbuotojų, dirbančių pagal darbo sutartis, kaltės neteisėtai išmokėtos piniginės socialinės paramos lėšos išieškomos Lietuvos Respublikos įstatymų nustatyta tvarka.</w:t>
      </w:r>
    </w:p>
    <w:p w:rsidR="00606683" w:rsidRPr="00606683" w:rsidRDefault="00606683" w:rsidP="00606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both"/>
        <w:rPr>
          <w:rFonts w:eastAsia="Courier New"/>
        </w:rPr>
      </w:pPr>
    </w:p>
    <w:p w:rsidR="003C379B" w:rsidRDefault="003C379B" w:rsidP="00606683">
      <w:pPr>
        <w:contextualSpacing/>
        <w:jc w:val="center"/>
        <w:rPr>
          <w:rFonts w:eastAsia="Calibri"/>
          <w:b/>
        </w:rPr>
      </w:pPr>
      <w:r>
        <w:rPr>
          <w:rFonts w:eastAsia="Calibri"/>
          <w:b/>
        </w:rPr>
        <w:t>XII SKYRIUS</w:t>
      </w:r>
    </w:p>
    <w:p w:rsidR="00606683" w:rsidRPr="00606683" w:rsidRDefault="00606683" w:rsidP="00606683">
      <w:pPr>
        <w:contextualSpacing/>
        <w:jc w:val="center"/>
        <w:rPr>
          <w:rFonts w:eastAsia="Calibri"/>
          <w:b/>
        </w:rPr>
      </w:pPr>
      <w:r w:rsidRPr="00606683">
        <w:rPr>
          <w:rFonts w:eastAsia="Calibri"/>
          <w:b/>
        </w:rPr>
        <w:t>ATSAKOMYBĖ IR KONTROLĖ</w:t>
      </w:r>
    </w:p>
    <w:p w:rsidR="00606683" w:rsidRPr="00606683" w:rsidRDefault="00606683" w:rsidP="00606683">
      <w:pPr>
        <w:jc w:val="both"/>
        <w:rPr>
          <w:rFonts w:eastAsia="Calibri"/>
        </w:rPr>
      </w:pPr>
    </w:p>
    <w:p w:rsidR="00606683" w:rsidRPr="00606683" w:rsidRDefault="00606683" w:rsidP="00FA5F3B">
      <w:pPr>
        <w:autoSpaceDE w:val="0"/>
        <w:autoSpaceDN w:val="0"/>
        <w:adjustRightInd w:val="0"/>
        <w:ind w:firstLine="720"/>
        <w:jc w:val="both"/>
        <w:rPr>
          <w:rFonts w:eastAsia="Calibri"/>
          <w:lang w:eastAsia="lt-LT"/>
        </w:rPr>
      </w:pPr>
      <w:r w:rsidRPr="00606683">
        <w:rPr>
          <w:rFonts w:eastAsia="Calibri"/>
          <w:lang w:eastAsia="lt-LT"/>
        </w:rPr>
        <w:t xml:space="preserve">31. Socialinės paramos skyriaus ir seniūnijų socialinio darbo organizatoriai atsako už teisingą Plungės rajono savivaldybės gyventojų dokumentų piniginei socialinei paramai gauti priėmimą,  registravimą, informacijos surinkimą turimose duomenų bazėse. </w:t>
      </w:r>
    </w:p>
    <w:p w:rsidR="00606683" w:rsidRPr="00606683" w:rsidRDefault="00FA5F3B" w:rsidP="00FA5F3B">
      <w:pPr>
        <w:autoSpaceDE w:val="0"/>
        <w:autoSpaceDN w:val="0"/>
        <w:adjustRightInd w:val="0"/>
        <w:ind w:firstLine="720"/>
        <w:jc w:val="both"/>
      </w:pPr>
      <w:r>
        <w:rPr>
          <w:rFonts w:eastAsia="Calibri"/>
          <w:lang w:eastAsia="lt-LT"/>
        </w:rPr>
        <w:t>32.</w:t>
      </w:r>
      <w:r w:rsidR="00606683" w:rsidRPr="00606683">
        <w:rPr>
          <w:lang w:eastAsia="lt-LT"/>
        </w:rPr>
        <w:t xml:space="preserve"> Socialinės paramos skyrius atsako už teisingą  socialinės pašalpos apskaičiavimą</w:t>
      </w:r>
      <w:r w:rsidR="00606683" w:rsidRPr="00606683">
        <w:t xml:space="preserve"> ir dokumentų parengimą joms išmokėti, sąrašų ir </w:t>
      </w:r>
      <w:smartTag w:uri="schemas-tilde-lt/tildestengine" w:element="templates">
        <w:smartTagPr>
          <w:attr w:name="baseform" w:val="pažym|a"/>
          <w:attr w:name="id" w:val="-1"/>
          <w:attr w:name="text" w:val="pažymų"/>
        </w:smartTagPr>
        <w:r w:rsidR="00606683" w:rsidRPr="00606683">
          <w:t>pažymų</w:t>
        </w:r>
      </w:smartTag>
      <w:r w:rsidR="00606683" w:rsidRPr="00606683">
        <w:t xml:space="preserve"> apie bendrai gyvenančių asmenų ir vieno gyvenančio asmens pajamas perdavimą laiku Kompensacijas skaičiuojančioms įmonėms, teisingą Kompensacijų apskaičiavimą, kai būstas šildomas ir karštas vanduo ruošiamas naudojant atskiras kuro rūšis.</w:t>
      </w:r>
    </w:p>
    <w:p w:rsidR="00606683" w:rsidRPr="00606683" w:rsidRDefault="00606683" w:rsidP="00FA5F3B">
      <w:pPr>
        <w:tabs>
          <w:tab w:val="num" w:pos="480"/>
          <w:tab w:val="left" w:pos="720"/>
          <w:tab w:val="center" w:pos="1260"/>
          <w:tab w:val="center" w:pos="4153"/>
          <w:tab w:val="right" w:pos="8306"/>
        </w:tabs>
        <w:ind w:firstLine="720"/>
        <w:jc w:val="both"/>
      </w:pPr>
      <w:r w:rsidRPr="00606683">
        <w:rPr>
          <w:rFonts w:eastAsia="Calibri"/>
          <w:lang w:eastAsia="lt-LT"/>
        </w:rPr>
        <w:t xml:space="preserve">33. </w:t>
      </w:r>
      <w:r w:rsidRPr="00606683">
        <w:t>C</w:t>
      </w:r>
      <w:r w:rsidRPr="00606683">
        <w:rPr>
          <w:lang w:eastAsia="lt-LT"/>
        </w:rPr>
        <w:t xml:space="preserve">entralizuotą šildymą bei  geriamąjį vandenį tiekiančios </w:t>
      </w:r>
      <w:r w:rsidRPr="00606683">
        <w:t>įmonės ir bendrijos apskaičiuoja</w:t>
      </w:r>
      <w:r w:rsidRPr="00606683">
        <w:rPr>
          <w:b/>
        </w:rPr>
        <w:t xml:space="preserve"> </w:t>
      </w:r>
      <w:r w:rsidRPr="00606683">
        <w:t>bei atsako už teisingą Kompensacijų skaičiavimą ir atsiskaitymą laiku su klientais ir Socialinės paramos skyriumi.</w:t>
      </w:r>
    </w:p>
    <w:p w:rsidR="00606683" w:rsidRPr="00606683" w:rsidRDefault="00606683" w:rsidP="00FA5F3B">
      <w:pPr>
        <w:autoSpaceDE w:val="0"/>
        <w:autoSpaceDN w:val="0"/>
        <w:adjustRightInd w:val="0"/>
        <w:ind w:firstLine="720"/>
        <w:jc w:val="both"/>
        <w:rPr>
          <w:lang w:eastAsia="lt-LT"/>
        </w:rPr>
      </w:pPr>
      <w:r w:rsidRPr="00606683">
        <w:t>34. Buhalterinės apskaitos skyrius atsako už piniginės socialinės paramos lėšų pla</w:t>
      </w:r>
      <w:r w:rsidR="008D794F">
        <w:t xml:space="preserve">navimą, ataskaitų rengimą bei </w:t>
      </w:r>
      <w:r w:rsidRPr="00606683">
        <w:t xml:space="preserve">paskirtų socialinių pašalpų išmokėjimą. </w:t>
      </w:r>
      <w:r w:rsidRPr="00606683">
        <w:tab/>
      </w:r>
    </w:p>
    <w:p w:rsidR="00606683" w:rsidRPr="00606683" w:rsidRDefault="00606683" w:rsidP="00FA5F3B">
      <w:pPr>
        <w:tabs>
          <w:tab w:val="num" w:pos="480"/>
          <w:tab w:val="left" w:pos="720"/>
          <w:tab w:val="center" w:pos="1260"/>
          <w:tab w:val="center" w:pos="4153"/>
          <w:tab w:val="right" w:pos="8306"/>
        </w:tabs>
        <w:ind w:firstLine="720"/>
      </w:pPr>
      <w:r w:rsidRPr="00606683">
        <w:rPr>
          <w:lang w:eastAsia="lt-LT"/>
        </w:rPr>
        <w:t>35.</w:t>
      </w:r>
      <w:r w:rsidRPr="00606683">
        <w:t xml:space="preserve"> Išankstinę kontrolę vykdo Socialinės paramos skyriaus bei seniūnijų socialinių išmokų specialistai teisės paramai gauti nustatymo metu.</w:t>
      </w:r>
    </w:p>
    <w:p w:rsidR="00606683" w:rsidRPr="00606683" w:rsidRDefault="00606683" w:rsidP="00FA5F3B">
      <w:pPr>
        <w:tabs>
          <w:tab w:val="num" w:pos="480"/>
          <w:tab w:val="left" w:pos="720"/>
          <w:tab w:val="center" w:pos="1260"/>
          <w:tab w:val="center" w:pos="4153"/>
          <w:tab w:val="right" w:pos="8306"/>
        </w:tabs>
        <w:ind w:firstLine="720"/>
      </w:pPr>
      <w:r w:rsidRPr="00606683">
        <w:t>36. Einamąją kontrolę vykdo Socialinės paramos skyriaus  specialistai.</w:t>
      </w:r>
    </w:p>
    <w:p w:rsidR="00606683" w:rsidRPr="00606683" w:rsidRDefault="00606683" w:rsidP="00FA5F3B">
      <w:pPr>
        <w:tabs>
          <w:tab w:val="num" w:pos="480"/>
          <w:tab w:val="left" w:pos="720"/>
          <w:tab w:val="center" w:pos="1260"/>
          <w:tab w:val="center" w:pos="4153"/>
          <w:tab w:val="right" w:pos="8306"/>
        </w:tabs>
        <w:suppressAutoHyphens/>
        <w:autoSpaceDN w:val="0"/>
        <w:ind w:firstLine="720"/>
        <w:jc w:val="both"/>
        <w:textAlignment w:val="baseline"/>
        <w:rPr>
          <w:lang w:eastAsia="lt-LT"/>
        </w:rPr>
      </w:pPr>
      <w:r w:rsidRPr="00606683">
        <w:rPr>
          <w:lang w:eastAsia="lt-LT"/>
        </w:rPr>
        <w:t>37. Plungės rajono savivaldybės Kontrolės ir audito tarnyba kontroliuoja šio Tvarkos aprašo taikymą.</w:t>
      </w:r>
    </w:p>
    <w:p w:rsidR="003C379B" w:rsidRDefault="003C379B" w:rsidP="00AC58CD">
      <w:pPr>
        <w:tabs>
          <w:tab w:val="num" w:pos="480"/>
          <w:tab w:val="left" w:pos="720"/>
          <w:tab w:val="center" w:pos="1260"/>
          <w:tab w:val="center" w:pos="4153"/>
          <w:tab w:val="right" w:pos="8306"/>
        </w:tabs>
        <w:suppressAutoHyphens/>
        <w:autoSpaceDN w:val="0"/>
        <w:jc w:val="center"/>
        <w:textAlignment w:val="baseline"/>
        <w:rPr>
          <w:rFonts w:eastAsia="Calibri"/>
          <w:b/>
        </w:rPr>
      </w:pPr>
      <w:r>
        <w:rPr>
          <w:rFonts w:eastAsia="Calibri"/>
          <w:b/>
        </w:rPr>
        <w:t>XIII SKYRIUS</w:t>
      </w:r>
    </w:p>
    <w:p w:rsidR="00606683" w:rsidRPr="00606683" w:rsidRDefault="00606683" w:rsidP="00AC58CD">
      <w:pPr>
        <w:tabs>
          <w:tab w:val="num" w:pos="480"/>
          <w:tab w:val="left" w:pos="720"/>
          <w:tab w:val="center" w:pos="1260"/>
          <w:tab w:val="center" w:pos="4153"/>
          <w:tab w:val="right" w:pos="8306"/>
        </w:tabs>
        <w:suppressAutoHyphens/>
        <w:autoSpaceDN w:val="0"/>
        <w:jc w:val="center"/>
        <w:textAlignment w:val="baseline"/>
        <w:rPr>
          <w:rFonts w:eastAsia="Calibri"/>
          <w:b/>
        </w:rPr>
      </w:pPr>
      <w:r w:rsidRPr="00606683">
        <w:rPr>
          <w:rFonts w:eastAsia="Calibri"/>
          <w:b/>
        </w:rPr>
        <w:t>BAIGIAMOSIOS NUOSTATOS</w:t>
      </w:r>
    </w:p>
    <w:p w:rsidR="00606683" w:rsidRPr="00606683" w:rsidRDefault="00606683" w:rsidP="00606683">
      <w:pPr>
        <w:suppressAutoHyphens/>
        <w:autoSpaceDN w:val="0"/>
        <w:textAlignment w:val="baseline"/>
        <w:rPr>
          <w:rFonts w:eastAsia="Courier New"/>
        </w:rPr>
      </w:pPr>
      <w:r w:rsidRPr="00606683">
        <w:t xml:space="preserve">                  </w:t>
      </w:r>
    </w:p>
    <w:p w:rsidR="00606683" w:rsidRPr="00606683" w:rsidRDefault="00606683" w:rsidP="00FA5F3B">
      <w:pPr>
        <w:tabs>
          <w:tab w:val="left" w:pos="1296"/>
        </w:tabs>
        <w:autoSpaceDN w:val="0"/>
        <w:ind w:firstLine="720"/>
        <w:jc w:val="both"/>
      </w:pPr>
      <w:r w:rsidRPr="00606683">
        <w:t xml:space="preserve">38. </w:t>
      </w:r>
      <w:r w:rsidRPr="00606683">
        <w:rPr>
          <w:rFonts w:eastAsia="Calibri"/>
          <w:bCs/>
        </w:rPr>
        <w:t xml:space="preserve">Jeigu socialinė pašalpa </w:t>
      </w:r>
      <w:r w:rsidRPr="00606683">
        <w:rPr>
          <w:rFonts w:eastAsia="Calibri"/>
        </w:rPr>
        <w:t xml:space="preserve">bendrai gyvenantiems asmenims </w:t>
      </w:r>
      <w:r w:rsidRPr="00606683">
        <w:rPr>
          <w:rFonts w:eastAsia="Calibri"/>
          <w:bCs/>
        </w:rPr>
        <w:t xml:space="preserve">arba vienam gyvenančiam asmeniui priklauso pagal dvi ar daugiau Įstatymo nuostatų, taikoma ta nuostata, kuri </w:t>
      </w:r>
      <w:r w:rsidRPr="00606683">
        <w:rPr>
          <w:rFonts w:eastAsia="Calibri"/>
        </w:rPr>
        <w:t>bendrai gyvenantiems asmenims</w:t>
      </w:r>
      <w:r w:rsidRPr="00606683">
        <w:rPr>
          <w:rFonts w:eastAsia="Calibri"/>
          <w:bCs/>
        </w:rPr>
        <w:t xml:space="preserve"> arba vienam gyvenančiam asmeniui yra palankiausia.</w:t>
      </w:r>
    </w:p>
    <w:p w:rsidR="00606683" w:rsidRPr="00606683" w:rsidRDefault="00606683" w:rsidP="00FA5F3B">
      <w:pPr>
        <w:suppressAutoHyphens/>
        <w:autoSpaceDN w:val="0"/>
        <w:ind w:firstLine="720"/>
        <w:jc w:val="both"/>
        <w:textAlignment w:val="baseline"/>
        <w:rPr>
          <w:rFonts w:eastAsia="Calibri"/>
        </w:rPr>
      </w:pPr>
      <w:r w:rsidRPr="00606683">
        <w:rPr>
          <w:rFonts w:eastAsia="Courier New"/>
        </w:rPr>
        <w:t>39. Sprendimas dėl socialinės paramos skyrimo ar neskyrimo gali būti skundžiamas Lietuvos Respublikos administracinių bylų teisenos įstatymo nustatyta tvarka.</w:t>
      </w:r>
    </w:p>
    <w:p w:rsidR="00606683" w:rsidRDefault="00606683" w:rsidP="00FA5F3B">
      <w:pPr>
        <w:suppressAutoHyphens/>
        <w:autoSpaceDN w:val="0"/>
        <w:ind w:firstLine="720"/>
        <w:jc w:val="both"/>
        <w:textAlignment w:val="baseline"/>
        <w:rPr>
          <w:rFonts w:eastAsia="Calibri"/>
        </w:rPr>
      </w:pPr>
      <w:r w:rsidRPr="00606683">
        <w:rPr>
          <w:rFonts w:eastAsia="Courier New"/>
        </w:rPr>
        <w:t>40.</w:t>
      </w:r>
      <w:r w:rsidRPr="00606683">
        <w:rPr>
          <w:rFonts w:eastAsia="Calibri"/>
        </w:rPr>
        <w:t>Tvarkos aprašas keičiamas Savivaldybės tarybos sprendimu.</w:t>
      </w:r>
    </w:p>
    <w:p w:rsidR="00F51A85" w:rsidRPr="00F51A85" w:rsidRDefault="005B3297" w:rsidP="00F51A85">
      <w:pPr>
        <w:widowControl w:val="0"/>
        <w:ind w:firstLine="720"/>
        <w:jc w:val="both"/>
        <w:rPr>
          <w:b/>
          <w:color w:val="000000"/>
        </w:rPr>
      </w:pPr>
      <w:r w:rsidRPr="00886074">
        <w:rPr>
          <w:bCs/>
        </w:rPr>
        <w:lastRenderedPageBreak/>
        <w:t>„</w:t>
      </w:r>
      <w:r w:rsidR="00F51A85" w:rsidRPr="00F51A85">
        <w:rPr>
          <w:b/>
          <w:bCs/>
        </w:rPr>
        <w:t xml:space="preserve">41. </w:t>
      </w:r>
      <w:r w:rsidR="00F51A85" w:rsidRPr="00F51A85">
        <w:rPr>
          <w:b/>
          <w:color w:val="000000"/>
        </w:rPr>
        <w:t>Šiuo Tvarkos aprašu privalo vadovautis Plungės rajono savivaldybės administracijos Socialinės paramos skyrius (toliau – Socialinės paramos skyrius), Plungės rajono savivaldybės administracijos seniūnijos (toliau – seniūnijos), biudžetinė įstaiga Plungės socialinių paslaugų centras (toliau – Socialinių paslaugų centras), Plungės rajono savivaldybės administracijos Buhalterinės apskaitos skyrius (toliau – Buhalterinės apskaitos skyrius), energetines ir komunalines paslaugas teikiančios įmonės – UAB „Plungės šilumos tinklai“, UAB „Plungės vandenys“ (toliau – paslaugas teikiančios įmonės), gyvenamąsias patalpas eksploatuojančios įmonės, įstaigos, organizacijos ir daugiabučių namų savininkų bendrijos (toliau – bendrijos) bei piniginės socialinės paramos gavėjai.</w:t>
      </w:r>
      <w:r w:rsidR="00F51A85" w:rsidRPr="00886074">
        <w:rPr>
          <w:color w:val="000000"/>
        </w:rPr>
        <w:t>“</w:t>
      </w:r>
    </w:p>
    <w:p w:rsidR="00F51A85" w:rsidRPr="00606683" w:rsidRDefault="00F51A85" w:rsidP="00FA5F3B">
      <w:pPr>
        <w:suppressAutoHyphens/>
        <w:autoSpaceDN w:val="0"/>
        <w:ind w:firstLine="720"/>
        <w:jc w:val="both"/>
        <w:textAlignment w:val="baseline"/>
        <w:rPr>
          <w:rFonts w:eastAsia="Calibri"/>
        </w:rPr>
      </w:pPr>
    </w:p>
    <w:p w:rsidR="00606683" w:rsidRDefault="00606683" w:rsidP="00FA5F3B">
      <w:pPr>
        <w:suppressAutoHyphens/>
        <w:autoSpaceDN w:val="0"/>
        <w:jc w:val="center"/>
        <w:textAlignment w:val="baseline"/>
      </w:pPr>
      <w:r w:rsidRPr="00606683">
        <w:rPr>
          <w:rFonts w:eastAsia="Calibri"/>
        </w:rPr>
        <w:t>______________________________________________</w:t>
      </w:r>
    </w:p>
    <w:sectPr w:rsidR="00606683" w:rsidSect="00A43365">
      <w:pgSz w:w="11907" w:h="16839" w:code="9"/>
      <w:pgMar w:top="851"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D0F" w:rsidRDefault="00315D0F" w:rsidP="00CE6728">
      <w:r>
        <w:separator/>
      </w:r>
    </w:p>
  </w:endnote>
  <w:endnote w:type="continuationSeparator" w:id="0">
    <w:p w:rsidR="00315D0F" w:rsidRDefault="00315D0F" w:rsidP="00CE6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 w:name="Consolas">
    <w:panose1 w:val="020B0609020204030204"/>
    <w:charset w:val="BA"/>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LT">
    <w:altName w:val="Times New Roman"/>
    <w:charset w:val="00"/>
    <w:family w:val="auto"/>
    <w:pitch w:val="default"/>
  </w:font>
  <w:font w:name="Verdana">
    <w:panose1 w:val="020B0604030504040204"/>
    <w:charset w:val="BA"/>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D0F" w:rsidRDefault="00315D0F" w:rsidP="00CE6728">
      <w:r>
        <w:separator/>
      </w:r>
    </w:p>
  </w:footnote>
  <w:footnote w:type="continuationSeparator" w:id="0">
    <w:p w:rsidR="00315D0F" w:rsidRDefault="00315D0F" w:rsidP="00CE67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A27F3"/>
    <w:multiLevelType w:val="hybridMultilevel"/>
    <w:tmpl w:val="D018DE6A"/>
    <w:lvl w:ilvl="0" w:tplc="C9426A56">
      <w:start w:val="3"/>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
    <w:nsid w:val="0B0B56DA"/>
    <w:multiLevelType w:val="hybridMultilevel"/>
    <w:tmpl w:val="375ADEB4"/>
    <w:lvl w:ilvl="0" w:tplc="30B86570">
      <w:start w:val="4"/>
      <w:numFmt w:val="upperRoman"/>
      <w:lvlText w:val="%1."/>
      <w:lvlJc w:val="left"/>
      <w:pPr>
        <w:ind w:left="1800" w:hanging="720"/>
      </w:pPr>
      <w:rPr>
        <w:rFonts w:hint="default"/>
        <w:lang w:val="lt-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nsid w:val="0B4A4D14"/>
    <w:multiLevelType w:val="hybridMultilevel"/>
    <w:tmpl w:val="DBAE25CE"/>
    <w:lvl w:ilvl="0" w:tplc="48C8846E">
      <w:start w:val="1"/>
      <w:numFmt w:val="bullet"/>
      <w:lvlText w:val=""/>
      <w:lvlJc w:val="left"/>
      <w:pPr>
        <w:ind w:left="360" w:hanging="360"/>
      </w:pPr>
      <w:rPr>
        <w:rFonts w:ascii="Wingdings" w:hAnsi="Wingdings" w:hint="default"/>
        <w:sz w:val="72"/>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
    <w:nsid w:val="11F924C2"/>
    <w:multiLevelType w:val="hybridMultilevel"/>
    <w:tmpl w:val="A3741DFE"/>
    <w:lvl w:ilvl="0" w:tplc="AD98326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182A35F1"/>
    <w:multiLevelType w:val="hybridMultilevel"/>
    <w:tmpl w:val="FDDECF2E"/>
    <w:lvl w:ilvl="0" w:tplc="AE9ACA14">
      <w:start w:val="11"/>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nsid w:val="1BD149C7"/>
    <w:multiLevelType w:val="hybridMultilevel"/>
    <w:tmpl w:val="334446A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6">
    <w:nsid w:val="2B3A7A81"/>
    <w:multiLevelType w:val="hybridMultilevel"/>
    <w:tmpl w:val="D92AC766"/>
    <w:lvl w:ilvl="0" w:tplc="48C8846E">
      <w:start w:val="1"/>
      <w:numFmt w:val="bullet"/>
      <w:lvlText w:val=""/>
      <w:lvlJc w:val="left"/>
      <w:pPr>
        <w:ind w:left="2160" w:hanging="360"/>
      </w:pPr>
      <w:rPr>
        <w:rFonts w:ascii="Wingdings" w:hAnsi="Wingdings" w:hint="default"/>
        <w:sz w:val="72"/>
      </w:rPr>
    </w:lvl>
    <w:lvl w:ilvl="1" w:tplc="04270003" w:tentative="1">
      <w:start w:val="1"/>
      <w:numFmt w:val="bullet"/>
      <w:lvlText w:val="o"/>
      <w:lvlJc w:val="left"/>
      <w:pPr>
        <w:ind w:left="2880" w:hanging="360"/>
      </w:pPr>
      <w:rPr>
        <w:rFonts w:ascii="Courier New" w:hAnsi="Courier New" w:cs="Courier New" w:hint="default"/>
      </w:rPr>
    </w:lvl>
    <w:lvl w:ilvl="2" w:tplc="04270005" w:tentative="1">
      <w:start w:val="1"/>
      <w:numFmt w:val="bullet"/>
      <w:lvlText w:val=""/>
      <w:lvlJc w:val="left"/>
      <w:pPr>
        <w:ind w:left="3600" w:hanging="360"/>
      </w:pPr>
      <w:rPr>
        <w:rFonts w:ascii="Wingdings" w:hAnsi="Wingdings" w:hint="default"/>
      </w:rPr>
    </w:lvl>
    <w:lvl w:ilvl="3" w:tplc="04270001" w:tentative="1">
      <w:start w:val="1"/>
      <w:numFmt w:val="bullet"/>
      <w:lvlText w:val=""/>
      <w:lvlJc w:val="left"/>
      <w:pPr>
        <w:ind w:left="4320" w:hanging="360"/>
      </w:pPr>
      <w:rPr>
        <w:rFonts w:ascii="Symbol" w:hAnsi="Symbol" w:hint="default"/>
      </w:rPr>
    </w:lvl>
    <w:lvl w:ilvl="4" w:tplc="04270003" w:tentative="1">
      <w:start w:val="1"/>
      <w:numFmt w:val="bullet"/>
      <w:lvlText w:val="o"/>
      <w:lvlJc w:val="left"/>
      <w:pPr>
        <w:ind w:left="5040" w:hanging="360"/>
      </w:pPr>
      <w:rPr>
        <w:rFonts w:ascii="Courier New" w:hAnsi="Courier New" w:cs="Courier New" w:hint="default"/>
      </w:rPr>
    </w:lvl>
    <w:lvl w:ilvl="5" w:tplc="04270005" w:tentative="1">
      <w:start w:val="1"/>
      <w:numFmt w:val="bullet"/>
      <w:lvlText w:val=""/>
      <w:lvlJc w:val="left"/>
      <w:pPr>
        <w:ind w:left="5760" w:hanging="360"/>
      </w:pPr>
      <w:rPr>
        <w:rFonts w:ascii="Wingdings" w:hAnsi="Wingdings" w:hint="default"/>
      </w:rPr>
    </w:lvl>
    <w:lvl w:ilvl="6" w:tplc="04270001" w:tentative="1">
      <w:start w:val="1"/>
      <w:numFmt w:val="bullet"/>
      <w:lvlText w:val=""/>
      <w:lvlJc w:val="left"/>
      <w:pPr>
        <w:ind w:left="6480" w:hanging="360"/>
      </w:pPr>
      <w:rPr>
        <w:rFonts w:ascii="Symbol" w:hAnsi="Symbol" w:hint="default"/>
      </w:rPr>
    </w:lvl>
    <w:lvl w:ilvl="7" w:tplc="04270003" w:tentative="1">
      <w:start w:val="1"/>
      <w:numFmt w:val="bullet"/>
      <w:lvlText w:val="o"/>
      <w:lvlJc w:val="left"/>
      <w:pPr>
        <w:ind w:left="7200" w:hanging="360"/>
      </w:pPr>
      <w:rPr>
        <w:rFonts w:ascii="Courier New" w:hAnsi="Courier New" w:cs="Courier New" w:hint="default"/>
      </w:rPr>
    </w:lvl>
    <w:lvl w:ilvl="8" w:tplc="04270005" w:tentative="1">
      <w:start w:val="1"/>
      <w:numFmt w:val="bullet"/>
      <w:lvlText w:val=""/>
      <w:lvlJc w:val="left"/>
      <w:pPr>
        <w:ind w:left="7920" w:hanging="360"/>
      </w:pPr>
      <w:rPr>
        <w:rFonts w:ascii="Wingdings" w:hAnsi="Wingdings" w:hint="default"/>
      </w:rPr>
    </w:lvl>
  </w:abstractNum>
  <w:abstractNum w:abstractNumId="7">
    <w:nsid w:val="2D2175EA"/>
    <w:multiLevelType w:val="hybridMultilevel"/>
    <w:tmpl w:val="D018B630"/>
    <w:lvl w:ilvl="0" w:tplc="48C8846E">
      <w:start w:val="1"/>
      <w:numFmt w:val="bullet"/>
      <w:lvlText w:val=""/>
      <w:lvlJc w:val="left"/>
      <w:pPr>
        <w:ind w:left="1440" w:hanging="360"/>
      </w:pPr>
      <w:rPr>
        <w:rFonts w:ascii="Wingdings" w:hAnsi="Wingdings" w:hint="default"/>
        <w:sz w:val="72"/>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8">
    <w:nsid w:val="390415EE"/>
    <w:multiLevelType w:val="hybridMultilevel"/>
    <w:tmpl w:val="B7D0531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9">
    <w:nsid w:val="3D425749"/>
    <w:multiLevelType w:val="hybridMultilevel"/>
    <w:tmpl w:val="375ADEB4"/>
    <w:lvl w:ilvl="0" w:tplc="30B86570">
      <w:start w:val="4"/>
      <w:numFmt w:val="upperRoman"/>
      <w:lvlText w:val="%1."/>
      <w:lvlJc w:val="left"/>
      <w:pPr>
        <w:ind w:left="1800" w:hanging="720"/>
      </w:pPr>
      <w:rPr>
        <w:rFonts w:hint="default"/>
        <w:lang w:val="lt-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0">
    <w:nsid w:val="3E312E8B"/>
    <w:multiLevelType w:val="hybridMultilevel"/>
    <w:tmpl w:val="B9D22668"/>
    <w:lvl w:ilvl="0" w:tplc="27CE7ACE">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11">
    <w:nsid w:val="3F9A3B29"/>
    <w:multiLevelType w:val="hybridMultilevel"/>
    <w:tmpl w:val="85D6FC9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2">
    <w:nsid w:val="403F7743"/>
    <w:multiLevelType w:val="hybridMultilevel"/>
    <w:tmpl w:val="461CFAAA"/>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3">
    <w:nsid w:val="568E5B74"/>
    <w:multiLevelType w:val="hybridMultilevel"/>
    <w:tmpl w:val="2C4E1474"/>
    <w:lvl w:ilvl="0" w:tplc="B9F81612">
      <w:start w:val="9"/>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4">
    <w:nsid w:val="5BD94EA6"/>
    <w:multiLevelType w:val="hybridMultilevel"/>
    <w:tmpl w:val="65BC3B7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5">
    <w:nsid w:val="5EDC55F3"/>
    <w:multiLevelType w:val="hybridMultilevel"/>
    <w:tmpl w:val="525C1C6A"/>
    <w:lvl w:ilvl="0" w:tplc="04270009">
      <w:start w:val="1"/>
      <w:numFmt w:val="bullet"/>
      <w:lvlText w:val=""/>
      <w:lvlJc w:val="left"/>
      <w:pPr>
        <w:ind w:left="1178" w:hanging="360"/>
      </w:pPr>
      <w:rPr>
        <w:rFonts w:ascii="Wingdings" w:hAnsi="Wingdings" w:hint="default"/>
      </w:rPr>
    </w:lvl>
    <w:lvl w:ilvl="1" w:tplc="04270003" w:tentative="1">
      <w:start w:val="1"/>
      <w:numFmt w:val="bullet"/>
      <w:lvlText w:val="o"/>
      <w:lvlJc w:val="left"/>
      <w:pPr>
        <w:ind w:left="1898" w:hanging="360"/>
      </w:pPr>
      <w:rPr>
        <w:rFonts w:ascii="Courier New" w:hAnsi="Courier New" w:cs="Courier New" w:hint="default"/>
      </w:rPr>
    </w:lvl>
    <w:lvl w:ilvl="2" w:tplc="04270005" w:tentative="1">
      <w:start w:val="1"/>
      <w:numFmt w:val="bullet"/>
      <w:lvlText w:val=""/>
      <w:lvlJc w:val="left"/>
      <w:pPr>
        <w:ind w:left="2618" w:hanging="360"/>
      </w:pPr>
      <w:rPr>
        <w:rFonts w:ascii="Wingdings" w:hAnsi="Wingdings" w:hint="default"/>
      </w:rPr>
    </w:lvl>
    <w:lvl w:ilvl="3" w:tplc="04270001" w:tentative="1">
      <w:start w:val="1"/>
      <w:numFmt w:val="bullet"/>
      <w:lvlText w:val=""/>
      <w:lvlJc w:val="left"/>
      <w:pPr>
        <w:ind w:left="3338" w:hanging="360"/>
      </w:pPr>
      <w:rPr>
        <w:rFonts w:ascii="Symbol" w:hAnsi="Symbol" w:hint="default"/>
      </w:rPr>
    </w:lvl>
    <w:lvl w:ilvl="4" w:tplc="04270003" w:tentative="1">
      <w:start w:val="1"/>
      <w:numFmt w:val="bullet"/>
      <w:lvlText w:val="o"/>
      <w:lvlJc w:val="left"/>
      <w:pPr>
        <w:ind w:left="4058" w:hanging="360"/>
      </w:pPr>
      <w:rPr>
        <w:rFonts w:ascii="Courier New" w:hAnsi="Courier New" w:cs="Courier New" w:hint="default"/>
      </w:rPr>
    </w:lvl>
    <w:lvl w:ilvl="5" w:tplc="04270005" w:tentative="1">
      <w:start w:val="1"/>
      <w:numFmt w:val="bullet"/>
      <w:lvlText w:val=""/>
      <w:lvlJc w:val="left"/>
      <w:pPr>
        <w:ind w:left="4778" w:hanging="360"/>
      </w:pPr>
      <w:rPr>
        <w:rFonts w:ascii="Wingdings" w:hAnsi="Wingdings" w:hint="default"/>
      </w:rPr>
    </w:lvl>
    <w:lvl w:ilvl="6" w:tplc="04270001" w:tentative="1">
      <w:start w:val="1"/>
      <w:numFmt w:val="bullet"/>
      <w:lvlText w:val=""/>
      <w:lvlJc w:val="left"/>
      <w:pPr>
        <w:ind w:left="5498" w:hanging="360"/>
      </w:pPr>
      <w:rPr>
        <w:rFonts w:ascii="Symbol" w:hAnsi="Symbol" w:hint="default"/>
      </w:rPr>
    </w:lvl>
    <w:lvl w:ilvl="7" w:tplc="04270003" w:tentative="1">
      <w:start w:val="1"/>
      <w:numFmt w:val="bullet"/>
      <w:lvlText w:val="o"/>
      <w:lvlJc w:val="left"/>
      <w:pPr>
        <w:ind w:left="6218" w:hanging="360"/>
      </w:pPr>
      <w:rPr>
        <w:rFonts w:ascii="Courier New" w:hAnsi="Courier New" w:cs="Courier New" w:hint="default"/>
      </w:rPr>
    </w:lvl>
    <w:lvl w:ilvl="8" w:tplc="04270005" w:tentative="1">
      <w:start w:val="1"/>
      <w:numFmt w:val="bullet"/>
      <w:lvlText w:val=""/>
      <w:lvlJc w:val="left"/>
      <w:pPr>
        <w:ind w:left="6938" w:hanging="360"/>
      </w:pPr>
      <w:rPr>
        <w:rFonts w:ascii="Wingdings" w:hAnsi="Wingdings" w:hint="default"/>
      </w:rPr>
    </w:lvl>
  </w:abstractNum>
  <w:abstractNum w:abstractNumId="16">
    <w:nsid w:val="67724D04"/>
    <w:multiLevelType w:val="hybridMultilevel"/>
    <w:tmpl w:val="76D68F4A"/>
    <w:lvl w:ilvl="0" w:tplc="04270009">
      <w:start w:val="1"/>
      <w:numFmt w:val="bullet"/>
      <w:lvlText w:val=""/>
      <w:lvlJc w:val="left"/>
      <w:pPr>
        <w:ind w:left="1178" w:hanging="360"/>
      </w:pPr>
      <w:rPr>
        <w:rFonts w:ascii="Wingdings" w:hAnsi="Wingdings" w:hint="default"/>
      </w:rPr>
    </w:lvl>
    <w:lvl w:ilvl="1" w:tplc="04270003" w:tentative="1">
      <w:start w:val="1"/>
      <w:numFmt w:val="bullet"/>
      <w:lvlText w:val="o"/>
      <w:lvlJc w:val="left"/>
      <w:pPr>
        <w:ind w:left="1898" w:hanging="360"/>
      </w:pPr>
      <w:rPr>
        <w:rFonts w:ascii="Courier New" w:hAnsi="Courier New" w:cs="Courier New" w:hint="default"/>
      </w:rPr>
    </w:lvl>
    <w:lvl w:ilvl="2" w:tplc="04270005" w:tentative="1">
      <w:start w:val="1"/>
      <w:numFmt w:val="bullet"/>
      <w:lvlText w:val=""/>
      <w:lvlJc w:val="left"/>
      <w:pPr>
        <w:ind w:left="2618" w:hanging="360"/>
      </w:pPr>
      <w:rPr>
        <w:rFonts w:ascii="Wingdings" w:hAnsi="Wingdings" w:hint="default"/>
      </w:rPr>
    </w:lvl>
    <w:lvl w:ilvl="3" w:tplc="04270001" w:tentative="1">
      <w:start w:val="1"/>
      <w:numFmt w:val="bullet"/>
      <w:lvlText w:val=""/>
      <w:lvlJc w:val="left"/>
      <w:pPr>
        <w:ind w:left="3338" w:hanging="360"/>
      </w:pPr>
      <w:rPr>
        <w:rFonts w:ascii="Symbol" w:hAnsi="Symbol" w:hint="default"/>
      </w:rPr>
    </w:lvl>
    <w:lvl w:ilvl="4" w:tplc="04270003" w:tentative="1">
      <w:start w:val="1"/>
      <w:numFmt w:val="bullet"/>
      <w:lvlText w:val="o"/>
      <w:lvlJc w:val="left"/>
      <w:pPr>
        <w:ind w:left="4058" w:hanging="360"/>
      </w:pPr>
      <w:rPr>
        <w:rFonts w:ascii="Courier New" w:hAnsi="Courier New" w:cs="Courier New" w:hint="default"/>
      </w:rPr>
    </w:lvl>
    <w:lvl w:ilvl="5" w:tplc="04270005" w:tentative="1">
      <w:start w:val="1"/>
      <w:numFmt w:val="bullet"/>
      <w:lvlText w:val=""/>
      <w:lvlJc w:val="left"/>
      <w:pPr>
        <w:ind w:left="4778" w:hanging="360"/>
      </w:pPr>
      <w:rPr>
        <w:rFonts w:ascii="Wingdings" w:hAnsi="Wingdings" w:hint="default"/>
      </w:rPr>
    </w:lvl>
    <w:lvl w:ilvl="6" w:tplc="04270001" w:tentative="1">
      <w:start w:val="1"/>
      <w:numFmt w:val="bullet"/>
      <w:lvlText w:val=""/>
      <w:lvlJc w:val="left"/>
      <w:pPr>
        <w:ind w:left="5498" w:hanging="360"/>
      </w:pPr>
      <w:rPr>
        <w:rFonts w:ascii="Symbol" w:hAnsi="Symbol" w:hint="default"/>
      </w:rPr>
    </w:lvl>
    <w:lvl w:ilvl="7" w:tplc="04270003" w:tentative="1">
      <w:start w:val="1"/>
      <w:numFmt w:val="bullet"/>
      <w:lvlText w:val="o"/>
      <w:lvlJc w:val="left"/>
      <w:pPr>
        <w:ind w:left="6218" w:hanging="360"/>
      </w:pPr>
      <w:rPr>
        <w:rFonts w:ascii="Courier New" w:hAnsi="Courier New" w:cs="Courier New" w:hint="default"/>
      </w:rPr>
    </w:lvl>
    <w:lvl w:ilvl="8" w:tplc="04270005" w:tentative="1">
      <w:start w:val="1"/>
      <w:numFmt w:val="bullet"/>
      <w:lvlText w:val=""/>
      <w:lvlJc w:val="left"/>
      <w:pPr>
        <w:ind w:left="6938" w:hanging="360"/>
      </w:pPr>
      <w:rPr>
        <w:rFonts w:ascii="Wingdings" w:hAnsi="Wingdings" w:hint="default"/>
      </w:rPr>
    </w:lvl>
  </w:abstractNum>
  <w:abstractNum w:abstractNumId="17">
    <w:nsid w:val="6F723F63"/>
    <w:multiLevelType w:val="hybridMultilevel"/>
    <w:tmpl w:val="1A40713C"/>
    <w:lvl w:ilvl="0" w:tplc="04270009">
      <w:start w:val="1"/>
      <w:numFmt w:val="bullet"/>
      <w:lvlText w:val=""/>
      <w:lvlJc w:val="left"/>
      <w:pPr>
        <w:ind w:left="1178" w:hanging="360"/>
      </w:pPr>
      <w:rPr>
        <w:rFonts w:ascii="Wingdings" w:hAnsi="Wingdings" w:hint="default"/>
      </w:rPr>
    </w:lvl>
    <w:lvl w:ilvl="1" w:tplc="04270003" w:tentative="1">
      <w:start w:val="1"/>
      <w:numFmt w:val="bullet"/>
      <w:lvlText w:val="o"/>
      <w:lvlJc w:val="left"/>
      <w:pPr>
        <w:ind w:left="1898" w:hanging="360"/>
      </w:pPr>
      <w:rPr>
        <w:rFonts w:ascii="Courier New" w:hAnsi="Courier New" w:cs="Courier New" w:hint="default"/>
      </w:rPr>
    </w:lvl>
    <w:lvl w:ilvl="2" w:tplc="04270005" w:tentative="1">
      <w:start w:val="1"/>
      <w:numFmt w:val="bullet"/>
      <w:lvlText w:val=""/>
      <w:lvlJc w:val="left"/>
      <w:pPr>
        <w:ind w:left="2618" w:hanging="360"/>
      </w:pPr>
      <w:rPr>
        <w:rFonts w:ascii="Wingdings" w:hAnsi="Wingdings" w:hint="default"/>
      </w:rPr>
    </w:lvl>
    <w:lvl w:ilvl="3" w:tplc="04270001" w:tentative="1">
      <w:start w:val="1"/>
      <w:numFmt w:val="bullet"/>
      <w:lvlText w:val=""/>
      <w:lvlJc w:val="left"/>
      <w:pPr>
        <w:ind w:left="3338" w:hanging="360"/>
      </w:pPr>
      <w:rPr>
        <w:rFonts w:ascii="Symbol" w:hAnsi="Symbol" w:hint="default"/>
      </w:rPr>
    </w:lvl>
    <w:lvl w:ilvl="4" w:tplc="04270003" w:tentative="1">
      <w:start w:val="1"/>
      <w:numFmt w:val="bullet"/>
      <w:lvlText w:val="o"/>
      <w:lvlJc w:val="left"/>
      <w:pPr>
        <w:ind w:left="4058" w:hanging="360"/>
      </w:pPr>
      <w:rPr>
        <w:rFonts w:ascii="Courier New" w:hAnsi="Courier New" w:cs="Courier New" w:hint="default"/>
      </w:rPr>
    </w:lvl>
    <w:lvl w:ilvl="5" w:tplc="04270005" w:tentative="1">
      <w:start w:val="1"/>
      <w:numFmt w:val="bullet"/>
      <w:lvlText w:val=""/>
      <w:lvlJc w:val="left"/>
      <w:pPr>
        <w:ind w:left="4778" w:hanging="360"/>
      </w:pPr>
      <w:rPr>
        <w:rFonts w:ascii="Wingdings" w:hAnsi="Wingdings" w:hint="default"/>
      </w:rPr>
    </w:lvl>
    <w:lvl w:ilvl="6" w:tplc="04270001" w:tentative="1">
      <w:start w:val="1"/>
      <w:numFmt w:val="bullet"/>
      <w:lvlText w:val=""/>
      <w:lvlJc w:val="left"/>
      <w:pPr>
        <w:ind w:left="5498" w:hanging="360"/>
      </w:pPr>
      <w:rPr>
        <w:rFonts w:ascii="Symbol" w:hAnsi="Symbol" w:hint="default"/>
      </w:rPr>
    </w:lvl>
    <w:lvl w:ilvl="7" w:tplc="04270003" w:tentative="1">
      <w:start w:val="1"/>
      <w:numFmt w:val="bullet"/>
      <w:lvlText w:val="o"/>
      <w:lvlJc w:val="left"/>
      <w:pPr>
        <w:ind w:left="6218" w:hanging="360"/>
      </w:pPr>
      <w:rPr>
        <w:rFonts w:ascii="Courier New" w:hAnsi="Courier New" w:cs="Courier New" w:hint="default"/>
      </w:rPr>
    </w:lvl>
    <w:lvl w:ilvl="8" w:tplc="04270005" w:tentative="1">
      <w:start w:val="1"/>
      <w:numFmt w:val="bullet"/>
      <w:lvlText w:val=""/>
      <w:lvlJc w:val="left"/>
      <w:pPr>
        <w:ind w:left="6938" w:hanging="360"/>
      </w:pPr>
      <w:rPr>
        <w:rFonts w:ascii="Wingdings" w:hAnsi="Wingdings" w:hint="default"/>
      </w:rPr>
    </w:lvl>
  </w:abstractNum>
  <w:abstractNum w:abstractNumId="18">
    <w:nsid w:val="70606E6E"/>
    <w:multiLevelType w:val="hybridMultilevel"/>
    <w:tmpl w:val="C22800CC"/>
    <w:lvl w:ilvl="0" w:tplc="82546324">
      <w:start w:val="1"/>
      <w:numFmt w:val="upperRoman"/>
      <w:lvlText w:val="%1."/>
      <w:lvlJc w:val="left"/>
      <w:pPr>
        <w:ind w:left="3795" w:hanging="720"/>
      </w:pPr>
      <w:rPr>
        <w:rFonts w:hint="default"/>
      </w:rPr>
    </w:lvl>
    <w:lvl w:ilvl="1" w:tplc="04270019" w:tentative="1">
      <w:start w:val="1"/>
      <w:numFmt w:val="lowerLetter"/>
      <w:lvlText w:val="%2."/>
      <w:lvlJc w:val="left"/>
      <w:pPr>
        <w:ind w:left="4155" w:hanging="360"/>
      </w:pPr>
    </w:lvl>
    <w:lvl w:ilvl="2" w:tplc="0427001B" w:tentative="1">
      <w:start w:val="1"/>
      <w:numFmt w:val="lowerRoman"/>
      <w:lvlText w:val="%3."/>
      <w:lvlJc w:val="right"/>
      <w:pPr>
        <w:ind w:left="4875" w:hanging="180"/>
      </w:pPr>
    </w:lvl>
    <w:lvl w:ilvl="3" w:tplc="0427000F" w:tentative="1">
      <w:start w:val="1"/>
      <w:numFmt w:val="decimal"/>
      <w:lvlText w:val="%4."/>
      <w:lvlJc w:val="left"/>
      <w:pPr>
        <w:ind w:left="5595" w:hanging="360"/>
      </w:pPr>
    </w:lvl>
    <w:lvl w:ilvl="4" w:tplc="04270019" w:tentative="1">
      <w:start w:val="1"/>
      <w:numFmt w:val="lowerLetter"/>
      <w:lvlText w:val="%5."/>
      <w:lvlJc w:val="left"/>
      <w:pPr>
        <w:ind w:left="6315" w:hanging="360"/>
      </w:pPr>
    </w:lvl>
    <w:lvl w:ilvl="5" w:tplc="0427001B" w:tentative="1">
      <w:start w:val="1"/>
      <w:numFmt w:val="lowerRoman"/>
      <w:lvlText w:val="%6."/>
      <w:lvlJc w:val="right"/>
      <w:pPr>
        <w:ind w:left="7035" w:hanging="180"/>
      </w:pPr>
    </w:lvl>
    <w:lvl w:ilvl="6" w:tplc="0427000F" w:tentative="1">
      <w:start w:val="1"/>
      <w:numFmt w:val="decimal"/>
      <w:lvlText w:val="%7."/>
      <w:lvlJc w:val="left"/>
      <w:pPr>
        <w:ind w:left="7755" w:hanging="360"/>
      </w:pPr>
    </w:lvl>
    <w:lvl w:ilvl="7" w:tplc="04270019" w:tentative="1">
      <w:start w:val="1"/>
      <w:numFmt w:val="lowerLetter"/>
      <w:lvlText w:val="%8."/>
      <w:lvlJc w:val="left"/>
      <w:pPr>
        <w:ind w:left="8475" w:hanging="360"/>
      </w:pPr>
    </w:lvl>
    <w:lvl w:ilvl="8" w:tplc="0427001B" w:tentative="1">
      <w:start w:val="1"/>
      <w:numFmt w:val="lowerRoman"/>
      <w:lvlText w:val="%9."/>
      <w:lvlJc w:val="right"/>
      <w:pPr>
        <w:ind w:left="9195" w:hanging="180"/>
      </w:pPr>
    </w:lvl>
  </w:abstractNum>
  <w:abstractNum w:abstractNumId="19">
    <w:nsid w:val="70C800A4"/>
    <w:multiLevelType w:val="hybridMultilevel"/>
    <w:tmpl w:val="D5FE14D4"/>
    <w:lvl w:ilvl="0" w:tplc="1F02F314">
      <w:start w:val="6"/>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0">
    <w:nsid w:val="755D4686"/>
    <w:multiLevelType w:val="multilevel"/>
    <w:tmpl w:val="9872F04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nsid w:val="7BD732F8"/>
    <w:multiLevelType w:val="hybridMultilevel"/>
    <w:tmpl w:val="C4626C56"/>
    <w:lvl w:ilvl="0" w:tplc="04270001">
      <w:start w:val="1"/>
      <w:numFmt w:val="bullet"/>
      <w:lvlText w:val=""/>
      <w:lvlJc w:val="left"/>
      <w:pPr>
        <w:ind w:left="927" w:hanging="360"/>
      </w:pPr>
      <w:rPr>
        <w:rFonts w:ascii="Symbol" w:hAnsi="Symbol"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22">
    <w:nsid w:val="7F424BF4"/>
    <w:multiLevelType w:val="hybridMultilevel"/>
    <w:tmpl w:val="D17E540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num w:numId="1">
    <w:abstractNumId w:val="20"/>
  </w:num>
  <w:num w:numId="2">
    <w:abstractNumId w:val="18"/>
  </w:num>
  <w:num w:numId="3">
    <w:abstractNumId w:val="3"/>
  </w:num>
  <w:num w:numId="4">
    <w:abstractNumId w:val="1"/>
  </w:num>
  <w:num w:numId="5">
    <w:abstractNumId w:val="9"/>
  </w:num>
  <w:num w:numId="6">
    <w:abstractNumId w:val="8"/>
  </w:num>
  <w:num w:numId="7">
    <w:abstractNumId w:val="0"/>
  </w:num>
  <w:num w:numId="8">
    <w:abstractNumId w:val="19"/>
  </w:num>
  <w:num w:numId="9">
    <w:abstractNumId w:val="4"/>
  </w:num>
  <w:num w:numId="10">
    <w:abstractNumId w:val="13"/>
  </w:num>
  <w:num w:numId="11">
    <w:abstractNumId w:val="21"/>
  </w:num>
  <w:num w:numId="12">
    <w:abstractNumId w:val="22"/>
  </w:num>
  <w:num w:numId="13">
    <w:abstractNumId w:val="14"/>
  </w:num>
  <w:num w:numId="14">
    <w:abstractNumId w:val="5"/>
  </w:num>
  <w:num w:numId="15">
    <w:abstractNumId w:val="12"/>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7"/>
  </w:num>
  <w:num w:numId="19">
    <w:abstractNumId w:val="16"/>
  </w:num>
  <w:num w:numId="20">
    <w:abstractNumId w:val="11"/>
  </w:num>
  <w:num w:numId="21">
    <w:abstractNumId w:val="7"/>
  </w:num>
  <w:num w:numId="22">
    <w:abstractNumId w:val="6"/>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683"/>
    <w:rsid w:val="00064F87"/>
    <w:rsid w:val="0008388A"/>
    <w:rsid w:val="00092463"/>
    <w:rsid w:val="000B1B05"/>
    <w:rsid w:val="00106A05"/>
    <w:rsid w:val="00114C6D"/>
    <w:rsid w:val="001755F9"/>
    <w:rsid w:val="001A613A"/>
    <w:rsid w:val="00277507"/>
    <w:rsid w:val="00287DF1"/>
    <w:rsid w:val="0029186A"/>
    <w:rsid w:val="002D1025"/>
    <w:rsid w:val="002E4B0D"/>
    <w:rsid w:val="002F3C75"/>
    <w:rsid w:val="00315D0F"/>
    <w:rsid w:val="003B0657"/>
    <w:rsid w:val="003C379B"/>
    <w:rsid w:val="003C6411"/>
    <w:rsid w:val="003D7986"/>
    <w:rsid w:val="0042066F"/>
    <w:rsid w:val="00433A1E"/>
    <w:rsid w:val="00447A9C"/>
    <w:rsid w:val="00454DD0"/>
    <w:rsid w:val="005018E2"/>
    <w:rsid w:val="00526999"/>
    <w:rsid w:val="0053068A"/>
    <w:rsid w:val="005901DD"/>
    <w:rsid w:val="005A3382"/>
    <w:rsid w:val="005B3297"/>
    <w:rsid w:val="005C73E8"/>
    <w:rsid w:val="005F25E1"/>
    <w:rsid w:val="00606683"/>
    <w:rsid w:val="0067460D"/>
    <w:rsid w:val="00692444"/>
    <w:rsid w:val="006A057E"/>
    <w:rsid w:val="006B032D"/>
    <w:rsid w:val="00746352"/>
    <w:rsid w:val="007B4DCF"/>
    <w:rsid w:val="008376E1"/>
    <w:rsid w:val="00886074"/>
    <w:rsid w:val="008D794F"/>
    <w:rsid w:val="00994FF0"/>
    <w:rsid w:val="00995C24"/>
    <w:rsid w:val="009A2DB1"/>
    <w:rsid w:val="009D4846"/>
    <w:rsid w:val="00A43365"/>
    <w:rsid w:val="00A61F67"/>
    <w:rsid w:val="00AA27F7"/>
    <w:rsid w:val="00AC58CD"/>
    <w:rsid w:val="00AD0057"/>
    <w:rsid w:val="00AD6228"/>
    <w:rsid w:val="00B26C0F"/>
    <w:rsid w:val="00B7212E"/>
    <w:rsid w:val="00B81A92"/>
    <w:rsid w:val="00BC7FCB"/>
    <w:rsid w:val="00BD4E0E"/>
    <w:rsid w:val="00BF621F"/>
    <w:rsid w:val="00BF7122"/>
    <w:rsid w:val="00C70078"/>
    <w:rsid w:val="00C90096"/>
    <w:rsid w:val="00CA43DD"/>
    <w:rsid w:val="00CB6E8A"/>
    <w:rsid w:val="00CC322F"/>
    <w:rsid w:val="00CE6728"/>
    <w:rsid w:val="00CF4754"/>
    <w:rsid w:val="00D2539D"/>
    <w:rsid w:val="00D34B69"/>
    <w:rsid w:val="00D404D7"/>
    <w:rsid w:val="00D75EDE"/>
    <w:rsid w:val="00D94084"/>
    <w:rsid w:val="00E00F8E"/>
    <w:rsid w:val="00EB75C5"/>
    <w:rsid w:val="00ED0CE6"/>
    <w:rsid w:val="00F04726"/>
    <w:rsid w:val="00F51A85"/>
    <w:rsid w:val="00F5555B"/>
    <w:rsid w:val="00FA5F3B"/>
    <w:rsid w:val="00FD41D2"/>
    <w:rsid w:val="00FE2066"/>
    <w:rsid w:val="00FF220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B75C5"/>
    <w:rPr>
      <w:sz w:val="24"/>
      <w:szCs w:val="24"/>
      <w:lang w:eastAsia="en-US"/>
    </w:rPr>
  </w:style>
  <w:style w:type="paragraph" w:styleId="Antrat1">
    <w:name w:val="heading 1"/>
    <w:basedOn w:val="prastasis"/>
    <w:next w:val="prastasis"/>
    <w:link w:val="Antrat1Diagrama"/>
    <w:qFormat/>
    <w:rsid w:val="00606683"/>
    <w:pPr>
      <w:keepNext/>
      <w:ind w:firstLine="720"/>
      <w:jc w:val="center"/>
      <w:outlineLvl w:val="0"/>
    </w:pPr>
    <w:rPr>
      <w:b/>
      <w:bCs/>
      <w:lang w:val="x-none"/>
    </w:rPr>
  </w:style>
  <w:style w:type="paragraph" w:styleId="Antrat2">
    <w:name w:val="heading 2"/>
    <w:basedOn w:val="prastasis"/>
    <w:next w:val="prastasis"/>
    <w:link w:val="Antrat2Diagrama"/>
    <w:qFormat/>
    <w:rsid w:val="00606683"/>
    <w:pPr>
      <w:keepNext/>
      <w:suppressAutoHyphens/>
      <w:autoSpaceDN w:val="0"/>
      <w:spacing w:before="240" w:after="60" w:line="276" w:lineRule="auto"/>
      <w:textAlignment w:val="baseline"/>
      <w:outlineLvl w:val="1"/>
    </w:pPr>
    <w:rPr>
      <w:rFonts w:ascii="Cambria" w:hAnsi="Cambria"/>
      <w:b/>
      <w:bCs/>
      <w:i/>
      <w:iCs/>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606683"/>
    <w:rPr>
      <w:b/>
      <w:bCs/>
      <w:sz w:val="24"/>
      <w:szCs w:val="24"/>
      <w:lang w:val="x-none" w:eastAsia="en-US"/>
    </w:rPr>
  </w:style>
  <w:style w:type="character" w:customStyle="1" w:styleId="Antrat2Diagrama">
    <w:name w:val="Antraštė 2 Diagrama"/>
    <w:link w:val="Antrat2"/>
    <w:rsid w:val="00606683"/>
    <w:rPr>
      <w:rFonts w:ascii="Cambria" w:hAnsi="Cambria"/>
      <w:b/>
      <w:bCs/>
      <w:i/>
      <w:iCs/>
      <w:sz w:val="28"/>
      <w:szCs w:val="28"/>
      <w:lang w:eastAsia="en-US"/>
    </w:rPr>
  </w:style>
  <w:style w:type="numbering" w:customStyle="1" w:styleId="Sraonra1">
    <w:name w:val="Sąrašo nėra1"/>
    <w:next w:val="Sraonra"/>
    <w:uiPriority w:val="99"/>
    <w:semiHidden/>
    <w:unhideWhenUsed/>
    <w:rsid w:val="00606683"/>
  </w:style>
  <w:style w:type="paragraph" w:styleId="Sraopastraipa">
    <w:name w:val="List Paragraph"/>
    <w:basedOn w:val="prastasis"/>
    <w:uiPriority w:val="34"/>
    <w:qFormat/>
    <w:rsid w:val="00606683"/>
    <w:pPr>
      <w:suppressAutoHyphens/>
      <w:autoSpaceDN w:val="0"/>
      <w:spacing w:after="200" w:line="276" w:lineRule="auto"/>
      <w:ind w:left="720"/>
      <w:textAlignment w:val="baseline"/>
    </w:pPr>
    <w:rPr>
      <w:rFonts w:eastAsia="Calibri"/>
    </w:rPr>
  </w:style>
  <w:style w:type="paragraph" w:styleId="HTMLiankstoformatuotas">
    <w:name w:val="HTML Preformatted"/>
    <w:basedOn w:val="prastasis"/>
    <w:link w:val="HTMLiankstoformatuotasDiagrama"/>
    <w:rsid w:val="00606683"/>
    <w:pPr>
      <w:suppressAutoHyphens/>
      <w:autoSpaceDN w:val="0"/>
      <w:textAlignment w:val="baseline"/>
    </w:pPr>
    <w:rPr>
      <w:rFonts w:ascii="Consolas" w:eastAsia="Calibri" w:hAnsi="Consolas" w:cs="Consolas"/>
      <w:sz w:val="20"/>
      <w:szCs w:val="20"/>
    </w:rPr>
  </w:style>
  <w:style w:type="character" w:customStyle="1" w:styleId="HTMLiankstoformatuotasDiagrama">
    <w:name w:val="HTML iš anksto formatuotas Diagrama"/>
    <w:link w:val="HTMLiankstoformatuotas"/>
    <w:rsid w:val="00606683"/>
    <w:rPr>
      <w:rFonts w:ascii="Consolas" w:eastAsia="Calibri" w:hAnsi="Consolas" w:cs="Consolas"/>
      <w:lang w:eastAsia="en-US"/>
    </w:rPr>
  </w:style>
  <w:style w:type="paragraph" w:styleId="Debesliotekstas">
    <w:name w:val="Balloon Text"/>
    <w:basedOn w:val="prastasis"/>
    <w:link w:val="DebesliotekstasDiagrama"/>
    <w:rsid w:val="00606683"/>
    <w:pPr>
      <w:suppressAutoHyphens/>
      <w:autoSpaceDN w:val="0"/>
      <w:textAlignment w:val="baseline"/>
    </w:pPr>
    <w:rPr>
      <w:rFonts w:ascii="Tahoma" w:eastAsia="Calibri" w:hAnsi="Tahoma" w:cs="Tahoma"/>
      <w:sz w:val="16"/>
      <w:szCs w:val="16"/>
    </w:rPr>
  </w:style>
  <w:style w:type="character" w:customStyle="1" w:styleId="DebesliotekstasDiagrama">
    <w:name w:val="Debesėlio tekstas Diagrama"/>
    <w:link w:val="Debesliotekstas"/>
    <w:rsid w:val="00606683"/>
    <w:rPr>
      <w:rFonts w:ascii="Tahoma" w:eastAsia="Calibri" w:hAnsi="Tahoma" w:cs="Tahoma"/>
      <w:sz w:val="16"/>
      <w:szCs w:val="16"/>
      <w:lang w:eastAsia="en-US"/>
    </w:rPr>
  </w:style>
  <w:style w:type="paragraph" w:styleId="Antrats">
    <w:name w:val="header"/>
    <w:basedOn w:val="prastasis"/>
    <w:link w:val="AntratsDiagrama"/>
    <w:uiPriority w:val="99"/>
    <w:rsid w:val="00606683"/>
    <w:pPr>
      <w:tabs>
        <w:tab w:val="center" w:pos="4819"/>
        <w:tab w:val="right" w:pos="9638"/>
      </w:tabs>
      <w:suppressAutoHyphens/>
      <w:autoSpaceDN w:val="0"/>
      <w:textAlignment w:val="baseline"/>
    </w:pPr>
    <w:rPr>
      <w:rFonts w:eastAsia="Calibri"/>
    </w:rPr>
  </w:style>
  <w:style w:type="character" w:customStyle="1" w:styleId="AntratsDiagrama">
    <w:name w:val="Antraštės Diagrama"/>
    <w:link w:val="Antrats"/>
    <w:uiPriority w:val="99"/>
    <w:rsid w:val="00606683"/>
    <w:rPr>
      <w:rFonts w:eastAsia="Calibri"/>
      <w:sz w:val="24"/>
      <w:szCs w:val="24"/>
      <w:lang w:eastAsia="en-US"/>
    </w:rPr>
  </w:style>
  <w:style w:type="paragraph" w:styleId="Porat">
    <w:name w:val="footer"/>
    <w:basedOn w:val="prastasis"/>
    <w:link w:val="PoratDiagrama"/>
    <w:rsid w:val="00606683"/>
    <w:pPr>
      <w:tabs>
        <w:tab w:val="center" w:pos="4819"/>
        <w:tab w:val="right" w:pos="9638"/>
      </w:tabs>
      <w:suppressAutoHyphens/>
      <w:autoSpaceDN w:val="0"/>
      <w:textAlignment w:val="baseline"/>
    </w:pPr>
    <w:rPr>
      <w:rFonts w:eastAsia="Calibri"/>
    </w:rPr>
  </w:style>
  <w:style w:type="character" w:customStyle="1" w:styleId="PoratDiagrama">
    <w:name w:val="Poraštė Diagrama"/>
    <w:link w:val="Porat"/>
    <w:rsid w:val="00606683"/>
    <w:rPr>
      <w:rFonts w:eastAsia="Calibri"/>
      <w:sz w:val="24"/>
      <w:szCs w:val="24"/>
      <w:lang w:eastAsia="en-US"/>
    </w:rPr>
  </w:style>
  <w:style w:type="paragraph" w:styleId="Pagrindiniotekstotrauka2">
    <w:name w:val="Body Text Indent 2"/>
    <w:basedOn w:val="prastasis"/>
    <w:link w:val="Pagrindiniotekstotrauka2Diagrama"/>
    <w:rsid w:val="00606683"/>
    <w:pPr>
      <w:autoSpaceDN w:val="0"/>
      <w:spacing w:after="120" w:line="480" w:lineRule="auto"/>
      <w:ind w:left="283"/>
    </w:pPr>
    <w:rPr>
      <w:rFonts w:ascii="TimesLT" w:hAnsi="TimesLT"/>
      <w:szCs w:val="20"/>
      <w:lang w:val="en-US"/>
    </w:rPr>
  </w:style>
  <w:style w:type="character" w:customStyle="1" w:styleId="Pagrindiniotekstotrauka2Diagrama">
    <w:name w:val="Pagrindinio teksto įtrauka 2 Diagrama"/>
    <w:link w:val="Pagrindiniotekstotrauka2"/>
    <w:rsid w:val="00606683"/>
    <w:rPr>
      <w:rFonts w:ascii="TimesLT" w:hAnsi="TimesLT"/>
      <w:sz w:val="24"/>
      <w:lang w:val="en-US" w:eastAsia="en-US"/>
    </w:rPr>
  </w:style>
  <w:style w:type="paragraph" w:styleId="Pagrindinistekstas">
    <w:name w:val="Body Text"/>
    <w:basedOn w:val="prastasis"/>
    <w:link w:val="PagrindinistekstasDiagrama"/>
    <w:rsid w:val="00606683"/>
    <w:pPr>
      <w:suppressAutoHyphens/>
      <w:autoSpaceDN w:val="0"/>
      <w:spacing w:after="120" w:line="276" w:lineRule="auto"/>
      <w:textAlignment w:val="baseline"/>
    </w:pPr>
    <w:rPr>
      <w:rFonts w:eastAsia="Calibri"/>
    </w:rPr>
  </w:style>
  <w:style w:type="character" w:customStyle="1" w:styleId="PagrindinistekstasDiagrama">
    <w:name w:val="Pagrindinis tekstas Diagrama"/>
    <w:link w:val="Pagrindinistekstas"/>
    <w:rsid w:val="00606683"/>
    <w:rPr>
      <w:rFonts w:eastAsia="Calibri"/>
      <w:sz w:val="24"/>
      <w:szCs w:val="24"/>
      <w:lang w:eastAsia="en-US"/>
    </w:rPr>
  </w:style>
  <w:style w:type="paragraph" w:styleId="Pagrindiniotekstotrauka">
    <w:name w:val="Body Text Indent"/>
    <w:basedOn w:val="prastasis"/>
    <w:link w:val="PagrindiniotekstotraukaDiagrama"/>
    <w:rsid w:val="00606683"/>
    <w:pPr>
      <w:suppressAutoHyphens/>
      <w:autoSpaceDN w:val="0"/>
      <w:spacing w:after="120" w:line="276" w:lineRule="auto"/>
      <w:ind w:left="283"/>
      <w:textAlignment w:val="baseline"/>
    </w:pPr>
    <w:rPr>
      <w:rFonts w:eastAsia="Calibri"/>
    </w:rPr>
  </w:style>
  <w:style w:type="character" w:customStyle="1" w:styleId="PagrindiniotekstotraukaDiagrama">
    <w:name w:val="Pagrindinio teksto įtrauka Diagrama"/>
    <w:link w:val="Pagrindiniotekstotrauka"/>
    <w:rsid w:val="00606683"/>
    <w:rPr>
      <w:rFonts w:eastAsia="Calibri"/>
      <w:sz w:val="24"/>
      <w:szCs w:val="24"/>
      <w:lang w:eastAsia="en-US"/>
    </w:rPr>
  </w:style>
  <w:style w:type="paragraph" w:styleId="Betarp">
    <w:name w:val="No Spacing"/>
    <w:uiPriority w:val="1"/>
    <w:qFormat/>
    <w:rsid w:val="00606683"/>
    <w:pPr>
      <w:suppressAutoHyphens/>
      <w:autoSpaceDN w:val="0"/>
      <w:textAlignment w:val="baseline"/>
    </w:pPr>
    <w:rPr>
      <w:rFonts w:eastAsia="Calibri"/>
      <w:sz w:val="24"/>
      <w:szCs w:val="24"/>
      <w:lang w:eastAsia="en-US"/>
    </w:rPr>
  </w:style>
  <w:style w:type="character" w:styleId="Komentaronuoroda">
    <w:name w:val="annotation reference"/>
    <w:semiHidden/>
    <w:rsid w:val="00606683"/>
    <w:rPr>
      <w:sz w:val="16"/>
    </w:rPr>
  </w:style>
  <w:style w:type="paragraph" w:customStyle="1" w:styleId="CharChar">
    <w:name w:val="Char Char"/>
    <w:basedOn w:val="prastasis"/>
    <w:rsid w:val="00606683"/>
    <w:pPr>
      <w:spacing w:after="160" w:line="240" w:lineRule="exact"/>
    </w:pPr>
    <w:rPr>
      <w:rFonts w:ascii="Verdana" w:hAnsi="Verdana" w:cs="Verdana"/>
      <w:sz w:val="20"/>
      <w:szCs w:val="20"/>
      <w:lang w:val="en-US"/>
    </w:rPr>
  </w:style>
  <w:style w:type="numbering" w:customStyle="1" w:styleId="Sraonra11">
    <w:name w:val="Sąrašo nėra11"/>
    <w:next w:val="Sraonra"/>
    <w:uiPriority w:val="99"/>
    <w:semiHidden/>
    <w:unhideWhenUsed/>
    <w:rsid w:val="00606683"/>
  </w:style>
  <w:style w:type="character" w:styleId="Puslapionumeris">
    <w:name w:val="page number"/>
    <w:rsid w:val="00606683"/>
  </w:style>
  <w:style w:type="paragraph" w:customStyle="1" w:styleId="tajtip">
    <w:name w:val="tajtip"/>
    <w:basedOn w:val="prastasis"/>
    <w:rsid w:val="00606683"/>
    <w:pPr>
      <w:spacing w:before="100" w:beforeAutospacing="1" w:after="100" w:afterAutospacing="1"/>
    </w:pPr>
    <w:rPr>
      <w:lang w:eastAsia="lt-LT"/>
    </w:rPr>
  </w:style>
  <w:style w:type="paragraph" w:styleId="Dokumentoinaostekstas">
    <w:name w:val="endnote text"/>
    <w:basedOn w:val="prastasis"/>
    <w:link w:val="DokumentoinaostekstasDiagrama"/>
    <w:uiPriority w:val="99"/>
    <w:semiHidden/>
    <w:unhideWhenUsed/>
    <w:rsid w:val="00CE6728"/>
    <w:rPr>
      <w:sz w:val="20"/>
      <w:szCs w:val="20"/>
    </w:rPr>
  </w:style>
  <w:style w:type="character" w:customStyle="1" w:styleId="DokumentoinaostekstasDiagrama">
    <w:name w:val="Dokumento išnašos tekstas Diagrama"/>
    <w:link w:val="Dokumentoinaostekstas"/>
    <w:uiPriority w:val="99"/>
    <w:semiHidden/>
    <w:rsid w:val="00CE6728"/>
    <w:rPr>
      <w:lang w:eastAsia="en-US"/>
    </w:rPr>
  </w:style>
  <w:style w:type="character" w:styleId="Dokumentoinaosnumeris">
    <w:name w:val="endnote reference"/>
    <w:uiPriority w:val="99"/>
    <w:semiHidden/>
    <w:unhideWhenUsed/>
    <w:rsid w:val="00CE6728"/>
    <w:rPr>
      <w:vertAlign w:val="superscript"/>
    </w:rPr>
  </w:style>
  <w:style w:type="paragraph" w:styleId="Puslapioinaostekstas">
    <w:name w:val="footnote text"/>
    <w:basedOn w:val="prastasis"/>
    <w:link w:val="PuslapioinaostekstasDiagrama"/>
    <w:uiPriority w:val="99"/>
    <w:semiHidden/>
    <w:unhideWhenUsed/>
    <w:rsid w:val="00CE6728"/>
    <w:rPr>
      <w:sz w:val="20"/>
      <w:szCs w:val="20"/>
    </w:rPr>
  </w:style>
  <w:style w:type="character" w:customStyle="1" w:styleId="PuslapioinaostekstasDiagrama">
    <w:name w:val="Puslapio išnašos tekstas Diagrama"/>
    <w:link w:val="Puslapioinaostekstas"/>
    <w:uiPriority w:val="99"/>
    <w:semiHidden/>
    <w:rsid w:val="00CE6728"/>
    <w:rPr>
      <w:lang w:eastAsia="en-US"/>
    </w:rPr>
  </w:style>
  <w:style w:type="character" w:styleId="Puslapioinaosnuoroda">
    <w:name w:val="footnote reference"/>
    <w:uiPriority w:val="99"/>
    <w:semiHidden/>
    <w:unhideWhenUsed/>
    <w:rsid w:val="00CE672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B75C5"/>
    <w:rPr>
      <w:sz w:val="24"/>
      <w:szCs w:val="24"/>
      <w:lang w:eastAsia="en-US"/>
    </w:rPr>
  </w:style>
  <w:style w:type="paragraph" w:styleId="Antrat1">
    <w:name w:val="heading 1"/>
    <w:basedOn w:val="prastasis"/>
    <w:next w:val="prastasis"/>
    <w:link w:val="Antrat1Diagrama"/>
    <w:qFormat/>
    <w:rsid w:val="00606683"/>
    <w:pPr>
      <w:keepNext/>
      <w:ind w:firstLine="720"/>
      <w:jc w:val="center"/>
      <w:outlineLvl w:val="0"/>
    </w:pPr>
    <w:rPr>
      <w:b/>
      <w:bCs/>
      <w:lang w:val="x-none"/>
    </w:rPr>
  </w:style>
  <w:style w:type="paragraph" w:styleId="Antrat2">
    <w:name w:val="heading 2"/>
    <w:basedOn w:val="prastasis"/>
    <w:next w:val="prastasis"/>
    <w:link w:val="Antrat2Diagrama"/>
    <w:qFormat/>
    <w:rsid w:val="00606683"/>
    <w:pPr>
      <w:keepNext/>
      <w:suppressAutoHyphens/>
      <w:autoSpaceDN w:val="0"/>
      <w:spacing w:before="240" w:after="60" w:line="276" w:lineRule="auto"/>
      <w:textAlignment w:val="baseline"/>
      <w:outlineLvl w:val="1"/>
    </w:pPr>
    <w:rPr>
      <w:rFonts w:ascii="Cambria" w:hAnsi="Cambria"/>
      <w:b/>
      <w:bCs/>
      <w:i/>
      <w:iCs/>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606683"/>
    <w:rPr>
      <w:b/>
      <w:bCs/>
      <w:sz w:val="24"/>
      <w:szCs w:val="24"/>
      <w:lang w:val="x-none" w:eastAsia="en-US"/>
    </w:rPr>
  </w:style>
  <w:style w:type="character" w:customStyle="1" w:styleId="Antrat2Diagrama">
    <w:name w:val="Antraštė 2 Diagrama"/>
    <w:link w:val="Antrat2"/>
    <w:rsid w:val="00606683"/>
    <w:rPr>
      <w:rFonts w:ascii="Cambria" w:hAnsi="Cambria"/>
      <w:b/>
      <w:bCs/>
      <w:i/>
      <w:iCs/>
      <w:sz w:val="28"/>
      <w:szCs w:val="28"/>
      <w:lang w:eastAsia="en-US"/>
    </w:rPr>
  </w:style>
  <w:style w:type="numbering" w:customStyle="1" w:styleId="Sraonra1">
    <w:name w:val="Sąrašo nėra1"/>
    <w:next w:val="Sraonra"/>
    <w:uiPriority w:val="99"/>
    <w:semiHidden/>
    <w:unhideWhenUsed/>
    <w:rsid w:val="00606683"/>
  </w:style>
  <w:style w:type="paragraph" w:styleId="Sraopastraipa">
    <w:name w:val="List Paragraph"/>
    <w:basedOn w:val="prastasis"/>
    <w:uiPriority w:val="34"/>
    <w:qFormat/>
    <w:rsid w:val="00606683"/>
    <w:pPr>
      <w:suppressAutoHyphens/>
      <w:autoSpaceDN w:val="0"/>
      <w:spacing w:after="200" w:line="276" w:lineRule="auto"/>
      <w:ind w:left="720"/>
      <w:textAlignment w:val="baseline"/>
    </w:pPr>
    <w:rPr>
      <w:rFonts w:eastAsia="Calibri"/>
    </w:rPr>
  </w:style>
  <w:style w:type="paragraph" w:styleId="HTMLiankstoformatuotas">
    <w:name w:val="HTML Preformatted"/>
    <w:basedOn w:val="prastasis"/>
    <w:link w:val="HTMLiankstoformatuotasDiagrama"/>
    <w:rsid w:val="00606683"/>
    <w:pPr>
      <w:suppressAutoHyphens/>
      <w:autoSpaceDN w:val="0"/>
      <w:textAlignment w:val="baseline"/>
    </w:pPr>
    <w:rPr>
      <w:rFonts w:ascii="Consolas" w:eastAsia="Calibri" w:hAnsi="Consolas" w:cs="Consolas"/>
      <w:sz w:val="20"/>
      <w:szCs w:val="20"/>
    </w:rPr>
  </w:style>
  <w:style w:type="character" w:customStyle="1" w:styleId="HTMLiankstoformatuotasDiagrama">
    <w:name w:val="HTML iš anksto formatuotas Diagrama"/>
    <w:link w:val="HTMLiankstoformatuotas"/>
    <w:rsid w:val="00606683"/>
    <w:rPr>
      <w:rFonts w:ascii="Consolas" w:eastAsia="Calibri" w:hAnsi="Consolas" w:cs="Consolas"/>
      <w:lang w:eastAsia="en-US"/>
    </w:rPr>
  </w:style>
  <w:style w:type="paragraph" w:styleId="Debesliotekstas">
    <w:name w:val="Balloon Text"/>
    <w:basedOn w:val="prastasis"/>
    <w:link w:val="DebesliotekstasDiagrama"/>
    <w:rsid w:val="00606683"/>
    <w:pPr>
      <w:suppressAutoHyphens/>
      <w:autoSpaceDN w:val="0"/>
      <w:textAlignment w:val="baseline"/>
    </w:pPr>
    <w:rPr>
      <w:rFonts w:ascii="Tahoma" w:eastAsia="Calibri" w:hAnsi="Tahoma" w:cs="Tahoma"/>
      <w:sz w:val="16"/>
      <w:szCs w:val="16"/>
    </w:rPr>
  </w:style>
  <w:style w:type="character" w:customStyle="1" w:styleId="DebesliotekstasDiagrama">
    <w:name w:val="Debesėlio tekstas Diagrama"/>
    <w:link w:val="Debesliotekstas"/>
    <w:rsid w:val="00606683"/>
    <w:rPr>
      <w:rFonts w:ascii="Tahoma" w:eastAsia="Calibri" w:hAnsi="Tahoma" w:cs="Tahoma"/>
      <w:sz w:val="16"/>
      <w:szCs w:val="16"/>
      <w:lang w:eastAsia="en-US"/>
    </w:rPr>
  </w:style>
  <w:style w:type="paragraph" w:styleId="Antrats">
    <w:name w:val="header"/>
    <w:basedOn w:val="prastasis"/>
    <w:link w:val="AntratsDiagrama"/>
    <w:uiPriority w:val="99"/>
    <w:rsid w:val="00606683"/>
    <w:pPr>
      <w:tabs>
        <w:tab w:val="center" w:pos="4819"/>
        <w:tab w:val="right" w:pos="9638"/>
      </w:tabs>
      <w:suppressAutoHyphens/>
      <w:autoSpaceDN w:val="0"/>
      <w:textAlignment w:val="baseline"/>
    </w:pPr>
    <w:rPr>
      <w:rFonts w:eastAsia="Calibri"/>
    </w:rPr>
  </w:style>
  <w:style w:type="character" w:customStyle="1" w:styleId="AntratsDiagrama">
    <w:name w:val="Antraštės Diagrama"/>
    <w:link w:val="Antrats"/>
    <w:uiPriority w:val="99"/>
    <w:rsid w:val="00606683"/>
    <w:rPr>
      <w:rFonts w:eastAsia="Calibri"/>
      <w:sz w:val="24"/>
      <w:szCs w:val="24"/>
      <w:lang w:eastAsia="en-US"/>
    </w:rPr>
  </w:style>
  <w:style w:type="paragraph" w:styleId="Porat">
    <w:name w:val="footer"/>
    <w:basedOn w:val="prastasis"/>
    <w:link w:val="PoratDiagrama"/>
    <w:rsid w:val="00606683"/>
    <w:pPr>
      <w:tabs>
        <w:tab w:val="center" w:pos="4819"/>
        <w:tab w:val="right" w:pos="9638"/>
      </w:tabs>
      <w:suppressAutoHyphens/>
      <w:autoSpaceDN w:val="0"/>
      <w:textAlignment w:val="baseline"/>
    </w:pPr>
    <w:rPr>
      <w:rFonts w:eastAsia="Calibri"/>
    </w:rPr>
  </w:style>
  <w:style w:type="character" w:customStyle="1" w:styleId="PoratDiagrama">
    <w:name w:val="Poraštė Diagrama"/>
    <w:link w:val="Porat"/>
    <w:rsid w:val="00606683"/>
    <w:rPr>
      <w:rFonts w:eastAsia="Calibri"/>
      <w:sz w:val="24"/>
      <w:szCs w:val="24"/>
      <w:lang w:eastAsia="en-US"/>
    </w:rPr>
  </w:style>
  <w:style w:type="paragraph" w:styleId="Pagrindiniotekstotrauka2">
    <w:name w:val="Body Text Indent 2"/>
    <w:basedOn w:val="prastasis"/>
    <w:link w:val="Pagrindiniotekstotrauka2Diagrama"/>
    <w:rsid w:val="00606683"/>
    <w:pPr>
      <w:autoSpaceDN w:val="0"/>
      <w:spacing w:after="120" w:line="480" w:lineRule="auto"/>
      <w:ind w:left="283"/>
    </w:pPr>
    <w:rPr>
      <w:rFonts w:ascii="TimesLT" w:hAnsi="TimesLT"/>
      <w:szCs w:val="20"/>
      <w:lang w:val="en-US"/>
    </w:rPr>
  </w:style>
  <w:style w:type="character" w:customStyle="1" w:styleId="Pagrindiniotekstotrauka2Diagrama">
    <w:name w:val="Pagrindinio teksto įtrauka 2 Diagrama"/>
    <w:link w:val="Pagrindiniotekstotrauka2"/>
    <w:rsid w:val="00606683"/>
    <w:rPr>
      <w:rFonts w:ascii="TimesLT" w:hAnsi="TimesLT"/>
      <w:sz w:val="24"/>
      <w:lang w:val="en-US" w:eastAsia="en-US"/>
    </w:rPr>
  </w:style>
  <w:style w:type="paragraph" w:styleId="Pagrindinistekstas">
    <w:name w:val="Body Text"/>
    <w:basedOn w:val="prastasis"/>
    <w:link w:val="PagrindinistekstasDiagrama"/>
    <w:rsid w:val="00606683"/>
    <w:pPr>
      <w:suppressAutoHyphens/>
      <w:autoSpaceDN w:val="0"/>
      <w:spacing w:after="120" w:line="276" w:lineRule="auto"/>
      <w:textAlignment w:val="baseline"/>
    </w:pPr>
    <w:rPr>
      <w:rFonts w:eastAsia="Calibri"/>
    </w:rPr>
  </w:style>
  <w:style w:type="character" w:customStyle="1" w:styleId="PagrindinistekstasDiagrama">
    <w:name w:val="Pagrindinis tekstas Diagrama"/>
    <w:link w:val="Pagrindinistekstas"/>
    <w:rsid w:val="00606683"/>
    <w:rPr>
      <w:rFonts w:eastAsia="Calibri"/>
      <w:sz w:val="24"/>
      <w:szCs w:val="24"/>
      <w:lang w:eastAsia="en-US"/>
    </w:rPr>
  </w:style>
  <w:style w:type="paragraph" w:styleId="Pagrindiniotekstotrauka">
    <w:name w:val="Body Text Indent"/>
    <w:basedOn w:val="prastasis"/>
    <w:link w:val="PagrindiniotekstotraukaDiagrama"/>
    <w:rsid w:val="00606683"/>
    <w:pPr>
      <w:suppressAutoHyphens/>
      <w:autoSpaceDN w:val="0"/>
      <w:spacing w:after="120" w:line="276" w:lineRule="auto"/>
      <w:ind w:left="283"/>
      <w:textAlignment w:val="baseline"/>
    </w:pPr>
    <w:rPr>
      <w:rFonts w:eastAsia="Calibri"/>
    </w:rPr>
  </w:style>
  <w:style w:type="character" w:customStyle="1" w:styleId="PagrindiniotekstotraukaDiagrama">
    <w:name w:val="Pagrindinio teksto įtrauka Diagrama"/>
    <w:link w:val="Pagrindiniotekstotrauka"/>
    <w:rsid w:val="00606683"/>
    <w:rPr>
      <w:rFonts w:eastAsia="Calibri"/>
      <w:sz w:val="24"/>
      <w:szCs w:val="24"/>
      <w:lang w:eastAsia="en-US"/>
    </w:rPr>
  </w:style>
  <w:style w:type="paragraph" w:styleId="Betarp">
    <w:name w:val="No Spacing"/>
    <w:uiPriority w:val="1"/>
    <w:qFormat/>
    <w:rsid w:val="00606683"/>
    <w:pPr>
      <w:suppressAutoHyphens/>
      <w:autoSpaceDN w:val="0"/>
      <w:textAlignment w:val="baseline"/>
    </w:pPr>
    <w:rPr>
      <w:rFonts w:eastAsia="Calibri"/>
      <w:sz w:val="24"/>
      <w:szCs w:val="24"/>
      <w:lang w:eastAsia="en-US"/>
    </w:rPr>
  </w:style>
  <w:style w:type="character" w:styleId="Komentaronuoroda">
    <w:name w:val="annotation reference"/>
    <w:semiHidden/>
    <w:rsid w:val="00606683"/>
    <w:rPr>
      <w:sz w:val="16"/>
    </w:rPr>
  </w:style>
  <w:style w:type="paragraph" w:customStyle="1" w:styleId="CharChar">
    <w:name w:val="Char Char"/>
    <w:basedOn w:val="prastasis"/>
    <w:rsid w:val="00606683"/>
    <w:pPr>
      <w:spacing w:after="160" w:line="240" w:lineRule="exact"/>
    </w:pPr>
    <w:rPr>
      <w:rFonts w:ascii="Verdana" w:hAnsi="Verdana" w:cs="Verdana"/>
      <w:sz w:val="20"/>
      <w:szCs w:val="20"/>
      <w:lang w:val="en-US"/>
    </w:rPr>
  </w:style>
  <w:style w:type="numbering" w:customStyle="1" w:styleId="Sraonra11">
    <w:name w:val="Sąrašo nėra11"/>
    <w:next w:val="Sraonra"/>
    <w:uiPriority w:val="99"/>
    <w:semiHidden/>
    <w:unhideWhenUsed/>
    <w:rsid w:val="00606683"/>
  </w:style>
  <w:style w:type="character" w:styleId="Puslapionumeris">
    <w:name w:val="page number"/>
    <w:rsid w:val="00606683"/>
  </w:style>
  <w:style w:type="paragraph" w:customStyle="1" w:styleId="tajtip">
    <w:name w:val="tajtip"/>
    <w:basedOn w:val="prastasis"/>
    <w:rsid w:val="00606683"/>
    <w:pPr>
      <w:spacing w:before="100" w:beforeAutospacing="1" w:after="100" w:afterAutospacing="1"/>
    </w:pPr>
    <w:rPr>
      <w:lang w:eastAsia="lt-LT"/>
    </w:rPr>
  </w:style>
  <w:style w:type="paragraph" w:styleId="Dokumentoinaostekstas">
    <w:name w:val="endnote text"/>
    <w:basedOn w:val="prastasis"/>
    <w:link w:val="DokumentoinaostekstasDiagrama"/>
    <w:uiPriority w:val="99"/>
    <w:semiHidden/>
    <w:unhideWhenUsed/>
    <w:rsid w:val="00CE6728"/>
    <w:rPr>
      <w:sz w:val="20"/>
      <w:szCs w:val="20"/>
    </w:rPr>
  </w:style>
  <w:style w:type="character" w:customStyle="1" w:styleId="DokumentoinaostekstasDiagrama">
    <w:name w:val="Dokumento išnašos tekstas Diagrama"/>
    <w:link w:val="Dokumentoinaostekstas"/>
    <w:uiPriority w:val="99"/>
    <w:semiHidden/>
    <w:rsid w:val="00CE6728"/>
    <w:rPr>
      <w:lang w:eastAsia="en-US"/>
    </w:rPr>
  </w:style>
  <w:style w:type="character" w:styleId="Dokumentoinaosnumeris">
    <w:name w:val="endnote reference"/>
    <w:uiPriority w:val="99"/>
    <w:semiHidden/>
    <w:unhideWhenUsed/>
    <w:rsid w:val="00CE6728"/>
    <w:rPr>
      <w:vertAlign w:val="superscript"/>
    </w:rPr>
  </w:style>
  <w:style w:type="paragraph" w:styleId="Puslapioinaostekstas">
    <w:name w:val="footnote text"/>
    <w:basedOn w:val="prastasis"/>
    <w:link w:val="PuslapioinaostekstasDiagrama"/>
    <w:uiPriority w:val="99"/>
    <w:semiHidden/>
    <w:unhideWhenUsed/>
    <w:rsid w:val="00CE6728"/>
    <w:rPr>
      <w:sz w:val="20"/>
      <w:szCs w:val="20"/>
    </w:rPr>
  </w:style>
  <w:style w:type="character" w:customStyle="1" w:styleId="PuslapioinaostekstasDiagrama">
    <w:name w:val="Puslapio išnašos tekstas Diagrama"/>
    <w:link w:val="Puslapioinaostekstas"/>
    <w:uiPriority w:val="99"/>
    <w:semiHidden/>
    <w:rsid w:val="00CE6728"/>
    <w:rPr>
      <w:lang w:eastAsia="en-US"/>
    </w:rPr>
  </w:style>
  <w:style w:type="character" w:styleId="Puslapioinaosnuoroda">
    <w:name w:val="footnote reference"/>
    <w:uiPriority w:val="99"/>
    <w:semiHidden/>
    <w:unhideWhenUsed/>
    <w:rsid w:val="00CE67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EA921-B46C-4DF8-AE3E-B1E054934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47032</Words>
  <Characters>26809</Characters>
  <Application>Microsoft Office Word</Application>
  <DocSecurity>0</DocSecurity>
  <Lines>223</Lines>
  <Paragraphs>147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73694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Genovaitė Vasylienė</dc:creator>
  <cp:lastModifiedBy>Judita Kaveckienė</cp:lastModifiedBy>
  <cp:revision>2</cp:revision>
  <cp:lastPrinted>2020-09-25T04:38:00Z</cp:lastPrinted>
  <dcterms:created xsi:type="dcterms:W3CDTF">2023-05-03T05:10:00Z</dcterms:created>
  <dcterms:modified xsi:type="dcterms:W3CDTF">2023-05-03T05:10:00Z</dcterms:modified>
</cp:coreProperties>
</file>