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58" w:type="dxa"/>
        <w:tblLayout w:type="fixed"/>
        <w:tblLook w:val="0000" w:firstRow="0" w:lastRow="0" w:firstColumn="0" w:lastColumn="0" w:noHBand="0" w:noVBand="0"/>
      </w:tblPr>
      <w:tblGrid>
        <w:gridCol w:w="9758"/>
      </w:tblGrid>
      <w:tr w:rsidR="003C032E" w:rsidRPr="005B15CC" w14:paraId="7B2042BB" w14:textId="77777777" w:rsidTr="009A3FA4">
        <w:trPr>
          <w:trHeight w:val="1871"/>
          <w:tblHeader/>
        </w:trPr>
        <w:tc>
          <w:tcPr>
            <w:tcW w:w="9758" w:type="dxa"/>
          </w:tcPr>
          <w:p w14:paraId="102DE70E" w14:textId="40BE3F6B" w:rsidR="005B15CC" w:rsidRPr="005B15CC" w:rsidRDefault="00B63D06" w:rsidP="00B94D90">
            <w:pPr>
              <w:tabs>
                <w:tab w:val="left" w:pos="840"/>
              </w:tabs>
              <w:jc w:val="center"/>
              <w:rPr>
                <w:b/>
                <w:caps/>
                <w:sz w:val="28"/>
                <w:szCs w:val="28"/>
              </w:rPr>
            </w:pPr>
            <w:r>
              <w:rPr>
                <w:b/>
                <w:noProof/>
              </w:rPr>
              <w:drawing>
                <wp:anchor distT="0" distB="180340" distL="114300" distR="114300" simplePos="0" relativeHeight="251659264" behindDoc="1" locked="0" layoutInCell="0" allowOverlap="1" wp14:anchorId="1ACDBC17" wp14:editId="1B3768BC">
                  <wp:simplePos x="0" y="0"/>
                  <wp:positionH relativeFrom="column">
                    <wp:posOffset>2762250</wp:posOffset>
                  </wp:positionH>
                  <wp:positionV relativeFrom="paragraph">
                    <wp:posOffset>-323215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017DB" w:rsidRPr="005B15CC">
              <w:rPr>
                <w:b/>
                <w:caps/>
                <w:sz w:val="28"/>
                <w:szCs w:val="28"/>
              </w:rPr>
              <w:t>PLUNGĖS</w:t>
            </w:r>
            <w:r w:rsidR="003C032E" w:rsidRPr="005B15CC">
              <w:rPr>
                <w:b/>
                <w:caps/>
                <w:sz w:val="28"/>
                <w:szCs w:val="28"/>
              </w:rPr>
              <w:t xml:space="preserve"> RAJONO SAVIVALDYBĖS</w:t>
            </w:r>
          </w:p>
          <w:p w14:paraId="0FC58E6F" w14:textId="3C9EDEB7" w:rsidR="003C032E" w:rsidRPr="00B94D90" w:rsidRDefault="003C032E" w:rsidP="00B94D90">
            <w:pPr>
              <w:tabs>
                <w:tab w:val="left" w:pos="840"/>
              </w:tabs>
              <w:jc w:val="center"/>
              <w:rPr>
                <w:b/>
                <w:caps/>
                <w:sz w:val="28"/>
                <w:szCs w:val="28"/>
              </w:rPr>
            </w:pPr>
            <w:r w:rsidRPr="005B15CC">
              <w:rPr>
                <w:b/>
                <w:caps/>
                <w:sz w:val="28"/>
                <w:szCs w:val="28"/>
              </w:rPr>
              <w:t>taryba</w:t>
            </w:r>
          </w:p>
          <w:p w14:paraId="28F5ED4D" w14:textId="77777777" w:rsidR="00CB1FFD" w:rsidRPr="00B94D90" w:rsidRDefault="00CB1FFD" w:rsidP="005D2513">
            <w:pPr>
              <w:rPr>
                <w:bCs/>
                <w:caps/>
                <w:sz w:val="28"/>
                <w:szCs w:val="28"/>
              </w:rPr>
            </w:pPr>
          </w:p>
          <w:p w14:paraId="7D9D668E" w14:textId="77777777" w:rsidR="004F7490" w:rsidRPr="00B94D90" w:rsidRDefault="004F7490" w:rsidP="004F7490">
            <w:pPr>
              <w:jc w:val="center"/>
              <w:rPr>
                <w:b/>
                <w:caps/>
                <w:sz w:val="28"/>
                <w:szCs w:val="28"/>
              </w:rPr>
            </w:pPr>
            <w:r w:rsidRPr="00B94D90">
              <w:rPr>
                <w:b/>
                <w:caps/>
                <w:sz w:val="28"/>
                <w:szCs w:val="28"/>
              </w:rPr>
              <w:t>sprendimas</w:t>
            </w:r>
          </w:p>
          <w:p w14:paraId="1A744FA6" w14:textId="5ED7AFEC" w:rsidR="003C032E" w:rsidRPr="00B94D90" w:rsidRDefault="00BD54AA" w:rsidP="001F7080">
            <w:pPr>
              <w:jc w:val="center"/>
              <w:rPr>
                <w:b/>
                <w:caps/>
                <w:sz w:val="28"/>
                <w:szCs w:val="28"/>
              </w:rPr>
            </w:pPr>
            <w:r w:rsidRPr="00B94D90">
              <w:rPr>
                <w:b/>
                <w:caps/>
                <w:sz w:val="28"/>
                <w:szCs w:val="28"/>
              </w:rPr>
              <w:t xml:space="preserve">DĖL </w:t>
            </w:r>
            <w:r w:rsidR="001F7080" w:rsidRPr="00B94D90">
              <w:rPr>
                <w:b/>
                <w:caps/>
                <w:sz w:val="28"/>
                <w:szCs w:val="28"/>
              </w:rPr>
              <w:t>LOŠIMŲ ORGANIZAVIMO VIETOS POVEIKIO VIEŠAJAI TVARKAI, ŠVIETIMUI, KULTŪRAI, VISUOMENĖS SVEIKATAI, GYVENAMAJAI APLINKAI IR KRIMINOGENINEI SITUACIJAI KONKREČIŲ VERTINIMO KRITERIJŲ IR PRAŠYMŲ NAGRINĖJIMO TVARKOS APRAŠO PATVIRTINIMO</w:t>
            </w:r>
          </w:p>
        </w:tc>
      </w:tr>
    </w:tbl>
    <w:p w14:paraId="1FACFF50" w14:textId="77777777" w:rsidR="003C032E" w:rsidRPr="00B94D90" w:rsidRDefault="003C032E" w:rsidP="005D2513">
      <w:pPr>
        <w:rPr>
          <w:sz w:val="28"/>
          <w:szCs w:val="28"/>
        </w:rPr>
      </w:pPr>
    </w:p>
    <w:p w14:paraId="4ACB71CF" w14:textId="2E515540" w:rsidR="003C032E" w:rsidRPr="005825A3" w:rsidRDefault="003C032E" w:rsidP="00C75708">
      <w:pPr>
        <w:tabs>
          <w:tab w:val="left" w:pos="851"/>
        </w:tabs>
        <w:jc w:val="center"/>
      </w:pPr>
      <w:r w:rsidRPr="005825A3">
        <w:t>20</w:t>
      </w:r>
      <w:r w:rsidR="00C17991">
        <w:t>2</w:t>
      </w:r>
      <w:r w:rsidR="00D017DB">
        <w:t>3</w:t>
      </w:r>
      <w:r w:rsidRPr="005825A3">
        <w:t xml:space="preserve"> m. </w:t>
      </w:r>
      <w:r w:rsidR="00D017DB">
        <w:t>vasario</w:t>
      </w:r>
      <w:r w:rsidR="009654AA">
        <w:t xml:space="preserve"> </w:t>
      </w:r>
      <w:r w:rsidR="005B15CC">
        <w:t>23</w:t>
      </w:r>
      <w:r w:rsidR="00AE3D43">
        <w:t xml:space="preserve"> </w:t>
      </w:r>
      <w:r w:rsidRPr="005825A3">
        <w:t>d.</w:t>
      </w:r>
      <w:r w:rsidR="00C8768B">
        <w:t xml:space="preserve"> </w:t>
      </w:r>
      <w:r w:rsidRPr="005825A3">
        <w:t>Nr.</w:t>
      </w:r>
      <w:r>
        <w:t xml:space="preserve"> </w:t>
      </w:r>
      <w:r w:rsidR="00BD54AA">
        <w:t>T</w:t>
      </w:r>
      <w:r w:rsidR="00D017DB">
        <w:t>1-</w:t>
      </w:r>
      <w:r w:rsidR="00FF5EB7">
        <w:t>34</w:t>
      </w:r>
    </w:p>
    <w:p w14:paraId="79D9F28E" w14:textId="130F7D70" w:rsidR="003C032E" w:rsidRDefault="00715D7E" w:rsidP="00174CF7">
      <w:pPr>
        <w:jc w:val="center"/>
      </w:pPr>
      <w:r>
        <w:t>Plungė</w:t>
      </w:r>
    </w:p>
    <w:p w14:paraId="393B220E" w14:textId="77777777" w:rsidR="003C032E" w:rsidRDefault="003C032E" w:rsidP="005D2513"/>
    <w:p w14:paraId="2C963F4A" w14:textId="078A6A8C" w:rsidR="00F378E2" w:rsidRDefault="00194BBA" w:rsidP="00B94D90">
      <w:pPr>
        <w:pStyle w:val="HTMLPreformatted1"/>
        <w:tabs>
          <w:tab w:val="clear" w:pos="916"/>
          <w:tab w:val="left" w:pos="851"/>
          <w:tab w:val="left" w:pos="1276"/>
          <w:tab w:val="left" w:pos="5812"/>
        </w:tabs>
        <w:ind w:firstLine="720"/>
        <w:jc w:val="both"/>
        <w:rPr>
          <w:rFonts w:ascii="Times New Roman" w:hAnsi="Times New Roman" w:cs="Times New Roman"/>
          <w:color w:val="000000"/>
          <w:spacing w:val="28"/>
          <w:sz w:val="24"/>
          <w:szCs w:val="24"/>
        </w:rPr>
      </w:pPr>
      <w:r w:rsidRPr="00194BBA">
        <w:rPr>
          <w:rFonts w:ascii="Times New Roman" w:hAnsi="Times New Roman" w:cs="Times New Roman"/>
          <w:color w:val="000000"/>
          <w:sz w:val="24"/>
          <w:szCs w:val="24"/>
        </w:rPr>
        <w:t xml:space="preserve">Vadovaudamasi Lietuvos Respublikos vietos savivaldos įstatymo 16 straipsnio </w:t>
      </w:r>
      <w:r w:rsidR="001F7080">
        <w:rPr>
          <w:rFonts w:ascii="Times New Roman" w:hAnsi="Times New Roman" w:cs="Times New Roman"/>
          <w:color w:val="000000"/>
          <w:sz w:val="24"/>
          <w:szCs w:val="24"/>
        </w:rPr>
        <w:t>4 dalimi</w:t>
      </w:r>
      <w:r w:rsidRPr="00194BBA">
        <w:rPr>
          <w:rFonts w:ascii="Times New Roman" w:hAnsi="Times New Roman" w:cs="Times New Roman"/>
          <w:color w:val="000000"/>
          <w:sz w:val="24"/>
          <w:szCs w:val="24"/>
        </w:rPr>
        <w:t xml:space="preserve">, </w:t>
      </w:r>
      <w:r w:rsidR="00F23C0E" w:rsidRPr="00212254">
        <w:rPr>
          <w:rFonts w:ascii="Times New Roman" w:hAnsi="Times New Roman"/>
          <w:sz w:val="24"/>
          <w:szCs w:val="24"/>
        </w:rPr>
        <w:t>Lietuvos Respublikos azartinių lošimų įstatym</w:t>
      </w:r>
      <w:r w:rsidR="00F23C0E">
        <w:rPr>
          <w:rFonts w:ascii="Times New Roman" w:hAnsi="Times New Roman"/>
          <w:sz w:val="24"/>
          <w:szCs w:val="24"/>
        </w:rPr>
        <w:t>o</w:t>
      </w:r>
      <w:r w:rsidR="00F23C0E" w:rsidRPr="00212254">
        <w:rPr>
          <w:rFonts w:ascii="Times New Roman" w:hAnsi="Times New Roman"/>
          <w:sz w:val="24"/>
          <w:szCs w:val="24"/>
        </w:rPr>
        <w:t xml:space="preserve"> </w:t>
      </w:r>
      <w:r w:rsidR="00F23C0E" w:rsidRPr="00212254">
        <w:rPr>
          <w:rFonts w:ascii="Times New Roman" w:hAnsi="Times New Roman"/>
          <w:caps/>
          <w:color w:val="000000"/>
          <w:sz w:val="24"/>
          <w:szCs w:val="24"/>
        </w:rPr>
        <w:t>24</w:t>
      </w:r>
      <w:r w:rsidR="00F23C0E" w:rsidRPr="00212254">
        <w:rPr>
          <w:rFonts w:ascii="Times New Roman" w:hAnsi="Times New Roman"/>
          <w:caps/>
          <w:color w:val="000000"/>
          <w:sz w:val="24"/>
          <w:szCs w:val="24"/>
          <w:vertAlign w:val="superscript"/>
        </w:rPr>
        <w:t>1</w:t>
      </w:r>
      <w:r w:rsidR="00F23C0E" w:rsidRPr="00212254">
        <w:rPr>
          <w:rFonts w:ascii="Times New Roman" w:hAnsi="Times New Roman"/>
          <w:sz w:val="24"/>
          <w:szCs w:val="24"/>
        </w:rPr>
        <w:t xml:space="preserve"> straipsni</w:t>
      </w:r>
      <w:r w:rsidR="00F23C0E">
        <w:rPr>
          <w:rFonts w:ascii="Times New Roman" w:hAnsi="Times New Roman"/>
          <w:sz w:val="24"/>
          <w:szCs w:val="24"/>
        </w:rPr>
        <w:t>o</w:t>
      </w:r>
      <w:r w:rsidR="00F23C0E" w:rsidRPr="00212254">
        <w:rPr>
          <w:rFonts w:ascii="Times New Roman" w:hAnsi="Times New Roman"/>
          <w:sz w:val="24"/>
          <w:szCs w:val="24"/>
        </w:rPr>
        <w:t xml:space="preserve"> </w:t>
      </w:r>
      <w:r w:rsidR="00F23C0E">
        <w:rPr>
          <w:rFonts w:ascii="Times New Roman" w:hAnsi="Times New Roman"/>
          <w:sz w:val="24"/>
          <w:szCs w:val="24"/>
        </w:rPr>
        <w:t>2</w:t>
      </w:r>
      <w:r w:rsidR="00F23C0E" w:rsidRPr="00212254">
        <w:rPr>
          <w:rFonts w:ascii="Times New Roman" w:hAnsi="Times New Roman"/>
          <w:sz w:val="24"/>
          <w:szCs w:val="24"/>
        </w:rPr>
        <w:t xml:space="preserve"> dalimi</w:t>
      </w:r>
      <w:r w:rsidR="00F23C0E">
        <w:rPr>
          <w:rFonts w:ascii="Times New Roman" w:hAnsi="Times New Roman"/>
          <w:sz w:val="24"/>
          <w:szCs w:val="24"/>
        </w:rPr>
        <w:t xml:space="preserve"> ir </w:t>
      </w:r>
      <w:r w:rsidR="00F23C0E" w:rsidRPr="00212254">
        <w:rPr>
          <w:rFonts w:ascii="Times New Roman" w:hAnsi="Times New Roman"/>
          <w:sz w:val="24"/>
          <w:szCs w:val="24"/>
        </w:rPr>
        <w:t>Lošimų organizavimo vietos poveikio viešajai tvarkai, švietimui, kultūrai, visuomenės sveikatai, gyvenamajai aplinkai ir kriminogeninei situacijai konkrečių rekomendacinių vertinimo kriterijų sąrašu, patvirtintu Lošimų priežiūros tarnybos direktoriaus 2022 m. kovo 30 d. įsakymu Nr. DIE-180 „Dėl Lošimų organizavimo vietos poveikio viešajai tvarkai, švietimui, kultūrai, visuomenės sveikatai, gyvenamajai aplinkai ir kriminogeninei situacijai konkrečių rekomendacinių vertinimo kriterijų sąrašo patvirtinimo“</w:t>
      </w:r>
      <w:r w:rsidR="00653CA2">
        <w:rPr>
          <w:rFonts w:ascii="Times New Roman" w:hAnsi="Times New Roman" w:cs="Times New Roman"/>
          <w:color w:val="000000"/>
          <w:sz w:val="24"/>
          <w:szCs w:val="24"/>
        </w:rPr>
        <w:t>, Plungės</w:t>
      </w:r>
      <w:r w:rsidRPr="00194BBA">
        <w:rPr>
          <w:rFonts w:ascii="Times New Roman" w:hAnsi="Times New Roman" w:cs="Times New Roman"/>
          <w:color w:val="000000"/>
          <w:sz w:val="24"/>
          <w:szCs w:val="24"/>
        </w:rPr>
        <w:t xml:space="preserve"> rajono savivaldybės taryba</w:t>
      </w:r>
      <w:r w:rsidR="00FA78DE">
        <w:rPr>
          <w:rFonts w:ascii="Times New Roman" w:hAnsi="Times New Roman" w:cs="Times New Roman"/>
          <w:color w:val="000000"/>
          <w:sz w:val="24"/>
          <w:szCs w:val="24"/>
        </w:rPr>
        <w:t xml:space="preserve"> </w:t>
      </w:r>
      <w:r w:rsidRPr="005F0F4E">
        <w:rPr>
          <w:rFonts w:ascii="Times New Roman" w:hAnsi="Times New Roman" w:cs="Times New Roman"/>
          <w:color w:val="000000"/>
          <w:spacing w:val="40"/>
          <w:sz w:val="24"/>
          <w:szCs w:val="24"/>
        </w:rPr>
        <w:t>nusprendžia</w:t>
      </w:r>
      <w:r w:rsidRPr="00194BBA">
        <w:rPr>
          <w:rFonts w:ascii="Times New Roman" w:hAnsi="Times New Roman" w:cs="Times New Roman"/>
          <w:color w:val="000000"/>
          <w:spacing w:val="28"/>
          <w:sz w:val="24"/>
          <w:szCs w:val="24"/>
        </w:rPr>
        <w:t>:</w:t>
      </w:r>
    </w:p>
    <w:p w14:paraId="193B03C2" w14:textId="4758665C" w:rsidR="00F23C0E" w:rsidRDefault="00F23C0E" w:rsidP="00B94D90">
      <w:pPr>
        <w:tabs>
          <w:tab w:val="left" w:pos="851"/>
        </w:tabs>
        <w:ind w:firstLine="720"/>
        <w:jc w:val="both"/>
      </w:pPr>
      <w:r>
        <w:rPr>
          <w:color w:val="000000"/>
          <w:spacing w:val="28"/>
        </w:rPr>
        <w:t xml:space="preserve">1. </w:t>
      </w:r>
      <w:r w:rsidRPr="00E2082F">
        <w:rPr>
          <w:lang w:bidi="he-IL"/>
        </w:rPr>
        <w:t xml:space="preserve">Patvirtinti </w:t>
      </w:r>
      <w:r w:rsidRPr="00E2082F">
        <w:t>Lošimų organizavimo vietos poveikio viešajai tvarkai, švietimui, kultūrai, visuomenės sveikatai, gyvenamajai aplinkai ir kriminogeninei situacijai konkrečių vertinimo kriterijų ir prašymų nagrinėjimo tvarkos aprašą</w:t>
      </w:r>
      <w:r w:rsidRPr="00E2082F">
        <w:rPr>
          <w:lang w:bidi="he-IL"/>
        </w:rPr>
        <w:t xml:space="preserve"> (pridedama).</w:t>
      </w:r>
    </w:p>
    <w:p w14:paraId="78F5503F" w14:textId="6426307C" w:rsidR="00F71350" w:rsidRDefault="00F71350" w:rsidP="00B94D90">
      <w:pPr>
        <w:pStyle w:val="HTMLPreformatted1"/>
        <w:tabs>
          <w:tab w:val="clear" w:pos="916"/>
          <w:tab w:val="left" w:pos="0"/>
          <w:tab w:val="left" w:pos="851"/>
        </w:tabs>
        <w:ind w:firstLine="720"/>
        <w:jc w:val="both"/>
        <w:rPr>
          <w:rFonts w:ascii="Times New Roman" w:hAnsi="Times New Roman" w:cs="Times New Roman"/>
          <w:color w:val="000000"/>
          <w:sz w:val="24"/>
          <w:szCs w:val="24"/>
        </w:rPr>
      </w:pPr>
      <w:r>
        <w:rPr>
          <w:rFonts w:ascii="Times New Roman" w:hAnsi="Times New Roman" w:cs="Times New Roman"/>
          <w:sz w:val="24"/>
          <w:szCs w:val="24"/>
        </w:rPr>
        <w:t xml:space="preserve">2. </w:t>
      </w:r>
      <w:r w:rsidRPr="00F71350">
        <w:rPr>
          <w:rFonts w:ascii="Times New Roman" w:hAnsi="Times New Roman" w:cs="Times New Roman"/>
          <w:color w:val="000000"/>
          <w:sz w:val="24"/>
          <w:szCs w:val="24"/>
        </w:rPr>
        <w:t>Teisės aktą skelbti Teisės aktų registre</w:t>
      </w:r>
      <w:r w:rsidR="00AA1D2A">
        <w:rPr>
          <w:rFonts w:ascii="Times New Roman" w:hAnsi="Times New Roman" w:cs="Times New Roman"/>
          <w:color w:val="000000"/>
          <w:sz w:val="24"/>
          <w:szCs w:val="24"/>
        </w:rPr>
        <w:t xml:space="preserve"> (TAR)</w:t>
      </w:r>
      <w:r w:rsidRPr="00F71350">
        <w:rPr>
          <w:rFonts w:ascii="Times New Roman" w:hAnsi="Times New Roman" w:cs="Times New Roman"/>
          <w:color w:val="000000"/>
          <w:sz w:val="24"/>
          <w:szCs w:val="24"/>
        </w:rPr>
        <w:t xml:space="preserve"> ir </w:t>
      </w:r>
      <w:r w:rsidR="00D154E7">
        <w:rPr>
          <w:rFonts w:ascii="Times New Roman" w:hAnsi="Times New Roman" w:cs="Times New Roman"/>
          <w:color w:val="000000"/>
          <w:sz w:val="24"/>
          <w:szCs w:val="24"/>
        </w:rPr>
        <w:t>S</w:t>
      </w:r>
      <w:r w:rsidRPr="00F71350">
        <w:rPr>
          <w:rFonts w:ascii="Times New Roman" w:hAnsi="Times New Roman" w:cs="Times New Roman"/>
          <w:color w:val="000000"/>
          <w:sz w:val="24"/>
          <w:szCs w:val="24"/>
        </w:rPr>
        <w:t>avivaldybės interneto svetainėje</w:t>
      </w:r>
      <w:r w:rsidR="00D154E7">
        <w:rPr>
          <w:rFonts w:ascii="Times New Roman" w:hAnsi="Times New Roman" w:cs="Times New Roman"/>
          <w:color w:val="000000"/>
          <w:sz w:val="24"/>
          <w:szCs w:val="24"/>
        </w:rPr>
        <w:t xml:space="preserve"> </w:t>
      </w:r>
      <w:hyperlink r:id="rId10" w:history="1">
        <w:r w:rsidR="00D154E7" w:rsidRPr="00B94D90">
          <w:rPr>
            <w:rStyle w:val="Hipersaitas"/>
            <w:rFonts w:ascii="Times New Roman" w:hAnsi="Times New Roman" w:cs="Times New Roman"/>
            <w:sz w:val="24"/>
            <w:szCs w:val="24"/>
          </w:rPr>
          <w:t>www.plunge.lt</w:t>
        </w:r>
      </w:hyperlink>
      <w:r w:rsidRPr="00D154E7">
        <w:rPr>
          <w:rFonts w:ascii="Times New Roman" w:hAnsi="Times New Roman" w:cs="Times New Roman"/>
          <w:color w:val="000000"/>
          <w:sz w:val="24"/>
          <w:szCs w:val="24"/>
        </w:rPr>
        <w:t>.</w:t>
      </w:r>
    </w:p>
    <w:p w14:paraId="054AEA22" w14:textId="77777777" w:rsidR="00A74EDE" w:rsidRDefault="00A74EDE" w:rsidP="00B94D90">
      <w:pPr>
        <w:pStyle w:val="HTMLPreformatted1"/>
        <w:tabs>
          <w:tab w:val="clear" w:pos="916"/>
          <w:tab w:val="left" w:pos="0"/>
          <w:tab w:val="left" w:pos="851"/>
        </w:tabs>
        <w:jc w:val="both"/>
        <w:rPr>
          <w:rFonts w:ascii="Times New Roman" w:hAnsi="Times New Roman" w:cs="Times New Roman"/>
          <w:color w:val="000000"/>
          <w:sz w:val="24"/>
          <w:szCs w:val="24"/>
        </w:rPr>
      </w:pPr>
    </w:p>
    <w:p w14:paraId="76148402" w14:textId="77777777" w:rsidR="00F71350" w:rsidRDefault="00F71350" w:rsidP="005D2513">
      <w:pPr>
        <w:pStyle w:val="HTMLPreformatted1"/>
        <w:tabs>
          <w:tab w:val="clear" w:pos="916"/>
          <w:tab w:val="left" w:pos="0"/>
          <w:tab w:val="left" w:pos="851"/>
        </w:tabs>
        <w:jc w:val="both"/>
        <w:rPr>
          <w:rFonts w:ascii="Times New Roman" w:hAnsi="Times New Roman" w:cs="Times New Roman"/>
          <w:color w:val="000000"/>
          <w:sz w:val="24"/>
          <w:szCs w:val="24"/>
        </w:rPr>
      </w:pPr>
    </w:p>
    <w:p w14:paraId="0C193C23" w14:textId="2F7CBA92" w:rsidR="00F71350" w:rsidRPr="00F71350" w:rsidRDefault="00F71350" w:rsidP="00B63D06">
      <w:pPr>
        <w:pStyle w:val="HTMLPreformatted1"/>
        <w:tabs>
          <w:tab w:val="clear" w:pos="916"/>
          <w:tab w:val="left" w:pos="0"/>
          <w:tab w:val="left" w:pos="851"/>
          <w:tab w:val="left" w:pos="7938"/>
        </w:tabs>
        <w:jc w:val="both"/>
        <w:rPr>
          <w:rFonts w:ascii="Times New Roman" w:hAnsi="Times New Roman" w:cs="Times New Roman"/>
          <w:color w:val="000000"/>
          <w:sz w:val="24"/>
          <w:szCs w:val="24"/>
        </w:rPr>
      </w:pPr>
      <w:r w:rsidRPr="00F71350">
        <w:rPr>
          <w:rFonts w:ascii="Times New Roman" w:hAnsi="Times New Roman" w:cs="Times New Roman"/>
          <w:sz w:val="24"/>
          <w:szCs w:val="24"/>
        </w:rPr>
        <w:t>Savivaldybės meras</w:t>
      </w:r>
      <w:r w:rsidR="00B63D06">
        <w:rPr>
          <w:rFonts w:ascii="Times New Roman" w:hAnsi="Times New Roman" w:cs="Times New Roman"/>
          <w:sz w:val="24"/>
          <w:szCs w:val="24"/>
        </w:rPr>
        <w:t xml:space="preserve"> </w:t>
      </w:r>
      <w:r w:rsidR="00B63D06">
        <w:rPr>
          <w:rFonts w:ascii="Times New Roman" w:hAnsi="Times New Roman" w:cs="Times New Roman"/>
          <w:sz w:val="24"/>
          <w:szCs w:val="24"/>
        </w:rPr>
        <w:tab/>
      </w:r>
      <w:r w:rsidR="00B63D06">
        <w:rPr>
          <w:rFonts w:ascii="Times New Roman" w:hAnsi="Times New Roman" w:cs="Times New Roman"/>
          <w:sz w:val="24"/>
          <w:szCs w:val="24"/>
        </w:rPr>
        <w:tab/>
      </w:r>
      <w:r w:rsidR="00B63D06">
        <w:rPr>
          <w:rFonts w:ascii="Times New Roman" w:hAnsi="Times New Roman" w:cs="Times New Roman"/>
          <w:sz w:val="24"/>
          <w:szCs w:val="24"/>
        </w:rPr>
        <w:tab/>
      </w:r>
      <w:r w:rsidR="00B63D06">
        <w:rPr>
          <w:rFonts w:ascii="Times New Roman" w:hAnsi="Times New Roman" w:cs="Times New Roman"/>
          <w:sz w:val="24"/>
          <w:szCs w:val="24"/>
        </w:rPr>
        <w:tab/>
      </w:r>
      <w:r w:rsidR="00B63D06">
        <w:rPr>
          <w:rFonts w:ascii="Times New Roman" w:hAnsi="Times New Roman" w:cs="Times New Roman"/>
          <w:sz w:val="24"/>
          <w:szCs w:val="24"/>
        </w:rPr>
        <w:tab/>
      </w:r>
      <w:r w:rsidR="00B63D06">
        <w:rPr>
          <w:rFonts w:ascii="Times New Roman" w:hAnsi="Times New Roman" w:cs="Times New Roman"/>
          <w:sz w:val="24"/>
          <w:szCs w:val="24"/>
        </w:rPr>
        <w:tab/>
      </w:r>
      <w:r w:rsidR="00B63D06">
        <w:rPr>
          <w:rFonts w:ascii="Times New Roman" w:hAnsi="Times New Roman" w:cs="Times New Roman"/>
          <w:sz w:val="24"/>
          <w:szCs w:val="24"/>
        </w:rPr>
        <w:tab/>
        <w:t>Audrius Klišonis</w:t>
      </w:r>
      <w:r w:rsidR="009A3FA4">
        <w:rPr>
          <w:rFonts w:ascii="Times New Roman" w:hAnsi="Times New Roman" w:cs="Times New Roman"/>
          <w:sz w:val="24"/>
          <w:szCs w:val="24"/>
        </w:rPr>
        <w:tab/>
      </w:r>
      <w:r w:rsidR="009A3FA4">
        <w:rPr>
          <w:rFonts w:ascii="Times New Roman" w:hAnsi="Times New Roman" w:cs="Times New Roman"/>
          <w:sz w:val="24"/>
          <w:szCs w:val="24"/>
        </w:rPr>
        <w:tab/>
      </w:r>
      <w:r w:rsidR="009A3FA4">
        <w:rPr>
          <w:rFonts w:ascii="Times New Roman" w:hAnsi="Times New Roman" w:cs="Times New Roman"/>
          <w:sz w:val="24"/>
          <w:szCs w:val="24"/>
        </w:rPr>
        <w:tab/>
      </w:r>
      <w:r w:rsidR="009A3FA4">
        <w:rPr>
          <w:rFonts w:ascii="Times New Roman" w:hAnsi="Times New Roman" w:cs="Times New Roman"/>
          <w:sz w:val="24"/>
          <w:szCs w:val="24"/>
        </w:rPr>
        <w:tab/>
      </w:r>
      <w:r w:rsidR="009A3FA4">
        <w:rPr>
          <w:rFonts w:ascii="Times New Roman" w:hAnsi="Times New Roman" w:cs="Times New Roman"/>
          <w:sz w:val="24"/>
          <w:szCs w:val="24"/>
        </w:rPr>
        <w:tab/>
      </w:r>
      <w:r w:rsidR="009A3FA4">
        <w:rPr>
          <w:rFonts w:ascii="Times New Roman" w:hAnsi="Times New Roman" w:cs="Times New Roman"/>
          <w:sz w:val="24"/>
          <w:szCs w:val="24"/>
        </w:rPr>
        <w:tab/>
        <w:t xml:space="preserve"> </w:t>
      </w:r>
    </w:p>
    <w:p w14:paraId="3F24C47C" w14:textId="77777777" w:rsidR="00194BBA" w:rsidRPr="00F71350" w:rsidRDefault="00194BBA" w:rsidP="00FA78DE">
      <w:pPr>
        <w:pStyle w:val="HTMLPreformatted1"/>
        <w:shd w:val="clear" w:color="auto" w:fill="FFFFFF"/>
        <w:tabs>
          <w:tab w:val="clear" w:pos="916"/>
          <w:tab w:val="left" w:pos="0"/>
          <w:tab w:val="left" w:pos="851"/>
          <w:tab w:val="left" w:pos="1276"/>
        </w:tabs>
        <w:jc w:val="both"/>
        <w:rPr>
          <w:color w:val="000000"/>
        </w:rPr>
      </w:pPr>
    </w:p>
    <w:p w14:paraId="0092A49D" w14:textId="77777777" w:rsidR="00882205" w:rsidRPr="005825A3" w:rsidRDefault="00882205" w:rsidP="00174CF7">
      <w:pPr>
        <w:rPr>
          <w:color w:val="000000"/>
        </w:rPr>
      </w:pPr>
    </w:p>
    <w:p w14:paraId="14C1CD2A" w14:textId="77777777" w:rsidR="004E291D" w:rsidRDefault="004E291D" w:rsidP="002D32AB"/>
    <w:p w14:paraId="69E88B97" w14:textId="77777777" w:rsidR="00C17991" w:rsidRDefault="00C17991" w:rsidP="002D32AB"/>
    <w:p w14:paraId="19400234" w14:textId="77777777" w:rsidR="00C17991" w:rsidRDefault="00C17991" w:rsidP="002D32AB"/>
    <w:p w14:paraId="5C9C262A" w14:textId="77777777" w:rsidR="00B94D90" w:rsidRDefault="00B94D90" w:rsidP="005B15CC"/>
    <w:p w14:paraId="579C3B2C" w14:textId="77777777" w:rsidR="00B94D90" w:rsidRDefault="00B94D90" w:rsidP="005B15CC"/>
    <w:p w14:paraId="68A0C134" w14:textId="77777777" w:rsidR="002B50C8" w:rsidRDefault="002B50C8" w:rsidP="005B15CC"/>
    <w:p w14:paraId="5A74EC49" w14:textId="77777777" w:rsidR="002B50C8" w:rsidRDefault="002B50C8" w:rsidP="005B15CC"/>
    <w:p w14:paraId="6F14070A" w14:textId="77777777" w:rsidR="00B94D90" w:rsidRDefault="00B94D90" w:rsidP="00B94D90"/>
    <w:p w14:paraId="3F5EAF4A" w14:textId="77777777" w:rsidR="00B94D90" w:rsidRDefault="00B94D90" w:rsidP="00B94D90">
      <w:pPr>
        <w:sectPr w:rsidR="00B94D90" w:rsidSect="00FA78DE">
          <w:headerReference w:type="even" r:id="rId11"/>
          <w:headerReference w:type="default" r:id="rId12"/>
          <w:headerReference w:type="first" r:id="rId13"/>
          <w:type w:val="continuous"/>
          <w:pgSz w:w="11906" w:h="16838" w:code="9"/>
          <w:pgMar w:top="1134" w:right="567" w:bottom="1134" w:left="1701" w:header="567" w:footer="567" w:gutter="0"/>
          <w:pgNumType w:start="1"/>
          <w:cols w:space="1296"/>
          <w:titlePg/>
          <w:docGrid w:linePitch="360"/>
        </w:sectPr>
      </w:pPr>
    </w:p>
    <w:p w14:paraId="1056DAC9" w14:textId="5F0E3FFD" w:rsidR="00B63D06" w:rsidRDefault="00B63D06">
      <w:r>
        <w:lastRenderedPageBreak/>
        <w:br w:type="page"/>
      </w:r>
    </w:p>
    <w:p w14:paraId="3E1C405A" w14:textId="2E8F1486" w:rsidR="00F23C0E" w:rsidRDefault="00F23C0E" w:rsidP="00B94D90">
      <w:pPr>
        <w:keepNext/>
        <w:ind w:left="3894" w:firstLine="1298"/>
        <w:jc w:val="both"/>
      </w:pPr>
      <w:r>
        <w:lastRenderedPageBreak/>
        <w:t>PATVIRTINTA</w:t>
      </w:r>
    </w:p>
    <w:p w14:paraId="4D45F9A7" w14:textId="77777777" w:rsidR="002B50C8" w:rsidRDefault="00A74EDE" w:rsidP="00B94D90">
      <w:pPr>
        <w:ind w:left="3894" w:firstLine="1298"/>
        <w:jc w:val="both"/>
      </w:pPr>
      <w:r>
        <w:t>Plungės</w:t>
      </w:r>
      <w:r w:rsidR="00F23C0E">
        <w:t xml:space="preserve"> rajono savivaldybės </w:t>
      </w:r>
    </w:p>
    <w:p w14:paraId="591316B4" w14:textId="6B98BDDE" w:rsidR="002B50C8" w:rsidRDefault="002B50C8" w:rsidP="002B50C8">
      <w:pPr>
        <w:ind w:left="3894" w:firstLine="1298"/>
        <w:jc w:val="both"/>
      </w:pPr>
      <w:r>
        <w:t>t</w:t>
      </w:r>
      <w:r w:rsidR="00F23C0E">
        <w:t>arybos</w:t>
      </w:r>
      <w:r>
        <w:t xml:space="preserve"> </w:t>
      </w:r>
      <w:r w:rsidR="00A74EDE">
        <w:t>2023 m. vasario</w:t>
      </w:r>
      <w:r w:rsidR="00F23C0E">
        <w:t xml:space="preserve"> </w:t>
      </w:r>
      <w:r w:rsidR="005B15CC">
        <w:t>23</w:t>
      </w:r>
      <w:r w:rsidR="009A3FA4">
        <w:t xml:space="preserve"> </w:t>
      </w:r>
      <w:r w:rsidR="00F23C0E">
        <w:t>d.</w:t>
      </w:r>
      <w:r w:rsidR="003812AE">
        <w:t xml:space="preserve"> </w:t>
      </w:r>
    </w:p>
    <w:p w14:paraId="62AEF009" w14:textId="01403120" w:rsidR="0067682E" w:rsidRDefault="00A74EDE" w:rsidP="002B50C8">
      <w:pPr>
        <w:ind w:left="3894" w:firstLine="1298"/>
        <w:jc w:val="both"/>
      </w:pPr>
      <w:r>
        <w:t>sprendimu Nr. T1</w:t>
      </w:r>
      <w:r w:rsidR="000961E1">
        <w:t>-</w:t>
      </w:r>
      <w:r w:rsidR="00FF5EB7">
        <w:t>34</w:t>
      </w:r>
      <w:bookmarkStart w:id="0" w:name="_GoBack"/>
      <w:bookmarkEnd w:id="0"/>
    </w:p>
    <w:p w14:paraId="47CE0F49" w14:textId="77777777" w:rsidR="00F23C0E" w:rsidRDefault="00F23C0E" w:rsidP="00C07D9F">
      <w:pPr>
        <w:tabs>
          <w:tab w:val="left" w:pos="851"/>
        </w:tabs>
      </w:pPr>
    </w:p>
    <w:p w14:paraId="3097B4C8" w14:textId="37882776" w:rsidR="00F23C0E" w:rsidRDefault="00F23C0E" w:rsidP="00F23C0E">
      <w:pPr>
        <w:tabs>
          <w:tab w:val="left" w:pos="2295"/>
        </w:tabs>
        <w:jc w:val="center"/>
        <w:rPr>
          <w:b/>
          <w:caps/>
        </w:rPr>
      </w:pPr>
      <w:r>
        <w:rPr>
          <w:b/>
          <w:caps/>
        </w:rPr>
        <w:t>LOŠIMŲ ORGANIZAVIMO VIETOS POVEIKIO VIEŠAJAI TVARKAI, ŠVIETIMUI, KULTŪRAI, VISUOMENĖS SVEIKATAI, GYVENAMAJAI APLINKAI IR KRIMINOGENINEI SITUACIJAI KONKREČIŲ VERTINIMO KRITERIJŲ IR PRAŠYMŲ NAGRINĖJIMO TVARKOS APRAŠ</w:t>
      </w:r>
      <w:r w:rsidR="007B43A2">
        <w:rPr>
          <w:b/>
          <w:caps/>
        </w:rPr>
        <w:t>AS</w:t>
      </w:r>
    </w:p>
    <w:p w14:paraId="7D1C0050" w14:textId="77777777" w:rsidR="007B43A2" w:rsidRPr="003812AE" w:rsidRDefault="007B43A2" w:rsidP="003812AE">
      <w:pPr>
        <w:tabs>
          <w:tab w:val="left" w:pos="2295"/>
        </w:tabs>
        <w:rPr>
          <w:bCs/>
          <w:caps/>
        </w:rPr>
      </w:pPr>
    </w:p>
    <w:p w14:paraId="0CE08C0B" w14:textId="77777777" w:rsidR="007B43A2" w:rsidRDefault="007B43A2" w:rsidP="007B43A2">
      <w:pPr>
        <w:jc w:val="center"/>
        <w:rPr>
          <w:b/>
          <w:bCs/>
        </w:rPr>
      </w:pPr>
      <w:r>
        <w:rPr>
          <w:b/>
          <w:bCs/>
        </w:rPr>
        <w:t>I SKYRIUS</w:t>
      </w:r>
    </w:p>
    <w:p w14:paraId="1D693EB1" w14:textId="77777777" w:rsidR="007B43A2" w:rsidRDefault="007B43A2" w:rsidP="007B43A2">
      <w:pPr>
        <w:jc w:val="center"/>
        <w:rPr>
          <w:b/>
          <w:bCs/>
        </w:rPr>
      </w:pPr>
      <w:r>
        <w:rPr>
          <w:b/>
          <w:bCs/>
        </w:rPr>
        <w:t>BENDROSIOS NUOSTATOS</w:t>
      </w:r>
    </w:p>
    <w:p w14:paraId="3644EA62" w14:textId="77777777" w:rsidR="007B43A2" w:rsidRPr="003812AE" w:rsidRDefault="007B43A2" w:rsidP="003812AE">
      <w:pPr>
        <w:tabs>
          <w:tab w:val="left" w:pos="2295"/>
        </w:tabs>
        <w:rPr>
          <w:bCs/>
          <w:caps/>
        </w:rPr>
      </w:pPr>
    </w:p>
    <w:p w14:paraId="6996C4B8" w14:textId="7DEC3679" w:rsidR="007B43A2" w:rsidRDefault="007B43A2" w:rsidP="00B94D90">
      <w:pPr>
        <w:tabs>
          <w:tab w:val="left" w:pos="851"/>
          <w:tab w:val="left" w:pos="2295"/>
        </w:tabs>
        <w:ind w:firstLine="720"/>
        <w:jc w:val="both"/>
      </w:pPr>
      <w:r w:rsidRPr="007B43A2">
        <w:rPr>
          <w:caps/>
        </w:rPr>
        <w:t xml:space="preserve">1. </w:t>
      </w:r>
      <w:bookmarkStart w:id="1" w:name="_Hlk109108868"/>
      <w:r>
        <w:t xml:space="preserve">Lošimų organizavimo vietos poveikio viešajai tvarkai, švietimui, kultūrai, visuomenės sveikatai, gyvenamajai aplinkai ir kriminogeninei situacijai konkrečių vertinimo kriterijų ir prašymų nagrinėjimo tvarkos aprašas </w:t>
      </w:r>
      <w:bookmarkEnd w:id="1"/>
      <w:r>
        <w:t>(toliau – Aprašas) nustato sutikimų atidaryti ar steigti lošimų organizavimo vietą ar tęsti lošimų organizavimo veiklą lošimų organiz</w:t>
      </w:r>
      <w:r w:rsidR="00A74EDE">
        <w:t>avimo vietoje išdavimo Plungės</w:t>
      </w:r>
      <w:r>
        <w:t xml:space="preserve"> rajono savivaldybėje</w:t>
      </w:r>
      <w:r w:rsidR="00D154E7">
        <w:t xml:space="preserve"> (toliau – Savivaldybė) </w:t>
      </w:r>
      <w:r>
        <w:t xml:space="preserve">tvarką ir konkrečios lošimų organizavimo vietos poveikio viešajai tvarkai, švietimui, kultūrai, visuomenės sveikatai, gyvenamajai aplinkai ir kriminogeninei situacijai konkrečių vertinimo kriterijų </w:t>
      </w:r>
      <w:r w:rsidRPr="004277C5">
        <w:t>(toliau – kriterijai)</w:t>
      </w:r>
      <w:r>
        <w:t xml:space="preserve"> taikymo ir </w:t>
      </w:r>
      <w:r w:rsidR="000F6D79">
        <w:t>prašymų nagrinėjimą</w:t>
      </w:r>
      <w:r>
        <w:t>.</w:t>
      </w:r>
    </w:p>
    <w:p w14:paraId="27422CD1" w14:textId="182D3075" w:rsidR="00E74850" w:rsidRDefault="00E74850" w:rsidP="00B94D90">
      <w:pPr>
        <w:pStyle w:val="Sraopastraipa"/>
        <w:tabs>
          <w:tab w:val="left" w:pos="851"/>
        </w:tabs>
        <w:ind w:left="0" w:firstLine="720"/>
        <w:jc w:val="both"/>
      </w:pPr>
      <w:r>
        <w:t xml:space="preserve">2. </w:t>
      </w:r>
      <w:r w:rsidR="00A74EDE">
        <w:t xml:space="preserve">Aprašas galioja visoje </w:t>
      </w:r>
      <w:r w:rsidR="00D154E7">
        <w:t>S</w:t>
      </w:r>
      <w:r>
        <w:t>avivaldybės teritorijoje ir yra taikomas bendrov</w:t>
      </w:r>
      <w:r w:rsidR="004A50E9">
        <w:t>ei</w:t>
      </w:r>
      <w:r>
        <w:t>, turinči</w:t>
      </w:r>
      <w:r w:rsidR="004A50E9">
        <w:t>ai teisę organizuoti lošimus, norinčiai</w:t>
      </w:r>
      <w:r>
        <w:t xml:space="preserve"> </w:t>
      </w:r>
      <w:r>
        <w:rPr>
          <w:color w:val="000000"/>
        </w:rPr>
        <w:t>atidaryti ar steigti lošimų organizavimo vietą ar tęsti lošimų organizavimo veiklą</w:t>
      </w:r>
      <w:r w:rsidR="002B50C8">
        <w:rPr>
          <w:color w:val="000000"/>
        </w:rPr>
        <w:t xml:space="preserve"> (toliau – b</w:t>
      </w:r>
      <w:r w:rsidR="004A50E9">
        <w:rPr>
          <w:color w:val="000000"/>
        </w:rPr>
        <w:t>endrovė)</w:t>
      </w:r>
      <w:r>
        <w:rPr>
          <w:color w:val="000000"/>
        </w:rPr>
        <w:t xml:space="preserve"> lošimų organizavimo vietoje</w:t>
      </w:r>
      <w:r>
        <w:t>.</w:t>
      </w:r>
    </w:p>
    <w:p w14:paraId="6DBD87BA" w14:textId="030AFC5B" w:rsidR="00E74850" w:rsidRDefault="00E74850" w:rsidP="00B94D90">
      <w:pPr>
        <w:pStyle w:val="Sraopastraipa"/>
        <w:tabs>
          <w:tab w:val="left" w:pos="851"/>
        </w:tabs>
        <w:ind w:left="0" w:firstLine="720"/>
        <w:jc w:val="both"/>
        <w:rPr>
          <w:color w:val="000000"/>
        </w:rPr>
      </w:pPr>
      <w:r>
        <w:t xml:space="preserve">3. Apraše </w:t>
      </w:r>
      <w:r>
        <w:rPr>
          <w:color w:val="000000"/>
        </w:rPr>
        <w:t xml:space="preserve">vartojamos sąvokos suprantamos taip, kaip jos apibrėžtos Lietuvos Respublikos azartinių lošimų įstatyme ir kituose </w:t>
      </w:r>
      <w:r w:rsidRPr="003356A6">
        <w:rPr>
          <w:color w:val="000000"/>
        </w:rPr>
        <w:t>Lietuvos Respublikos teisės aktuose.</w:t>
      </w:r>
    </w:p>
    <w:p w14:paraId="577FEE86" w14:textId="77777777" w:rsidR="00E74850" w:rsidRPr="00C8234E" w:rsidRDefault="00E74850" w:rsidP="00C8234E">
      <w:pPr>
        <w:tabs>
          <w:tab w:val="left" w:pos="851"/>
        </w:tabs>
        <w:jc w:val="both"/>
        <w:rPr>
          <w:color w:val="000000"/>
        </w:rPr>
      </w:pPr>
    </w:p>
    <w:p w14:paraId="3FA9491E" w14:textId="2AFAEE80" w:rsidR="00E74850" w:rsidRDefault="00E74850" w:rsidP="00E74850">
      <w:pPr>
        <w:pStyle w:val="Sraopastraipa"/>
        <w:ind w:left="0"/>
        <w:jc w:val="center"/>
        <w:rPr>
          <w:color w:val="000000"/>
          <w:shd w:val="clear" w:color="auto" w:fill="FFFFFF"/>
        </w:rPr>
      </w:pPr>
      <w:r>
        <w:rPr>
          <w:b/>
          <w:bCs/>
          <w:color w:val="000000"/>
          <w:shd w:val="clear" w:color="auto" w:fill="FFFFFF"/>
        </w:rPr>
        <w:t>II</w:t>
      </w:r>
      <w:r>
        <w:rPr>
          <w:b/>
          <w:bCs/>
        </w:rPr>
        <w:t xml:space="preserve"> SKYRIUS</w:t>
      </w:r>
    </w:p>
    <w:p w14:paraId="2C85BD3F" w14:textId="634838A8" w:rsidR="00DE0153" w:rsidRDefault="00E74850" w:rsidP="00E74850">
      <w:pPr>
        <w:pStyle w:val="Sraopastraipa"/>
        <w:ind w:left="0"/>
        <w:jc w:val="center"/>
        <w:rPr>
          <w:b/>
          <w:bCs/>
        </w:rPr>
      </w:pPr>
      <w:r>
        <w:rPr>
          <w:b/>
          <w:bCs/>
        </w:rPr>
        <w:t xml:space="preserve">KRITERIJŲ </w:t>
      </w:r>
      <w:r w:rsidR="001B02D9">
        <w:rPr>
          <w:b/>
          <w:bCs/>
        </w:rPr>
        <w:t>NUSTATYMAS IR TAIKYMAS</w:t>
      </w:r>
    </w:p>
    <w:p w14:paraId="3D249D37" w14:textId="77777777" w:rsidR="00DE0153" w:rsidRPr="00C8234E" w:rsidRDefault="00DE0153" w:rsidP="00C8234E">
      <w:pPr>
        <w:pStyle w:val="Sraopastraipa"/>
        <w:ind w:left="0"/>
      </w:pPr>
    </w:p>
    <w:p w14:paraId="40B0205F" w14:textId="54C574AF" w:rsidR="00DE0153" w:rsidRDefault="00DE0153" w:rsidP="00B94D90">
      <w:pPr>
        <w:pStyle w:val="Sraopastraipa"/>
        <w:tabs>
          <w:tab w:val="left" w:pos="851"/>
        </w:tabs>
        <w:ind w:left="0" w:firstLine="720"/>
        <w:jc w:val="both"/>
      </w:pPr>
      <w:r>
        <w:rPr>
          <w:bCs/>
        </w:rPr>
        <w:t xml:space="preserve">4. </w:t>
      </w:r>
      <w:r w:rsidR="00A74EDE">
        <w:t>Savivaldybės administracija, nustačiusi</w:t>
      </w:r>
      <w:r>
        <w:t xml:space="preserve">, kad </w:t>
      </w:r>
      <w:r w:rsidR="00C142E9">
        <w:t>b</w:t>
      </w:r>
      <w:r>
        <w:t>endrovė pateikė visus privalomus pateikti dokumentus ir informaciją, atlieka konkrečios prašyme nurodytos lošimų organizavimo vietos poveikio</w:t>
      </w:r>
      <w:r>
        <w:rPr>
          <w:color w:val="000000"/>
        </w:rPr>
        <w:t xml:space="preserve"> švietimui, kultūrai, visuomenės sveikatai, </w:t>
      </w:r>
      <w:r w:rsidR="00A74EDE">
        <w:rPr>
          <w:color w:val="000000"/>
        </w:rPr>
        <w:t xml:space="preserve">viešajai tvarkai </w:t>
      </w:r>
      <w:r>
        <w:rPr>
          <w:color w:val="000000"/>
        </w:rPr>
        <w:t>gyvenamajai aplinkai ir kriminogeninei situacijai</w:t>
      </w:r>
      <w:r>
        <w:t xml:space="preserve"> vertinimą.</w:t>
      </w:r>
    </w:p>
    <w:p w14:paraId="7ADCE598" w14:textId="361A5263" w:rsidR="009C5C0B" w:rsidRDefault="00DE0153" w:rsidP="00B94D90">
      <w:pPr>
        <w:pStyle w:val="Sraopastraipa"/>
        <w:tabs>
          <w:tab w:val="left" w:pos="851"/>
        </w:tabs>
        <w:ind w:left="0" w:firstLine="720"/>
        <w:jc w:val="both"/>
      </w:pPr>
      <w:r>
        <w:t xml:space="preserve">5. </w:t>
      </w:r>
      <w:r w:rsidR="004A50E9">
        <w:t>Nustatomi šie kriterijai b</w:t>
      </w:r>
      <w:r>
        <w:t>endrov</w:t>
      </w:r>
      <w:r w:rsidR="009C5C0B">
        <w:t>ei</w:t>
      </w:r>
      <w:r>
        <w:t>, kuri</w:t>
      </w:r>
      <w:r w:rsidR="009C5C0B">
        <w:t xml:space="preserve"> ketina naujai atidaryti ar ste</w:t>
      </w:r>
      <w:r w:rsidR="004A50E9">
        <w:t>igti lošimų organizavimo veiklą</w:t>
      </w:r>
      <w:r w:rsidR="009C5C0B">
        <w:t>:</w:t>
      </w:r>
    </w:p>
    <w:p w14:paraId="12765346" w14:textId="2AD780A0" w:rsidR="009C5C0B" w:rsidRDefault="009C5C0B" w:rsidP="00B94D90">
      <w:pPr>
        <w:pStyle w:val="Sraopastraipa"/>
        <w:tabs>
          <w:tab w:val="left" w:pos="851"/>
        </w:tabs>
        <w:ind w:left="0" w:firstLine="720"/>
        <w:jc w:val="both"/>
      </w:pPr>
      <w:r>
        <w:t xml:space="preserve">5.1. </w:t>
      </w:r>
      <w:r w:rsidR="000F2D01">
        <w:t>g</w:t>
      </w:r>
      <w:r>
        <w:t>yvenamųjų patalpų savininkų sutikimai. Jeigu lošimų organizavimo vietą ketinama atidaryti ar steigti pirmajame gyvenamojo namo aukšte, kuriame esančios negyvenamosios patalpos pagal namo projektą ir eksploataciją yra pritaikytos kitai veiklai ir turi pagrindinį įėjimą iš gatvės pusės, nesutampantį su įėjimu į namo laiptinę, privalomi gyvenamojo namo gyvenamosios paskirties patalpų savininkų daugumos laisvos formos rašytiniai sutikimai atidaryti ar steigti lošimų organizavimo vietą (a</w:t>
      </w:r>
      <w:r>
        <w:rPr>
          <w:shd w:val="clear" w:color="auto" w:fill="FFFFFF"/>
        </w:rPr>
        <w:t>utomatų ar bingo saloną, lošimo namus (kazino), lažybų ir totalizatoriaus punktą, įskaitant žirgų totalizatoriaus punktą)</w:t>
      </w:r>
      <w:r w:rsidR="000F2D01">
        <w:t>;</w:t>
      </w:r>
    </w:p>
    <w:p w14:paraId="0AE59E13" w14:textId="286E39BE" w:rsidR="009C5C0B" w:rsidRDefault="009C5C0B" w:rsidP="00B94D90">
      <w:pPr>
        <w:pStyle w:val="Sraopastraipa"/>
        <w:tabs>
          <w:tab w:val="left" w:pos="851"/>
        </w:tabs>
        <w:ind w:left="0" w:firstLine="720"/>
        <w:jc w:val="both"/>
      </w:pPr>
      <w:r>
        <w:t xml:space="preserve">5.2. </w:t>
      </w:r>
      <w:r w:rsidR="000F2D01">
        <w:rPr>
          <w:color w:val="000000"/>
        </w:rPr>
        <w:t>a</w:t>
      </w:r>
      <w:r>
        <w:rPr>
          <w:color w:val="000000"/>
        </w:rPr>
        <w:t xml:space="preserve">tstumas iki švietimo įstaigos. </w:t>
      </w:r>
      <w:r>
        <w:t xml:space="preserve">Atstumas nuo lošimų organizavimo vietos iki švietimo įstaigos turi būti ne mažesnis nei 100 m. Atstumas </w:t>
      </w:r>
      <w:r w:rsidR="00D81FA9">
        <w:t>matuojamas</w:t>
      </w:r>
      <w:r>
        <w:t xml:space="preserve"> </w:t>
      </w:r>
      <w:r w:rsidR="00AD43A5">
        <w:t xml:space="preserve">nuo švietimo įstaigos išorinės pastato sienos (matuojant nuo artimiausio pastato kampo) </w:t>
      </w:r>
      <w:r w:rsidR="00AD43A5">
        <w:rPr>
          <w:color w:val="000000"/>
        </w:rPr>
        <w:t>iki lošimų organizavimo vietos išorinės pastato sienos (matuojant tiesia trajektorija iki artimiausio pastato kampo)</w:t>
      </w:r>
      <w:r w:rsidR="000F2D01">
        <w:rPr>
          <w:color w:val="000000"/>
        </w:rPr>
        <w:t>;</w:t>
      </w:r>
    </w:p>
    <w:p w14:paraId="4D51ABF9" w14:textId="37654346" w:rsidR="00AD43A5" w:rsidRDefault="009C5C0B" w:rsidP="00B94D90">
      <w:pPr>
        <w:pStyle w:val="Sraopastraipa"/>
        <w:tabs>
          <w:tab w:val="left" w:pos="851"/>
        </w:tabs>
        <w:ind w:left="0" w:firstLine="720"/>
        <w:jc w:val="both"/>
      </w:pPr>
      <w:r>
        <w:t xml:space="preserve">5.3. </w:t>
      </w:r>
      <w:r w:rsidR="000F2D01">
        <w:t>a</w:t>
      </w:r>
      <w:r>
        <w:rPr>
          <w:color w:val="000000"/>
        </w:rPr>
        <w:t xml:space="preserve">tstumas iki kultūros ir sveikatos įstaigų. </w:t>
      </w:r>
      <w:r>
        <w:t xml:space="preserve">Atstumas nuo lošimų organizavimo vietos iki </w:t>
      </w:r>
      <w:r>
        <w:rPr>
          <w:color w:val="000000"/>
        </w:rPr>
        <w:t>kultūros ir sveikatos įstaigų</w:t>
      </w:r>
      <w:r>
        <w:t xml:space="preserve"> turi būti ne mažesnis nei 100 m. Atstumas </w:t>
      </w:r>
      <w:r w:rsidR="00D81FA9">
        <w:t>matuojamas</w:t>
      </w:r>
      <w:r>
        <w:t xml:space="preserve"> </w:t>
      </w:r>
      <w:r w:rsidR="00AD43A5">
        <w:rPr>
          <w:color w:val="000000"/>
        </w:rPr>
        <w:t>nuo kultūros ar sveikatos priežiūros įstaigų išorinės pastato sienos (matuojant nuo artimiausio pastato kampo) iki lošimų organizavimo vietos išorinės pastato sienos (matuojant tiesia trajektorija iki artimiausio pastato kampo)</w:t>
      </w:r>
      <w:r w:rsidR="000F2D01">
        <w:rPr>
          <w:color w:val="000000"/>
        </w:rPr>
        <w:t>;</w:t>
      </w:r>
    </w:p>
    <w:p w14:paraId="752B7348" w14:textId="4BBD3925" w:rsidR="00AD43A5" w:rsidRDefault="00603B67" w:rsidP="00B94D90">
      <w:pPr>
        <w:pStyle w:val="Sraopastraipa"/>
        <w:tabs>
          <w:tab w:val="left" w:pos="851"/>
        </w:tabs>
        <w:ind w:left="0" w:firstLine="720"/>
        <w:jc w:val="both"/>
      </w:pPr>
      <w:r>
        <w:lastRenderedPageBreak/>
        <w:t xml:space="preserve">5.4. </w:t>
      </w:r>
      <w:r w:rsidR="000F2D01">
        <w:t>a</w:t>
      </w:r>
      <w:r w:rsidR="004F296A">
        <w:rPr>
          <w:color w:val="000000"/>
        </w:rPr>
        <w:t xml:space="preserve">tstumas iki </w:t>
      </w:r>
      <w:r w:rsidR="00210B3F">
        <w:rPr>
          <w:color w:val="000000"/>
        </w:rPr>
        <w:t xml:space="preserve">religinių bendruomenių ar bendrijų. </w:t>
      </w:r>
      <w:r w:rsidR="004F296A">
        <w:t xml:space="preserve">Atstumas nuo lošimų organizavimo vietos iki pastato, kuriame yra įsikūrusi </w:t>
      </w:r>
      <w:r w:rsidR="00ED4FF1">
        <w:t>religinė bend</w:t>
      </w:r>
      <w:r w:rsidR="004F296A">
        <w:rPr>
          <w:color w:val="000000"/>
        </w:rPr>
        <w:t>r</w:t>
      </w:r>
      <w:r w:rsidR="00ED4FF1">
        <w:rPr>
          <w:color w:val="000000"/>
        </w:rPr>
        <w:t>uomenė ar bendrija</w:t>
      </w:r>
      <w:r w:rsidR="004F296A">
        <w:rPr>
          <w:color w:val="000000"/>
        </w:rPr>
        <w:t xml:space="preserve">, </w:t>
      </w:r>
      <w:r w:rsidR="004F296A">
        <w:t xml:space="preserve">turi būti ne mažesnis nei 100 m. </w:t>
      </w:r>
      <w:r w:rsidR="00D81FA9">
        <w:rPr>
          <w:color w:val="000000"/>
        </w:rPr>
        <w:t>Atstumas matuojamas nuo religinės bendruomenės ar bendrijos teritorijos pradžios ar pastato, kuriame įsikūrusi religinė bendruomenė ar bendrija, išorinės sienos iki lošimų organizavimo vietos išorinės sienos.</w:t>
      </w:r>
    </w:p>
    <w:p w14:paraId="1A4E5BD4" w14:textId="6FC6354E" w:rsidR="00DE0153" w:rsidRDefault="00672081" w:rsidP="00B94D90">
      <w:pPr>
        <w:pStyle w:val="Sraopastraipa"/>
        <w:tabs>
          <w:tab w:val="left" w:pos="851"/>
        </w:tabs>
        <w:ind w:left="0" w:firstLine="720"/>
        <w:jc w:val="both"/>
        <w:rPr>
          <w:color w:val="000000"/>
        </w:rPr>
      </w:pPr>
      <w:r>
        <w:rPr>
          <w:color w:val="000000"/>
        </w:rPr>
        <w:t xml:space="preserve">6. </w:t>
      </w:r>
      <w:r w:rsidR="00A360D2">
        <w:rPr>
          <w:color w:val="000000"/>
        </w:rPr>
        <w:t>Bendrov</w:t>
      </w:r>
      <w:r w:rsidR="00AA1D2A">
        <w:rPr>
          <w:color w:val="000000"/>
        </w:rPr>
        <w:t xml:space="preserve">ei ketinant tęsti </w:t>
      </w:r>
      <w:r>
        <w:rPr>
          <w:color w:val="000000"/>
        </w:rPr>
        <w:t>lošimų organizavimo veiklą konkreči</w:t>
      </w:r>
      <w:r w:rsidR="00A360D2">
        <w:rPr>
          <w:color w:val="000000"/>
        </w:rPr>
        <w:t xml:space="preserve">oje lošimų organizavimo vietoje, vertinamas nusikalstamų </w:t>
      </w:r>
      <w:r w:rsidR="00321E27">
        <w:rPr>
          <w:color w:val="000000"/>
        </w:rPr>
        <w:t>veikų ir administracinių nusižengimų, susijusių su viešosios tvarkos pažeidimais lošimų organizavimo vietoje, skaičius. Nustatoma</w:t>
      </w:r>
      <w:r w:rsidR="002B50C8">
        <w:rPr>
          <w:color w:val="000000"/>
        </w:rPr>
        <w:t>, kad lošimų organizavimo vieta</w:t>
      </w:r>
      <w:r w:rsidR="00C142E9">
        <w:rPr>
          <w:color w:val="000000"/>
        </w:rPr>
        <w:t xml:space="preserve"> atitinka kriterijų, jeigu per pastaruosius </w:t>
      </w:r>
      <w:r w:rsidR="00321E27">
        <w:rPr>
          <w:color w:val="000000"/>
        </w:rPr>
        <w:t>24</w:t>
      </w:r>
      <w:r w:rsidR="0008310D">
        <w:rPr>
          <w:color w:val="000000"/>
        </w:rPr>
        <w:t xml:space="preserve"> mėn.</w:t>
      </w:r>
      <w:r w:rsidR="00C142E9">
        <w:rPr>
          <w:color w:val="000000"/>
        </w:rPr>
        <w:t xml:space="preserve"> nusikalstamų veikų ir administracinių nusižengimų, susijusių su viešąja tvarka, skaičius neišaugo daugiau negu </w:t>
      </w:r>
      <w:r w:rsidR="00321E27">
        <w:rPr>
          <w:color w:val="000000"/>
        </w:rPr>
        <w:t>10</w:t>
      </w:r>
      <w:r w:rsidR="00C142E9">
        <w:rPr>
          <w:color w:val="000000"/>
        </w:rPr>
        <w:t xml:space="preserve"> procent</w:t>
      </w:r>
      <w:r w:rsidR="00321E27">
        <w:rPr>
          <w:color w:val="000000"/>
        </w:rPr>
        <w:t>ų</w:t>
      </w:r>
      <w:r w:rsidR="00C142E9">
        <w:rPr>
          <w:color w:val="000000"/>
        </w:rPr>
        <w:t xml:space="preserve"> (</w:t>
      </w:r>
      <w:r w:rsidR="00321E27">
        <w:t>duomenys tikrinami 100 m spindulio teritorijoje nuo konkrečios lošimų organizavimo vietos adreso</w:t>
      </w:r>
      <w:r w:rsidR="00C142E9">
        <w:rPr>
          <w:color w:val="000000"/>
        </w:rPr>
        <w:t>).</w:t>
      </w:r>
    </w:p>
    <w:p w14:paraId="4F44A287" w14:textId="18A8C934" w:rsidR="00C142E9" w:rsidRDefault="00C142E9" w:rsidP="00B94D90">
      <w:pPr>
        <w:pStyle w:val="Sraopastraipa"/>
        <w:tabs>
          <w:tab w:val="left" w:pos="851"/>
        </w:tabs>
        <w:ind w:left="0" w:firstLine="720"/>
        <w:jc w:val="both"/>
      </w:pPr>
      <w:r>
        <w:t xml:space="preserve">Kriterijaus vertinimui naudojami Informatikos ir ryšių departamento prie Lietuvos Respublikos vidaus reikalų ministerijos viešai prieinami duomenys </w:t>
      </w:r>
      <w:r w:rsidRPr="00C62367">
        <w:t>(</w:t>
      </w:r>
      <w:hyperlink r:id="rId14" w:history="1">
        <w:r w:rsidRPr="00C62367">
          <w:rPr>
            <w:rStyle w:val="Hipersaitas"/>
            <w:color w:val="auto"/>
            <w:u w:val="none"/>
          </w:rPr>
          <w:t>https://maps.ird.lt/map/</w:t>
        </w:r>
      </w:hyperlink>
      <w:r w:rsidRPr="00C62367">
        <w:t>)</w:t>
      </w:r>
      <w:r w:rsidR="00246B1F" w:rsidRPr="00C62367">
        <w:t xml:space="preserve">, </w:t>
      </w:r>
      <w:r w:rsidR="00246B1F">
        <w:t xml:space="preserve">vertinant </w:t>
      </w:r>
      <w:r w:rsidR="00321E27">
        <w:t>24</w:t>
      </w:r>
      <w:r w:rsidR="00246B1F">
        <w:t xml:space="preserve"> mėn. laikotarpį iki prašymo užregistravimo Savivaldybės administracijoje dienos.</w:t>
      </w:r>
    </w:p>
    <w:p w14:paraId="01B2F33B" w14:textId="21BD88E1" w:rsidR="0008310D" w:rsidRDefault="00321E27" w:rsidP="00B94D90">
      <w:pPr>
        <w:pStyle w:val="Sraopastraipa"/>
        <w:tabs>
          <w:tab w:val="left" w:pos="851"/>
        </w:tabs>
        <w:ind w:left="0" w:firstLine="720"/>
        <w:jc w:val="both"/>
        <w:rPr>
          <w:color w:val="000000"/>
        </w:rPr>
      </w:pPr>
      <w:r>
        <w:rPr>
          <w:color w:val="000000"/>
        </w:rPr>
        <w:t xml:space="preserve">7. </w:t>
      </w:r>
      <w:r w:rsidR="00A360D2">
        <w:rPr>
          <w:color w:val="000000"/>
        </w:rPr>
        <w:t>Savi</w:t>
      </w:r>
      <w:r w:rsidR="00653CA2">
        <w:rPr>
          <w:color w:val="000000"/>
        </w:rPr>
        <w:t>valdybės administracijos skyrių darbuotojai</w:t>
      </w:r>
      <w:r w:rsidR="003B0962">
        <w:rPr>
          <w:color w:val="000000"/>
        </w:rPr>
        <w:t>,</w:t>
      </w:r>
      <w:r w:rsidR="00A360D2">
        <w:rPr>
          <w:color w:val="000000"/>
        </w:rPr>
        <w:t xml:space="preserve"> prireikus pagal kompetenciją</w:t>
      </w:r>
      <w:r w:rsidR="003B0962">
        <w:rPr>
          <w:color w:val="000000"/>
        </w:rPr>
        <w:t>,</w:t>
      </w:r>
      <w:r w:rsidR="00A360D2">
        <w:rPr>
          <w:color w:val="000000"/>
        </w:rPr>
        <w:t xml:space="preserve"> privalo Savivaldybės administracijos</w:t>
      </w:r>
      <w:r w:rsidR="006E39E1">
        <w:rPr>
          <w:color w:val="000000"/>
        </w:rPr>
        <w:t xml:space="preserve"> </w:t>
      </w:r>
      <w:r w:rsidR="00653CA2">
        <w:rPr>
          <w:color w:val="000000"/>
        </w:rPr>
        <w:t>darbuotojui</w:t>
      </w:r>
      <w:r w:rsidR="00A360D2">
        <w:rPr>
          <w:color w:val="000000"/>
        </w:rPr>
        <w:t xml:space="preserve">, nagrinėjančiam bendrovės prašymą ir atliekančiam bendrą poveikio vertinimą, ne vėliau kaip per 3 </w:t>
      </w:r>
      <w:r w:rsidR="00D154E7">
        <w:rPr>
          <w:color w:val="000000"/>
        </w:rPr>
        <w:t xml:space="preserve">(tris) </w:t>
      </w:r>
      <w:r w:rsidR="00A360D2">
        <w:rPr>
          <w:color w:val="000000"/>
        </w:rPr>
        <w:t>darbo dienas raštu suteikti prašomą informaciją, susijusią su konkrečios lošimų organizavimo vietos bendru poveikio vertinimu.</w:t>
      </w:r>
    </w:p>
    <w:p w14:paraId="110B36DD" w14:textId="17090573" w:rsidR="00994A52" w:rsidRDefault="00994A52" w:rsidP="00B94D90">
      <w:pPr>
        <w:pStyle w:val="Sraopastraipa"/>
        <w:tabs>
          <w:tab w:val="left" w:pos="851"/>
        </w:tabs>
        <w:ind w:left="0" w:firstLine="720"/>
        <w:jc w:val="both"/>
      </w:pPr>
      <w:r>
        <w:rPr>
          <w:color w:val="000000"/>
        </w:rPr>
        <w:t xml:space="preserve">8. </w:t>
      </w:r>
      <w:r w:rsidR="00A74EDE">
        <w:t>Savivaldybės administracija</w:t>
      </w:r>
      <w:r>
        <w:t xml:space="preserve"> rengia </w:t>
      </w:r>
      <w:r>
        <w:rPr>
          <w:color w:val="000000"/>
        </w:rPr>
        <w:t>Savivaldybės tarybos sprendimo projektą</w:t>
      </w:r>
      <w:r>
        <w:t xml:space="preserve"> dėl sutikimo naujai atidaryti ar steigti lošimų organizavimo veiklą, jei bendrovė pateikė visus privalomus dokumentus bei informaciją ir atitinka Aprašo 5 punkte nustatytus kriterijus.</w:t>
      </w:r>
    </w:p>
    <w:p w14:paraId="06E8511B" w14:textId="6D479F93" w:rsidR="00994A52" w:rsidRDefault="00A74EDE" w:rsidP="00B94D90">
      <w:pPr>
        <w:pStyle w:val="Sraopastraipa"/>
        <w:tabs>
          <w:tab w:val="left" w:pos="851"/>
        </w:tabs>
        <w:ind w:left="0" w:firstLine="720"/>
        <w:jc w:val="both"/>
      </w:pPr>
      <w:r>
        <w:t>9. Savivaldybės administracija rengia</w:t>
      </w:r>
      <w:r w:rsidR="00994A52">
        <w:t xml:space="preserve"> </w:t>
      </w:r>
      <w:r w:rsidR="00994A52">
        <w:rPr>
          <w:color w:val="000000"/>
        </w:rPr>
        <w:t>Savivaldybės tarybos sprendimo projektą</w:t>
      </w:r>
      <w:r w:rsidR="00994A52">
        <w:t xml:space="preserve"> dėl sutikimo tęsti </w:t>
      </w:r>
      <w:r w:rsidR="00994A52">
        <w:rPr>
          <w:color w:val="000000"/>
        </w:rPr>
        <w:t xml:space="preserve">lošimų organizavimo veiklą lošimų organizavimo vietoje, </w:t>
      </w:r>
      <w:r w:rsidR="00994A52">
        <w:t>jei bendrovė pateikė visus privalomus dokumentus bei informaciją ir atitinka Aprašo 6 punkte nustatytą kriterijų.</w:t>
      </w:r>
    </w:p>
    <w:p w14:paraId="5454AD11" w14:textId="6FF96E0A" w:rsidR="00994A52" w:rsidRDefault="00994A52" w:rsidP="00B94D90">
      <w:pPr>
        <w:pStyle w:val="Sraopastraipa"/>
        <w:tabs>
          <w:tab w:val="left" w:pos="851"/>
        </w:tabs>
        <w:ind w:left="0" w:firstLine="720"/>
        <w:jc w:val="both"/>
      </w:pPr>
      <w:r>
        <w:rPr>
          <w:color w:val="000000"/>
        </w:rPr>
        <w:t xml:space="preserve">10. Savivaldybės tarybos sprendimų projektai dėl sutikimo </w:t>
      </w:r>
      <w:r>
        <w:t>atidaryti ar steigti lošimų organizavimo vietą</w:t>
      </w:r>
      <w:r>
        <w:rPr>
          <w:color w:val="000000"/>
        </w:rPr>
        <w:t xml:space="preserve"> </w:t>
      </w:r>
      <w:r w:rsidR="004277C5">
        <w:rPr>
          <w:color w:val="000000"/>
        </w:rPr>
        <w:t>ar</w:t>
      </w:r>
      <w:r>
        <w:rPr>
          <w:color w:val="000000"/>
        </w:rPr>
        <w:t xml:space="preserve"> </w:t>
      </w:r>
      <w:r>
        <w:t xml:space="preserve">sutikimo tęsti </w:t>
      </w:r>
      <w:r>
        <w:rPr>
          <w:color w:val="000000"/>
        </w:rPr>
        <w:t>lošimų organizavimo veiklą lošimų organizavimo vietoje nerengiami, jeigu:</w:t>
      </w:r>
    </w:p>
    <w:p w14:paraId="40260794" w14:textId="4EFF570A" w:rsidR="00994A52" w:rsidRDefault="00994A52" w:rsidP="00B94D90">
      <w:pPr>
        <w:pStyle w:val="Sraopastraipa"/>
        <w:tabs>
          <w:tab w:val="left" w:pos="851"/>
        </w:tabs>
        <w:ind w:left="0" w:firstLine="720"/>
        <w:jc w:val="both"/>
      </w:pPr>
      <w:r>
        <w:t xml:space="preserve">10.1. </w:t>
      </w:r>
      <w:r>
        <w:rPr>
          <w:color w:val="000000"/>
        </w:rPr>
        <w:t>paaiškėja, kad lošimų organizavimo vietą ketinama atidaryti ar steigti Lietuvos Respublikos azartinių lošimų įstatymo 10 straipsnio 2 dalyje nurodytose vietose;</w:t>
      </w:r>
    </w:p>
    <w:p w14:paraId="7FB83FE2" w14:textId="0D6EE8C8" w:rsidR="00CC0C6B" w:rsidRDefault="00CC0C6B" w:rsidP="00B94D90">
      <w:pPr>
        <w:pStyle w:val="Sraopastraipa"/>
        <w:tabs>
          <w:tab w:val="left" w:pos="851"/>
        </w:tabs>
        <w:ind w:left="0" w:firstLine="720"/>
        <w:jc w:val="both"/>
      </w:pPr>
      <w:r>
        <w:t xml:space="preserve">10.2. </w:t>
      </w:r>
      <w:r>
        <w:rPr>
          <w:color w:val="000000"/>
        </w:rPr>
        <w:t xml:space="preserve">neatitinka Aprašo 5 punkte nustatytų kriterijų, kai </w:t>
      </w:r>
      <w:r>
        <w:t>ketinama naujai atidaryti ar steigti lošimų organizavimo veiklą;</w:t>
      </w:r>
    </w:p>
    <w:p w14:paraId="72E4F268" w14:textId="34BAF991" w:rsidR="00CC0C6B" w:rsidRDefault="00CC0C6B" w:rsidP="00B94D90">
      <w:pPr>
        <w:pStyle w:val="Sraopastraipa"/>
        <w:tabs>
          <w:tab w:val="left" w:pos="851"/>
        </w:tabs>
        <w:ind w:left="0" w:firstLine="720"/>
        <w:jc w:val="both"/>
        <w:rPr>
          <w:color w:val="000000"/>
        </w:rPr>
      </w:pPr>
      <w:r>
        <w:t>10.3. neatitinka Aprašo 6 punkte nustatytų kriterijų, kai ketinama tęsti lošimų organizavimo veiklą konkrečioje lošimų organizavimo vietoje;</w:t>
      </w:r>
    </w:p>
    <w:p w14:paraId="20E3FE87" w14:textId="7F38E09F" w:rsidR="00333129" w:rsidRDefault="00CC0C6B" w:rsidP="00B94D90">
      <w:pPr>
        <w:pStyle w:val="Sraopastraipa"/>
        <w:tabs>
          <w:tab w:val="left" w:pos="851"/>
        </w:tabs>
        <w:ind w:left="0" w:firstLine="720"/>
        <w:jc w:val="both"/>
        <w:rPr>
          <w:color w:val="000000"/>
        </w:rPr>
      </w:pPr>
      <w:r>
        <w:rPr>
          <w:color w:val="000000"/>
        </w:rPr>
        <w:t xml:space="preserve">10.4. bendrovė per 5 </w:t>
      </w:r>
      <w:r w:rsidR="00D154E7">
        <w:rPr>
          <w:color w:val="000000"/>
        </w:rPr>
        <w:t xml:space="preserve">(penkias) </w:t>
      </w:r>
      <w:r>
        <w:rPr>
          <w:color w:val="000000"/>
        </w:rPr>
        <w:t>darbo diena</w:t>
      </w:r>
      <w:r w:rsidR="003B0962">
        <w:rPr>
          <w:color w:val="000000"/>
        </w:rPr>
        <w:t>s</w:t>
      </w:r>
      <w:r>
        <w:rPr>
          <w:color w:val="000000"/>
        </w:rPr>
        <w:t xml:space="preserve"> nepateikia trūkstamų dokumentų ir (ar) nepašalina prašyme nustatytų trūkumų;</w:t>
      </w:r>
    </w:p>
    <w:p w14:paraId="76AFC1B4" w14:textId="590C0C1A" w:rsidR="00F2050F" w:rsidRDefault="00F2050F" w:rsidP="00B94D90">
      <w:pPr>
        <w:pStyle w:val="Sraopastraipa"/>
        <w:tabs>
          <w:tab w:val="left" w:pos="851"/>
        </w:tabs>
        <w:ind w:left="0" w:firstLine="720"/>
        <w:jc w:val="both"/>
        <w:rPr>
          <w:color w:val="000000"/>
        </w:rPr>
      </w:pPr>
      <w:r>
        <w:rPr>
          <w:color w:val="000000"/>
        </w:rPr>
        <w:t>10.5. bendrovė raštu kreipėsi į Savivaldybės administraciją dėl prašymo atšaukimo.</w:t>
      </w:r>
    </w:p>
    <w:p w14:paraId="70E7E3FD" w14:textId="04050ED7" w:rsidR="00F2050F" w:rsidRDefault="00F2050F" w:rsidP="00B94D90">
      <w:pPr>
        <w:pStyle w:val="Sraopastraipa"/>
        <w:tabs>
          <w:tab w:val="left" w:pos="851"/>
        </w:tabs>
        <w:ind w:left="0" w:firstLine="720"/>
        <w:jc w:val="both"/>
        <w:rPr>
          <w:color w:val="000000"/>
        </w:rPr>
      </w:pPr>
      <w:r>
        <w:rPr>
          <w:color w:val="000000"/>
        </w:rPr>
        <w:t>11. Savivaldybės administracija apie atsisakymą rengti Savivaldybės tarybos sprendimo projektą, esant Aprašo 10 punkte nustatytiems pagrindams, bendrovę informuoja raštu.</w:t>
      </w:r>
    </w:p>
    <w:p w14:paraId="089A6F85" w14:textId="75CD8B67" w:rsidR="00F2050F" w:rsidRDefault="00F2050F" w:rsidP="00B94D90">
      <w:pPr>
        <w:pStyle w:val="Sraopastraipa"/>
        <w:tabs>
          <w:tab w:val="left" w:pos="851"/>
        </w:tabs>
        <w:ind w:left="0" w:firstLine="720"/>
        <w:jc w:val="both"/>
      </w:pPr>
      <w:r>
        <w:rPr>
          <w:color w:val="000000"/>
        </w:rPr>
        <w:t xml:space="preserve">12. Savivaldybės taryba priima sprendimą sutikti arba nesutikti </w:t>
      </w:r>
      <w:r>
        <w:t>atidaryti ar steigti lošimų organizavimo vietą ar tęsti lošimų organizavimo veiklą lošimų organizavimo vietoje.</w:t>
      </w:r>
    </w:p>
    <w:p w14:paraId="2C6BE6DE" w14:textId="77777777" w:rsidR="00F2050F" w:rsidRDefault="00F2050F" w:rsidP="00B94D90">
      <w:pPr>
        <w:pStyle w:val="Sraopastraipa"/>
        <w:tabs>
          <w:tab w:val="left" w:pos="851"/>
        </w:tabs>
        <w:ind w:left="0" w:firstLine="720"/>
        <w:jc w:val="both"/>
        <w:rPr>
          <w:color w:val="000000"/>
        </w:rPr>
      </w:pPr>
      <w:r>
        <w:t xml:space="preserve">13. </w:t>
      </w:r>
      <w:r>
        <w:rPr>
          <w:color w:val="000000"/>
        </w:rPr>
        <w:t>Apie Savivaldybės tarybos priimtą sprendimą bendrovė informuojama raštu.</w:t>
      </w:r>
    </w:p>
    <w:p w14:paraId="452AF6FC" w14:textId="74EE7F32" w:rsidR="00F2050F" w:rsidRPr="00C8234E" w:rsidRDefault="00F2050F" w:rsidP="00C8234E">
      <w:pPr>
        <w:tabs>
          <w:tab w:val="left" w:pos="851"/>
        </w:tabs>
        <w:rPr>
          <w:color w:val="000000"/>
        </w:rPr>
      </w:pPr>
    </w:p>
    <w:p w14:paraId="7C9288B6" w14:textId="68C14F77" w:rsidR="00F2050F" w:rsidRPr="00DC78A9" w:rsidRDefault="00F2050F" w:rsidP="000F2D01">
      <w:pPr>
        <w:pStyle w:val="Sraopastraipa"/>
        <w:tabs>
          <w:tab w:val="left" w:pos="851"/>
        </w:tabs>
        <w:ind w:left="0"/>
        <w:jc w:val="center"/>
        <w:rPr>
          <w:b/>
          <w:color w:val="000000"/>
        </w:rPr>
      </w:pPr>
      <w:r w:rsidRPr="00DC78A9">
        <w:rPr>
          <w:b/>
          <w:color w:val="000000"/>
        </w:rPr>
        <w:t>III SKYRIUS</w:t>
      </w:r>
    </w:p>
    <w:p w14:paraId="1C93AF85" w14:textId="70C54510" w:rsidR="00F2050F" w:rsidRDefault="00DC78A9" w:rsidP="000F2D01">
      <w:pPr>
        <w:pStyle w:val="Sraopastraipa"/>
        <w:tabs>
          <w:tab w:val="left" w:pos="851"/>
        </w:tabs>
        <w:ind w:left="0"/>
        <w:jc w:val="center"/>
        <w:rPr>
          <w:b/>
          <w:color w:val="000000"/>
        </w:rPr>
      </w:pPr>
      <w:r w:rsidRPr="00DC78A9">
        <w:rPr>
          <w:b/>
          <w:color w:val="000000"/>
        </w:rPr>
        <w:t>PRAŠYMŲ TEIKIMAS IR NAGRINĖJIMAS</w:t>
      </w:r>
    </w:p>
    <w:p w14:paraId="5AF77810" w14:textId="77777777" w:rsidR="00DC78A9" w:rsidRPr="00C8234E" w:rsidRDefault="00DC78A9" w:rsidP="00B94D90">
      <w:pPr>
        <w:tabs>
          <w:tab w:val="left" w:pos="851"/>
        </w:tabs>
        <w:ind w:firstLine="720"/>
        <w:jc w:val="both"/>
        <w:rPr>
          <w:bCs/>
          <w:color w:val="000000"/>
        </w:rPr>
      </w:pPr>
    </w:p>
    <w:p w14:paraId="62C5E463" w14:textId="22BAE295" w:rsidR="00DC78A9" w:rsidRDefault="00DC78A9" w:rsidP="00B94D90">
      <w:pPr>
        <w:pStyle w:val="Sraopastraipa"/>
        <w:tabs>
          <w:tab w:val="left" w:pos="851"/>
        </w:tabs>
        <w:ind w:left="0" w:firstLine="720"/>
        <w:jc w:val="both"/>
      </w:pPr>
      <w:r w:rsidRPr="00DC78A9">
        <w:rPr>
          <w:color w:val="000000"/>
        </w:rPr>
        <w:t>14.</w:t>
      </w:r>
      <w:r>
        <w:rPr>
          <w:b/>
          <w:color w:val="000000"/>
        </w:rPr>
        <w:t xml:space="preserve"> </w:t>
      </w:r>
      <w:r>
        <w:t>Bendrovė, norinti atidaryti ar steigti lošimų organizavimo vietą ar tęsti lošimų organizavimo veiklą lošimų organizavimo viet</w:t>
      </w:r>
      <w:r w:rsidR="003B0962">
        <w:t xml:space="preserve">oje, elektroniniu būdu, paštu, </w:t>
      </w:r>
      <w:r>
        <w:t>asmeniškai ar per įgaliotą asmenį Savivaldybės administracijai pateikia:</w:t>
      </w:r>
    </w:p>
    <w:p w14:paraId="4645414C" w14:textId="3D2A763E" w:rsidR="00DC78A9" w:rsidRDefault="00DC78A9" w:rsidP="00B94D90">
      <w:pPr>
        <w:pStyle w:val="Sraopastraipa"/>
        <w:tabs>
          <w:tab w:val="left" w:pos="851"/>
        </w:tabs>
        <w:ind w:left="0" w:firstLine="720"/>
        <w:jc w:val="both"/>
      </w:pPr>
      <w:r>
        <w:t xml:space="preserve">14.1. </w:t>
      </w:r>
      <w:r w:rsidR="000F2D01">
        <w:t>n</w:t>
      </w:r>
      <w:r>
        <w:t>ustatytos formos prašymą (priedas);</w:t>
      </w:r>
    </w:p>
    <w:p w14:paraId="634F753E" w14:textId="77777777" w:rsidR="00D86F41" w:rsidRDefault="00DC78A9" w:rsidP="00B94D90">
      <w:pPr>
        <w:pStyle w:val="Sraopastraipa"/>
        <w:tabs>
          <w:tab w:val="left" w:pos="851"/>
        </w:tabs>
        <w:ind w:left="0" w:firstLine="720"/>
        <w:jc w:val="both"/>
        <w:rPr>
          <w:color w:val="212529"/>
          <w:shd w:val="clear" w:color="auto" w:fill="FFFFFF"/>
        </w:rPr>
      </w:pPr>
      <w:r>
        <w:t xml:space="preserve">14.2. </w:t>
      </w:r>
      <w:r>
        <w:rPr>
          <w:color w:val="212529"/>
          <w:shd w:val="clear" w:color="auto" w:fill="FFFFFF"/>
        </w:rPr>
        <w:t>įgaliojimą, jeigu bendrovės vardu prašymą ir dokumentus pasirašo ir pateikia įgaliotas asmuo;</w:t>
      </w:r>
    </w:p>
    <w:p w14:paraId="6B2AA29E" w14:textId="77777777" w:rsidR="00D86F41" w:rsidRDefault="00D86F41" w:rsidP="00B94D90">
      <w:pPr>
        <w:pStyle w:val="Sraopastraipa"/>
        <w:tabs>
          <w:tab w:val="left" w:pos="851"/>
        </w:tabs>
        <w:ind w:left="0" w:firstLine="720"/>
        <w:jc w:val="both"/>
        <w:rPr>
          <w:color w:val="000000"/>
        </w:rPr>
      </w:pPr>
      <w:r>
        <w:rPr>
          <w:color w:val="212529"/>
          <w:shd w:val="clear" w:color="auto" w:fill="FFFFFF"/>
        </w:rPr>
        <w:lastRenderedPageBreak/>
        <w:t xml:space="preserve">14.3. </w:t>
      </w:r>
      <w:r>
        <w:rPr>
          <w:color w:val="000000"/>
        </w:rPr>
        <w:t>valstybės narės, kurioje užsienio bendrovė yra įsteigta, institucijos, suteikusios teisę užsienio bendrovei vykdyti lošimų veiklą toje valstybėje narėje, rašytinį patvirtinimą arba institucijos išduotą leidimą, patvirtinančius, kad užsienio bendrovė turi teisę vykdyti lošimų veiklą toje valstybėje narėje,</w:t>
      </w:r>
      <w:r>
        <w:t xml:space="preserve"> jeigu </w:t>
      </w:r>
      <w:r>
        <w:rPr>
          <w:color w:val="000000"/>
        </w:rPr>
        <w:t>prašymą pateikia užsienio bendrovės filialas, turintis buveinę Lietuvos Respublikoje ir atliekantis visas juridinio asmens funkcijas ar dalį jų;</w:t>
      </w:r>
    </w:p>
    <w:p w14:paraId="3B5218D8" w14:textId="77777777" w:rsidR="00C62367" w:rsidRDefault="00D86F41" w:rsidP="00B94D90">
      <w:pPr>
        <w:pStyle w:val="Sraopastraipa"/>
        <w:tabs>
          <w:tab w:val="left" w:pos="851"/>
        </w:tabs>
        <w:ind w:left="0" w:firstLine="720"/>
        <w:jc w:val="both"/>
        <w:rPr>
          <w:color w:val="000000"/>
        </w:rPr>
      </w:pPr>
      <w:r>
        <w:rPr>
          <w:color w:val="000000"/>
        </w:rPr>
        <w:t>14.4. gyvenamojo namo gyvenamosios paskirties patalpų savininkų daugumos laisvos formos rašytiniai sutikimai atidaryti ar steigti lošimų organizavimo vietą (a</w:t>
      </w:r>
      <w:r>
        <w:rPr>
          <w:color w:val="000000"/>
          <w:shd w:val="clear" w:color="auto" w:fill="FFFFFF"/>
        </w:rPr>
        <w:t>utomatų ar bingo saloną, lošimo namus (kazino), lažybų ir totalizatoriaus punktą, įskaitant žirgų totalizatoriaus punktą)</w:t>
      </w:r>
      <w:r>
        <w:rPr>
          <w:color w:val="000000"/>
        </w:rPr>
        <w:t xml:space="preserve">, jeigu lošimų organizavimo vietą ketinama atidaryti ar steigti pirmajame gyvenamojo namo aukšte, kuriame esančios negyvenamosios patalpos pagal namo projektą ir eksploataciją yra pritaikytos kitai veiklai ir turi pagrindinį įėjimą iš gatvės pusės, nesutampantį su įėjimu į namo laiptinę. Jeigu patalpa nuosavybės teise priklauso keliems savininkams, jiems jų susitarimu </w:t>
      </w:r>
      <w:r>
        <w:t xml:space="preserve">teisės aktų nustatyta tvarka  </w:t>
      </w:r>
      <w:r>
        <w:rPr>
          <w:color w:val="000000"/>
        </w:rPr>
        <w:t>atstovauja vienas asmuo, kuris turi vieną balsą.</w:t>
      </w:r>
    </w:p>
    <w:p w14:paraId="4F5C12FC" w14:textId="23A2C48E" w:rsidR="00C62367" w:rsidRDefault="00C62367" w:rsidP="00B94D90">
      <w:pPr>
        <w:pStyle w:val="Sraopastraipa"/>
        <w:tabs>
          <w:tab w:val="left" w:pos="851"/>
        </w:tabs>
        <w:ind w:left="0" w:firstLine="720"/>
        <w:jc w:val="both"/>
        <w:rPr>
          <w:color w:val="000000"/>
          <w:shd w:val="clear" w:color="auto" w:fill="FFFFFF"/>
        </w:rPr>
      </w:pPr>
      <w:r>
        <w:rPr>
          <w:color w:val="000000"/>
        </w:rPr>
        <w:t xml:space="preserve">15. </w:t>
      </w:r>
      <w:r>
        <w:rPr>
          <w:color w:val="000000"/>
          <w:shd w:val="clear" w:color="auto" w:fill="FFFFFF"/>
        </w:rPr>
        <w:t xml:space="preserve">Prašymas registruojamas Savivaldybės dokumentų valdymo sistemoje. Jeigu teikiant prašymą buvo pateikti ne visi ir (ar) neteisingai užpildyti dokumentai arba jie neatitinka dokumentams keliamų reikalavimų, arba pateikti neteisingi ar netikslūs duomenys, trūkstamiems dokumentams ir (ar) informacijai pateikti ir (ar) patikslinti nustatomas 5 </w:t>
      </w:r>
      <w:r w:rsidR="00D154E7">
        <w:rPr>
          <w:color w:val="000000"/>
          <w:shd w:val="clear" w:color="auto" w:fill="FFFFFF"/>
        </w:rPr>
        <w:t xml:space="preserve">(penkių) </w:t>
      </w:r>
      <w:r>
        <w:rPr>
          <w:color w:val="000000"/>
          <w:shd w:val="clear" w:color="auto" w:fill="FFFFFF"/>
        </w:rPr>
        <w:t>darbo dienų terminas nuo pranešimo apie bendrovės prašyme nustatytus trūkumus išsiuntimo dienos, pradedant skaičiuoti nuo kitos po pranešimo išsiuntimo darbo dienos. Apie nustatytą papildomą terminą dokumentams ir (ar) informacijai pateikti bendrovė informuojama raštu.</w:t>
      </w:r>
    </w:p>
    <w:p w14:paraId="3308349A" w14:textId="365B4ED5" w:rsidR="00C62367" w:rsidRDefault="00C62367" w:rsidP="00B94D90">
      <w:pPr>
        <w:pStyle w:val="Sraopastraipa"/>
        <w:ind w:left="0" w:firstLine="720"/>
        <w:jc w:val="both"/>
        <w:rPr>
          <w:color w:val="000000"/>
          <w:shd w:val="clear" w:color="auto" w:fill="FFFFFF"/>
        </w:rPr>
      </w:pPr>
      <w:r>
        <w:rPr>
          <w:color w:val="000000"/>
          <w:shd w:val="clear" w:color="auto" w:fill="FFFFFF"/>
        </w:rPr>
        <w:t xml:space="preserve">16. Bendrovės prašymo Savivaldybės administracijoje išnagrinėjimo terminas yra 20 </w:t>
      </w:r>
      <w:r w:rsidR="00D154E7">
        <w:rPr>
          <w:color w:val="000000"/>
          <w:shd w:val="clear" w:color="auto" w:fill="FFFFFF"/>
        </w:rPr>
        <w:t xml:space="preserve">(dvidešimt) </w:t>
      </w:r>
      <w:r>
        <w:rPr>
          <w:color w:val="000000"/>
          <w:shd w:val="clear" w:color="auto" w:fill="FFFFFF"/>
        </w:rPr>
        <w:t>darbo dienų</w:t>
      </w:r>
      <w:r w:rsidR="008E5949">
        <w:rPr>
          <w:color w:val="000000"/>
          <w:shd w:val="clear" w:color="auto" w:fill="FFFFFF"/>
        </w:rPr>
        <w:t xml:space="preserve"> (j</w:t>
      </w:r>
      <w:r w:rsidR="008E5949" w:rsidRPr="00220FBF">
        <w:t>eigu pateikti ne visi, nevisiškai, neteisingai užpildyti dokumentai arba jie neatitinka dokumentams keliamų reikalavimų, arba pateikti neteisingi duomenys, t</w:t>
      </w:r>
      <w:r w:rsidR="002A5088">
        <w:t xml:space="preserve">erminas skaičiuojamas nuo visų </w:t>
      </w:r>
      <w:r w:rsidR="008E5949" w:rsidRPr="00220FBF">
        <w:t>papildytų (patikslintų) dokumentų gavimo dienos</w:t>
      </w:r>
      <w:r w:rsidR="008E5949">
        <w:t>)</w:t>
      </w:r>
      <w:r>
        <w:rPr>
          <w:color w:val="000000"/>
          <w:shd w:val="clear" w:color="auto" w:fill="FFFFFF"/>
        </w:rPr>
        <w:t>, per kurį:</w:t>
      </w:r>
    </w:p>
    <w:p w14:paraId="4A4B089D" w14:textId="77777777" w:rsidR="00C62367" w:rsidRDefault="00C62367" w:rsidP="00B94D90">
      <w:pPr>
        <w:pStyle w:val="Sraopastraipa"/>
        <w:tabs>
          <w:tab w:val="left" w:pos="851"/>
        </w:tabs>
        <w:ind w:left="0" w:firstLine="720"/>
        <w:jc w:val="both"/>
        <w:rPr>
          <w:color w:val="000000"/>
          <w:shd w:val="clear" w:color="auto" w:fill="FFFFFF"/>
        </w:rPr>
      </w:pPr>
      <w:r>
        <w:rPr>
          <w:color w:val="000000"/>
          <w:shd w:val="clear" w:color="auto" w:fill="FFFFFF"/>
        </w:rPr>
        <w:t>16.1. patikrinami bendrovės prašyme pateikti duomenys;</w:t>
      </w:r>
    </w:p>
    <w:p w14:paraId="44F4B850" w14:textId="668F946A" w:rsidR="00C62367" w:rsidRDefault="00C62367" w:rsidP="00B94D90">
      <w:pPr>
        <w:pStyle w:val="Sraopastraipa"/>
        <w:tabs>
          <w:tab w:val="left" w:pos="851"/>
        </w:tabs>
        <w:ind w:left="0" w:firstLine="720"/>
        <w:jc w:val="both"/>
        <w:rPr>
          <w:shd w:val="clear" w:color="auto" w:fill="FFFFFF"/>
        </w:rPr>
      </w:pPr>
      <w:r>
        <w:rPr>
          <w:color w:val="000000"/>
          <w:shd w:val="clear" w:color="auto" w:fill="FFFFFF"/>
        </w:rPr>
        <w:t xml:space="preserve">16.2. </w:t>
      </w:r>
      <w:r>
        <w:rPr>
          <w:shd w:val="clear" w:color="auto" w:fill="FFFFFF"/>
        </w:rPr>
        <w:t>pagal Apraše nustatytus kriterijus atliekamas konkrečios lošimų organizavimo vietos poveikio viešajai tvarkai, švietimui, kultūrai, visuomenės sveikatai, gyvenamajai aplinkai ir kriminogeninei situacijai vertinimas.</w:t>
      </w:r>
    </w:p>
    <w:p w14:paraId="7A9E2705" w14:textId="77777777" w:rsidR="008E5949" w:rsidRDefault="00C62367" w:rsidP="00B94D90">
      <w:pPr>
        <w:pStyle w:val="Sraopastraipa"/>
        <w:tabs>
          <w:tab w:val="left" w:pos="851"/>
        </w:tabs>
        <w:ind w:left="0" w:firstLine="720"/>
        <w:jc w:val="both"/>
        <w:rPr>
          <w:color w:val="000000"/>
          <w:shd w:val="clear" w:color="auto" w:fill="FFFFFF"/>
        </w:rPr>
      </w:pPr>
      <w:r>
        <w:rPr>
          <w:shd w:val="clear" w:color="auto" w:fill="FFFFFF"/>
        </w:rPr>
        <w:t>17.</w:t>
      </w:r>
      <w:r w:rsidR="008E5949">
        <w:rPr>
          <w:shd w:val="clear" w:color="auto" w:fill="FFFFFF"/>
        </w:rPr>
        <w:t xml:space="preserve"> </w:t>
      </w:r>
      <w:r w:rsidR="008E5949">
        <w:rPr>
          <w:color w:val="000000"/>
          <w:shd w:val="clear" w:color="auto" w:fill="FFFFFF"/>
        </w:rPr>
        <w:t>Savivaldybės taryba sprendimų projektus svarsto ir sprendimus priima Savivaldybės tarybos patvirtintame reglamente nustatyta tvarka ir terminais.</w:t>
      </w:r>
    </w:p>
    <w:p w14:paraId="19AF6592" w14:textId="77777777" w:rsidR="008E5949" w:rsidRPr="00C8234E" w:rsidRDefault="008E5949" w:rsidP="00C8234E">
      <w:pPr>
        <w:tabs>
          <w:tab w:val="left" w:pos="851"/>
        </w:tabs>
        <w:jc w:val="both"/>
        <w:rPr>
          <w:color w:val="000000"/>
          <w:shd w:val="clear" w:color="auto" w:fill="FFFFFF"/>
        </w:rPr>
      </w:pPr>
    </w:p>
    <w:p w14:paraId="5F1FEB37" w14:textId="2C950FB6" w:rsidR="00C62367" w:rsidRPr="008E5949" w:rsidRDefault="008E5949" w:rsidP="000F2D01">
      <w:pPr>
        <w:pStyle w:val="Sraopastraipa"/>
        <w:tabs>
          <w:tab w:val="left" w:pos="851"/>
        </w:tabs>
        <w:ind w:left="0"/>
        <w:jc w:val="center"/>
        <w:rPr>
          <w:b/>
          <w:color w:val="000000"/>
          <w:shd w:val="clear" w:color="auto" w:fill="FFFFFF"/>
        </w:rPr>
      </w:pPr>
      <w:r w:rsidRPr="008E5949">
        <w:rPr>
          <w:b/>
          <w:color w:val="000000"/>
          <w:shd w:val="clear" w:color="auto" w:fill="FFFFFF"/>
        </w:rPr>
        <w:t>IV SKYRIUS</w:t>
      </w:r>
    </w:p>
    <w:p w14:paraId="1ECCA9A6" w14:textId="27DA1C73" w:rsidR="008E5949" w:rsidRDefault="008E5949" w:rsidP="000F2D01">
      <w:pPr>
        <w:pStyle w:val="Sraopastraipa"/>
        <w:tabs>
          <w:tab w:val="left" w:pos="851"/>
        </w:tabs>
        <w:ind w:left="0"/>
        <w:jc w:val="center"/>
        <w:rPr>
          <w:b/>
          <w:color w:val="000000"/>
          <w:shd w:val="clear" w:color="auto" w:fill="FFFFFF"/>
        </w:rPr>
      </w:pPr>
      <w:r w:rsidRPr="008E5949">
        <w:rPr>
          <w:b/>
          <w:color w:val="000000"/>
          <w:shd w:val="clear" w:color="auto" w:fill="FFFFFF"/>
        </w:rPr>
        <w:t>BAIGIAMOSIOS NUOSTATOS</w:t>
      </w:r>
    </w:p>
    <w:p w14:paraId="1F5030C4" w14:textId="77777777" w:rsidR="008E5949" w:rsidRPr="00C8234E" w:rsidRDefault="008E5949" w:rsidP="00C8234E">
      <w:pPr>
        <w:tabs>
          <w:tab w:val="left" w:pos="851"/>
        </w:tabs>
        <w:rPr>
          <w:bCs/>
          <w:color w:val="000000"/>
          <w:shd w:val="clear" w:color="auto" w:fill="FFFFFF"/>
        </w:rPr>
      </w:pPr>
    </w:p>
    <w:p w14:paraId="626B8992" w14:textId="1A3B66B5" w:rsidR="008E5949" w:rsidRDefault="008E5949" w:rsidP="00B94D90">
      <w:pPr>
        <w:pStyle w:val="Sraopastraipa"/>
        <w:tabs>
          <w:tab w:val="left" w:pos="851"/>
        </w:tabs>
        <w:ind w:left="0" w:firstLine="720"/>
        <w:jc w:val="both"/>
      </w:pPr>
      <w:r>
        <w:rPr>
          <w:color w:val="000000"/>
          <w:shd w:val="clear" w:color="auto" w:fill="FFFFFF"/>
        </w:rPr>
        <w:t xml:space="preserve">18. </w:t>
      </w:r>
      <w:r>
        <w:t>Asmens duomenys tvarkomi vadovaujantis Lietuvos Respublikos asmens duomenų teisinės apsaugos įstatymo nuostatomis ir kitais teisės aktais, reglamentuojančiais asmens duomenų apsaugą ir saugumą.</w:t>
      </w:r>
    </w:p>
    <w:p w14:paraId="1873B0F1" w14:textId="29568DA5" w:rsidR="008E5949" w:rsidRDefault="008E5949" w:rsidP="00B94D90">
      <w:pPr>
        <w:ind w:firstLine="720"/>
        <w:jc w:val="both"/>
        <w:rPr>
          <w:rFonts w:eastAsia="Times New Roman"/>
          <w:color w:val="000000"/>
        </w:rPr>
      </w:pPr>
      <w:r>
        <w:t xml:space="preserve">19. </w:t>
      </w:r>
      <w:r>
        <w:rPr>
          <w:rFonts w:eastAsia="Times New Roman"/>
          <w:color w:val="000000"/>
        </w:rPr>
        <w:t xml:space="preserve">Savivaldybės tarybos priimti sprendimai gali būti skundžiami </w:t>
      </w:r>
      <w:r w:rsidR="001438A9">
        <w:rPr>
          <w:rFonts w:eastAsia="Times New Roman"/>
          <w:color w:val="000000"/>
        </w:rPr>
        <w:t>Lietuvos Respublikos administracinių bylų teisenos įstatymo</w:t>
      </w:r>
      <w:r>
        <w:rPr>
          <w:rFonts w:eastAsia="Times New Roman"/>
          <w:color w:val="000000"/>
        </w:rPr>
        <w:t xml:space="preserve"> nustatyta tvarka.</w:t>
      </w:r>
    </w:p>
    <w:p w14:paraId="155FF8E6" w14:textId="77777777" w:rsidR="00C8234E" w:rsidRDefault="008E5949" w:rsidP="008E5949">
      <w:pPr>
        <w:pStyle w:val="Sraopastraipa"/>
        <w:tabs>
          <w:tab w:val="left" w:pos="851"/>
        </w:tabs>
        <w:ind w:left="0" w:firstLine="851"/>
        <w:jc w:val="center"/>
        <w:sectPr w:rsidR="00C8234E" w:rsidSect="00FA78DE">
          <w:headerReference w:type="first" r:id="rId15"/>
          <w:type w:val="continuous"/>
          <w:pgSz w:w="11906" w:h="16838" w:code="9"/>
          <w:pgMar w:top="1134" w:right="567" w:bottom="1134" w:left="1701" w:header="567" w:footer="567" w:gutter="0"/>
          <w:pgNumType w:start="1"/>
          <w:cols w:space="1296"/>
          <w:titlePg/>
          <w:docGrid w:linePitch="360"/>
        </w:sectPr>
      </w:pPr>
      <w:r>
        <w:t>______________________________________</w:t>
      </w:r>
    </w:p>
    <w:p w14:paraId="7BC11CC8" w14:textId="67910D44" w:rsidR="00E45E5A" w:rsidRDefault="00E45E5A" w:rsidP="00E45E5A">
      <w:pPr>
        <w:ind w:firstLine="4536"/>
        <w:rPr>
          <w:rFonts w:eastAsia="Times New Roman"/>
          <w:lang w:eastAsia="en-GB"/>
        </w:rPr>
      </w:pPr>
      <w:r>
        <w:rPr>
          <w:rFonts w:eastAsia="Times New Roman"/>
          <w:lang w:eastAsia="en-GB"/>
        </w:rPr>
        <w:lastRenderedPageBreak/>
        <w:t>Lošimų organizavimo vietos poveikio viešajai</w:t>
      </w:r>
    </w:p>
    <w:p w14:paraId="3A7A1D4B" w14:textId="77777777" w:rsidR="00E45E5A" w:rsidRDefault="00E45E5A" w:rsidP="00E45E5A">
      <w:pPr>
        <w:ind w:firstLine="4536"/>
        <w:rPr>
          <w:rFonts w:eastAsia="Times New Roman"/>
          <w:lang w:eastAsia="en-GB"/>
        </w:rPr>
      </w:pPr>
      <w:r>
        <w:rPr>
          <w:rFonts w:eastAsia="Times New Roman"/>
          <w:lang w:eastAsia="en-GB"/>
        </w:rPr>
        <w:t>tvarkai, švietimui, kultūrai, visuomenės sveikatai,</w:t>
      </w:r>
    </w:p>
    <w:p w14:paraId="79C28ACD" w14:textId="77777777" w:rsidR="00E45E5A" w:rsidRDefault="00E45E5A" w:rsidP="00E45E5A">
      <w:pPr>
        <w:ind w:firstLine="4536"/>
        <w:rPr>
          <w:rFonts w:eastAsia="Times New Roman"/>
          <w:lang w:eastAsia="en-GB"/>
        </w:rPr>
      </w:pPr>
      <w:r>
        <w:rPr>
          <w:rFonts w:eastAsia="Times New Roman"/>
          <w:lang w:eastAsia="en-GB"/>
        </w:rPr>
        <w:t>gyvenamajai aplinkai ir kriminogeninei situacijai</w:t>
      </w:r>
    </w:p>
    <w:p w14:paraId="3753E265" w14:textId="77777777" w:rsidR="00E45E5A" w:rsidRDefault="00E45E5A" w:rsidP="00E45E5A">
      <w:pPr>
        <w:ind w:firstLine="4536"/>
        <w:rPr>
          <w:rFonts w:eastAsia="Times New Roman"/>
          <w:lang w:eastAsia="en-GB"/>
        </w:rPr>
      </w:pPr>
      <w:r>
        <w:rPr>
          <w:rFonts w:eastAsia="Times New Roman"/>
          <w:lang w:eastAsia="en-GB"/>
        </w:rPr>
        <w:t>konkrečių vertinimo kriterijų ir prašymų nagrinėjimo</w:t>
      </w:r>
    </w:p>
    <w:p w14:paraId="2821035A" w14:textId="2096335A" w:rsidR="00E45E5A" w:rsidRDefault="00E45E5A" w:rsidP="00E45E5A">
      <w:pPr>
        <w:ind w:firstLine="4536"/>
        <w:rPr>
          <w:rFonts w:eastAsia="Times New Roman"/>
          <w:lang w:eastAsia="en-GB"/>
        </w:rPr>
      </w:pPr>
      <w:r>
        <w:rPr>
          <w:rFonts w:eastAsia="Times New Roman"/>
          <w:lang w:eastAsia="en-GB"/>
        </w:rPr>
        <w:t>tvarkos aprašo</w:t>
      </w:r>
    </w:p>
    <w:p w14:paraId="3D3CD4C5" w14:textId="61BB5192" w:rsidR="00E45E5A" w:rsidRDefault="00E45E5A" w:rsidP="00E45E5A">
      <w:pPr>
        <w:ind w:firstLine="4536"/>
        <w:rPr>
          <w:rFonts w:eastAsia="Times New Roman"/>
          <w:lang w:eastAsia="en-GB"/>
        </w:rPr>
      </w:pPr>
      <w:r>
        <w:rPr>
          <w:rFonts w:eastAsia="Times New Roman"/>
          <w:lang w:eastAsia="en-GB"/>
        </w:rPr>
        <w:t>priedas</w:t>
      </w:r>
    </w:p>
    <w:p w14:paraId="041EC26D" w14:textId="77777777" w:rsidR="00E45E5A" w:rsidRDefault="00E45E5A" w:rsidP="00C8234E">
      <w:pPr>
        <w:rPr>
          <w:rFonts w:eastAsia="Times New Roman"/>
          <w:lang w:eastAsia="en-GB"/>
        </w:rPr>
      </w:pPr>
    </w:p>
    <w:p w14:paraId="34822CA6" w14:textId="4631EB5A" w:rsidR="00E45E5A" w:rsidRPr="00B64F7F" w:rsidRDefault="008E5949" w:rsidP="00E45E5A">
      <w:pPr>
        <w:shd w:val="clear" w:color="auto" w:fill="FFFFFF"/>
        <w:jc w:val="center"/>
        <w:rPr>
          <w:color w:val="000000"/>
          <w:sz w:val="20"/>
          <w:szCs w:val="20"/>
          <w:lang w:eastAsia="en-GB"/>
        </w:rPr>
      </w:pPr>
      <w:r w:rsidRPr="00ED00EB">
        <w:rPr>
          <w:u w:val="single"/>
        </w:rPr>
        <w:tab/>
      </w:r>
      <w:r w:rsidRPr="00ED00EB">
        <w:rPr>
          <w:u w:val="single"/>
        </w:rPr>
        <w:tab/>
      </w:r>
      <w:r w:rsidRPr="00ED00EB">
        <w:rPr>
          <w:u w:val="single"/>
        </w:rPr>
        <w:tab/>
      </w:r>
      <w:r w:rsidRPr="00ED00EB">
        <w:rPr>
          <w:u w:val="single"/>
        </w:rPr>
        <w:tab/>
      </w:r>
      <w:r w:rsidRPr="00ED00EB">
        <w:rPr>
          <w:u w:val="single"/>
        </w:rPr>
        <w:tab/>
      </w:r>
      <w:r w:rsidRPr="00ED00EB">
        <w:rPr>
          <w:u w:val="single"/>
        </w:rPr>
        <w:tab/>
      </w:r>
      <w:r w:rsidRPr="00ED00EB">
        <w:rPr>
          <w:u w:val="single"/>
        </w:rPr>
        <w:tab/>
      </w:r>
      <w:r>
        <w:rPr>
          <w:sz w:val="16"/>
          <w:szCs w:val="16"/>
        </w:rPr>
        <w:t xml:space="preserve">   </w:t>
      </w:r>
      <w:r w:rsidR="00E45E5A" w:rsidRPr="00B64F7F">
        <w:rPr>
          <w:color w:val="000000"/>
          <w:sz w:val="20"/>
          <w:szCs w:val="20"/>
          <w:lang w:eastAsia="en-GB"/>
        </w:rPr>
        <w:t>(bendrovės pavadinimas, kodas, adresas, el. paštas, telefono numeris)</w:t>
      </w:r>
    </w:p>
    <w:p w14:paraId="1603238E" w14:textId="7089D8A7" w:rsidR="008E5949" w:rsidRPr="00B64F7F" w:rsidRDefault="008E5949" w:rsidP="008E5949">
      <w:pPr>
        <w:ind w:firstLine="28"/>
        <w:jc w:val="center"/>
        <w:rPr>
          <w:sz w:val="20"/>
          <w:szCs w:val="20"/>
        </w:rPr>
      </w:pPr>
    </w:p>
    <w:p w14:paraId="62F2CCA5" w14:textId="7CC04972" w:rsidR="00E45E5A" w:rsidRPr="00D94D2B" w:rsidRDefault="008E5949" w:rsidP="00E45E5A">
      <w:pPr>
        <w:pStyle w:val="Betarp"/>
        <w:jc w:val="center"/>
        <w:rPr>
          <w:sz w:val="16"/>
          <w:szCs w:val="16"/>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17A1D360" w14:textId="77CE996A" w:rsidR="008E5949" w:rsidRPr="00D94D2B" w:rsidRDefault="008E5949" w:rsidP="008E5949">
      <w:pPr>
        <w:ind w:firstLine="28"/>
        <w:jc w:val="center"/>
        <w:rPr>
          <w:sz w:val="16"/>
          <w:szCs w:val="16"/>
        </w:rPr>
      </w:pPr>
    </w:p>
    <w:p w14:paraId="3636BFE6" w14:textId="77777777" w:rsidR="008E5949" w:rsidRPr="00D94D2B" w:rsidRDefault="008E5949" w:rsidP="008E5949">
      <w:pPr>
        <w:ind w:firstLine="28"/>
        <w:rPr>
          <w:b/>
          <w:sz w:val="16"/>
          <w:szCs w:val="16"/>
        </w:rPr>
      </w:pPr>
    </w:p>
    <w:p w14:paraId="6D6CB2F8" w14:textId="2B2CDA75" w:rsidR="008E5949" w:rsidRPr="009A06B1" w:rsidRDefault="00A42F86" w:rsidP="008E5949">
      <w:pPr>
        <w:ind w:firstLine="28"/>
      </w:pPr>
      <w:r>
        <w:t>PLUNGĖS</w:t>
      </w:r>
      <w:r w:rsidR="008E5949" w:rsidRPr="009A06B1">
        <w:t xml:space="preserve"> RAJONO SAVIVALDYBĖS ADMINISTRACIJAI</w:t>
      </w:r>
    </w:p>
    <w:p w14:paraId="7E1ABAD1" w14:textId="77777777" w:rsidR="008E5949" w:rsidRPr="00D73ADA" w:rsidRDefault="008E5949" w:rsidP="008E5949">
      <w:pPr>
        <w:ind w:firstLine="28"/>
        <w:rPr>
          <w:sz w:val="20"/>
          <w:szCs w:val="20"/>
        </w:rPr>
      </w:pPr>
    </w:p>
    <w:p w14:paraId="627DE553" w14:textId="77777777" w:rsidR="008E5949" w:rsidRDefault="008E5949" w:rsidP="008E5949">
      <w:pPr>
        <w:pStyle w:val="Betarp"/>
        <w:jc w:val="center"/>
        <w:rPr>
          <w:rFonts w:ascii="Times New Roman" w:hAnsi="Times New Roman"/>
          <w:b/>
          <w:sz w:val="24"/>
          <w:szCs w:val="24"/>
        </w:rPr>
      </w:pPr>
      <w:r>
        <w:rPr>
          <w:rFonts w:ascii="Times New Roman" w:hAnsi="Times New Roman"/>
          <w:b/>
          <w:sz w:val="24"/>
          <w:szCs w:val="24"/>
        </w:rPr>
        <w:t>PRAŠYMAS</w:t>
      </w:r>
    </w:p>
    <w:p w14:paraId="4BE07337" w14:textId="1A813859" w:rsidR="00E45E5A" w:rsidRPr="00444962" w:rsidRDefault="00E45E5A" w:rsidP="008E5949">
      <w:pPr>
        <w:pStyle w:val="Betarp"/>
        <w:jc w:val="center"/>
        <w:rPr>
          <w:rFonts w:ascii="Times New Roman" w:hAnsi="Times New Roman"/>
          <w:b/>
          <w:sz w:val="24"/>
          <w:szCs w:val="24"/>
        </w:rPr>
      </w:pPr>
      <w:r>
        <w:rPr>
          <w:rFonts w:ascii="Times New Roman" w:hAnsi="Times New Roman"/>
          <w:b/>
          <w:sz w:val="24"/>
          <w:szCs w:val="24"/>
        </w:rPr>
        <w:t xml:space="preserve">IŠDUOTI </w:t>
      </w:r>
      <w:r w:rsidR="007D28AD">
        <w:rPr>
          <w:rFonts w:ascii="Times New Roman" w:hAnsi="Times New Roman"/>
          <w:b/>
          <w:sz w:val="24"/>
          <w:szCs w:val="24"/>
        </w:rPr>
        <w:t xml:space="preserve">(PRATĘSTI) </w:t>
      </w:r>
      <w:r>
        <w:rPr>
          <w:rFonts w:ascii="Times New Roman" w:hAnsi="Times New Roman"/>
          <w:b/>
          <w:sz w:val="24"/>
          <w:szCs w:val="24"/>
        </w:rPr>
        <w:t xml:space="preserve">SUTIKIMĄ </w:t>
      </w:r>
      <w:r w:rsidR="007D28AD">
        <w:rPr>
          <w:rFonts w:ascii="Times New Roman" w:hAnsi="Times New Roman"/>
          <w:b/>
          <w:sz w:val="24"/>
          <w:szCs w:val="24"/>
        </w:rPr>
        <w:t>DĖL LOŠIMŲ ORGANIZAVIMO VIETOS</w:t>
      </w:r>
    </w:p>
    <w:p w14:paraId="010FB6FF" w14:textId="77777777" w:rsidR="007D28AD" w:rsidRDefault="007D28AD" w:rsidP="008E5949">
      <w:pPr>
        <w:ind w:firstLine="28"/>
        <w:jc w:val="center"/>
      </w:pPr>
    </w:p>
    <w:p w14:paraId="5A2185E7" w14:textId="452A4116" w:rsidR="008E5949" w:rsidRPr="004D0584" w:rsidRDefault="008E5949" w:rsidP="008E5949">
      <w:pPr>
        <w:ind w:firstLine="28"/>
        <w:jc w:val="center"/>
      </w:pPr>
      <w:r w:rsidRPr="004D0584">
        <w:t>20</w:t>
      </w:r>
      <w:r>
        <w:t xml:space="preserve"> _</w:t>
      </w:r>
      <w:r w:rsidRPr="004D0584">
        <w:t>_ m. __________________ d.</w:t>
      </w:r>
    </w:p>
    <w:p w14:paraId="531AE561" w14:textId="0C5FE272" w:rsidR="008E5949" w:rsidRDefault="008E5949" w:rsidP="008E5949">
      <w:pPr>
        <w:ind w:firstLine="28"/>
        <w:jc w:val="center"/>
      </w:pPr>
      <w:r>
        <w:t xml:space="preserve">         </w:t>
      </w:r>
      <w:r w:rsidR="00A42F86">
        <w:t>Plungė</w:t>
      </w:r>
    </w:p>
    <w:p w14:paraId="17F62E12" w14:textId="77777777" w:rsidR="00B64F7F" w:rsidRDefault="00B64F7F" w:rsidP="008E5949">
      <w:pPr>
        <w:ind w:firstLine="28"/>
        <w:jc w:val="center"/>
      </w:pPr>
    </w:p>
    <w:p w14:paraId="5A522348" w14:textId="55C4090D" w:rsidR="00B64F7F" w:rsidRDefault="00B64F7F" w:rsidP="00B94D90">
      <w:pPr>
        <w:ind w:firstLine="720"/>
        <w:jc w:val="both"/>
      </w:pPr>
      <w:r>
        <w:t xml:space="preserve">Prašau išduoti sutikimą atidaryti ar steigti lošimų organizavimo vietą ar tęsti lošimų organizavimo veiklą lošimų organizavimo vietoje </w:t>
      </w:r>
      <w:r w:rsidRPr="00B64F7F">
        <w:rPr>
          <w:i/>
        </w:rPr>
        <w:t>(reikiamą pabraukti</w:t>
      </w:r>
      <w:r>
        <w:t>).</w:t>
      </w:r>
    </w:p>
    <w:p w14:paraId="74F30747" w14:textId="77777777" w:rsidR="00B64F7F" w:rsidRDefault="00B64F7F" w:rsidP="00B64F7F">
      <w:pPr>
        <w:ind w:firstLine="28"/>
      </w:pPr>
    </w:p>
    <w:p w14:paraId="44816C63" w14:textId="77777777" w:rsidR="007D28AD" w:rsidRDefault="007D28AD" w:rsidP="00B64F7F">
      <w:pPr>
        <w:ind w:firstLine="28"/>
      </w:pPr>
    </w:p>
    <w:p w14:paraId="6C6CC497" w14:textId="52EC0B7C" w:rsidR="00B64F7F" w:rsidRDefault="00B64F7F" w:rsidP="00B64F7F">
      <w:pPr>
        <w:ind w:firstLine="28"/>
      </w:pPr>
      <w:r>
        <w:t>_____________________________________________________________________________</w:t>
      </w:r>
      <w:r w:rsidR="00D77502">
        <w:t>,</w:t>
      </w:r>
    </w:p>
    <w:p w14:paraId="596CDAB8" w14:textId="6720BEE3" w:rsidR="00B64F7F" w:rsidRDefault="00B64F7F" w:rsidP="00B64F7F">
      <w:pPr>
        <w:shd w:val="clear" w:color="auto" w:fill="FFFFFF"/>
        <w:jc w:val="center"/>
        <w:rPr>
          <w:rFonts w:eastAsia="Times New Roman"/>
          <w:color w:val="000000"/>
          <w:sz w:val="20"/>
          <w:szCs w:val="20"/>
          <w:lang w:eastAsia="en-GB"/>
        </w:rPr>
      </w:pPr>
      <w:r w:rsidRPr="00B64F7F">
        <w:rPr>
          <w:rFonts w:eastAsia="Times New Roman"/>
          <w:color w:val="000000"/>
          <w:sz w:val="20"/>
          <w:szCs w:val="20"/>
          <w:lang w:eastAsia="en-GB"/>
        </w:rPr>
        <w:t>(lošimų organizavimo vietos adresas)</w:t>
      </w:r>
    </w:p>
    <w:p w14:paraId="40FFDCA7" w14:textId="77777777" w:rsidR="00B64F7F" w:rsidRDefault="00B64F7F" w:rsidP="00B64F7F">
      <w:pPr>
        <w:shd w:val="clear" w:color="auto" w:fill="FFFFFF"/>
        <w:jc w:val="center"/>
        <w:rPr>
          <w:rFonts w:eastAsia="Times New Roman"/>
          <w:color w:val="000000"/>
          <w:sz w:val="20"/>
          <w:szCs w:val="20"/>
          <w:lang w:eastAsia="en-GB"/>
        </w:rPr>
      </w:pPr>
    </w:p>
    <w:p w14:paraId="75BC2894" w14:textId="6964F017" w:rsidR="00B64F7F" w:rsidRDefault="00B64F7F" w:rsidP="00B64F7F">
      <w:pPr>
        <w:shd w:val="clear" w:color="auto" w:fill="FFFFFF"/>
        <w:rPr>
          <w:rFonts w:eastAsia="Times New Roman"/>
          <w:color w:val="000000"/>
          <w:sz w:val="20"/>
          <w:szCs w:val="20"/>
          <w:lang w:eastAsia="en-GB"/>
        </w:rPr>
      </w:pPr>
      <w:r>
        <w:rPr>
          <w:rFonts w:eastAsia="Times New Roman"/>
          <w:color w:val="000000"/>
          <w:sz w:val="20"/>
          <w:szCs w:val="20"/>
          <w:lang w:eastAsia="en-GB"/>
        </w:rPr>
        <w:t>_____________________________________________________________________________________________</w:t>
      </w:r>
    </w:p>
    <w:p w14:paraId="605B8077" w14:textId="77777777" w:rsidR="00B64F7F" w:rsidRDefault="00B64F7F" w:rsidP="00D77502">
      <w:pPr>
        <w:shd w:val="clear" w:color="auto" w:fill="FFFFFF"/>
        <w:jc w:val="center"/>
        <w:rPr>
          <w:rFonts w:eastAsia="Times New Roman"/>
          <w:color w:val="000000"/>
          <w:sz w:val="20"/>
          <w:szCs w:val="20"/>
          <w:lang w:eastAsia="en-GB"/>
        </w:rPr>
      </w:pPr>
      <w:r w:rsidRPr="00D77502">
        <w:rPr>
          <w:rFonts w:eastAsia="Times New Roman"/>
          <w:color w:val="000000"/>
          <w:sz w:val="20"/>
          <w:szCs w:val="20"/>
          <w:lang w:eastAsia="en-GB"/>
        </w:rPr>
        <w:t>(lošimų rūšys)</w:t>
      </w:r>
    </w:p>
    <w:p w14:paraId="25B46755" w14:textId="77777777" w:rsidR="00D77502" w:rsidRDefault="00D77502" w:rsidP="00D77502">
      <w:pPr>
        <w:shd w:val="clear" w:color="auto" w:fill="FFFFFF"/>
        <w:jc w:val="center"/>
        <w:rPr>
          <w:rFonts w:eastAsia="Times New Roman"/>
          <w:color w:val="000000"/>
          <w:sz w:val="20"/>
          <w:szCs w:val="20"/>
          <w:lang w:eastAsia="en-GB"/>
        </w:rPr>
      </w:pPr>
    </w:p>
    <w:p w14:paraId="14ECE4CD" w14:textId="29FFA464" w:rsidR="00D77502" w:rsidRDefault="00D77502" w:rsidP="00D77502">
      <w:pPr>
        <w:shd w:val="clear" w:color="auto" w:fill="FFFFFF"/>
        <w:rPr>
          <w:rFonts w:eastAsia="Times New Roman"/>
          <w:color w:val="000000"/>
          <w:sz w:val="20"/>
          <w:szCs w:val="20"/>
          <w:lang w:eastAsia="en-GB"/>
        </w:rPr>
      </w:pPr>
      <w:r>
        <w:rPr>
          <w:rFonts w:eastAsia="Times New Roman"/>
          <w:color w:val="000000"/>
          <w:sz w:val="20"/>
          <w:szCs w:val="20"/>
          <w:lang w:eastAsia="en-GB"/>
        </w:rPr>
        <w:t>_____________________________________________________________</w:t>
      </w:r>
      <w:r w:rsidR="007726A1">
        <w:rPr>
          <w:rFonts w:eastAsia="Times New Roman"/>
          <w:color w:val="000000"/>
          <w:sz w:val="20"/>
          <w:szCs w:val="20"/>
          <w:lang w:eastAsia="en-GB"/>
        </w:rPr>
        <w:t>_______________________________.</w:t>
      </w:r>
    </w:p>
    <w:p w14:paraId="5F123EEF" w14:textId="2042888C" w:rsidR="00D77502" w:rsidRPr="00D77502" w:rsidRDefault="00D77502" w:rsidP="00D77502">
      <w:pPr>
        <w:shd w:val="clear" w:color="auto" w:fill="FFFFFF"/>
        <w:jc w:val="center"/>
        <w:rPr>
          <w:rFonts w:eastAsia="Times New Roman"/>
          <w:color w:val="000000"/>
          <w:sz w:val="20"/>
          <w:szCs w:val="20"/>
          <w:lang w:eastAsia="en-GB"/>
        </w:rPr>
      </w:pPr>
      <w:r w:rsidRPr="00D77502">
        <w:rPr>
          <w:rFonts w:eastAsia="Times New Roman"/>
          <w:color w:val="000000"/>
          <w:sz w:val="20"/>
          <w:szCs w:val="20"/>
          <w:lang w:eastAsia="en-GB"/>
        </w:rPr>
        <w:t>(esami lošimų įrenginiai, jų skaičius)</w:t>
      </w:r>
    </w:p>
    <w:p w14:paraId="20F4C637" w14:textId="77777777" w:rsidR="00B64F7F" w:rsidRPr="00C8234E" w:rsidRDefault="00B64F7F" w:rsidP="00C8234E">
      <w:pPr>
        <w:shd w:val="clear" w:color="auto" w:fill="FFFFFF"/>
        <w:rPr>
          <w:rFonts w:eastAsia="Times New Roman"/>
          <w:color w:val="000000"/>
          <w:lang w:eastAsia="en-GB"/>
        </w:rPr>
      </w:pPr>
    </w:p>
    <w:p w14:paraId="7D28F180" w14:textId="77777777" w:rsidR="007D28AD" w:rsidRDefault="007D28AD" w:rsidP="007D28AD">
      <w:pPr>
        <w:jc w:val="both"/>
        <w:rPr>
          <w:b/>
        </w:rPr>
      </w:pPr>
    </w:p>
    <w:p w14:paraId="6967BE14" w14:textId="3427FD30" w:rsidR="007D28AD" w:rsidRPr="00A209F9" w:rsidRDefault="007D28AD" w:rsidP="007D28AD">
      <w:pPr>
        <w:jc w:val="both"/>
        <w:rPr>
          <w:b/>
        </w:rPr>
      </w:pPr>
      <w:r w:rsidRPr="00A209F9">
        <w:rPr>
          <w:b/>
        </w:rPr>
        <w:t>PRIDEDAMA:</w:t>
      </w:r>
    </w:p>
    <w:p w14:paraId="4BF3FA3A" w14:textId="77777777" w:rsidR="007D28AD" w:rsidRPr="00C8234E" w:rsidRDefault="007D28AD" w:rsidP="007D28AD">
      <w:pPr>
        <w:jc w:val="both"/>
        <w:rPr>
          <w:color w:val="000000"/>
        </w:rPr>
      </w:pPr>
      <w:r w:rsidRPr="000A488F">
        <w:t>1. Dokumentai, lapai (-ų).</w:t>
      </w:r>
    </w:p>
    <w:p w14:paraId="5BE54E39" w14:textId="3A779C8D" w:rsidR="008E5949" w:rsidRPr="000A488F" w:rsidRDefault="008E5949" w:rsidP="008E5949">
      <w:pPr>
        <w:tabs>
          <w:tab w:val="right" w:leader="underscore" w:pos="9639"/>
        </w:tabs>
        <w:jc w:val="both"/>
      </w:pPr>
    </w:p>
    <w:p w14:paraId="06F6C6B0" w14:textId="77777777" w:rsidR="008E5949" w:rsidRDefault="008E5949" w:rsidP="008E5949">
      <w:pPr>
        <w:tabs>
          <w:tab w:val="right" w:leader="underscore" w:pos="9072"/>
        </w:tabs>
        <w:jc w:val="both"/>
      </w:pPr>
    </w:p>
    <w:p w14:paraId="0B2075BE" w14:textId="77777777" w:rsidR="007D28AD" w:rsidRDefault="007D28AD" w:rsidP="008E5949">
      <w:pPr>
        <w:tabs>
          <w:tab w:val="right" w:leader="underscore" w:pos="9072"/>
        </w:tabs>
        <w:jc w:val="both"/>
      </w:pPr>
    </w:p>
    <w:p w14:paraId="167396E7" w14:textId="77777777" w:rsidR="007D28AD" w:rsidRDefault="007D28AD" w:rsidP="008E5949">
      <w:pPr>
        <w:tabs>
          <w:tab w:val="right" w:leader="underscore" w:pos="9072"/>
        </w:tabs>
        <w:jc w:val="both"/>
      </w:pPr>
    </w:p>
    <w:p w14:paraId="44310995" w14:textId="7751C15A" w:rsidR="008E5949" w:rsidRPr="000A488F" w:rsidRDefault="008E5949" w:rsidP="008E5949">
      <w:pPr>
        <w:tabs>
          <w:tab w:val="right" w:leader="underscore" w:pos="9072"/>
        </w:tabs>
        <w:jc w:val="both"/>
      </w:pPr>
      <w:r w:rsidRPr="00E35AC5">
        <w:t>______</w:t>
      </w:r>
      <w:r>
        <w:t>______________                              ______________</w:t>
      </w:r>
      <w:r w:rsidRPr="00E35AC5">
        <w:t xml:space="preserve"> </w:t>
      </w:r>
      <w:r>
        <w:t xml:space="preserve">                         __________________</w:t>
      </w:r>
    </w:p>
    <w:tbl>
      <w:tblPr>
        <w:tblW w:w="9639" w:type="dxa"/>
        <w:tblLayout w:type="fixed"/>
        <w:tblCellMar>
          <w:left w:w="0" w:type="dxa"/>
          <w:right w:w="0" w:type="dxa"/>
        </w:tblCellMar>
        <w:tblLook w:val="01E0" w:firstRow="1" w:lastRow="1" w:firstColumn="1" w:lastColumn="1" w:noHBand="0" w:noVBand="0"/>
      </w:tblPr>
      <w:tblGrid>
        <w:gridCol w:w="4069"/>
        <w:gridCol w:w="1785"/>
        <w:gridCol w:w="3785"/>
      </w:tblGrid>
      <w:tr w:rsidR="008E5949" w:rsidRPr="000A488F" w14:paraId="28A3CF76" w14:textId="77777777" w:rsidTr="003C3F26">
        <w:tc>
          <w:tcPr>
            <w:tcW w:w="4069" w:type="dxa"/>
          </w:tcPr>
          <w:p w14:paraId="28496316" w14:textId="19BD8DD0" w:rsidR="008E5949" w:rsidRPr="00D77502" w:rsidRDefault="008E5949" w:rsidP="00B64F7F">
            <w:pPr>
              <w:jc w:val="both"/>
              <w:rPr>
                <w:sz w:val="20"/>
                <w:szCs w:val="20"/>
              </w:rPr>
            </w:pPr>
            <w:r w:rsidRPr="00D77502">
              <w:rPr>
                <w:sz w:val="20"/>
                <w:szCs w:val="20"/>
              </w:rPr>
              <w:t xml:space="preserve">      (Pareigų pavadinimas)</w:t>
            </w:r>
          </w:p>
        </w:tc>
        <w:tc>
          <w:tcPr>
            <w:tcW w:w="1785" w:type="dxa"/>
          </w:tcPr>
          <w:p w14:paraId="226B012F" w14:textId="77777777" w:rsidR="008E5949" w:rsidRPr="00D77502" w:rsidRDefault="008E5949" w:rsidP="003C3F26">
            <w:pPr>
              <w:jc w:val="center"/>
              <w:rPr>
                <w:sz w:val="20"/>
                <w:szCs w:val="20"/>
              </w:rPr>
            </w:pPr>
            <w:r w:rsidRPr="00D77502">
              <w:rPr>
                <w:sz w:val="20"/>
                <w:szCs w:val="20"/>
              </w:rPr>
              <w:t>(Parašas)</w:t>
            </w:r>
          </w:p>
        </w:tc>
        <w:tc>
          <w:tcPr>
            <w:tcW w:w="3785" w:type="dxa"/>
          </w:tcPr>
          <w:p w14:paraId="7E1938C5" w14:textId="4935C4BF" w:rsidR="008E5949" w:rsidRPr="00D77502" w:rsidRDefault="00D77502" w:rsidP="00D77502">
            <w:pPr>
              <w:jc w:val="center"/>
              <w:rPr>
                <w:sz w:val="20"/>
                <w:szCs w:val="20"/>
              </w:rPr>
            </w:pPr>
            <w:r>
              <w:rPr>
                <w:sz w:val="20"/>
                <w:szCs w:val="20"/>
              </w:rPr>
              <w:t xml:space="preserve">                            </w:t>
            </w:r>
            <w:r w:rsidR="008E5949" w:rsidRPr="00D77502">
              <w:rPr>
                <w:sz w:val="20"/>
                <w:szCs w:val="20"/>
              </w:rPr>
              <w:t>(Vardas, pavardė)</w:t>
            </w:r>
          </w:p>
        </w:tc>
      </w:tr>
    </w:tbl>
    <w:p w14:paraId="2F5A98F1" w14:textId="77777777" w:rsidR="008E5949" w:rsidRDefault="008E5949" w:rsidP="008E5949">
      <w:pPr>
        <w:jc w:val="both"/>
        <w:rPr>
          <w:color w:val="000000"/>
        </w:rPr>
      </w:pPr>
    </w:p>
    <w:p w14:paraId="5403D777" w14:textId="77777777" w:rsidR="008E5949" w:rsidRPr="00B0496C" w:rsidRDefault="008E5949" w:rsidP="008E5949">
      <w:pPr>
        <w:jc w:val="both"/>
        <w:rPr>
          <w:sz w:val="18"/>
          <w:szCs w:val="18"/>
        </w:rPr>
      </w:pPr>
    </w:p>
    <w:p w14:paraId="513D5B14" w14:textId="5144EB98" w:rsidR="0067682E" w:rsidRDefault="0067682E" w:rsidP="00757973">
      <w:pPr>
        <w:jc w:val="center"/>
        <w:rPr>
          <w:rFonts w:eastAsia="Times New Roman"/>
        </w:rPr>
      </w:pPr>
    </w:p>
    <w:p w14:paraId="5C0F0839" w14:textId="47BB6306" w:rsidR="00D6762D" w:rsidRDefault="00D6762D" w:rsidP="00757973">
      <w:pPr>
        <w:jc w:val="center"/>
        <w:rPr>
          <w:rFonts w:eastAsia="Times New Roman"/>
        </w:rPr>
      </w:pPr>
    </w:p>
    <w:p w14:paraId="7AD2C1BB" w14:textId="025F1A00" w:rsidR="00D6762D" w:rsidRDefault="00D6762D" w:rsidP="00757973">
      <w:pPr>
        <w:jc w:val="center"/>
        <w:rPr>
          <w:rFonts w:eastAsia="Times New Roman"/>
        </w:rPr>
      </w:pPr>
    </w:p>
    <w:p w14:paraId="1575173E" w14:textId="48096391" w:rsidR="00D6762D" w:rsidRDefault="00D6762D" w:rsidP="00757973">
      <w:pPr>
        <w:jc w:val="center"/>
        <w:rPr>
          <w:rFonts w:eastAsia="Times New Roman"/>
        </w:rPr>
      </w:pPr>
    </w:p>
    <w:p w14:paraId="2B3D8B71" w14:textId="731B38C0" w:rsidR="00D6762D" w:rsidRDefault="00D6762D" w:rsidP="00757973">
      <w:pPr>
        <w:jc w:val="center"/>
        <w:rPr>
          <w:rFonts w:eastAsia="Times New Roman"/>
        </w:rPr>
      </w:pPr>
    </w:p>
    <w:p w14:paraId="765D219F" w14:textId="6DDFC4F9" w:rsidR="00D6762D" w:rsidRDefault="00D6762D" w:rsidP="00757973">
      <w:pPr>
        <w:jc w:val="center"/>
        <w:rPr>
          <w:rFonts w:eastAsia="Times New Roman"/>
        </w:rPr>
      </w:pPr>
    </w:p>
    <w:p w14:paraId="3C947A2B" w14:textId="271FAB40" w:rsidR="00D6762D" w:rsidRDefault="00D6762D" w:rsidP="00757973">
      <w:pPr>
        <w:jc w:val="center"/>
        <w:rPr>
          <w:rFonts w:eastAsia="Times New Roman"/>
        </w:rPr>
      </w:pPr>
    </w:p>
    <w:p w14:paraId="04F971BF" w14:textId="708D6867" w:rsidR="00D6762D" w:rsidRDefault="00D6762D" w:rsidP="00757973">
      <w:pPr>
        <w:jc w:val="center"/>
        <w:rPr>
          <w:rFonts w:eastAsia="Times New Roman"/>
        </w:rPr>
      </w:pPr>
    </w:p>
    <w:p w14:paraId="7BEB2436" w14:textId="06D921EF" w:rsidR="00D6762D" w:rsidRDefault="00D6762D" w:rsidP="00757973">
      <w:pPr>
        <w:jc w:val="center"/>
        <w:rPr>
          <w:rFonts w:eastAsia="Times New Roman"/>
        </w:rPr>
      </w:pPr>
    </w:p>
    <w:p w14:paraId="52F77A1B" w14:textId="7B14450E" w:rsidR="00D6762D" w:rsidRDefault="00D6762D" w:rsidP="00757973">
      <w:pPr>
        <w:jc w:val="center"/>
        <w:rPr>
          <w:rFonts w:eastAsia="Times New Roman"/>
        </w:rPr>
      </w:pPr>
    </w:p>
    <w:p w14:paraId="53AA35D4" w14:textId="43DFD6B7" w:rsidR="00D6762D" w:rsidRDefault="00D6762D" w:rsidP="00757973">
      <w:pPr>
        <w:jc w:val="center"/>
        <w:rPr>
          <w:rFonts w:eastAsia="Times New Roman"/>
        </w:rPr>
      </w:pPr>
    </w:p>
    <w:sectPr w:rsidR="00D6762D" w:rsidSect="00C8234E">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4D283" w14:textId="77777777" w:rsidR="00496D7A" w:rsidRDefault="00496D7A" w:rsidP="000D0351">
      <w:r>
        <w:separator/>
      </w:r>
    </w:p>
  </w:endnote>
  <w:endnote w:type="continuationSeparator" w:id="0">
    <w:p w14:paraId="14C6C7B4" w14:textId="77777777" w:rsidR="00496D7A" w:rsidRDefault="00496D7A" w:rsidP="000D0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32175F" w14:textId="77777777" w:rsidR="00496D7A" w:rsidRDefault="00496D7A" w:rsidP="000D0351">
      <w:r>
        <w:separator/>
      </w:r>
    </w:p>
  </w:footnote>
  <w:footnote w:type="continuationSeparator" w:id="0">
    <w:p w14:paraId="01DDF9E4" w14:textId="77777777" w:rsidR="00496D7A" w:rsidRDefault="00496D7A" w:rsidP="000D0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FBA50" w14:textId="77777777" w:rsidR="00330B3E" w:rsidRDefault="00330B3E">
    <w:pPr>
      <w:pStyle w:val="Antrats"/>
      <w:jc w:val="center"/>
    </w:pPr>
  </w:p>
  <w:p w14:paraId="092B55E0" w14:textId="77777777" w:rsidR="00330B3E" w:rsidRDefault="00330B3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86504" w14:textId="5955119F" w:rsidR="00FA78DE" w:rsidRDefault="00FA78DE" w:rsidP="00DF07B6">
    <w:pPr>
      <w:pStyle w:val="Antrats"/>
      <w:framePr w:wrap="none" w:vAnchor="text" w:hAnchor="margin" w:xAlign="center" w:y="1"/>
      <w:rPr>
        <w:rStyle w:val="Puslapionumeris"/>
      </w:rPr>
    </w:pPr>
  </w:p>
  <w:p w14:paraId="72A82C9B" w14:textId="77777777" w:rsidR="00330B3E" w:rsidRDefault="00330B3E">
    <w:pPr>
      <w:pStyle w:val="Antrats"/>
      <w:jc w:val="center"/>
    </w:pPr>
  </w:p>
  <w:p w14:paraId="38C434B7" w14:textId="77777777" w:rsidR="00330B3E" w:rsidRDefault="00330B3E">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0892E" w14:textId="076B5475" w:rsidR="00FA78DE" w:rsidRPr="00F23C0E" w:rsidRDefault="00FA78DE" w:rsidP="00F23C0E">
    <w:pPr>
      <w:pStyle w:val="Antrats"/>
      <w:jc w:val="right"/>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F31E6" w14:textId="77777777" w:rsidR="00FA78DE" w:rsidRDefault="00FA78D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B5A8B"/>
    <w:multiLevelType w:val="hybridMultilevel"/>
    <w:tmpl w:val="FE78D82A"/>
    <w:lvl w:ilvl="0" w:tplc="09E4EBFE">
      <w:start w:val="2"/>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1">
    <w:nsid w:val="04432BEB"/>
    <w:multiLevelType w:val="hybridMultilevel"/>
    <w:tmpl w:val="01021CF0"/>
    <w:lvl w:ilvl="0" w:tplc="EDEAF38C">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2">
    <w:nsid w:val="08EA3034"/>
    <w:multiLevelType w:val="multilevel"/>
    <w:tmpl w:val="0BBA50EE"/>
    <w:lvl w:ilvl="0">
      <w:start w:val="1"/>
      <w:numFmt w:val="decimal"/>
      <w:lvlText w:val="%1."/>
      <w:lvlJc w:val="left"/>
      <w:pPr>
        <w:ind w:left="510" w:hanging="510"/>
      </w:pPr>
      <w:rPr>
        <w:rFonts w:hint="default"/>
      </w:rPr>
    </w:lvl>
    <w:lvl w:ilvl="1">
      <w:start w:val="1"/>
      <w:numFmt w:val="decimal"/>
      <w:lvlText w:val="%1.%2."/>
      <w:lvlJc w:val="left"/>
      <w:pPr>
        <w:ind w:left="1860" w:hanging="51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3">
    <w:nsid w:val="110109AD"/>
    <w:multiLevelType w:val="multilevel"/>
    <w:tmpl w:val="E2CC3CCE"/>
    <w:lvl w:ilvl="0">
      <w:start w:val="1"/>
      <w:numFmt w:val="decimal"/>
      <w:lvlText w:val="%1."/>
      <w:lvlJc w:val="left"/>
      <w:pPr>
        <w:ind w:left="1200" w:hanging="360"/>
      </w:pPr>
      <w:rPr>
        <w:rFonts w:ascii="Times New Roman" w:eastAsia="Times New Roman" w:hAnsi="Times New Roman" w:cs="Times New Roman"/>
      </w:rPr>
    </w:lvl>
    <w:lvl w:ilvl="1">
      <w:start w:val="1"/>
      <w:numFmt w:val="decimal"/>
      <w:isLgl/>
      <w:lvlText w:val="%1.%2."/>
      <w:lvlJc w:val="left"/>
      <w:pPr>
        <w:ind w:left="1260" w:hanging="4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4">
    <w:nsid w:val="11D71B6B"/>
    <w:multiLevelType w:val="hybridMultilevel"/>
    <w:tmpl w:val="EBA6DDEA"/>
    <w:lvl w:ilvl="0" w:tplc="1BC47B9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5">
    <w:nsid w:val="126D081C"/>
    <w:multiLevelType w:val="hybridMultilevel"/>
    <w:tmpl w:val="BFE4338A"/>
    <w:lvl w:ilvl="0" w:tplc="BB5A1436">
      <w:start w:val="1"/>
      <w:numFmt w:val="decimal"/>
      <w:lvlText w:val="%1)"/>
      <w:lvlJc w:val="left"/>
      <w:pPr>
        <w:ind w:left="1211" w:hanging="360"/>
      </w:pPr>
      <w:rPr>
        <w:rFonts w:ascii="Times New Roman" w:eastAsia="Calibri" w:hAnsi="Times New Roman" w:cs="Times New Roman"/>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nsid w:val="17E4315A"/>
    <w:multiLevelType w:val="hybridMultilevel"/>
    <w:tmpl w:val="19AE9AAA"/>
    <w:lvl w:ilvl="0" w:tplc="0409000F">
      <w:start w:val="1"/>
      <w:numFmt w:val="decimal"/>
      <w:lvlText w:val="%1."/>
      <w:lvlJc w:val="left"/>
      <w:pPr>
        <w:ind w:left="2085" w:hanging="360"/>
      </w:pPr>
    </w:lvl>
    <w:lvl w:ilvl="1" w:tplc="04090019">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7">
    <w:nsid w:val="279F32F7"/>
    <w:multiLevelType w:val="hybridMultilevel"/>
    <w:tmpl w:val="82B853C0"/>
    <w:lvl w:ilvl="0" w:tplc="999A1B38">
      <w:start w:val="1"/>
      <w:numFmt w:val="decimal"/>
      <w:lvlText w:val="%1."/>
      <w:lvlJc w:val="left"/>
      <w:pPr>
        <w:ind w:left="1189" w:hanging="360"/>
      </w:pPr>
      <w:rPr>
        <w:rFonts w:eastAsia="Times New Roman" w:hint="default"/>
        <w:b/>
      </w:rPr>
    </w:lvl>
    <w:lvl w:ilvl="1" w:tplc="04270019" w:tentative="1">
      <w:start w:val="1"/>
      <w:numFmt w:val="lowerLetter"/>
      <w:lvlText w:val="%2."/>
      <w:lvlJc w:val="left"/>
      <w:pPr>
        <w:ind w:left="1909" w:hanging="360"/>
      </w:pPr>
    </w:lvl>
    <w:lvl w:ilvl="2" w:tplc="0427001B" w:tentative="1">
      <w:start w:val="1"/>
      <w:numFmt w:val="lowerRoman"/>
      <w:lvlText w:val="%3."/>
      <w:lvlJc w:val="right"/>
      <w:pPr>
        <w:ind w:left="2629" w:hanging="180"/>
      </w:pPr>
    </w:lvl>
    <w:lvl w:ilvl="3" w:tplc="0427000F" w:tentative="1">
      <w:start w:val="1"/>
      <w:numFmt w:val="decimal"/>
      <w:lvlText w:val="%4."/>
      <w:lvlJc w:val="left"/>
      <w:pPr>
        <w:ind w:left="3349" w:hanging="360"/>
      </w:pPr>
    </w:lvl>
    <w:lvl w:ilvl="4" w:tplc="04270019" w:tentative="1">
      <w:start w:val="1"/>
      <w:numFmt w:val="lowerLetter"/>
      <w:lvlText w:val="%5."/>
      <w:lvlJc w:val="left"/>
      <w:pPr>
        <w:ind w:left="4069" w:hanging="360"/>
      </w:pPr>
    </w:lvl>
    <w:lvl w:ilvl="5" w:tplc="0427001B" w:tentative="1">
      <w:start w:val="1"/>
      <w:numFmt w:val="lowerRoman"/>
      <w:lvlText w:val="%6."/>
      <w:lvlJc w:val="right"/>
      <w:pPr>
        <w:ind w:left="4789" w:hanging="180"/>
      </w:pPr>
    </w:lvl>
    <w:lvl w:ilvl="6" w:tplc="0427000F" w:tentative="1">
      <w:start w:val="1"/>
      <w:numFmt w:val="decimal"/>
      <w:lvlText w:val="%7."/>
      <w:lvlJc w:val="left"/>
      <w:pPr>
        <w:ind w:left="5509" w:hanging="360"/>
      </w:pPr>
    </w:lvl>
    <w:lvl w:ilvl="7" w:tplc="04270019" w:tentative="1">
      <w:start w:val="1"/>
      <w:numFmt w:val="lowerLetter"/>
      <w:lvlText w:val="%8."/>
      <w:lvlJc w:val="left"/>
      <w:pPr>
        <w:ind w:left="6229" w:hanging="360"/>
      </w:pPr>
    </w:lvl>
    <w:lvl w:ilvl="8" w:tplc="0427001B" w:tentative="1">
      <w:start w:val="1"/>
      <w:numFmt w:val="lowerRoman"/>
      <w:lvlText w:val="%9."/>
      <w:lvlJc w:val="right"/>
      <w:pPr>
        <w:ind w:left="6949" w:hanging="180"/>
      </w:pPr>
    </w:lvl>
  </w:abstractNum>
  <w:abstractNum w:abstractNumId="8">
    <w:nsid w:val="2CAA2A3E"/>
    <w:multiLevelType w:val="multilevel"/>
    <w:tmpl w:val="AECE84E4"/>
    <w:lvl w:ilvl="0">
      <w:start w:val="1"/>
      <w:numFmt w:val="decimal"/>
      <w:lvlText w:val="%1."/>
      <w:lvlJc w:val="left"/>
      <w:pPr>
        <w:ind w:left="360" w:hanging="360"/>
      </w:pPr>
      <w:rPr>
        <w:rFonts w:hint="default"/>
      </w:rPr>
    </w:lvl>
    <w:lvl w:ilvl="1">
      <w:start w:val="5"/>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9">
    <w:nsid w:val="2F2D1BE6"/>
    <w:multiLevelType w:val="hybridMultilevel"/>
    <w:tmpl w:val="E6644DD2"/>
    <w:lvl w:ilvl="0" w:tplc="6C4AAD46">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0">
    <w:nsid w:val="31804168"/>
    <w:multiLevelType w:val="hybridMultilevel"/>
    <w:tmpl w:val="F1F60122"/>
    <w:lvl w:ilvl="0" w:tplc="B21C8F96">
      <w:start w:val="1"/>
      <w:numFmt w:val="decimal"/>
      <w:lvlText w:val="%1."/>
      <w:lvlJc w:val="left"/>
      <w:pPr>
        <w:ind w:left="1718" w:hanging="360"/>
      </w:pPr>
      <w:rPr>
        <w:rFonts w:hint="default"/>
      </w:rPr>
    </w:lvl>
    <w:lvl w:ilvl="1" w:tplc="04270019" w:tentative="1">
      <w:start w:val="1"/>
      <w:numFmt w:val="lowerLetter"/>
      <w:lvlText w:val="%2."/>
      <w:lvlJc w:val="left"/>
      <w:pPr>
        <w:ind w:left="2438" w:hanging="360"/>
      </w:pPr>
    </w:lvl>
    <w:lvl w:ilvl="2" w:tplc="0427001B" w:tentative="1">
      <w:start w:val="1"/>
      <w:numFmt w:val="lowerRoman"/>
      <w:lvlText w:val="%3."/>
      <w:lvlJc w:val="right"/>
      <w:pPr>
        <w:ind w:left="3158" w:hanging="180"/>
      </w:pPr>
    </w:lvl>
    <w:lvl w:ilvl="3" w:tplc="0427000F" w:tentative="1">
      <w:start w:val="1"/>
      <w:numFmt w:val="decimal"/>
      <w:lvlText w:val="%4."/>
      <w:lvlJc w:val="left"/>
      <w:pPr>
        <w:ind w:left="3878" w:hanging="360"/>
      </w:pPr>
    </w:lvl>
    <w:lvl w:ilvl="4" w:tplc="04270019" w:tentative="1">
      <w:start w:val="1"/>
      <w:numFmt w:val="lowerLetter"/>
      <w:lvlText w:val="%5."/>
      <w:lvlJc w:val="left"/>
      <w:pPr>
        <w:ind w:left="4598" w:hanging="360"/>
      </w:pPr>
    </w:lvl>
    <w:lvl w:ilvl="5" w:tplc="0427001B" w:tentative="1">
      <w:start w:val="1"/>
      <w:numFmt w:val="lowerRoman"/>
      <w:lvlText w:val="%6."/>
      <w:lvlJc w:val="right"/>
      <w:pPr>
        <w:ind w:left="5318" w:hanging="180"/>
      </w:pPr>
    </w:lvl>
    <w:lvl w:ilvl="6" w:tplc="0427000F" w:tentative="1">
      <w:start w:val="1"/>
      <w:numFmt w:val="decimal"/>
      <w:lvlText w:val="%7."/>
      <w:lvlJc w:val="left"/>
      <w:pPr>
        <w:ind w:left="6038" w:hanging="360"/>
      </w:pPr>
    </w:lvl>
    <w:lvl w:ilvl="7" w:tplc="04270019" w:tentative="1">
      <w:start w:val="1"/>
      <w:numFmt w:val="lowerLetter"/>
      <w:lvlText w:val="%8."/>
      <w:lvlJc w:val="left"/>
      <w:pPr>
        <w:ind w:left="6758" w:hanging="360"/>
      </w:pPr>
    </w:lvl>
    <w:lvl w:ilvl="8" w:tplc="0427001B" w:tentative="1">
      <w:start w:val="1"/>
      <w:numFmt w:val="lowerRoman"/>
      <w:lvlText w:val="%9."/>
      <w:lvlJc w:val="right"/>
      <w:pPr>
        <w:ind w:left="7478" w:hanging="180"/>
      </w:pPr>
    </w:lvl>
  </w:abstractNum>
  <w:abstractNum w:abstractNumId="11">
    <w:nsid w:val="39244EBC"/>
    <w:multiLevelType w:val="hybridMultilevel"/>
    <w:tmpl w:val="1C868012"/>
    <w:lvl w:ilvl="0" w:tplc="211A5D78">
      <w:start w:val="1"/>
      <w:numFmt w:val="decimal"/>
      <w:lvlText w:val="%1."/>
      <w:lvlJc w:val="left"/>
      <w:pPr>
        <w:ind w:left="1070" w:hanging="360"/>
      </w:pPr>
      <w:rPr>
        <w:rFonts w:eastAsia="Times New Roman"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nsid w:val="4074725B"/>
    <w:multiLevelType w:val="hybridMultilevel"/>
    <w:tmpl w:val="859C3518"/>
    <w:lvl w:ilvl="0" w:tplc="D370F72E">
      <w:start w:val="1"/>
      <w:numFmt w:val="decimal"/>
      <w:lvlText w:val="%1."/>
      <w:lvlJc w:val="left"/>
      <w:pPr>
        <w:tabs>
          <w:tab w:val="num" w:pos="1656"/>
        </w:tabs>
        <w:ind w:left="1656" w:hanging="360"/>
      </w:pPr>
      <w:rPr>
        <w:rFonts w:cs="Times New Roman"/>
      </w:rPr>
    </w:lvl>
    <w:lvl w:ilvl="1" w:tplc="04270019">
      <w:start w:val="1"/>
      <w:numFmt w:val="lowerLetter"/>
      <w:lvlText w:val="%2."/>
      <w:lvlJc w:val="left"/>
      <w:pPr>
        <w:tabs>
          <w:tab w:val="num" w:pos="2376"/>
        </w:tabs>
        <w:ind w:left="2376" w:hanging="360"/>
      </w:pPr>
      <w:rPr>
        <w:rFonts w:cs="Times New Roman"/>
      </w:rPr>
    </w:lvl>
    <w:lvl w:ilvl="2" w:tplc="0427001B">
      <w:start w:val="1"/>
      <w:numFmt w:val="lowerRoman"/>
      <w:lvlText w:val="%3."/>
      <w:lvlJc w:val="right"/>
      <w:pPr>
        <w:tabs>
          <w:tab w:val="num" w:pos="3096"/>
        </w:tabs>
        <w:ind w:left="3096" w:hanging="180"/>
      </w:pPr>
      <w:rPr>
        <w:rFonts w:cs="Times New Roman"/>
      </w:rPr>
    </w:lvl>
    <w:lvl w:ilvl="3" w:tplc="0427000F">
      <w:start w:val="1"/>
      <w:numFmt w:val="decimal"/>
      <w:lvlText w:val="%4."/>
      <w:lvlJc w:val="left"/>
      <w:pPr>
        <w:tabs>
          <w:tab w:val="num" w:pos="3816"/>
        </w:tabs>
        <w:ind w:left="3816" w:hanging="360"/>
      </w:pPr>
      <w:rPr>
        <w:rFonts w:cs="Times New Roman"/>
      </w:rPr>
    </w:lvl>
    <w:lvl w:ilvl="4" w:tplc="04270019">
      <w:start w:val="1"/>
      <w:numFmt w:val="lowerLetter"/>
      <w:lvlText w:val="%5."/>
      <w:lvlJc w:val="left"/>
      <w:pPr>
        <w:tabs>
          <w:tab w:val="num" w:pos="4536"/>
        </w:tabs>
        <w:ind w:left="4536" w:hanging="360"/>
      </w:pPr>
      <w:rPr>
        <w:rFonts w:cs="Times New Roman"/>
      </w:rPr>
    </w:lvl>
    <w:lvl w:ilvl="5" w:tplc="0427001B">
      <w:start w:val="1"/>
      <w:numFmt w:val="lowerRoman"/>
      <w:lvlText w:val="%6."/>
      <w:lvlJc w:val="right"/>
      <w:pPr>
        <w:tabs>
          <w:tab w:val="num" w:pos="5256"/>
        </w:tabs>
        <w:ind w:left="5256" w:hanging="180"/>
      </w:pPr>
      <w:rPr>
        <w:rFonts w:cs="Times New Roman"/>
      </w:rPr>
    </w:lvl>
    <w:lvl w:ilvl="6" w:tplc="0427000F">
      <w:start w:val="1"/>
      <w:numFmt w:val="decimal"/>
      <w:lvlText w:val="%7."/>
      <w:lvlJc w:val="left"/>
      <w:pPr>
        <w:tabs>
          <w:tab w:val="num" w:pos="5976"/>
        </w:tabs>
        <w:ind w:left="5976" w:hanging="360"/>
      </w:pPr>
      <w:rPr>
        <w:rFonts w:cs="Times New Roman"/>
      </w:rPr>
    </w:lvl>
    <w:lvl w:ilvl="7" w:tplc="04270019">
      <w:start w:val="1"/>
      <w:numFmt w:val="lowerLetter"/>
      <w:lvlText w:val="%8."/>
      <w:lvlJc w:val="left"/>
      <w:pPr>
        <w:tabs>
          <w:tab w:val="num" w:pos="6696"/>
        </w:tabs>
        <w:ind w:left="6696" w:hanging="360"/>
      </w:pPr>
      <w:rPr>
        <w:rFonts w:cs="Times New Roman"/>
      </w:rPr>
    </w:lvl>
    <w:lvl w:ilvl="8" w:tplc="0427001B">
      <w:start w:val="1"/>
      <w:numFmt w:val="lowerRoman"/>
      <w:lvlText w:val="%9."/>
      <w:lvlJc w:val="right"/>
      <w:pPr>
        <w:tabs>
          <w:tab w:val="num" w:pos="7416"/>
        </w:tabs>
        <w:ind w:left="7416" w:hanging="180"/>
      </w:pPr>
      <w:rPr>
        <w:rFonts w:cs="Times New Roman"/>
      </w:rPr>
    </w:lvl>
  </w:abstractNum>
  <w:abstractNum w:abstractNumId="13">
    <w:nsid w:val="42FD2A2D"/>
    <w:multiLevelType w:val="hybridMultilevel"/>
    <w:tmpl w:val="6C5A51DA"/>
    <w:lvl w:ilvl="0" w:tplc="361C3916">
      <w:start w:val="2"/>
      <w:numFmt w:val="decimal"/>
      <w:lvlText w:val="%1)"/>
      <w:lvlJc w:val="left"/>
      <w:pPr>
        <w:ind w:left="1211" w:hanging="360"/>
      </w:pPr>
      <w:rPr>
        <w:rFonts w:eastAsia="Times New Roman"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4">
    <w:nsid w:val="450D46E0"/>
    <w:multiLevelType w:val="multilevel"/>
    <w:tmpl w:val="5B147F08"/>
    <w:lvl w:ilvl="0">
      <w:start w:val="1"/>
      <w:numFmt w:val="decimal"/>
      <w:lvlText w:val="%1."/>
      <w:lvlJc w:val="left"/>
      <w:pPr>
        <w:ind w:left="1275" w:hanging="360"/>
      </w:pPr>
      <w:rPr>
        <w:rFonts w:hint="default"/>
      </w:rPr>
    </w:lvl>
    <w:lvl w:ilvl="1">
      <w:start w:val="1"/>
      <w:numFmt w:val="decimal"/>
      <w:isLgl/>
      <w:lvlText w:val="%1.%2."/>
      <w:lvlJc w:val="left"/>
      <w:pPr>
        <w:ind w:left="1335" w:hanging="420"/>
      </w:pPr>
      <w:rPr>
        <w:rFonts w:hint="default"/>
      </w:rPr>
    </w:lvl>
    <w:lvl w:ilvl="2">
      <w:start w:val="1"/>
      <w:numFmt w:val="decimal"/>
      <w:isLgl/>
      <w:lvlText w:val="%1.%2.%3."/>
      <w:lvlJc w:val="left"/>
      <w:pPr>
        <w:ind w:left="1635" w:hanging="720"/>
      </w:pPr>
      <w:rPr>
        <w:rFonts w:hint="default"/>
      </w:rPr>
    </w:lvl>
    <w:lvl w:ilvl="3">
      <w:start w:val="1"/>
      <w:numFmt w:val="decimal"/>
      <w:isLgl/>
      <w:lvlText w:val="%1.%2.%3.%4."/>
      <w:lvlJc w:val="left"/>
      <w:pPr>
        <w:ind w:left="1635" w:hanging="720"/>
      </w:pPr>
      <w:rPr>
        <w:rFonts w:hint="default"/>
      </w:rPr>
    </w:lvl>
    <w:lvl w:ilvl="4">
      <w:start w:val="1"/>
      <w:numFmt w:val="decimal"/>
      <w:isLgl/>
      <w:lvlText w:val="%1.%2.%3.%4.%5."/>
      <w:lvlJc w:val="left"/>
      <w:pPr>
        <w:ind w:left="1995"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355" w:hanging="1440"/>
      </w:pPr>
      <w:rPr>
        <w:rFonts w:hint="default"/>
      </w:rPr>
    </w:lvl>
    <w:lvl w:ilvl="7">
      <w:start w:val="1"/>
      <w:numFmt w:val="decimal"/>
      <w:isLgl/>
      <w:lvlText w:val="%1.%2.%3.%4.%5.%6.%7.%8."/>
      <w:lvlJc w:val="left"/>
      <w:pPr>
        <w:ind w:left="2355" w:hanging="1440"/>
      </w:pPr>
      <w:rPr>
        <w:rFonts w:hint="default"/>
      </w:rPr>
    </w:lvl>
    <w:lvl w:ilvl="8">
      <w:start w:val="1"/>
      <w:numFmt w:val="decimal"/>
      <w:isLgl/>
      <w:lvlText w:val="%1.%2.%3.%4.%5.%6.%7.%8.%9."/>
      <w:lvlJc w:val="left"/>
      <w:pPr>
        <w:ind w:left="2715" w:hanging="1800"/>
      </w:pPr>
      <w:rPr>
        <w:rFonts w:hint="default"/>
      </w:rPr>
    </w:lvl>
  </w:abstractNum>
  <w:abstractNum w:abstractNumId="15">
    <w:nsid w:val="46B25436"/>
    <w:multiLevelType w:val="multilevel"/>
    <w:tmpl w:val="D8D8740E"/>
    <w:lvl w:ilvl="0">
      <w:start w:val="1"/>
      <w:numFmt w:val="decimal"/>
      <w:lvlText w:val="%1."/>
      <w:lvlJc w:val="left"/>
      <w:pPr>
        <w:ind w:left="360" w:hanging="360"/>
      </w:pPr>
      <w:rPr>
        <w:rFonts w:hint="default"/>
      </w:rPr>
    </w:lvl>
    <w:lvl w:ilvl="1">
      <w:start w:val="2"/>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16">
    <w:nsid w:val="49E513C5"/>
    <w:multiLevelType w:val="hybridMultilevel"/>
    <w:tmpl w:val="BCE8CA4E"/>
    <w:lvl w:ilvl="0" w:tplc="0427000F">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17">
    <w:nsid w:val="4C3A1C5A"/>
    <w:multiLevelType w:val="hybridMultilevel"/>
    <w:tmpl w:val="58121046"/>
    <w:lvl w:ilvl="0" w:tplc="4B0ED7E8">
      <w:start w:val="5"/>
      <w:numFmt w:val="decimal"/>
      <w:lvlText w:val="%1)"/>
      <w:lvlJc w:val="left"/>
      <w:pPr>
        <w:ind w:left="1080" w:hanging="360"/>
      </w:pPr>
      <w:rPr>
        <w:rFonts w:eastAsia="Times New Roman"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589F0295"/>
    <w:multiLevelType w:val="hybridMultilevel"/>
    <w:tmpl w:val="17686680"/>
    <w:lvl w:ilvl="0" w:tplc="528AF6A0">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19">
    <w:nsid w:val="620B1348"/>
    <w:multiLevelType w:val="hybridMultilevel"/>
    <w:tmpl w:val="F7CE60E6"/>
    <w:lvl w:ilvl="0" w:tplc="B85ADDE4">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0">
    <w:nsid w:val="64335732"/>
    <w:multiLevelType w:val="hybridMultilevel"/>
    <w:tmpl w:val="4C9081F0"/>
    <w:lvl w:ilvl="0" w:tplc="A6F6B320">
      <w:start w:val="4"/>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1">
    <w:nsid w:val="699E2479"/>
    <w:multiLevelType w:val="hybridMultilevel"/>
    <w:tmpl w:val="D884EFCC"/>
    <w:lvl w:ilvl="0" w:tplc="77F6ADFA">
      <w:start w:val="1"/>
      <w:numFmt w:val="decimal"/>
      <w:lvlText w:val="%1."/>
      <w:lvlJc w:val="left"/>
      <w:pPr>
        <w:ind w:left="1069" w:hanging="360"/>
      </w:pPr>
      <w:rPr>
        <w:rFonts w:eastAsia="Times New Roman"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2">
    <w:nsid w:val="6E463025"/>
    <w:multiLevelType w:val="hybridMultilevel"/>
    <w:tmpl w:val="385A5E04"/>
    <w:lvl w:ilvl="0" w:tplc="3DFA0B7E">
      <w:start w:val="1"/>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23">
    <w:nsid w:val="70D31910"/>
    <w:multiLevelType w:val="multilevel"/>
    <w:tmpl w:val="763C491E"/>
    <w:lvl w:ilvl="0">
      <w:start w:val="1"/>
      <w:numFmt w:val="decimal"/>
      <w:lvlText w:val="%1."/>
      <w:lvlJc w:val="left"/>
      <w:pPr>
        <w:ind w:left="360" w:hanging="360"/>
      </w:pPr>
      <w:rPr>
        <w:rFonts w:hint="default"/>
      </w:rPr>
    </w:lvl>
    <w:lvl w:ilvl="1">
      <w:start w:val="4"/>
      <w:numFmt w:val="decimal"/>
      <w:lvlText w:val="%1.%2."/>
      <w:lvlJc w:val="left"/>
      <w:pPr>
        <w:ind w:left="1275" w:hanging="360"/>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465" w:hanging="72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5655" w:hanging="108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7845" w:hanging="1440"/>
      </w:pPr>
      <w:rPr>
        <w:rFonts w:hint="default"/>
      </w:rPr>
    </w:lvl>
    <w:lvl w:ilvl="8">
      <w:start w:val="1"/>
      <w:numFmt w:val="decimal"/>
      <w:lvlText w:val="%1.%2.%3.%4.%5.%6.%7.%8.%9."/>
      <w:lvlJc w:val="left"/>
      <w:pPr>
        <w:ind w:left="9120" w:hanging="1800"/>
      </w:pPr>
      <w:rPr>
        <w:rFonts w:hint="default"/>
      </w:rPr>
    </w:lvl>
  </w:abstractNum>
  <w:abstractNum w:abstractNumId="24">
    <w:nsid w:val="73572E24"/>
    <w:multiLevelType w:val="hybridMultilevel"/>
    <w:tmpl w:val="8902A26C"/>
    <w:lvl w:ilvl="0" w:tplc="35EE5A4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737E7E43"/>
    <w:multiLevelType w:val="hybridMultilevel"/>
    <w:tmpl w:val="AE0814EA"/>
    <w:lvl w:ilvl="0" w:tplc="0A7A4E50">
      <w:start w:val="5"/>
      <w:numFmt w:val="decimal"/>
      <w:lvlText w:val="%1)"/>
      <w:lvlJc w:val="left"/>
      <w:pPr>
        <w:ind w:left="1260" w:hanging="360"/>
      </w:pPr>
      <w:rPr>
        <w:rFonts w:eastAsia="Times New Roman" w:hint="default"/>
        <w:color w:val="000000"/>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6">
    <w:nsid w:val="73D4590A"/>
    <w:multiLevelType w:val="hybridMultilevel"/>
    <w:tmpl w:val="C2D647D4"/>
    <w:lvl w:ilvl="0" w:tplc="2466A476">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7">
    <w:nsid w:val="73D91E0A"/>
    <w:multiLevelType w:val="hybridMultilevel"/>
    <w:tmpl w:val="404E4E30"/>
    <w:lvl w:ilvl="0" w:tplc="0427000F">
      <w:start w:val="1"/>
      <w:numFmt w:val="decimal"/>
      <w:lvlText w:val="%1."/>
      <w:lvlJc w:val="left"/>
      <w:pPr>
        <w:ind w:left="1560" w:hanging="360"/>
      </w:pPr>
    </w:lvl>
    <w:lvl w:ilvl="1" w:tplc="04270019" w:tentative="1">
      <w:start w:val="1"/>
      <w:numFmt w:val="lowerLetter"/>
      <w:lvlText w:val="%2."/>
      <w:lvlJc w:val="left"/>
      <w:pPr>
        <w:ind w:left="2280" w:hanging="360"/>
      </w:pPr>
    </w:lvl>
    <w:lvl w:ilvl="2" w:tplc="0427001B" w:tentative="1">
      <w:start w:val="1"/>
      <w:numFmt w:val="lowerRoman"/>
      <w:lvlText w:val="%3."/>
      <w:lvlJc w:val="right"/>
      <w:pPr>
        <w:ind w:left="3000" w:hanging="180"/>
      </w:pPr>
    </w:lvl>
    <w:lvl w:ilvl="3" w:tplc="0427000F" w:tentative="1">
      <w:start w:val="1"/>
      <w:numFmt w:val="decimal"/>
      <w:lvlText w:val="%4."/>
      <w:lvlJc w:val="left"/>
      <w:pPr>
        <w:ind w:left="3720" w:hanging="360"/>
      </w:pPr>
    </w:lvl>
    <w:lvl w:ilvl="4" w:tplc="04270019" w:tentative="1">
      <w:start w:val="1"/>
      <w:numFmt w:val="lowerLetter"/>
      <w:lvlText w:val="%5."/>
      <w:lvlJc w:val="left"/>
      <w:pPr>
        <w:ind w:left="4440" w:hanging="360"/>
      </w:pPr>
    </w:lvl>
    <w:lvl w:ilvl="5" w:tplc="0427001B" w:tentative="1">
      <w:start w:val="1"/>
      <w:numFmt w:val="lowerRoman"/>
      <w:lvlText w:val="%6."/>
      <w:lvlJc w:val="right"/>
      <w:pPr>
        <w:ind w:left="5160" w:hanging="180"/>
      </w:pPr>
    </w:lvl>
    <w:lvl w:ilvl="6" w:tplc="0427000F" w:tentative="1">
      <w:start w:val="1"/>
      <w:numFmt w:val="decimal"/>
      <w:lvlText w:val="%7."/>
      <w:lvlJc w:val="left"/>
      <w:pPr>
        <w:ind w:left="5880" w:hanging="360"/>
      </w:pPr>
    </w:lvl>
    <w:lvl w:ilvl="7" w:tplc="04270019" w:tentative="1">
      <w:start w:val="1"/>
      <w:numFmt w:val="lowerLetter"/>
      <w:lvlText w:val="%8."/>
      <w:lvlJc w:val="left"/>
      <w:pPr>
        <w:ind w:left="6600" w:hanging="360"/>
      </w:pPr>
    </w:lvl>
    <w:lvl w:ilvl="8" w:tplc="0427001B" w:tentative="1">
      <w:start w:val="1"/>
      <w:numFmt w:val="lowerRoman"/>
      <w:lvlText w:val="%9."/>
      <w:lvlJc w:val="right"/>
      <w:pPr>
        <w:ind w:left="7320" w:hanging="180"/>
      </w:pPr>
    </w:lvl>
  </w:abstractNum>
  <w:abstractNum w:abstractNumId="28">
    <w:nsid w:val="74860778"/>
    <w:multiLevelType w:val="hybridMultilevel"/>
    <w:tmpl w:val="85BCE9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53415A4"/>
    <w:multiLevelType w:val="hybridMultilevel"/>
    <w:tmpl w:val="F0441648"/>
    <w:lvl w:ilvl="0" w:tplc="E16A584C">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30">
    <w:nsid w:val="7A101608"/>
    <w:multiLevelType w:val="hybridMultilevel"/>
    <w:tmpl w:val="2B3262EA"/>
    <w:lvl w:ilvl="0" w:tplc="89FE3622">
      <w:start w:val="1"/>
      <w:numFmt w:val="decimal"/>
      <w:lvlText w:val="%1)"/>
      <w:lvlJc w:val="left"/>
      <w:pPr>
        <w:ind w:left="1085" w:hanging="375"/>
      </w:pPr>
      <w:rPr>
        <w:rFonts w:eastAsia="Calibri"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10"/>
  </w:num>
  <w:num w:numId="5">
    <w:abstractNumId w:val="28"/>
  </w:num>
  <w:num w:numId="6">
    <w:abstractNumId w:val="26"/>
  </w:num>
  <w:num w:numId="7">
    <w:abstractNumId w:val="9"/>
  </w:num>
  <w:num w:numId="8">
    <w:abstractNumId w:val="4"/>
  </w:num>
  <w:num w:numId="9">
    <w:abstractNumId w:val="19"/>
  </w:num>
  <w:num w:numId="10">
    <w:abstractNumId w:val="30"/>
  </w:num>
  <w:num w:numId="11">
    <w:abstractNumId w:val="22"/>
  </w:num>
  <w:num w:numId="12">
    <w:abstractNumId w:val="5"/>
  </w:num>
  <w:num w:numId="13">
    <w:abstractNumId w:val="29"/>
  </w:num>
  <w:num w:numId="14">
    <w:abstractNumId w:val="1"/>
  </w:num>
  <w:num w:numId="15">
    <w:abstractNumId w:val="18"/>
  </w:num>
  <w:num w:numId="16">
    <w:abstractNumId w:val="16"/>
  </w:num>
  <w:num w:numId="17">
    <w:abstractNumId w:val="27"/>
  </w:num>
  <w:num w:numId="18">
    <w:abstractNumId w:val="15"/>
  </w:num>
  <w:num w:numId="19">
    <w:abstractNumId w:val="0"/>
  </w:num>
  <w:num w:numId="20">
    <w:abstractNumId w:val="3"/>
  </w:num>
  <w:num w:numId="21">
    <w:abstractNumId w:val="13"/>
  </w:num>
  <w:num w:numId="22">
    <w:abstractNumId w:val="20"/>
  </w:num>
  <w:num w:numId="23">
    <w:abstractNumId w:val="25"/>
  </w:num>
  <w:num w:numId="24">
    <w:abstractNumId w:val="17"/>
  </w:num>
  <w:num w:numId="25">
    <w:abstractNumId w:val="8"/>
  </w:num>
  <w:num w:numId="26">
    <w:abstractNumId w:val="14"/>
  </w:num>
  <w:num w:numId="27">
    <w:abstractNumId w:val="11"/>
  </w:num>
  <w:num w:numId="28">
    <w:abstractNumId w:val="21"/>
  </w:num>
  <w:num w:numId="29">
    <w:abstractNumId w:val="23"/>
  </w:num>
  <w:num w:numId="30">
    <w:abstractNumId w:val="7"/>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8"/>
  <w:hyphenationZone w:val="396"/>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944"/>
    <w:rsid w:val="00001663"/>
    <w:rsid w:val="00012B1C"/>
    <w:rsid w:val="00037E2D"/>
    <w:rsid w:val="000439C1"/>
    <w:rsid w:val="00045497"/>
    <w:rsid w:val="000476D3"/>
    <w:rsid w:val="000522D6"/>
    <w:rsid w:val="00054B6B"/>
    <w:rsid w:val="00070DE4"/>
    <w:rsid w:val="00071120"/>
    <w:rsid w:val="00075437"/>
    <w:rsid w:val="00077C72"/>
    <w:rsid w:val="0008310D"/>
    <w:rsid w:val="000838FD"/>
    <w:rsid w:val="00093CC6"/>
    <w:rsid w:val="000961E1"/>
    <w:rsid w:val="00096AAD"/>
    <w:rsid w:val="000A3BC3"/>
    <w:rsid w:val="000B400C"/>
    <w:rsid w:val="000C37ED"/>
    <w:rsid w:val="000C41E1"/>
    <w:rsid w:val="000C53AB"/>
    <w:rsid w:val="000C7279"/>
    <w:rsid w:val="000D0351"/>
    <w:rsid w:val="000D57DA"/>
    <w:rsid w:val="000E2AB6"/>
    <w:rsid w:val="000E631E"/>
    <w:rsid w:val="000F1D84"/>
    <w:rsid w:val="000F2D01"/>
    <w:rsid w:val="000F3202"/>
    <w:rsid w:val="000F669D"/>
    <w:rsid w:val="000F6D79"/>
    <w:rsid w:val="00100F73"/>
    <w:rsid w:val="001148B0"/>
    <w:rsid w:val="00115664"/>
    <w:rsid w:val="00124246"/>
    <w:rsid w:val="00131E19"/>
    <w:rsid w:val="00133637"/>
    <w:rsid w:val="00135032"/>
    <w:rsid w:val="0014033D"/>
    <w:rsid w:val="001415AD"/>
    <w:rsid w:val="001438A9"/>
    <w:rsid w:val="00143D44"/>
    <w:rsid w:val="001471D3"/>
    <w:rsid w:val="00151B45"/>
    <w:rsid w:val="001529F9"/>
    <w:rsid w:val="001541D2"/>
    <w:rsid w:val="0015449C"/>
    <w:rsid w:val="00162A8B"/>
    <w:rsid w:val="00170174"/>
    <w:rsid w:val="00170C19"/>
    <w:rsid w:val="00174888"/>
    <w:rsid w:val="00174CF7"/>
    <w:rsid w:val="001779E0"/>
    <w:rsid w:val="00184C43"/>
    <w:rsid w:val="00194BBA"/>
    <w:rsid w:val="001961C8"/>
    <w:rsid w:val="001A159F"/>
    <w:rsid w:val="001B02D9"/>
    <w:rsid w:val="001B4B4C"/>
    <w:rsid w:val="001C1045"/>
    <w:rsid w:val="001C2B1D"/>
    <w:rsid w:val="001E4455"/>
    <w:rsid w:val="001F3ED6"/>
    <w:rsid w:val="001F6E23"/>
    <w:rsid w:val="001F7080"/>
    <w:rsid w:val="002005CF"/>
    <w:rsid w:val="00210B3F"/>
    <w:rsid w:val="00210DCE"/>
    <w:rsid w:val="002110F8"/>
    <w:rsid w:val="00211411"/>
    <w:rsid w:val="0021194F"/>
    <w:rsid w:val="002237FA"/>
    <w:rsid w:val="002261C6"/>
    <w:rsid w:val="0023198B"/>
    <w:rsid w:val="00236A62"/>
    <w:rsid w:val="002435E0"/>
    <w:rsid w:val="00245E69"/>
    <w:rsid w:val="00246B1F"/>
    <w:rsid w:val="00253776"/>
    <w:rsid w:val="00257FEA"/>
    <w:rsid w:val="0026109B"/>
    <w:rsid w:val="00263A53"/>
    <w:rsid w:val="00270D8B"/>
    <w:rsid w:val="002724A6"/>
    <w:rsid w:val="00273E8E"/>
    <w:rsid w:val="002814DB"/>
    <w:rsid w:val="00283DE7"/>
    <w:rsid w:val="00283E13"/>
    <w:rsid w:val="00284245"/>
    <w:rsid w:val="00291BC4"/>
    <w:rsid w:val="002A34F7"/>
    <w:rsid w:val="002A5088"/>
    <w:rsid w:val="002A7314"/>
    <w:rsid w:val="002B3FED"/>
    <w:rsid w:val="002B50C8"/>
    <w:rsid w:val="002D1043"/>
    <w:rsid w:val="002D32AB"/>
    <w:rsid w:val="002D4D68"/>
    <w:rsid w:val="003069A2"/>
    <w:rsid w:val="00321E27"/>
    <w:rsid w:val="003235AA"/>
    <w:rsid w:val="003238B0"/>
    <w:rsid w:val="00325269"/>
    <w:rsid w:val="00326124"/>
    <w:rsid w:val="00330A36"/>
    <w:rsid w:val="00330B3E"/>
    <w:rsid w:val="00333129"/>
    <w:rsid w:val="00335918"/>
    <w:rsid w:val="003367BF"/>
    <w:rsid w:val="00352907"/>
    <w:rsid w:val="003618BB"/>
    <w:rsid w:val="003719DB"/>
    <w:rsid w:val="00371DBB"/>
    <w:rsid w:val="00371F9F"/>
    <w:rsid w:val="003812AE"/>
    <w:rsid w:val="00383944"/>
    <w:rsid w:val="00383D2F"/>
    <w:rsid w:val="00385A4D"/>
    <w:rsid w:val="00391EE3"/>
    <w:rsid w:val="00396B05"/>
    <w:rsid w:val="00396F3F"/>
    <w:rsid w:val="003A6190"/>
    <w:rsid w:val="003A749A"/>
    <w:rsid w:val="003A7F0E"/>
    <w:rsid w:val="003B0962"/>
    <w:rsid w:val="003B164C"/>
    <w:rsid w:val="003B1873"/>
    <w:rsid w:val="003B4123"/>
    <w:rsid w:val="003C032E"/>
    <w:rsid w:val="003C21ED"/>
    <w:rsid w:val="003C2AF6"/>
    <w:rsid w:val="003C409C"/>
    <w:rsid w:val="003C48D8"/>
    <w:rsid w:val="003D116C"/>
    <w:rsid w:val="003D33F0"/>
    <w:rsid w:val="003E2344"/>
    <w:rsid w:val="003E49E9"/>
    <w:rsid w:val="003F17E7"/>
    <w:rsid w:val="003F4D17"/>
    <w:rsid w:val="0040489F"/>
    <w:rsid w:val="00406BB7"/>
    <w:rsid w:val="00406F04"/>
    <w:rsid w:val="004131A9"/>
    <w:rsid w:val="004277C5"/>
    <w:rsid w:val="004329F2"/>
    <w:rsid w:val="004334CB"/>
    <w:rsid w:val="004425C7"/>
    <w:rsid w:val="00445CB1"/>
    <w:rsid w:val="0045349B"/>
    <w:rsid w:val="00453C8D"/>
    <w:rsid w:val="00464501"/>
    <w:rsid w:val="004678B8"/>
    <w:rsid w:val="004774B3"/>
    <w:rsid w:val="00485918"/>
    <w:rsid w:val="00490CA0"/>
    <w:rsid w:val="00496D7A"/>
    <w:rsid w:val="004A1C26"/>
    <w:rsid w:val="004A33C4"/>
    <w:rsid w:val="004A46BE"/>
    <w:rsid w:val="004A50E9"/>
    <w:rsid w:val="004B25C3"/>
    <w:rsid w:val="004B38F9"/>
    <w:rsid w:val="004B4565"/>
    <w:rsid w:val="004C177E"/>
    <w:rsid w:val="004C22AA"/>
    <w:rsid w:val="004C2FF7"/>
    <w:rsid w:val="004D372F"/>
    <w:rsid w:val="004D6156"/>
    <w:rsid w:val="004E291D"/>
    <w:rsid w:val="004F296A"/>
    <w:rsid w:val="004F5B5A"/>
    <w:rsid w:val="004F7490"/>
    <w:rsid w:val="00502CE8"/>
    <w:rsid w:val="005049F8"/>
    <w:rsid w:val="00506719"/>
    <w:rsid w:val="005167EB"/>
    <w:rsid w:val="005267D2"/>
    <w:rsid w:val="00536082"/>
    <w:rsid w:val="00537098"/>
    <w:rsid w:val="005401A2"/>
    <w:rsid w:val="00543878"/>
    <w:rsid w:val="00547723"/>
    <w:rsid w:val="00554D82"/>
    <w:rsid w:val="0056134D"/>
    <w:rsid w:val="00572540"/>
    <w:rsid w:val="00573C17"/>
    <w:rsid w:val="005758BD"/>
    <w:rsid w:val="005825A3"/>
    <w:rsid w:val="00584B81"/>
    <w:rsid w:val="0059356C"/>
    <w:rsid w:val="00594B14"/>
    <w:rsid w:val="00596FBE"/>
    <w:rsid w:val="005A031B"/>
    <w:rsid w:val="005A4F7C"/>
    <w:rsid w:val="005A7313"/>
    <w:rsid w:val="005B0849"/>
    <w:rsid w:val="005B15CC"/>
    <w:rsid w:val="005B6BF6"/>
    <w:rsid w:val="005B6D05"/>
    <w:rsid w:val="005D2513"/>
    <w:rsid w:val="005D4582"/>
    <w:rsid w:val="005E386F"/>
    <w:rsid w:val="005E688D"/>
    <w:rsid w:val="005F0B30"/>
    <w:rsid w:val="005F0F4E"/>
    <w:rsid w:val="005F5819"/>
    <w:rsid w:val="00600EEC"/>
    <w:rsid w:val="00601E2B"/>
    <w:rsid w:val="00603B67"/>
    <w:rsid w:val="00605659"/>
    <w:rsid w:val="0061363D"/>
    <w:rsid w:val="0062256E"/>
    <w:rsid w:val="00627AC7"/>
    <w:rsid w:val="00640C5A"/>
    <w:rsid w:val="00644775"/>
    <w:rsid w:val="006462E1"/>
    <w:rsid w:val="00650FDF"/>
    <w:rsid w:val="00651638"/>
    <w:rsid w:val="00653CA2"/>
    <w:rsid w:val="006630A9"/>
    <w:rsid w:val="0066381C"/>
    <w:rsid w:val="00664C44"/>
    <w:rsid w:val="0066766A"/>
    <w:rsid w:val="00672081"/>
    <w:rsid w:val="00672EFF"/>
    <w:rsid w:val="00673035"/>
    <w:rsid w:val="0067344D"/>
    <w:rsid w:val="006738F0"/>
    <w:rsid w:val="0067682E"/>
    <w:rsid w:val="0068348E"/>
    <w:rsid w:val="00686171"/>
    <w:rsid w:val="00697ABB"/>
    <w:rsid w:val="006A1634"/>
    <w:rsid w:val="006A6567"/>
    <w:rsid w:val="006B22CA"/>
    <w:rsid w:val="006B4EAE"/>
    <w:rsid w:val="006B672F"/>
    <w:rsid w:val="006B7B66"/>
    <w:rsid w:val="006C00AB"/>
    <w:rsid w:val="006C0786"/>
    <w:rsid w:val="006C3DEA"/>
    <w:rsid w:val="006D3CB3"/>
    <w:rsid w:val="006D6151"/>
    <w:rsid w:val="006D7298"/>
    <w:rsid w:val="006E08DE"/>
    <w:rsid w:val="006E39E1"/>
    <w:rsid w:val="006E65B4"/>
    <w:rsid w:val="006F05B3"/>
    <w:rsid w:val="006F7258"/>
    <w:rsid w:val="007005C6"/>
    <w:rsid w:val="0070398C"/>
    <w:rsid w:val="00705425"/>
    <w:rsid w:val="00715D7E"/>
    <w:rsid w:val="00717804"/>
    <w:rsid w:val="00726EC0"/>
    <w:rsid w:val="00736085"/>
    <w:rsid w:val="007527BE"/>
    <w:rsid w:val="0075449B"/>
    <w:rsid w:val="00755DD8"/>
    <w:rsid w:val="00757973"/>
    <w:rsid w:val="00765004"/>
    <w:rsid w:val="007652FB"/>
    <w:rsid w:val="00766995"/>
    <w:rsid w:val="007726A1"/>
    <w:rsid w:val="0078244F"/>
    <w:rsid w:val="00784C9D"/>
    <w:rsid w:val="00787D2A"/>
    <w:rsid w:val="007B0312"/>
    <w:rsid w:val="007B43A2"/>
    <w:rsid w:val="007C05F2"/>
    <w:rsid w:val="007C17D2"/>
    <w:rsid w:val="007C3ACB"/>
    <w:rsid w:val="007C4CD7"/>
    <w:rsid w:val="007D28AD"/>
    <w:rsid w:val="007F3092"/>
    <w:rsid w:val="00800B3E"/>
    <w:rsid w:val="00801369"/>
    <w:rsid w:val="008141C9"/>
    <w:rsid w:val="00841DFE"/>
    <w:rsid w:val="008443DD"/>
    <w:rsid w:val="008474F6"/>
    <w:rsid w:val="00860993"/>
    <w:rsid w:val="00863EE6"/>
    <w:rsid w:val="0086763E"/>
    <w:rsid w:val="0087239C"/>
    <w:rsid w:val="00881F22"/>
    <w:rsid w:val="00882205"/>
    <w:rsid w:val="00882B58"/>
    <w:rsid w:val="008947DC"/>
    <w:rsid w:val="008A0AB4"/>
    <w:rsid w:val="008A19A8"/>
    <w:rsid w:val="008A2C0E"/>
    <w:rsid w:val="008A303A"/>
    <w:rsid w:val="008A34A8"/>
    <w:rsid w:val="008A4468"/>
    <w:rsid w:val="008B606A"/>
    <w:rsid w:val="008B6779"/>
    <w:rsid w:val="008C3469"/>
    <w:rsid w:val="008E5949"/>
    <w:rsid w:val="008E5D3C"/>
    <w:rsid w:val="008E6706"/>
    <w:rsid w:val="008E69E1"/>
    <w:rsid w:val="008F5FC0"/>
    <w:rsid w:val="008F760F"/>
    <w:rsid w:val="008F7A43"/>
    <w:rsid w:val="00901AFD"/>
    <w:rsid w:val="00906AFC"/>
    <w:rsid w:val="00910CFA"/>
    <w:rsid w:val="00914AB5"/>
    <w:rsid w:val="00925E90"/>
    <w:rsid w:val="00930173"/>
    <w:rsid w:val="009339D6"/>
    <w:rsid w:val="00937510"/>
    <w:rsid w:val="009417FB"/>
    <w:rsid w:val="0094199B"/>
    <w:rsid w:val="00951D26"/>
    <w:rsid w:val="00953BE7"/>
    <w:rsid w:val="00957798"/>
    <w:rsid w:val="00963206"/>
    <w:rsid w:val="009654AA"/>
    <w:rsid w:val="009661A8"/>
    <w:rsid w:val="0098255D"/>
    <w:rsid w:val="00982ACA"/>
    <w:rsid w:val="0098607F"/>
    <w:rsid w:val="00994A52"/>
    <w:rsid w:val="009A07AD"/>
    <w:rsid w:val="009A3FA4"/>
    <w:rsid w:val="009A59AF"/>
    <w:rsid w:val="009A5EE6"/>
    <w:rsid w:val="009B2154"/>
    <w:rsid w:val="009C33C2"/>
    <w:rsid w:val="009C5C0B"/>
    <w:rsid w:val="009D3D8A"/>
    <w:rsid w:val="009D5829"/>
    <w:rsid w:val="009D5C44"/>
    <w:rsid w:val="009D6818"/>
    <w:rsid w:val="009D6C5F"/>
    <w:rsid w:val="009D7725"/>
    <w:rsid w:val="009F5426"/>
    <w:rsid w:val="009F699E"/>
    <w:rsid w:val="00A0467D"/>
    <w:rsid w:val="00A34D2F"/>
    <w:rsid w:val="00A360D2"/>
    <w:rsid w:val="00A42F86"/>
    <w:rsid w:val="00A459A2"/>
    <w:rsid w:val="00A46E7A"/>
    <w:rsid w:val="00A53E3F"/>
    <w:rsid w:val="00A56F4E"/>
    <w:rsid w:val="00A57217"/>
    <w:rsid w:val="00A620F2"/>
    <w:rsid w:val="00A657B5"/>
    <w:rsid w:val="00A73D2F"/>
    <w:rsid w:val="00A74EDE"/>
    <w:rsid w:val="00A823B9"/>
    <w:rsid w:val="00AA1D2A"/>
    <w:rsid w:val="00AA2FF4"/>
    <w:rsid w:val="00AA53A3"/>
    <w:rsid w:val="00AB792F"/>
    <w:rsid w:val="00AC35B2"/>
    <w:rsid w:val="00AD0484"/>
    <w:rsid w:val="00AD0FA5"/>
    <w:rsid w:val="00AD43A5"/>
    <w:rsid w:val="00AD7E57"/>
    <w:rsid w:val="00AE328E"/>
    <w:rsid w:val="00AE3D43"/>
    <w:rsid w:val="00AE6A2D"/>
    <w:rsid w:val="00AE7F3D"/>
    <w:rsid w:val="00B00A1E"/>
    <w:rsid w:val="00B10141"/>
    <w:rsid w:val="00B17FB8"/>
    <w:rsid w:val="00B21659"/>
    <w:rsid w:val="00B223A5"/>
    <w:rsid w:val="00B25FE7"/>
    <w:rsid w:val="00B30D7C"/>
    <w:rsid w:val="00B31A16"/>
    <w:rsid w:val="00B31C92"/>
    <w:rsid w:val="00B36414"/>
    <w:rsid w:val="00B53DC5"/>
    <w:rsid w:val="00B5490D"/>
    <w:rsid w:val="00B55D0C"/>
    <w:rsid w:val="00B5651B"/>
    <w:rsid w:val="00B63D06"/>
    <w:rsid w:val="00B64F7F"/>
    <w:rsid w:val="00B71C4B"/>
    <w:rsid w:val="00B80321"/>
    <w:rsid w:val="00B806DA"/>
    <w:rsid w:val="00B85272"/>
    <w:rsid w:val="00B877FC"/>
    <w:rsid w:val="00B87FB8"/>
    <w:rsid w:val="00B9007A"/>
    <w:rsid w:val="00B91FCA"/>
    <w:rsid w:val="00B94D90"/>
    <w:rsid w:val="00B9631F"/>
    <w:rsid w:val="00BB106F"/>
    <w:rsid w:val="00BB10B1"/>
    <w:rsid w:val="00BB63F1"/>
    <w:rsid w:val="00BB6BFF"/>
    <w:rsid w:val="00BB7948"/>
    <w:rsid w:val="00BC69F1"/>
    <w:rsid w:val="00BD0355"/>
    <w:rsid w:val="00BD0C9A"/>
    <w:rsid w:val="00BD312D"/>
    <w:rsid w:val="00BD54AA"/>
    <w:rsid w:val="00BD5CCF"/>
    <w:rsid w:val="00BF08FE"/>
    <w:rsid w:val="00BF1FEF"/>
    <w:rsid w:val="00BF3B66"/>
    <w:rsid w:val="00BF3E20"/>
    <w:rsid w:val="00BF5335"/>
    <w:rsid w:val="00BF7275"/>
    <w:rsid w:val="00BF7475"/>
    <w:rsid w:val="00C000CD"/>
    <w:rsid w:val="00C02775"/>
    <w:rsid w:val="00C07D9F"/>
    <w:rsid w:val="00C142E9"/>
    <w:rsid w:val="00C15350"/>
    <w:rsid w:val="00C17991"/>
    <w:rsid w:val="00C20F00"/>
    <w:rsid w:val="00C210E6"/>
    <w:rsid w:val="00C25EE5"/>
    <w:rsid w:val="00C30828"/>
    <w:rsid w:val="00C400C6"/>
    <w:rsid w:val="00C50400"/>
    <w:rsid w:val="00C50DC3"/>
    <w:rsid w:val="00C570AF"/>
    <w:rsid w:val="00C618F4"/>
    <w:rsid w:val="00C62367"/>
    <w:rsid w:val="00C62A03"/>
    <w:rsid w:val="00C62A36"/>
    <w:rsid w:val="00C7078D"/>
    <w:rsid w:val="00C75708"/>
    <w:rsid w:val="00C806DF"/>
    <w:rsid w:val="00C8234E"/>
    <w:rsid w:val="00C8768B"/>
    <w:rsid w:val="00C967BC"/>
    <w:rsid w:val="00CB1FFD"/>
    <w:rsid w:val="00CB2C19"/>
    <w:rsid w:val="00CB4F6B"/>
    <w:rsid w:val="00CC0C6B"/>
    <w:rsid w:val="00CC19F7"/>
    <w:rsid w:val="00CC3AFB"/>
    <w:rsid w:val="00CC4277"/>
    <w:rsid w:val="00CC739C"/>
    <w:rsid w:val="00CD270E"/>
    <w:rsid w:val="00CD3552"/>
    <w:rsid w:val="00CD70C9"/>
    <w:rsid w:val="00CE180A"/>
    <w:rsid w:val="00CE1D49"/>
    <w:rsid w:val="00CE56A7"/>
    <w:rsid w:val="00D017DB"/>
    <w:rsid w:val="00D10DBB"/>
    <w:rsid w:val="00D112B8"/>
    <w:rsid w:val="00D154E7"/>
    <w:rsid w:val="00D17B29"/>
    <w:rsid w:val="00D22328"/>
    <w:rsid w:val="00D27198"/>
    <w:rsid w:val="00D343E7"/>
    <w:rsid w:val="00D34DEF"/>
    <w:rsid w:val="00D374D9"/>
    <w:rsid w:val="00D448B3"/>
    <w:rsid w:val="00D44B95"/>
    <w:rsid w:val="00D472E0"/>
    <w:rsid w:val="00D477A8"/>
    <w:rsid w:val="00D5624C"/>
    <w:rsid w:val="00D62AD4"/>
    <w:rsid w:val="00D6762D"/>
    <w:rsid w:val="00D73FE1"/>
    <w:rsid w:val="00D74162"/>
    <w:rsid w:val="00D77502"/>
    <w:rsid w:val="00D8033F"/>
    <w:rsid w:val="00D81FA9"/>
    <w:rsid w:val="00D82016"/>
    <w:rsid w:val="00D83D9A"/>
    <w:rsid w:val="00D845A3"/>
    <w:rsid w:val="00D86F41"/>
    <w:rsid w:val="00DA76B9"/>
    <w:rsid w:val="00DB61B4"/>
    <w:rsid w:val="00DC2DE9"/>
    <w:rsid w:val="00DC78A9"/>
    <w:rsid w:val="00DD1F5B"/>
    <w:rsid w:val="00DD44E4"/>
    <w:rsid w:val="00DE0153"/>
    <w:rsid w:val="00DE04F7"/>
    <w:rsid w:val="00E11C0C"/>
    <w:rsid w:val="00E12E2A"/>
    <w:rsid w:val="00E166AD"/>
    <w:rsid w:val="00E25FF6"/>
    <w:rsid w:val="00E30059"/>
    <w:rsid w:val="00E305A9"/>
    <w:rsid w:val="00E315B7"/>
    <w:rsid w:val="00E45E5A"/>
    <w:rsid w:val="00E53672"/>
    <w:rsid w:val="00E549CA"/>
    <w:rsid w:val="00E55EF6"/>
    <w:rsid w:val="00E56301"/>
    <w:rsid w:val="00E57BAF"/>
    <w:rsid w:val="00E64D55"/>
    <w:rsid w:val="00E6639C"/>
    <w:rsid w:val="00E73EEC"/>
    <w:rsid w:val="00E74850"/>
    <w:rsid w:val="00E7503D"/>
    <w:rsid w:val="00E823BF"/>
    <w:rsid w:val="00E97E6C"/>
    <w:rsid w:val="00EA53BB"/>
    <w:rsid w:val="00EA5D23"/>
    <w:rsid w:val="00EB1D91"/>
    <w:rsid w:val="00EB5CAA"/>
    <w:rsid w:val="00EC0C9F"/>
    <w:rsid w:val="00EC126B"/>
    <w:rsid w:val="00EC1497"/>
    <w:rsid w:val="00EC6477"/>
    <w:rsid w:val="00EC64EB"/>
    <w:rsid w:val="00ED4FF1"/>
    <w:rsid w:val="00ED6536"/>
    <w:rsid w:val="00EE6858"/>
    <w:rsid w:val="00EF7C44"/>
    <w:rsid w:val="00F0021E"/>
    <w:rsid w:val="00F01320"/>
    <w:rsid w:val="00F01958"/>
    <w:rsid w:val="00F01BC7"/>
    <w:rsid w:val="00F13718"/>
    <w:rsid w:val="00F13911"/>
    <w:rsid w:val="00F13A61"/>
    <w:rsid w:val="00F16A32"/>
    <w:rsid w:val="00F2050F"/>
    <w:rsid w:val="00F220EF"/>
    <w:rsid w:val="00F23C0E"/>
    <w:rsid w:val="00F23CB6"/>
    <w:rsid w:val="00F24CE1"/>
    <w:rsid w:val="00F30240"/>
    <w:rsid w:val="00F304F0"/>
    <w:rsid w:val="00F378E2"/>
    <w:rsid w:val="00F523E8"/>
    <w:rsid w:val="00F557FB"/>
    <w:rsid w:val="00F609EB"/>
    <w:rsid w:val="00F61789"/>
    <w:rsid w:val="00F62942"/>
    <w:rsid w:val="00F64054"/>
    <w:rsid w:val="00F6582A"/>
    <w:rsid w:val="00F71350"/>
    <w:rsid w:val="00F71C94"/>
    <w:rsid w:val="00F75BB2"/>
    <w:rsid w:val="00F85026"/>
    <w:rsid w:val="00F86960"/>
    <w:rsid w:val="00F878FC"/>
    <w:rsid w:val="00F94380"/>
    <w:rsid w:val="00FA09AE"/>
    <w:rsid w:val="00FA1800"/>
    <w:rsid w:val="00FA5080"/>
    <w:rsid w:val="00FA5D87"/>
    <w:rsid w:val="00FA6DF3"/>
    <w:rsid w:val="00FA78DE"/>
    <w:rsid w:val="00FB6346"/>
    <w:rsid w:val="00FC20BF"/>
    <w:rsid w:val="00FC3DBE"/>
    <w:rsid w:val="00FC411E"/>
    <w:rsid w:val="00FD5ABE"/>
    <w:rsid w:val="00FD7FA2"/>
    <w:rsid w:val="00FE124C"/>
    <w:rsid w:val="00FE476C"/>
    <w:rsid w:val="00FF1100"/>
    <w:rsid w:val="00FF174C"/>
    <w:rsid w:val="00FF333E"/>
    <w:rsid w:val="00FF4F0C"/>
    <w:rsid w:val="00FF5322"/>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ED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Body Tex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4468"/>
    <w:rPr>
      <w:rFonts w:ascii="Times New Roman" w:hAnsi="Times New Roman"/>
      <w:sz w:val="24"/>
      <w:szCs w:val="24"/>
    </w:rPr>
  </w:style>
  <w:style w:type="paragraph" w:styleId="Antrat1">
    <w:name w:val="heading 1"/>
    <w:basedOn w:val="prastasis"/>
    <w:next w:val="prastasis"/>
    <w:link w:val="Antrat1Diagrama"/>
    <w:qFormat/>
    <w:rsid w:val="00664C44"/>
    <w:pPr>
      <w:keepNext/>
      <w:widowControl w:val="0"/>
      <w:autoSpaceDE w:val="0"/>
      <w:autoSpaceDN w:val="0"/>
      <w:adjustRightInd w:val="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B806DA"/>
    <w:pPr>
      <w:ind w:left="720"/>
      <w:contextualSpacing/>
    </w:pPr>
  </w:style>
  <w:style w:type="paragraph" w:customStyle="1" w:styleId="HTMLPreformatted1">
    <w:name w:val="HTML Preformatted1"/>
    <w:basedOn w:val="prastasis"/>
    <w:rsid w:val="00174C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20"/>
      <w:szCs w:val="20"/>
    </w:rPr>
  </w:style>
  <w:style w:type="paragraph" w:styleId="Debesliotekstas">
    <w:name w:val="Balloon Text"/>
    <w:basedOn w:val="prastasis"/>
    <w:link w:val="DebesliotekstasDiagrama"/>
    <w:semiHidden/>
    <w:rsid w:val="00174CF7"/>
    <w:rPr>
      <w:rFonts w:ascii="Tahoma" w:hAnsi="Tahoma" w:cs="Tahoma"/>
      <w:sz w:val="16"/>
      <w:szCs w:val="16"/>
    </w:rPr>
  </w:style>
  <w:style w:type="character" w:customStyle="1" w:styleId="DebesliotekstasDiagrama">
    <w:name w:val="Debesėlio tekstas Diagrama"/>
    <w:link w:val="Debesliotekstas"/>
    <w:semiHidden/>
    <w:locked/>
    <w:rsid w:val="00174CF7"/>
    <w:rPr>
      <w:rFonts w:ascii="Tahoma" w:hAnsi="Tahoma" w:cs="Tahoma"/>
      <w:sz w:val="16"/>
      <w:szCs w:val="16"/>
      <w:lang w:val="x-none" w:eastAsia="lt-LT"/>
    </w:rPr>
  </w:style>
  <w:style w:type="character" w:customStyle="1" w:styleId="Antrat1Diagrama">
    <w:name w:val="Antraštė 1 Diagrama"/>
    <w:link w:val="Antrat1"/>
    <w:locked/>
    <w:rsid w:val="00664C44"/>
    <w:rPr>
      <w:rFonts w:ascii="Times New Roman" w:hAnsi="Times New Roman" w:cs="Times New Roman"/>
      <w:b/>
      <w:bCs/>
      <w:sz w:val="24"/>
      <w:szCs w:val="24"/>
    </w:rPr>
  </w:style>
  <w:style w:type="paragraph" w:styleId="Pagrindinistekstas">
    <w:name w:val="Body Text"/>
    <w:basedOn w:val="prastasis"/>
    <w:link w:val="PagrindinistekstasDiagrama"/>
    <w:rsid w:val="00664C44"/>
    <w:pPr>
      <w:jc w:val="center"/>
    </w:pPr>
    <w:rPr>
      <w:b/>
      <w:bCs/>
    </w:rPr>
  </w:style>
  <w:style w:type="character" w:customStyle="1" w:styleId="PagrindinistekstasDiagrama">
    <w:name w:val="Pagrindinis tekstas Diagrama"/>
    <w:link w:val="Pagrindinistekstas"/>
    <w:locked/>
    <w:rsid w:val="00664C44"/>
    <w:rPr>
      <w:rFonts w:ascii="Times New Roman" w:hAnsi="Times New Roman" w:cs="Times New Roman"/>
      <w:b/>
      <w:bCs/>
      <w:sz w:val="24"/>
      <w:szCs w:val="24"/>
      <w:lang w:val="x-none" w:eastAsia="lt-LT"/>
    </w:rPr>
  </w:style>
  <w:style w:type="character" w:customStyle="1" w:styleId="FontStyle11">
    <w:name w:val="Font Style11"/>
    <w:uiPriority w:val="99"/>
    <w:rsid w:val="006A1634"/>
    <w:rPr>
      <w:rFonts w:ascii="Times New Roman" w:hAnsi="Times New Roman" w:cs="Times New Roman"/>
      <w:b/>
      <w:bCs/>
      <w:sz w:val="20"/>
      <w:szCs w:val="20"/>
    </w:rPr>
  </w:style>
  <w:style w:type="character" w:customStyle="1" w:styleId="FontStyle13">
    <w:name w:val="Font Style13"/>
    <w:uiPriority w:val="99"/>
    <w:rsid w:val="006A1634"/>
    <w:rPr>
      <w:rFonts w:ascii="Times New Roman" w:hAnsi="Times New Roman" w:cs="Times New Roman"/>
      <w:sz w:val="20"/>
      <w:szCs w:val="20"/>
    </w:rPr>
  </w:style>
  <w:style w:type="paragraph" w:styleId="Antrats">
    <w:name w:val="header"/>
    <w:basedOn w:val="prastasis"/>
    <w:link w:val="AntratsDiagrama"/>
    <w:uiPriority w:val="99"/>
    <w:rsid w:val="000D0351"/>
    <w:pPr>
      <w:tabs>
        <w:tab w:val="center" w:pos="4819"/>
        <w:tab w:val="right" w:pos="9638"/>
      </w:tabs>
    </w:pPr>
  </w:style>
  <w:style w:type="character" w:customStyle="1" w:styleId="AntratsDiagrama">
    <w:name w:val="Antraštės Diagrama"/>
    <w:link w:val="Antrats"/>
    <w:uiPriority w:val="99"/>
    <w:rsid w:val="000D0351"/>
    <w:rPr>
      <w:rFonts w:ascii="Times New Roman" w:hAnsi="Times New Roman"/>
      <w:sz w:val="24"/>
      <w:szCs w:val="24"/>
    </w:rPr>
  </w:style>
  <w:style w:type="paragraph" w:styleId="Porat">
    <w:name w:val="footer"/>
    <w:basedOn w:val="prastasis"/>
    <w:link w:val="PoratDiagrama"/>
    <w:rsid w:val="000D0351"/>
    <w:pPr>
      <w:tabs>
        <w:tab w:val="center" w:pos="4819"/>
        <w:tab w:val="right" w:pos="9638"/>
      </w:tabs>
    </w:pPr>
  </w:style>
  <w:style w:type="character" w:customStyle="1" w:styleId="PoratDiagrama">
    <w:name w:val="Poraštė Diagrama"/>
    <w:link w:val="Porat"/>
    <w:rsid w:val="000D0351"/>
    <w:rPr>
      <w:rFonts w:ascii="Times New Roman" w:hAnsi="Times New Roman"/>
      <w:sz w:val="24"/>
      <w:szCs w:val="24"/>
    </w:rPr>
  </w:style>
  <w:style w:type="paragraph" w:styleId="Sraopastraipa">
    <w:name w:val="List Paragraph"/>
    <w:basedOn w:val="prastasis"/>
    <w:uiPriority w:val="34"/>
    <w:qFormat/>
    <w:rsid w:val="009A5EE6"/>
    <w:pPr>
      <w:ind w:left="720"/>
      <w:contextualSpacing/>
    </w:pPr>
  </w:style>
  <w:style w:type="paragraph" w:styleId="Pagrindinistekstas2">
    <w:name w:val="Body Text 2"/>
    <w:basedOn w:val="prastasis"/>
    <w:link w:val="Pagrindinistekstas2Diagrama"/>
    <w:semiHidden/>
    <w:unhideWhenUsed/>
    <w:rsid w:val="00B9007A"/>
    <w:pPr>
      <w:spacing w:after="120" w:line="480" w:lineRule="auto"/>
    </w:pPr>
  </w:style>
  <w:style w:type="character" w:customStyle="1" w:styleId="Pagrindinistekstas2Diagrama">
    <w:name w:val="Pagrindinis tekstas 2 Diagrama"/>
    <w:basedOn w:val="Numatytasispastraiposriftas"/>
    <w:link w:val="Pagrindinistekstas2"/>
    <w:semiHidden/>
    <w:rsid w:val="00B9007A"/>
    <w:rPr>
      <w:rFonts w:ascii="Times New Roman" w:hAnsi="Times New Roman"/>
      <w:sz w:val="24"/>
      <w:szCs w:val="24"/>
    </w:rPr>
  </w:style>
  <w:style w:type="paragraph" w:styleId="Betarp">
    <w:name w:val="No Spacing"/>
    <w:uiPriority w:val="1"/>
    <w:qFormat/>
    <w:rsid w:val="00B9007A"/>
    <w:rPr>
      <w:sz w:val="22"/>
      <w:szCs w:val="22"/>
      <w:lang w:eastAsia="en-US"/>
    </w:rPr>
  </w:style>
  <w:style w:type="character" w:styleId="Hipersaitas">
    <w:name w:val="Hyperlink"/>
    <w:basedOn w:val="Numatytasispastraiposriftas"/>
    <w:unhideWhenUsed/>
    <w:rsid w:val="004F5B5A"/>
    <w:rPr>
      <w:color w:val="0000FF" w:themeColor="hyperlink"/>
      <w:u w:val="single"/>
    </w:rPr>
  </w:style>
  <w:style w:type="paragraph" w:styleId="Antrinispavadinimas">
    <w:name w:val="Subtitle"/>
    <w:basedOn w:val="prastasis"/>
    <w:next w:val="prastasis"/>
    <w:link w:val="AntrinispavadinimasDiagrama"/>
    <w:qFormat/>
    <w:locked/>
    <w:rsid w:val="00C75708"/>
    <w:pPr>
      <w:numPr>
        <w:ilvl w:val="1"/>
      </w:numPr>
    </w:pPr>
    <w:rPr>
      <w:rFonts w:asciiTheme="majorHAnsi" w:eastAsiaTheme="majorEastAsia" w:hAnsiTheme="majorHAnsi" w:cstheme="majorBidi"/>
      <w:i/>
      <w:iCs/>
      <w:color w:val="4F81BD" w:themeColor="accent1"/>
      <w:spacing w:val="15"/>
    </w:rPr>
  </w:style>
  <w:style w:type="character" w:customStyle="1" w:styleId="AntrinispavadinimasDiagrama">
    <w:name w:val="Antrinis pavadinimas Diagrama"/>
    <w:basedOn w:val="Numatytasispastraiposriftas"/>
    <w:link w:val="Antrinispavadinimas"/>
    <w:rsid w:val="00C75708"/>
    <w:rPr>
      <w:rFonts w:asciiTheme="majorHAnsi" w:eastAsiaTheme="majorEastAsia" w:hAnsiTheme="majorHAnsi" w:cstheme="majorBidi"/>
      <w:i/>
      <w:iCs/>
      <w:color w:val="4F81BD" w:themeColor="accent1"/>
      <w:spacing w:val="15"/>
      <w:sz w:val="24"/>
      <w:szCs w:val="24"/>
    </w:rPr>
  </w:style>
  <w:style w:type="character" w:styleId="Puslapionumeris">
    <w:name w:val="page number"/>
    <w:basedOn w:val="Numatytasispastraiposriftas"/>
    <w:semiHidden/>
    <w:unhideWhenUsed/>
    <w:rsid w:val="00FA78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Body Tex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4468"/>
    <w:rPr>
      <w:rFonts w:ascii="Times New Roman" w:hAnsi="Times New Roman"/>
      <w:sz w:val="24"/>
      <w:szCs w:val="24"/>
    </w:rPr>
  </w:style>
  <w:style w:type="paragraph" w:styleId="Antrat1">
    <w:name w:val="heading 1"/>
    <w:basedOn w:val="prastasis"/>
    <w:next w:val="prastasis"/>
    <w:link w:val="Antrat1Diagrama"/>
    <w:qFormat/>
    <w:rsid w:val="00664C44"/>
    <w:pPr>
      <w:keepNext/>
      <w:widowControl w:val="0"/>
      <w:autoSpaceDE w:val="0"/>
      <w:autoSpaceDN w:val="0"/>
      <w:adjustRightInd w:val="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B806DA"/>
    <w:pPr>
      <w:ind w:left="720"/>
      <w:contextualSpacing/>
    </w:pPr>
  </w:style>
  <w:style w:type="paragraph" w:customStyle="1" w:styleId="HTMLPreformatted1">
    <w:name w:val="HTML Preformatted1"/>
    <w:basedOn w:val="prastasis"/>
    <w:rsid w:val="00174C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20"/>
      <w:szCs w:val="20"/>
    </w:rPr>
  </w:style>
  <w:style w:type="paragraph" w:styleId="Debesliotekstas">
    <w:name w:val="Balloon Text"/>
    <w:basedOn w:val="prastasis"/>
    <w:link w:val="DebesliotekstasDiagrama"/>
    <w:semiHidden/>
    <w:rsid w:val="00174CF7"/>
    <w:rPr>
      <w:rFonts w:ascii="Tahoma" w:hAnsi="Tahoma" w:cs="Tahoma"/>
      <w:sz w:val="16"/>
      <w:szCs w:val="16"/>
    </w:rPr>
  </w:style>
  <w:style w:type="character" w:customStyle="1" w:styleId="DebesliotekstasDiagrama">
    <w:name w:val="Debesėlio tekstas Diagrama"/>
    <w:link w:val="Debesliotekstas"/>
    <w:semiHidden/>
    <w:locked/>
    <w:rsid w:val="00174CF7"/>
    <w:rPr>
      <w:rFonts w:ascii="Tahoma" w:hAnsi="Tahoma" w:cs="Tahoma"/>
      <w:sz w:val="16"/>
      <w:szCs w:val="16"/>
      <w:lang w:val="x-none" w:eastAsia="lt-LT"/>
    </w:rPr>
  </w:style>
  <w:style w:type="character" w:customStyle="1" w:styleId="Antrat1Diagrama">
    <w:name w:val="Antraštė 1 Diagrama"/>
    <w:link w:val="Antrat1"/>
    <w:locked/>
    <w:rsid w:val="00664C44"/>
    <w:rPr>
      <w:rFonts w:ascii="Times New Roman" w:hAnsi="Times New Roman" w:cs="Times New Roman"/>
      <w:b/>
      <w:bCs/>
      <w:sz w:val="24"/>
      <w:szCs w:val="24"/>
    </w:rPr>
  </w:style>
  <w:style w:type="paragraph" w:styleId="Pagrindinistekstas">
    <w:name w:val="Body Text"/>
    <w:basedOn w:val="prastasis"/>
    <w:link w:val="PagrindinistekstasDiagrama"/>
    <w:rsid w:val="00664C44"/>
    <w:pPr>
      <w:jc w:val="center"/>
    </w:pPr>
    <w:rPr>
      <w:b/>
      <w:bCs/>
    </w:rPr>
  </w:style>
  <w:style w:type="character" w:customStyle="1" w:styleId="PagrindinistekstasDiagrama">
    <w:name w:val="Pagrindinis tekstas Diagrama"/>
    <w:link w:val="Pagrindinistekstas"/>
    <w:locked/>
    <w:rsid w:val="00664C44"/>
    <w:rPr>
      <w:rFonts w:ascii="Times New Roman" w:hAnsi="Times New Roman" w:cs="Times New Roman"/>
      <w:b/>
      <w:bCs/>
      <w:sz w:val="24"/>
      <w:szCs w:val="24"/>
      <w:lang w:val="x-none" w:eastAsia="lt-LT"/>
    </w:rPr>
  </w:style>
  <w:style w:type="character" w:customStyle="1" w:styleId="FontStyle11">
    <w:name w:val="Font Style11"/>
    <w:uiPriority w:val="99"/>
    <w:rsid w:val="006A1634"/>
    <w:rPr>
      <w:rFonts w:ascii="Times New Roman" w:hAnsi="Times New Roman" w:cs="Times New Roman"/>
      <w:b/>
      <w:bCs/>
      <w:sz w:val="20"/>
      <w:szCs w:val="20"/>
    </w:rPr>
  </w:style>
  <w:style w:type="character" w:customStyle="1" w:styleId="FontStyle13">
    <w:name w:val="Font Style13"/>
    <w:uiPriority w:val="99"/>
    <w:rsid w:val="006A1634"/>
    <w:rPr>
      <w:rFonts w:ascii="Times New Roman" w:hAnsi="Times New Roman" w:cs="Times New Roman"/>
      <w:sz w:val="20"/>
      <w:szCs w:val="20"/>
    </w:rPr>
  </w:style>
  <w:style w:type="paragraph" w:styleId="Antrats">
    <w:name w:val="header"/>
    <w:basedOn w:val="prastasis"/>
    <w:link w:val="AntratsDiagrama"/>
    <w:uiPriority w:val="99"/>
    <w:rsid w:val="000D0351"/>
    <w:pPr>
      <w:tabs>
        <w:tab w:val="center" w:pos="4819"/>
        <w:tab w:val="right" w:pos="9638"/>
      </w:tabs>
    </w:pPr>
  </w:style>
  <w:style w:type="character" w:customStyle="1" w:styleId="AntratsDiagrama">
    <w:name w:val="Antraštės Diagrama"/>
    <w:link w:val="Antrats"/>
    <w:uiPriority w:val="99"/>
    <w:rsid w:val="000D0351"/>
    <w:rPr>
      <w:rFonts w:ascii="Times New Roman" w:hAnsi="Times New Roman"/>
      <w:sz w:val="24"/>
      <w:szCs w:val="24"/>
    </w:rPr>
  </w:style>
  <w:style w:type="paragraph" w:styleId="Porat">
    <w:name w:val="footer"/>
    <w:basedOn w:val="prastasis"/>
    <w:link w:val="PoratDiagrama"/>
    <w:rsid w:val="000D0351"/>
    <w:pPr>
      <w:tabs>
        <w:tab w:val="center" w:pos="4819"/>
        <w:tab w:val="right" w:pos="9638"/>
      </w:tabs>
    </w:pPr>
  </w:style>
  <w:style w:type="character" w:customStyle="1" w:styleId="PoratDiagrama">
    <w:name w:val="Poraštė Diagrama"/>
    <w:link w:val="Porat"/>
    <w:rsid w:val="000D0351"/>
    <w:rPr>
      <w:rFonts w:ascii="Times New Roman" w:hAnsi="Times New Roman"/>
      <w:sz w:val="24"/>
      <w:szCs w:val="24"/>
    </w:rPr>
  </w:style>
  <w:style w:type="paragraph" w:styleId="Sraopastraipa">
    <w:name w:val="List Paragraph"/>
    <w:basedOn w:val="prastasis"/>
    <w:uiPriority w:val="34"/>
    <w:qFormat/>
    <w:rsid w:val="009A5EE6"/>
    <w:pPr>
      <w:ind w:left="720"/>
      <w:contextualSpacing/>
    </w:pPr>
  </w:style>
  <w:style w:type="paragraph" w:styleId="Pagrindinistekstas2">
    <w:name w:val="Body Text 2"/>
    <w:basedOn w:val="prastasis"/>
    <w:link w:val="Pagrindinistekstas2Diagrama"/>
    <w:semiHidden/>
    <w:unhideWhenUsed/>
    <w:rsid w:val="00B9007A"/>
    <w:pPr>
      <w:spacing w:after="120" w:line="480" w:lineRule="auto"/>
    </w:pPr>
  </w:style>
  <w:style w:type="character" w:customStyle="1" w:styleId="Pagrindinistekstas2Diagrama">
    <w:name w:val="Pagrindinis tekstas 2 Diagrama"/>
    <w:basedOn w:val="Numatytasispastraiposriftas"/>
    <w:link w:val="Pagrindinistekstas2"/>
    <w:semiHidden/>
    <w:rsid w:val="00B9007A"/>
    <w:rPr>
      <w:rFonts w:ascii="Times New Roman" w:hAnsi="Times New Roman"/>
      <w:sz w:val="24"/>
      <w:szCs w:val="24"/>
    </w:rPr>
  </w:style>
  <w:style w:type="paragraph" w:styleId="Betarp">
    <w:name w:val="No Spacing"/>
    <w:uiPriority w:val="1"/>
    <w:qFormat/>
    <w:rsid w:val="00B9007A"/>
    <w:rPr>
      <w:sz w:val="22"/>
      <w:szCs w:val="22"/>
      <w:lang w:eastAsia="en-US"/>
    </w:rPr>
  </w:style>
  <w:style w:type="character" w:styleId="Hipersaitas">
    <w:name w:val="Hyperlink"/>
    <w:basedOn w:val="Numatytasispastraiposriftas"/>
    <w:unhideWhenUsed/>
    <w:rsid w:val="004F5B5A"/>
    <w:rPr>
      <w:color w:val="0000FF" w:themeColor="hyperlink"/>
      <w:u w:val="single"/>
    </w:rPr>
  </w:style>
  <w:style w:type="paragraph" w:styleId="Antrinispavadinimas">
    <w:name w:val="Subtitle"/>
    <w:basedOn w:val="prastasis"/>
    <w:next w:val="prastasis"/>
    <w:link w:val="AntrinispavadinimasDiagrama"/>
    <w:qFormat/>
    <w:locked/>
    <w:rsid w:val="00C75708"/>
    <w:pPr>
      <w:numPr>
        <w:ilvl w:val="1"/>
      </w:numPr>
    </w:pPr>
    <w:rPr>
      <w:rFonts w:asciiTheme="majorHAnsi" w:eastAsiaTheme="majorEastAsia" w:hAnsiTheme="majorHAnsi" w:cstheme="majorBidi"/>
      <w:i/>
      <w:iCs/>
      <w:color w:val="4F81BD" w:themeColor="accent1"/>
      <w:spacing w:val="15"/>
    </w:rPr>
  </w:style>
  <w:style w:type="character" w:customStyle="1" w:styleId="AntrinispavadinimasDiagrama">
    <w:name w:val="Antrinis pavadinimas Diagrama"/>
    <w:basedOn w:val="Numatytasispastraiposriftas"/>
    <w:link w:val="Antrinispavadinimas"/>
    <w:rsid w:val="00C75708"/>
    <w:rPr>
      <w:rFonts w:asciiTheme="majorHAnsi" w:eastAsiaTheme="majorEastAsia" w:hAnsiTheme="majorHAnsi" w:cstheme="majorBidi"/>
      <w:i/>
      <w:iCs/>
      <w:color w:val="4F81BD" w:themeColor="accent1"/>
      <w:spacing w:val="15"/>
      <w:sz w:val="24"/>
      <w:szCs w:val="24"/>
    </w:rPr>
  </w:style>
  <w:style w:type="character" w:styleId="Puslapionumeris">
    <w:name w:val="page number"/>
    <w:basedOn w:val="Numatytasispastraiposriftas"/>
    <w:semiHidden/>
    <w:unhideWhenUsed/>
    <w:rsid w:val="00FA7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91777508">
      <w:bodyDiv w:val="1"/>
      <w:marLeft w:val="0"/>
      <w:marRight w:val="0"/>
      <w:marTop w:val="0"/>
      <w:marBottom w:val="0"/>
      <w:divBdr>
        <w:top w:val="none" w:sz="0" w:space="0" w:color="auto"/>
        <w:left w:val="none" w:sz="0" w:space="0" w:color="auto"/>
        <w:bottom w:val="none" w:sz="0" w:space="0" w:color="auto"/>
        <w:right w:val="none" w:sz="0" w:space="0" w:color="auto"/>
      </w:divBdr>
    </w:div>
    <w:div w:id="364254480">
      <w:bodyDiv w:val="1"/>
      <w:marLeft w:val="0"/>
      <w:marRight w:val="0"/>
      <w:marTop w:val="0"/>
      <w:marBottom w:val="0"/>
      <w:divBdr>
        <w:top w:val="none" w:sz="0" w:space="0" w:color="auto"/>
        <w:left w:val="none" w:sz="0" w:space="0" w:color="auto"/>
        <w:bottom w:val="none" w:sz="0" w:space="0" w:color="auto"/>
        <w:right w:val="none" w:sz="0" w:space="0" w:color="auto"/>
      </w:divBdr>
    </w:div>
    <w:div w:id="46500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maps.ird.lt/map/"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FCB5E-B5B5-4367-850D-275B7BDF0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726A70AE</Template>
  <TotalTime>42</TotalTime>
  <Pages>5</Pages>
  <Words>8203</Words>
  <Characters>4676</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Jovita Šumskienė</cp:lastModifiedBy>
  <cp:revision>13</cp:revision>
  <cp:lastPrinted>2022-09-14T08:03:00Z</cp:lastPrinted>
  <dcterms:created xsi:type="dcterms:W3CDTF">2023-02-03T13:21:00Z</dcterms:created>
  <dcterms:modified xsi:type="dcterms:W3CDTF">2023-02-23T13:54:00Z</dcterms:modified>
</cp:coreProperties>
</file>