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E5" w:rsidRDefault="0071104E" w:rsidP="0083370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 xml:space="preserve">DĖL PLUNGĖS RAJONO SAVIVALDYBĖS TARYBOS 2015 M. VASARIO 12 D. SPRENDIMO NR. T1-22 „DĖL PLUNGĖS RAJONO SAVIVALDYBĖS BŪSTO FONDO IR SOCIALINIO BŪSTO FONDO GYVENAMŲJŲ PATALPŲ AMORTIZACINIŲ ATSKAITYMŲ PASTATO NUSIDĖVĖJIMUI ATKURTI NORMATYVO IR RINKOS PATAISOS KOEFICIENTO PATVIRTINIMO“ </w:t>
      </w:r>
      <w:r w:rsidR="00BD3540">
        <w:rPr>
          <w:b/>
          <w:bCs/>
          <w:sz w:val="28"/>
          <w:szCs w:val="28"/>
        </w:rPr>
        <w:t xml:space="preserve">IR JĮ KEITUSIŲ SPRENDIMŲ </w:t>
      </w:r>
      <w:r w:rsidRPr="00B3568A">
        <w:rPr>
          <w:b/>
          <w:bCs/>
          <w:sz w:val="28"/>
          <w:szCs w:val="28"/>
        </w:rPr>
        <w:t>PAKEITIMO</w:t>
      </w:r>
    </w:p>
    <w:p w:rsidR="0083370B" w:rsidRDefault="0083370B" w:rsidP="0083370B">
      <w:pPr>
        <w:jc w:val="center"/>
        <w:rPr>
          <w:sz w:val="22"/>
        </w:rPr>
      </w:pPr>
    </w:p>
    <w:p w:rsidR="0083370B" w:rsidRDefault="00A95AD0" w:rsidP="0083370B">
      <w:pPr>
        <w:jc w:val="center"/>
      </w:pPr>
      <w:r>
        <w:t xml:space="preserve"> 2021</w:t>
      </w:r>
      <w:r w:rsidR="0083370B">
        <w:t xml:space="preserve"> m. </w:t>
      </w:r>
      <w:r w:rsidR="00066C3F">
        <w:t>rugsėjo 29</w:t>
      </w:r>
      <w:r w:rsidR="0083370B">
        <w:t xml:space="preserve"> d. Nr. </w:t>
      </w:r>
      <w:r w:rsidR="007150E3">
        <w:t>T1-</w:t>
      </w:r>
      <w:r w:rsidR="0048635F">
        <w:t>254</w:t>
      </w:r>
      <w:bookmarkStart w:id="0" w:name="_GoBack"/>
      <w:bookmarkEnd w:id="0"/>
    </w:p>
    <w:p w:rsidR="0083370B" w:rsidRDefault="0083370B" w:rsidP="0083370B">
      <w:pPr>
        <w:jc w:val="center"/>
      </w:pPr>
      <w:r>
        <w:t>Plungė</w:t>
      </w:r>
    </w:p>
    <w:p w:rsidR="0083370B" w:rsidRDefault="0083370B" w:rsidP="0083370B">
      <w:pPr>
        <w:jc w:val="both"/>
      </w:pPr>
    </w:p>
    <w:p w:rsidR="0083370B" w:rsidRDefault="0083370B" w:rsidP="00D024DE">
      <w:pPr>
        <w:ind w:firstLine="720"/>
        <w:jc w:val="both"/>
      </w:pPr>
      <w:r>
        <w:t>Plungės rajono savivaldybės  taryba  n u s p r e n d ž i a:</w:t>
      </w:r>
    </w:p>
    <w:p w:rsidR="0083370B" w:rsidRPr="005B0B04" w:rsidRDefault="007B2E22" w:rsidP="00D024DE">
      <w:pPr>
        <w:ind w:firstLine="720"/>
        <w:jc w:val="both"/>
        <w:rPr>
          <w:bCs/>
          <w:szCs w:val="28"/>
        </w:rPr>
      </w:pPr>
      <w:r>
        <w:t xml:space="preserve">1. </w:t>
      </w:r>
      <w:r w:rsidR="0083370B">
        <w:t>Pakeisti P</w:t>
      </w:r>
      <w:r w:rsidR="0083370B" w:rsidRPr="0083370B">
        <w:rPr>
          <w:bCs/>
          <w:szCs w:val="28"/>
        </w:rPr>
        <w:t>lungės rajono savivaldybės tarybos 2015 m. vasario 12 d. sprendim</w:t>
      </w:r>
      <w:r w:rsidR="005B0B04">
        <w:rPr>
          <w:bCs/>
          <w:szCs w:val="28"/>
        </w:rPr>
        <w:t>o</w:t>
      </w:r>
      <w:r w:rsidR="0083370B" w:rsidRPr="0083370B">
        <w:rPr>
          <w:bCs/>
          <w:szCs w:val="28"/>
        </w:rPr>
        <w:t xml:space="preserve"> </w:t>
      </w:r>
      <w:r w:rsidR="0083370B">
        <w:rPr>
          <w:bCs/>
          <w:szCs w:val="28"/>
        </w:rPr>
        <w:t>N</w:t>
      </w:r>
      <w:r w:rsidR="0083370B" w:rsidRPr="0083370B">
        <w:rPr>
          <w:bCs/>
          <w:szCs w:val="28"/>
        </w:rPr>
        <w:t xml:space="preserve">r. </w:t>
      </w:r>
      <w:r w:rsidR="0083370B">
        <w:rPr>
          <w:bCs/>
          <w:szCs w:val="28"/>
        </w:rPr>
        <w:t>T1-22 „Dėl P</w:t>
      </w:r>
      <w:r w:rsidR="0083370B" w:rsidRPr="0083370B">
        <w:rPr>
          <w:bCs/>
          <w:szCs w:val="28"/>
        </w:rPr>
        <w:t xml:space="preserve">lungės rajono savivaldybės būsto fondo ir </w:t>
      </w:r>
      <w:r w:rsidR="004C1390">
        <w:rPr>
          <w:bCs/>
          <w:szCs w:val="28"/>
        </w:rPr>
        <w:t>S</w:t>
      </w:r>
      <w:r w:rsidR="0083370B" w:rsidRPr="0083370B">
        <w:rPr>
          <w:bCs/>
          <w:szCs w:val="28"/>
        </w:rPr>
        <w:t>ocialinio būsto fondo gyvenamųjų patalpų amortizacinių atskaitymų pastato nusidėvėjimui atkurti normatyvo ir rinkos pataisos koeficiento patvirtinimo</w:t>
      </w:r>
      <w:r w:rsidR="0083370B">
        <w:rPr>
          <w:bCs/>
          <w:szCs w:val="28"/>
        </w:rPr>
        <w:t>“</w:t>
      </w:r>
      <w:r w:rsidR="005B0B04">
        <w:rPr>
          <w:bCs/>
          <w:szCs w:val="28"/>
        </w:rPr>
        <w:t xml:space="preserve"> (</w:t>
      </w:r>
      <w:r w:rsidR="00A95AD0">
        <w:rPr>
          <w:rFonts w:eastAsia="Lucida Sans Unicode"/>
          <w:bCs/>
          <w:szCs w:val="28"/>
        </w:rPr>
        <w:t>kartu su jį keitusiu</w:t>
      </w:r>
      <w:r w:rsidR="005B0B04">
        <w:rPr>
          <w:rFonts w:eastAsia="Lucida Sans Unicode"/>
          <w:bCs/>
          <w:szCs w:val="28"/>
        </w:rPr>
        <w:t xml:space="preserve"> 2015 m. balandžio 30 d. sprendimu Nr. T1-</w:t>
      </w:r>
      <w:r w:rsidR="00A95AD0">
        <w:rPr>
          <w:rFonts w:eastAsia="Lucida Sans Unicode"/>
          <w:bCs/>
          <w:szCs w:val="28"/>
        </w:rPr>
        <w:t xml:space="preserve">123, </w:t>
      </w:r>
      <w:r w:rsidR="005B0B04">
        <w:rPr>
          <w:rFonts w:eastAsia="Lucida Sans Unicode"/>
          <w:bCs/>
          <w:szCs w:val="28"/>
        </w:rPr>
        <w:t>2016 m. birželio 30 d. sprendimu Nr. T1-193</w:t>
      </w:r>
      <w:r w:rsidR="00066C3F">
        <w:rPr>
          <w:rFonts w:eastAsia="Lucida Sans Unicode"/>
          <w:bCs/>
          <w:szCs w:val="28"/>
        </w:rPr>
        <w:t xml:space="preserve">, </w:t>
      </w:r>
      <w:r w:rsidR="00A95AD0">
        <w:rPr>
          <w:rFonts w:eastAsia="Lucida Sans Unicode"/>
          <w:bCs/>
          <w:szCs w:val="28"/>
        </w:rPr>
        <w:t>2019 m. birželio 27 d. sprendimu Nr. T1-</w:t>
      </w:r>
      <w:r w:rsidR="00235E0F">
        <w:rPr>
          <w:rFonts w:eastAsia="Lucida Sans Unicode"/>
          <w:bCs/>
          <w:szCs w:val="28"/>
        </w:rPr>
        <w:t>159</w:t>
      </w:r>
      <w:r w:rsidR="00066C3F">
        <w:rPr>
          <w:rFonts w:eastAsia="Lucida Sans Unicode"/>
          <w:bCs/>
          <w:szCs w:val="28"/>
        </w:rPr>
        <w:t xml:space="preserve"> ir 2021 m. sausio 28 d. sprendimu Nr. T1-24</w:t>
      </w:r>
      <w:r w:rsidR="005B0B04">
        <w:rPr>
          <w:rFonts w:eastAsia="Lucida Sans Unicode"/>
          <w:bCs/>
          <w:szCs w:val="28"/>
        </w:rPr>
        <w:t>)</w:t>
      </w:r>
      <w:r w:rsidR="005B0B04">
        <w:rPr>
          <w:bCs/>
          <w:szCs w:val="28"/>
        </w:rPr>
        <w:t xml:space="preserve"> </w:t>
      </w:r>
      <w:r w:rsidR="00562649">
        <w:rPr>
          <w:bCs/>
          <w:szCs w:val="28"/>
        </w:rPr>
        <w:t xml:space="preserve">2 </w:t>
      </w:r>
      <w:r w:rsidR="0083370B" w:rsidRPr="005B0B04">
        <w:rPr>
          <w:bCs/>
          <w:szCs w:val="28"/>
        </w:rPr>
        <w:t>punkt</w:t>
      </w:r>
      <w:r w:rsidR="00562649">
        <w:rPr>
          <w:bCs/>
          <w:szCs w:val="28"/>
        </w:rPr>
        <w:t>ą</w:t>
      </w:r>
      <w:r w:rsidR="0083370B" w:rsidRPr="005B0B04">
        <w:rPr>
          <w:bCs/>
          <w:szCs w:val="28"/>
        </w:rPr>
        <w:t xml:space="preserve"> </w:t>
      </w:r>
      <w:r w:rsidR="007150E3" w:rsidRPr="005B0B04">
        <w:rPr>
          <w:bCs/>
          <w:szCs w:val="28"/>
        </w:rPr>
        <w:t>ir išdėstyti jį taip:</w:t>
      </w:r>
    </w:p>
    <w:p w:rsidR="00621360" w:rsidRPr="00621360" w:rsidRDefault="007150E3" w:rsidP="00D024DE">
      <w:pPr>
        <w:ind w:firstLine="720"/>
        <w:jc w:val="both"/>
        <w:rPr>
          <w:lang w:eastAsia="lt-LT"/>
        </w:rPr>
      </w:pPr>
      <w:r>
        <w:rPr>
          <w:bCs/>
          <w:szCs w:val="28"/>
        </w:rPr>
        <w:t xml:space="preserve">„2. </w:t>
      </w:r>
      <w:r w:rsidR="00621360" w:rsidRPr="00621360">
        <w:rPr>
          <w:lang w:eastAsia="lt-LT"/>
        </w:rPr>
        <w:t xml:space="preserve">Nustatyti rinkos pataisos koeficientą, taikomą </w:t>
      </w:r>
      <w:r w:rsidR="00621360">
        <w:rPr>
          <w:lang w:eastAsia="lt-LT"/>
        </w:rPr>
        <w:t>Plungės rajono</w:t>
      </w:r>
      <w:r w:rsidR="00621360" w:rsidRPr="00621360">
        <w:rPr>
          <w:lang w:eastAsia="lt-LT"/>
        </w:rPr>
        <w:t xml:space="preserve"> savivaldybės būsto fondo gyvenamųjų patalpų nuomos mokesčiui apskaičiuoti:</w:t>
      </w:r>
    </w:p>
    <w:p w:rsidR="00066C3F" w:rsidRDefault="00621360" w:rsidP="00D024DE">
      <w:pPr>
        <w:widowControl/>
        <w:suppressAutoHyphens w:val="0"/>
        <w:ind w:firstLine="720"/>
        <w:jc w:val="both"/>
        <w:rPr>
          <w:lang w:eastAsia="lt-LT"/>
        </w:rPr>
      </w:pPr>
      <w:bookmarkStart w:id="1" w:name="part_5b540e242bb9427f9fe1f5b920bb62da"/>
      <w:bookmarkEnd w:id="1"/>
      <w:r>
        <w:rPr>
          <w:lang w:eastAsia="lt-LT"/>
        </w:rPr>
        <w:t>2</w:t>
      </w:r>
      <w:r w:rsidRPr="00621360">
        <w:rPr>
          <w:lang w:eastAsia="lt-LT"/>
        </w:rPr>
        <w:t>.1.</w:t>
      </w:r>
      <w:r w:rsidR="00C411D6">
        <w:rPr>
          <w:lang w:eastAsia="lt-LT"/>
        </w:rPr>
        <w:t xml:space="preserve"> Savivaldybės būsto nuomininkams (išskyrus socialinį būstą) –</w:t>
      </w:r>
      <w:r w:rsidR="00416E0A">
        <w:rPr>
          <w:lang w:eastAsia="lt-LT"/>
        </w:rPr>
        <w:t xml:space="preserve"> </w:t>
      </w:r>
      <w:r w:rsidR="00815D3A" w:rsidRPr="00416E0A">
        <w:rPr>
          <w:lang w:eastAsia="lt-LT"/>
        </w:rPr>
        <w:t>5</w:t>
      </w:r>
      <w:r w:rsidRPr="00416E0A">
        <w:rPr>
          <w:lang w:eastAsia="lt-LT"/>
        </w:rPr>
        <w:t>;</w:t>
      </w:r>
    </w:p>
    <w:p w:rsidR="00621360" w:rsidRPr="00621360" w:rsidRDefault="00066C3F" w:rsidP="00D024DE">
      <w:pPr>
        <w:widowControl/>
        <w:suppressAutoHyphens w:val="0"/>
        <w:ind w:firstLine="720"/>
        <w:jc w:val="both"/>
        <w:rPr>
          <w:lang w:eastAsia="lt-LT"/>
        </w:rPr>
      </w:pPr>
      <w:r>
        <w:rPr>
          <w:lang w:eastAsia="lt-LT"/>
        </w:rPr>
        <w:t xml:space="preserve">2.2. Savivaldybės būsto nuomininkams, susijusiems darbo santykiais </w:t>
      </w:r>
      <w:r w:rsidR="004C1390">
        <w:rPr>
          <w:lang w:eastAsia="lt-LT"/>
        </w:rPr>
        <w:t xml:space="preserve">su Savivaldybės įstaiga </w:t>
      </w:r>
      <w:r>
        <w:rPr>
          <w:lang w:eastAsia="lt-LT"/>
        </w:rPr>
        <w:t>– 1,2;</w:t>
      </w:r>
      <w:r w:rsidR="004C1390">
        <w:rPr>
          <w:lang w:eastAsia="lt-LT"/>
        </w:rPr>
        <w:t xml:space="preserve"> </w:t>
      </w:r>
    </w:p>
    <w:p w:rsidR="00C411D6" w:rsidRDefault="00621360" w:rsidP="00D024DE">
      <w:pPr>
        <w:widowControl/>
        <w:suppressAutoHyphens w:val="0"/>
        <w:ind w:firstLine="720"/>
        <w:jc w:val="both"/>
        <w:rPr>
          <w:lang w:eastAsia="lt-LT"/>
        </w:rPr>
      </w:pPr>
      <w:bookmarkStart w:id="2" w:name="part_3efc4ae90ad6429c96cddb54e5c40613"/>
      <w:bookmarkEnd w:id="2"/>
      <w:r>
        <w:rPr>
          <w:lang w:eastAsia="lt-LT"/>
        </w:rPr>
        <w:t>2</w:t>
      </w:r>
      <w:r w:rsidR="00066C3F">
        <w:rPr>
          <w:lang w:eastAsia="lt-LT"/>
        </w:rPr>
        <w:t>.3</w:t>
      </w:r>
      <w:r w:rsidR="00C411D6">
        <w:rPr>
          <w:lang w:eastAsia="lt-LT"/>
        </w:rPr>
        <w:t xml:space="preserve">. </w:t>
      </w:r>
      <w:r w:rsidR="0030217C">
        <w:rPr>
          <w:lang w:eastAsia="lt-LT"/>
        </w:rPr>
        <w:t>b</w:t>
      </w:r>
      <w:r w:rsidR="00C411D6">
        <w:rPr>
          <w:lang w:eastAsia="lt-LT"/>
        </w:rPr>
        <w:t>endrabučio kambario nuomininkams</w:t>
      </w:r>
      <w:r w:rsidR="004A445F">
        <w:rPr>
          <w:lang w:eastAsia="lt-LT"/>
        </w:rPr>
        <w:t xml:space="preserve"> </w:t>
      </w:r>
      <w:r w:rsidR="00C411D6">
        <w:rPr>
          <w:lang w:eastAsia="lt-LT"/>
        </w:rPr>
        <w:t>– 1,5</w:t>
      </w:r>
      <w:r w:rsidRPr="00621360">
        <w:rPr>
          <w:lang w:eastAsia="lt-LT"/>
        </w:rPr>
        <w:t>.</w:t>
      </w:r>
      <w:r w:rsidR="009C7B12">
        <w:rPr>
          <w:lang w:eastAsia="lt-LT"/>
        </w:rPr>
        <w:t>“</w:t>
      </w:r>
    </w:p>
    <w:p w:rsidR="005E2775" w:rsidRDefault="005E2775" w:rsidP="00D024DE">
      <w:pPr>
        <w:ind w:firstLine="720"/>
        <w:jc w:val="both"/>
        <w:rPr>
          <w:color w:val="000000"/>
        </w:rPr>
      </w:pPr>
    </w:p>
    <w:p w:rsidR="00D909E4" w:rsidRDefault="00D909E4" w:rsidP="007150E3">
      <w:pPr>
        <w:ind w:firstLine="992"/>
        <w:jc w:val="both"/>
        <w:rPr>
          <w:color w:val="000000"/>
        </w:rPr>
      </w:pPr>
    </w:p>
    <w:p w:rsidR="000A7F78" w:rsidRPr="000A7F78" w:rsidRDefault="000A7F78" w:rsidP="0071104E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71104E">
        <w:rPr>
          <w:color w:val="000000"/>
        </w:rPr>
        <w:tab/>
        <w:t>Audrius Klišonis</w:t>
      </w:r>
    </w:p>
    <w:p w:rsidR="000A7F78" w:rsidRPr="000A7F78" w:rsidRDefault="000A7F78" w:rsidP="000A7F78">
      <w:pPr>
        <w:ind w:firstLine="992"/>
        <w:jc w:val="both"/>
        <w:rPr>
          <w:color w:val="000000"/>
        </w:rPr>
      </w:pPr>
      <w:r w:rsidRPr="000A7F78">
        <w:rPr>
          <w:color w:val="000000"/>
        </w:rPr>
        <w:tab/>
      </w:r>
    </w:p>
    <w:sectPr w:rsidR="000A7F78" w:rsidRPr="000A7F78" w:rsidSect="00D024D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66C3F"/>
    <w:rsid w:val="000A7F78"/>
    <w:rsid w:val="001F17AB"/>
    <w:rsid w:val="002111CB"/>
    <w:rsid w:val="002166F7"/>
    <w:rsid w:val="00235E0F"/>
    <w:rsid w:val="0024573F"/>
    <w:rsid w:val="00252DA7"/>
    <w:rsid w:val="002862FD"/>
    <w:rsid w:val="002D0603"/>
    <w:rsid w:val="0030217C"/>
    <w:rsid w:val="0031308B"/>
    <w:rsid w:val="00330B8F"/>
    <w:rsid w:val="00416E0A"/>
    <w:rsid w:val="0044401F"/>
    <w:rsid w:val="004522F3"/>
    <w:rsid w:val="00480CED"/>
    <w:rsid w:val="0048635F"/>
    <w:rsid w:val="00494D50"/>
    <w:rsid w:val="004A445F"/>
    <w:rsid w:val="004C0A0D"/>
    <w:rsid w:val="004C1390"/>
    <w:rsid w:val="004D02EA"/>
    <w:rsid w:val="00562649"/>
    <w:rsid w:val="0056789B"/>
    <w:rsid w:val="005727B5"/>
    <w:rsid w:val="005B0B04"/>
    <w:rsid w:val="005B0BB7"/>
    <w:rsid w:val="005E2775"/>
    <w:rsid w:val="005F1208"/>
    <w:rsid w:val="00621360"/>
    <w:rsid w:val="006F55BE"/>
    <w:rsid w:val="0071104E"/>
    <w:rsid w:val="007150E3"/>
    <w:rsid w:val="007306E5"/>
    <w:rsid w:val="007B2E22"/>
    <w:rsid w:val="007C77E6"/>
    <w:rsid w:val="007D3521"/>
    <w:rsid w:val="007E40B2"/>
    <w:rsid w:val="007E480A"/>
    <w:rsid w:val="00815D3A"/>
    <w:rsid w:val="0081684D"/>
    <w:rsid w:val="00824122"/>
    <w:rsid w:val="0083370B"/>
    <w:rsid w:val="00862F92"/>
    <w:rsid w:val="00885114"/>
    <w:rsid w:val="00904B97"/>
    <w:rsid w:val="00990C49"/>
    <w:rsid w:val="009C7B12"/>
    <w:rsid w:val="00A74410"/>
    <w:rsid w:val="00A95AD0"/>
    <w:rsid w:val="00AC1F78"/>
    <w:rsid w:val="00B3568A"/>
    <w:rsid w:val="00B6555A"/>
    <w:rsid w:val="00BD3540"/>
    <w:rsid w:val="00C1516B"/>
    <w:rsid w:val="00C15814"/>
    <w:rsid w:val="00C25333"/>
    <w:rsid w:val="00C411D6"/>
    <w:rsid w:val="00CA7F7E"/>
    <w:rsid w:val="00D024DE"/>
    <w:rsid w:val="00D75A9F"/>
    <w:rsid w:val="00D8075C"/>
    <w:rsid w:val="00D909E4"/>
    <w:rsid w:val="00E15ACE"/>
    <w:rsid w:val="00E54D59"/>
    <w:rsid w:val="00F25607"/>
    <w:rsid w:val="00F8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CDF6635C</Template>
  <TotalTime>6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6</cp:revision>
  <dcterms:created xsi:type="dcterms:W3CDTF">2021-09-23T07:24:00Z</dcterms:created>
  <dcterms:modified xsi:type="dcterms:W3CDTF">2021-09-29T14:07:00Z</dcterms:modified>
</cp:coreProperties>
</file>