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EDA" w:rsidRPr="00272EDA" w:rsidRDefault="00272EDA" w:rsidP="00272E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59BB2749" wp14:editId="7BDF0D72">
            <wp:simplePos x="0" y="0"/>
            <wp:positionH relativeFrom="margin">
              <wp:posOffset>2799080</wp:posOffset>
            </wp:positionH>
            <wp:positionV relativeFrom="paragraph">
              <wp:posOffset>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2EDA">
        <w:rPr>
          <w:rFonts w:ascii="Times New Roman" w:hAnsi="Times New Roman" w:cs="Times New Roman"/>
          <w:b/>
          <w:sz w:val="28"/>
          <w:szCs w:val="28"/>
        </w:rPr>
        <w:t>PLUNGĖS RAJONO SAVIVALDYBĖS</w:t>
      </w:r>
    </w:p>
    <w:p w:rsidR="00272EDA" w:rsidRPr="00272EDA" w:rsidRDefault="00272EDA" w:rsidP="00272E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EDA">
        <w:rPr>
          <w:rFonts w:ascii="Times New Roman" w:hAnsi="Times New Roman" w:cs="Times New Roman"/>
          <w:b/>
          <w:sz w:val="28"/>
          <w:szCs w:val="28"/>
        </w:rPr>
        <w:t>TARYBA</w:t>
      </w:r>
    </w:p>
    <w:p w:rsidR="00272EDA" w:rsidRPr="00272EDA" w:rsidRDefault="00272EDA" w:rsidP="00272E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EDA" w:rsidRPr="00272EDA" w:rsidRDefault="00272EDA" w:rsidP="00272E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EDA">
        <w:rPr>
          <w:rFonts w:ascii="Times New Roman" w:hAnsi="Times New Roman" w:cs="Times New Roman"/>
          <w:b/>
          <w:sz w:val="28"/>
          <w:szCs w:val="28"/>
        </w:rPr>
        <w:t>SPRENDIMAS</w:t>
      </w:r>
    </w:p>
    <w:p w:rsidR="00272EDA" w:rsidRPr="00272EDA" w:rsidRDefault="00272EDA" w:rsidP="00272E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EDA">
        <w:rPr>
          <w:rFonts w:ascii="Times New Roman" w:hAnsi="Times New Roman" w:cs="Times New Roman"/>
          <w:b/>
          <w:sz w:val="28"/>
          <w:szCs w:val="28"/>
        </w:rPr>
        <w:t>DĖL SAVIVALDYBĖS NEKILNOJAMOJO TURTO PRIPAŽINIMO NETINKAMU (NEGALIMU) NAUDOTI</w:t>
      </w:r>
    </w:p>
    <w:p w:rsidR="00272EDA" w:rsidRDefault="00272EDA" w:rsidP="00272E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2EDA" w:rsidRPr="00272EDA" w:rsidRDefault="00272EDA" w:rsidP="00272E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2EDA">
        <w:rPr>
          <w:rFonts w:ascii="Times New Roman" w:hAnsi="Times New Roman" w:cs="Times New Roman"/>
          <w:sz w:val="24"/>
          <w:szCs w:val="24"/>
        </w:rPr>
        <w:t>2021 m. vasario 18 d. Nr. T1-</w:t>
      </w:r>
      <w:r w:rsidR="00611A9C">
        <w:rPr>
          <w:rFonts w:ascii="Times New Roman" w:hAnsi="Times New Roman" w:cs="Times New Roman"/>
          <w:sz w:val="24"/>
          <w:szCs w:val="24"/>
        </w:rPr>
        <w:t>36</w:t>
      </w:r>
    </w:p>
    <w:p w:rsidR="00391DA4" w:rsidRDefault="00272EDA" w:rsidP="00272E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2EDA">
        <w:rPr>
          <w:rFonts w:ascii="Times New Roman" w:hAnsi="Times New Roman" w:cs="Times New Roman"/>
          <w:sz w:val="24"/>
          <w:szCs w:val="24"/>
        </w:rPr>
        <w:t>Plungė</w:t>
      </w:r>
    </w:p>
    <w:p w:rsidR="00272EDA" w:rsidRDefault="00272EDA" w:rsidP="00272E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2EDA" w:rsidRDefault="00272EDA" w:rsidP="00272EDA">
      <w:pPr>
        <w:pStyle w:val="Default"/>
        <w:ind w:firstLine="720"/>
        <w:jc w:val="both"/>
      </w:pPr>
      <w:r>
        <w:t>Vadovaudamasi Lietuvos Respublikos vietos savivaldos įstatymo 16 straipsnio 2 dalies 26 punktu, Lietuvos Respublikos valstybės ir savivaldybių turto valdymo, naudojimo ir disponavimo juo įstatymo 26 straipsnio 1 dalies 1 punktu ir 2 dalimi, 27 straipsnio 1 dalies 5 punktu,</w:t>
      </w:r>
      <w:r>
        <w:rPr>
          <w:b/>
          <w:bCs/>
          <w:sz w:val="28"/>
          <w:szCs w:val="28"/>
        </w:rPr>
        <w:t xml:space="preserve"> </w:t>
      </w:r>
      <w:r>
        <w:rPr>
          <w:bCs/>
          <w:szCs w:val="28"/>
        </w:rPr>
        <w:t xml:space="preserve">Turto pripažinimo nereikalingu arba netinkamu (negalimu) naudoti, jo nurašymo, išardymo ir likvidavimo tvarkos aprašo, patvirtinto Plungės rajono savivaldybės tarybos 2018 m. balandžio 26 d. sprendimu Nr. T1-70 „Dėl Turto pripažinimo nereikalingu arba netinkamu (negalimu) naudoti, jo nurašymo, išardymo ir likvidavimo tvarkos aprašo patvirtinimo“, 6 punktu bei atsižvelgdama į Plungės rajono savivaldybės administracijos </w:t>
      </w:r>
      <w:r>
        <w:t xml:space="preserve">Nereikalingų arba netinkamų (negalimų) naudoti nekilnojamojo turto ar kitų nekilnojamųjų daiktų apžiūros pažymas: 2021 m. sausio 27 d. Nr. </w:t>
      </w:r>
      <w:r>
        <w:rPr>
          <w:color w:val="auto"/>
        </w:rPr>
        <w:t>TPN-2</w:t>
      </w:r>
      <w:r>
        <w:t xml:space="preserve">, Nr. TPN-3, Nr. TPN-4, Plungės rajono savivaldybės taryba </w:t>
      </w:r>
      <w:r>
        <w:rPr>
          <w:spacing w:val="60"/>
        </w:rPr>
        <w:t>nusprendži</w:t>
      </w:r>
      <w:r>
        <w:t>a:</w:t>
      </w:r>
    </w:p>
    <w:p w:rsidR="00272EDA" w:rsidRDefault="00272EDA" w:rsidP="00272EDA">
      <w:pPr>
        <w:pStyle w:val="Sraopastraipa1"/>
        <w:numPr>
          <w:ilvl w:val="0"/>
          <w:numId w:val="1"/>
        </w:numPr>
        <w:ind w:left="0" w:firstLine="720"/>
      </w:pPr>
      <w:r>
        <w:rPr>
          <w:szCs w:val="24"/>
        </w:rPr>
        <w:t>Pripažinti netinkamu (negalimu) naudoti Plungės rajono savivaldybei priklausantį nekilnojamąjį turtą (turto sąrašas – sprendimo priede).</w:t>
      </w:r>
    </w:p>
    <w:p w:rsidR="00272EDA" w:rsidRDefault="00272EDA" w:rsidP="00272EDA">
      <w:pPr>
        <w:pStyle w:val="Pagrindinistekstas"/>
        <w:spacing w:after="0"/>
        <w:ind w:firstLine="720"/>
        <w:jc w:val="both"/>
      </w:pPr>
      <w:r>
        <w:t xml:space="preserve">2.  Įtraukti sprendimo 1 punkte nurodytus nekilnojamojo turto objektus į Plungės rajono savivaldybės nuosavybei priklausančių nekilnojamųjų daiktų pardavimo viešo aukciono būdu sąrašą.   </w:t>
      </w:r>
    </w:p>
    <w:p w:rsidR="00272EDA" w:rsidRDefault="00272EDA" w:rsidP="00272EDA">
      <w:pPr>
        <w:spacing w:after="0" w:line="240" w:lineRule="auto"/>
      </w:pPr>
    </w:p>
    <w:p w:rsidR="00272EDA" w:rsidRDefault="00272EDA" w:rsidP="00272EDA">
      <w:pPr>
        <w:spacing w:after="0" w:line="240" w:lineRule="auto"/>
      </w:pPr>
    </w:p>
    <w:p w:rsidR="00272EDA" w:rsidRPr="00272EDA" w:rsidRDefault="00272EDA" w:rsidP="00272E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EDA">
        <w:rPr>
          <w:rFonts w:ascii="Times New Roman" w:hAnsi="Times New Roman" w:cs="Times New Roman"/>
          <w:sz w:val="24"/>
          <w:szCs w:val="24"/>
        </w:rPr>
        <w:t>Savivaldybės meras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Audrius Klišonis</w:t>
      </w:r>
      <w:r w:rsidRPr="00272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5998" w:rsidRDefault="00A45998">
      <w:r>
        <w:br w:type="page"/>
      </w:r>
    </w:p>
    <w:p w:rsidR="00A45998" w:rsidRPr="00A45998" w:rsidRDefault="00A45998" w:rsidP="00A45998">
      <w:pPr>
        <w:spacing w:after="0" w:line="240" w:lineRule="auto"/>
        <w:ind w:left="5184" w:firstLine="1296"/>
        <w:rPr>
          <w:rFonts w:ascii="Times New Roman" w:hAnsi="Times New Roman" w:cs="Times New Roman"/>
          <w:sz w:val="24"/>
          <w:szCs w:val="24"/>
        </w:rPr>
      </w:pPr>
      <w:r w:rsidRPr="00A45998">
        <w:rPr>
          <w:rFonts w:ascii="Times New Roman" w:hAnsi="Times New Roman" w:cs="Times New Roman"/>
          <w:sz w:val="24"/>
          <w:szCs w:val="24"/>
        </w:rPr>
        <w:lastRenderedPageBreak/>
        <w:t>Plungės rajono savivaldybės</w:t>
      </w:r>
    </w:p>
    <w:p w:rsidR="00A45998" w:rsidRPr="00A45998" w:rsidRDefault="00A45998" w:rsidP="00A45998">
      <w:pPr>
        <w:spacing w:after="0" w:line="240" w:lineRule="auto"/>
        <w:ind w:left="5184" w:firstLine="1296"/>
        <w:rPr>
          <w:rFonts w:ascii="Times New Roman" w:hAnsi="Times New Roman" w:cs="Times New Roman"/>
          <w:sz w:val="24"/>
          <w:szCs w:val="24"/>
        </w:rPr>
      </w:pPr>
      <w:r w:rsidRPr="00A45998">
        <w:rPr>
          <w:rFonts w:ascii="Times New Roman" w:hAnsi="Times New Roman" w:cs="Times New Roman"/>
          <w:sz w:val="24"/>
          <w:szCs w:val="24"/>
        </w:rPr>
        <w:t>tarybos 2021 m. vasario 18 d.</w:t>
      </w:r>
    </w:p>
    <w:p w:rsidR="00A45998" w:rsidRPr="00A45998" w:rsidRDefault="00A45998" w:rsidP="00A45998">
      <w:pPr>
        <w:spacing w:after="0" w:line="240" w:lineRule="auto"/>
        <w:ind w:left="5184" w:firstLine="1296"/>
        <w:rPr>
          <w:rFonts w:ascii="Times New Roman" w:hAnsi="Times New Roman" w:cs="Times New Roman"/>
          <w:sz w:val="24"/>
          <w:szCs w:val="24"/>
        </w:rPr>
      </w:pPr>
      <w:r w:rsidRPr="00A45998">
        <w:rPr>
          <w:rFonts w:ascii="Times New Roman" w:hAnsi="Times New Roman" w:cs="Times New Roman"/>
          <w:sz w:val="24"/>
          <w:szCs w:val="24"/>
        </w:rPr>
        <w:t>sprendimo Nr. T1-</w:t>
      </w:r>
      <w:r w:rsidR="00611A9C">
        <w:rPr>
          <w:rFonts w:ascii="Times New Roman" w:hAnsi="Times New Roman" w:cs="Times New Roman"/>
          <w:sz w:val="24"/>
          <w:szCs w:val="24"/>
        </w:rPr>
        <w:t>36</w:t>
      </w:r>
    </w:p>
    <w:p w:rsidR="00272EDA" w:rsidRDefault="00A45998" w:rsidP="00A45998">
      <w:pPr>
        <w:spacing w:after="0" w:line="240" w:lineRule="auto"/>
        <w:ind w:left="5184" w:firstLine="1296"/>
        <w:rPr>
          <w:rFonts w:ascii="Times New Roman" w:hAnsi="Times New Roman" w:cs="Times New Roman"/>
          <w:sz w:val="24"/>
          <w:szCs w:val="24"/>
        </w:rPr>
      </w:pPr>
      <w:r w:rsidRPr="00A45998">
        <w:rPr>
          <w:rFonts w:ascii="Times New Roman" w:hAnsi="Times New Roman" w:cs="Times New Roman"/>
          <w:sz w:val="24"/>
          <w:szCs w:val="24"/>
        </w:rPr>
        <w:t>Priedas</w:t>
      </w:r>
    </w:p>
    <w:p w:rsidR="00A45998" w:rsidRDefault="00A45998" w:rsidP="00A45998">
      <w:pPr>
        <w:spacing w:after="0" w:line="240" w:lineRule="auto"/>
        <w:ind w:left="5184" w:firstLine="1296"/>
        <w:rPr>
          <w:rFonts w:ascii="Times New Roman" w:hAnsi="Times New Roman" w:cs="Times New Roman"/>
          <w:sz w:val="24"/>
          <w:szCs w:val="24"/>
        </w:rPr>
      </w:pPr>
    </w:p>
    <w:p w:rsidR="00A45998" w:rsidRPr="00A45998" w:rsidRDefault="00A45998" w:rsidP="00A459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5998">
        <w:rPr>
          <w:rFonts w:ascii="Times New Roman" w:hAnsi="Times New Roman" w:cs="Times New Roman"/>
          <w:b/>
          <w:sz w:val="24"/>
          <w:szCs w:val="24"/>
        </w:rPr>
        <w:t>NEKILNOJAMOJO TURTO, PRIPAŽĮSTAMO NETINKAMU (NEGALIMU) NAUDOTI, SĄRAŠAS</w:t>
      </w:r>
    </w:p>
    <w:p w:rsidR="00A45998" w:rsidRPr="00A45998" w:rsidRDefault="00A45998" w:rsidP="00A45998">
      <w:pPr>
        <w:spacing w:after="0" w:line="240" w:lineRule="auto"/>
        <w:ind w:left="5184" w:firstLine="1296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65"/>
        <w:gridCol w:w="2322"/>
        <w:gridCol w:w="1985"/>
        <w:gridCol w:w="2442"/>
        <w:gridCol w:w="1243"/>
        <w:gridCol w:w="1183"/>
      </w:tblGrid>
      <w:tr w:rsidR="00A45998" w:rsidTr="007E0F5E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b/>
              </w:rPr>
              <w:t>Eil. Nr.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98" w:rsidRPr="009C23E3" w:rsidRDefault="00A45998" w:rsidP="00A45998">
            <w:pPr>
              <w:widowControl w:val="0"/>
              <w:tabs>
                <w:tab w:val="left" w:pos="56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b/>
              </w:rPr>
              <w:t>Adresas ir pavadinimas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b/>
              </w:rPr>
              <w:t>Bendras  plotas, kv. m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b/>
              </w:rPr>
              <w:t>Unikalus Nr.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b/>
              </w:rPr>
              <w:t xml:space="preserve">Įsigijimo vertė, </w:t>
            </w:r>
            <w:proofErr w:type="spellStart"/>
            <w:r w:rsidRPr="009C23E3">
              <w:rPr>
                <w:rFonts w:ascii="Times New Roman" w:hAnsi="Times New Roman" w:cs="Times New Roman"/>
                <w:b/>
              </w:rPr>
              <w:t>Eur</w:t>
            </w:r>
            <w:proofErr w:type="spellEnd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b/>
              </w:rPr>
              <w:t xml:space="preserve">Likutinė vertė, </w:t>
            </w:r>
            <w:proofErr w:type="spellStart"/>
            <w:r w:rsidRPr="009C23E3">
              <w:rPr>
                <w:rFonts w:ascii="Times New Roman" w:hAnsi="Times New Roman" w:cs="Times New Roman"/>
                <w:b/>
              </w:rPr>
              <w:t>Eur</w:t>
            </w:r>
            <w:proofErr w:type="spellEnd"/>
          </w:p>
        </w:tc>
      </w:tr>
      <w:tr w:rsidR="00A45998" w:rsidTr="007E0F5E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Butas su rūsiu (P-13, P-14) ir bendro naudojimo patalpomis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1/14 Kiti inžineriniai statiniai – kiemo statiniai, adresu Birutės g. 10-10, Plungė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45,45 kv. m, iš jų bendro naudojimo patalpų 7,52 kv. m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eastAsia="Times New Roman" w:hAnsi="Times New Roman" w:cs="Times New Roman"/>
                <w:lang w:eastAsia="lt-LT"/>
              </w:rPr>
              <w:t>6893-5000-3016:0008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197,90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24,00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130,42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0,00</w:t>
            </w:r>
          </w:p>
        </w:tc>
      </w:tr>
      <w:tr w:rsidR="00A45998" w:rsidTr="007E0F5E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Butas su rūsiu (R-6) ir bendro naudojimo patalpomis adresu Telšių g. 16-2, Plungė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52,30 kv. m, iš jų bendro naudojimo patalpų 4,35 kv.</w:t>
            </w:r>
            <w:r w:rsidR="00FF7484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9C23E3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FF7484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lt-LT"/>
              </w:rPr>
            </w:pPr>
            <w:hyperlink r:id="rId7" w:anchor="_blank" w:history="1">
              <w:r w:rsidR="00A45998" w:rsidRPr="009C23E3">
                <w:rPr>
                  <w:rStyle w:val="Hipersaitas"/>
                  <w:rFonts w:ascii="Times New Roman" w:eastAsia="Times New Roman" w:hAnsi="Times New Roman" w:cs="Times New Roman"/>
                  <w:color w:val="auto"/>
                  <w:u w:val="none"/>
                  <w:lang w:eastAsia="lt-LT"/>
                </w:rPr>
                <w:t>6893-2001-2012:0004</w:t>
              </w:r>
            </w:hyperlink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15,51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11,86</w:t>
            </w:r>
          </w:p>
        </w:tc>
      </w:tr>
      <w:tr w:rsidR="00A45998" w:rsidTr="007E0F5E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Butas su rūsiu (R-10) ir bendro naudojimo patalpomis adresu Telšių g. 16-5, Plungė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56,56 kv. m, iš jų bendro naudojimo patalpų 9,92 kv. m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FF7484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lt-LT"/>
              </w:rPr>
            </w:pPr>
            <w:hyperlink r:id="rId8" w:anchor="_blank" w:history="1">
              <w:r w:rsidR="00A45998" w:rsidRPr="009C23E3">
                <w:rPr>
                  <w:rStyle w:val="Hipersaitas"/>
                  <w:rFonts w:ascii="Times New Roman" w:eastAsia="Times New Roman" w:hAnsi="Times New Roman" w:cs="Times New Roman"/>
                  <w:color w:val="auto"/>
                  <w:u w:val="none"/>
                  <w:lang w:eastAsia="lt-LT"/>
                </w:rPr>
                <w:t>6893-2001-2012:0005</w:t>
              </w:r>
            </w:hyperlink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15,54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11,89</w:t>
            </w:r>
          </w:p>
        </w:tc>
      </w:tr>
      <w:tr w:rsidR="00A45998" w:rsidTr="007E0F5E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Butas su rūsiu (R-5) ir bendro naudojimo patalpomis adresu Telšių g. 16-6, Plungė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53,44 kv. m, iš jų bendro naudojimo patalpų 8,22 kv. m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FF7484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lt-LT"/>
              </w:rPr>
            </w:pPr>
            <w:hyperlink r:id="rId9" w:anchor="_blank" w:history="1">
              <w:r w:rsidR="00A45998" w:rsidRPr="009C23E3">
                <w:rPr>
                  <w:rStyle w:val="Hipersaitas"/>
                  <w:rFonts w:ascii="Times New Roman" w:eastAsia="Times New Roman" w:hAnsi="Times New Roman" w:cs="Times New Roman"/>
                  <w:color w:val="auto"/>
                  <w:u w:val="none"/>
                  <w:lang w:eastAsia="lt-LT"/>
                </w:rPr>
                <w:t>6893-2001-2012:0006</w:t>
              </w:r>
            </w:hyperlink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17,12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13,11</w:t>
            </w:r>
          </w:p>
        </w:tc>
      </w:tr>
      <w:tr w:rsidR="00A45998" w:rsidTr="007E0F5E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Butas su rūsiu (R-14) ir bendro naudojimo patalpomis adresu Telšių g. 16-7, Plungė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60,86 kv. m, iš jų bendro naudojimo patalpų 10,35 kv. m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FF7484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lt-LT"/>
              </w:rPr>
            </w:pPr>
            <w:hyperlink r:id="rId10" w:anchor="_blank" w:history="1">
              <w:r w:rsidR="00A45998" w:rsidRPr="009C23E3">
                <w:rPr>
                  <w:rStyle w:val="Hipersaitas"/>
                  <w:rFonts w:ascii="Times New Roman" w:eastAsia="Times New Roman" w:hAnsi="Times New Roman" w:cs="Times New Roman"/>
                  <w:color w:val="auto"/>
                  <w:u w:val="none"/>
                  <w:lang w:eastAsia="lt-LT"/>
                </w:rPr>
                <w:t>6893-2001-2012:0008</w:t>
              </w:r>
            </w:hyperlink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15,30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11,68</w:t>
            </w:r>
          </w:p>
        </w:tc>
      </w:tr>
      <w:tr w:rsidR="00A45998" w:rsidTr="007E0F5E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Butas su rūsiu (R-8) ir bendro naudojimo patalpomis adresu Telšių g. 16-8, Plungė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60,77 kv. m, iš jų bendro naudojimo patalpų 15,78 kv. m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FF7484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lt-LT"/>
              </w:rPr>
            </w:pPr>
            <w:hyperlink r:id="rId11" w:anchor="_blank" w:history="1">
              <w:r w:rsidR="00A45998" w:rsidRPr="009C23E3">
                <w:rPr>
                  <w:rStyle w:val="Hipersaitas"/>
                  <w:rFonts w:ascii="Times New Roman" w:eastAsia="Times New Roman" w:hAnsi="Times New Roman" w:cs="Times New Roman"/>
                  <w:color w:val="auto"/>
                  <w:u w:val="none"/>
                  <w:lang w:eastAsia="lt-LT"/>
                </w:rPr>
                <w:t>6893-2001-2012:0009</w:t>
              </w:r>
            </w:hyperlink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17,60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13,52</w:t>
            </w:r>
          </w:p>
        </w:tc>
      </w:tr>
      <w:tr w:rsidR="00A45998" w:rsidTr="007E0F5E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Butas su rūsiu (R-7) ir bendro naudojimo patalpomis adresu Telšių g. 16-9, Plungė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37,29 kv. m, iš jų bendro naudojimo patalpų 9,00 kv. m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FF7484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lt-LT"/>
              </w:rPr>
            </w:pPr>
            <w:hyperlink r:id="rId12" w:anchor="_blank" w:history="1">
              <w:r w:rsidR="00A45998" w:rsidRPr="009C23E3">
                <w:rPr>
                  <w:rStyle w:val="Hipersaitas"/>
                  <w:rFonts w:ascii="Times New Roman" w:eastAsia="Times New Roman" w:hAnsi="Times New Roman" w:cs="Times New Roman"/>
                  <w:color w:val="auto"/>
                  <w:u w:val="none"/>
                  <w:lang w:eastAsia="lt-LT"/>
                </w:rPr>
                <w:t>6893-2001-2012:0010</w:t>
              </w:r>
            </w:hyperlink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8,97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6,55</w:t>
            </w:r>
          </w:p>
        </w:tc>
      </w:tr>
      <w:tr w:rsidR="00A45998" w:rsidTr="007E0F5E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Butas su rūsiu (R-9) ir bendro naudojimo patalpomis adresu Telšių g. 16-10, Plungė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35,68 kv. m, iš jų bendro naudojimo patalpų 8,42 kv. m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FF7484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lt-LT"/>
              </w:rPr>
            </w:pPr>
            <w:hyperlink r:id="rId13" w:anchor="_blank" w:history="1">
              <w:r w:rsidR="00A45998" w:rsidRPr="009C23E3">
                <w:rPr>
                  <w:rStyle w:val="Hipersaitas"/>
                  <w:rFonts w:ascii="Times New Roman" w:eastAsia="Times New Roman" w:hAnsi="Times New Roman" w:cs="Times New Roman"/>
                  <w:color w:val="auto"/>
                  <w:u w:val="none"/>
                  <w:lang w:eastAsia="lt-LT"/>
                </w:rPr>
                <w:t>6893-2001-2012:0011</w:t>
              </w:r>
            </w:hyperlink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17,44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13,39</w:t>
            </w:r>
          </w:p>
        </w:tc>
      </w:tr>
      <w:tr w:rsidR="00A45998" w:rsidTr="007E0F5E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Butas su rūsiu (R-1) ir bendro naudojimo patalpomis adresu Telšių g. 16-10B, Plungė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29,99 kv. m, iš jų bendro naudojimo patalpų 4,87 kv. m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FF7484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lt-LT"/>
              </w:rPr>
            </w:pPr>
            <w:hyperlink r:id="rId14" w:anchor="_blank" w:history="1">
              <w:r w:rsidR="00A45998" w:rsidRPr="009C23E3">
                <w:rPr>
                  <w:rStyle w:val="Hipersaitas"/>
                  <w:rFonts w:ascii="Times New Roman" w:eastAsia="Times New Roman" w:hAnsi="Times New Roman" w:cs="Times New Roman"/>
                  <w:color w:val="auto"/>
                  <w:u w:val="none"/>
                  <w:lang w:eastAsia="lt-LT"/>
                </w:rPr>
                <w:t>4400-1321-0685:5220</w:t>
              </w:r>
            </w:hyperlink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3997,00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2042,96</w:t>
            </w:r>
          </w:p>
        </w:tc>
      </w:tr>
      <w:tr w:rsidR="00A45998" w:rsidTr="007E0F5E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color w:val="000000"/>
              </w:rPr>
              <w:t xml:space="preserve">Butas su rūsiu adresu </w:t>
            </w:r>
            <w:proofErr w:type="spellStart"/>
            <w:r w:rsidRPr="009C23E3">
              <w:rPr>
                <w:rFonts w:ascii="Times New Roman" w:hAnsi="Times New Roman" w:cs="Times New Roman"/>
                <w:color w:val="000000"/>
              </w:rPr>
              <w:t>Sruojos</w:t>
            </w:r>
            <w:proofErr w:type="spellEnd"/>
            <w:r w:rsidRPr="009C23E3">
              <w:rPr>
                <w:rFonts w:ascii="Times New Roman" w:hAnsi="Times New Roman" w:cs="Times New Roman"/>
                <w:color w:val="000000"/>
              </w:rPr>
              <w:t xml:space="preserve"> g. 1-3, Varkalių k., Nausodžio sen., Plungės r. 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color w:val="000000"/>
              </w:rPr>
              <w:t>su priklausiniais: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color w:val="000000"/>
              </w:rPr>
              <w:t>1/3 ūkinio pastato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color w:val="000000"/>
              </w:rPr>
              <w:t>1/3 pastatas-daržinė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color w:val="000000"/>
              </w:rPr>
              <w:lastRenderedPageBreak/>
              <w:t>1/3 pastatas-sandėlis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color w:val="000000"/>
              </w:rPr>
              <w:t>1/3 kiti inžineriniai statiniai- kiemo statiniai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</w:rPr>
              <w:lastRenderedPageBreak/>
              <w:t>55,18 kv. m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FF7484" w:rsidP="00A459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hyperlink r:id="rId15" w:anchor="_blank" w:history="1">
              <w:r w:rsidR="00A45998" w:rsidRPr="009C23E3">
                <w:rPr>
                  <w:rStyle w:val="Hipersaitas"/>
                  <w:rFonts w:ascii="Times New Roman" w:eastAsia="Times New Roman" w:hAnsi="Times New Roman" w:cs="Times New Roman"/>
                  <w:color w:val="auto"/>
                  <w:u w:val="none"/>
                  <w:lang w:eastAsia="lt-LT"/>
                </w:rPr>
                <w:t>6897-8005-4012:0003</w:t>
              </w:r>
            </w:hyperlink>
          </w:p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  <w:p w:rsidR="00A45998" w:rsidRDefault="00A45998" w:rsidP="00A459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  <w:p w:rsidR="009C23E3" w:rsidRDefault="009C23E3" w:rsidP="00A459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  <w:p w:rsidR="009C23E3" w:rsidRPr="009C23E3" w:rsidRDefault="009C23E3" w:rsidP="00A4599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eastAsia="Times New Roman" w:hAnsi="Times New Roman" w:cs="Times New Roman"/>
                <w:lang w:eastAsia="lt-LT"/>
              </w:rPr>
              <w:lastRenderedPageBreak/>
              <w:t>6897-8005-4023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eastAsia="Times New Roman" w:hAnsi="Times New Roman" w:cs="Times New Roman"/>
                <w:lang w:eastAsia="lt-LT"/>
              </w:rPr>
              <w:t>6897-8005-4034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eastAsia="Times New Roman" w:hAnsi="Times New Roman" w:cs="Times New Roman"/>
                <w:lang w:eastAsia="lt-LT"/>
              </w:rPr>
              <w:t>6897-8005-4045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eastAsia="Times New Roman" w:hAnsi="Times New Roman" w:cs="Times New Roman"/>
                <w:lang w:eastAsia="lt-LT"/>
              </w:rPr>
              <w:t>6897-8005-4067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lastRenderedPageBreak/>
              <w:t>4744,36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  <w:p w:rsidR="00A45998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  <w:p w:rsidR="009C23E3" w:rsidRDefault="009C23E3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  <w:p w:rsidR="009C23E3" w:rsidRPr="009C23E3" w:rsidRDefault="009C23E3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lastRenderedPageBreak/>
              <w:t>85,00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58,00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10,00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12,00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lastRenderedPageBreak/>
              <w:t>4279,06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  <w:p w:rsidR="00A45998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  <w:p w:rsidR="009C23E3" w:rsidRDefault="009C23E3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  <w:p w:rsidR="009C23E3" w:rsidRPr="009C23E3" w:rsidRDefault="009C23E3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lastRenderedPageBreak/>
              <w:t>0,00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0,00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0,00</w:t>
            </w:r>
          </w:p>
          <w:p w:rsidR="00A45998" w:rsidRPr="009C23E3" w:rsidRDefault="00A45998" w:rsidP="00A459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23E3">
              <w:rPr>
                <w:rFonts w:ascii="Times New Roman" w:hAnsi="Times New Roman" w:cs="Times New Roman"/>
                <w:lang w:eastAsia="lt-LT"/>
              </w:rPr>
              <w:t>0,00</w:t>
            </w:r>
          </w:p>
        </w:tc>
      </w:tr>
    </w:tbl>
    <w:p w:rsidR="00A45998" w:rsidRDefault="00A45998" w:rsidP="00A45998">
      <w:pPr>
        <w:jc w:val="center"/>
      </w:pPr>
      <w:r>
        <w:lastRenderedPageBreak/>
        <w:t>_____________________</w:t>
      </w:r>
    </w:p>
    <w:p w:rsidR="00272EDA" w:rsidRPr="00272EDA" w:rsidRDefault="00272EDA" w:rsidP="00272E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72EDA" w:rsidRPr="00272EDA" w:rsidSect="00272EDA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2222" w:hanging="123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EDA"/>
    <w:rsid w:val="00272EDA"/>
    <w:rsid w:val="00391DA4"/>
    <w:rsid w:val="00611A9C"/>
    <w:rsid w:val="009C23E3"/>
    <w:rsid w:val="00A45998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272ED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272EDA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prastasis"/>
    <w:rsid w:val="00272EDA"/>
    <w:pPr>
      <w:suppressAutoHyphens/>
      <w:spacing w:after="0" w:line="240" w:lineRule="auto"/>
      <w:ind w:left="720" w:firstLine="720"/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Default">
    <w:name w:val="Default"/>
    <w:rsid w:val="00272ED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rsid w:val="00A459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272ED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272EDA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Sraopastraipa1">
    <w:name w:val="Sąrašo pastraipa1"/>
    <w:basedOn w:val="prastasis"/>
    <w:rsid w:val="00272EDA"/>
    <w:pPr>
      <w:suppressAutoHyphens/>
      <w:spacing w:after="0" w:line="240" w:lineRule="auto"/>
      <w:ind w:left="720" w:firstLine="720"/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Default">
    <w:name w:val="Default"/>
    <w:rsid w:val="00272ED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rsid w:val="00A459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window.open('https://vidinis.spis.lt/BustoSavFondas/Redaguoti/1860013587','_blank'))" TargetMode="External"/><Relationship Id="rId13" Type="http://schemas.openxmlformats.org/officeDocument/2006/relationships/hyperlink" Target="javascript:void(window.open('https://vidinis.spis.lt/BustoSavFondas/Redaguoti/1860013592','_blank'))" TargetMode="External"/><Relationship Id="rId3" Type="http://schemas.microsoft.com/office/2007/relationships/stylesWithEffects" Target="stylesWithEffects.xml"/><Relationship Id="rId7" Type="http://schemas.openxmlformats.org/officeDocument/2006/relationships/hyperlink" Target="javascript:void(window.open('https://vidinis.spis.lt/BustoSavFondas/Redaguoti/1860013586','_blank'))" TargetMode="External"/><Relationship Id="rId12" Type="http://schemas.openxmlformats.org/officeDocument/2006/relationships/hyperlink" Target="javascript:void(window.open('https://vidinis.spis.lt/BustoSavFondas/Redaguoti/1860013591','_blank'))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javascript:void(window.open('https://vidinis.spis.lt/BustoSavFondas/Redaguoti/1860013590','_blank')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void(window.open('https://vidinis.spis.lt/BustoSavFondas/Redaguoti/1860013665','_blank'))" TargetMode="External"/><Relationship Id="rId10" Type="http://schemas.openxmlformats.org/officeDocument/2006/relationships/hyperlink" Target="javascript:void(window.open('https://vidinis.spis.lt/BustoSavFondas/Redaguoti/1860013589','_blank'))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void(window.open('https://vidinis.spis.lt/BustoSavFondas/Redaguoti/1860013588','_blank'))" TargetMode="External"/><Relationship Id="rId14" Type="http://schemas.openxmlformats.org/officeDocument/2006/relationships/hyperlink" Target="javascript:void(window.open('https://vidinis.spis.lt/BustoSavFondas/Redaguoti/1860013593','_blank')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3F53362</Template>
  <TotalTime>8</TotalTime>
  <Pages>3</Pages>
  <Words>3136</Words>
  <Characters>1789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Gediminas Šumskas</dc:creator>
  <cp:keywords/>
  <dc:description/>
  <cp:lastModifiedBy>Jovita Šumskienė</cp:lastModifiedBy>
  <cp:revision>5</cp:revision>
  <cp:lastPrinted>2021-02-19T06:03:00Z</cp:lastPrinted>
  <dcterms:created xsi:type="dcterms:W3CDTF">2021-02-11T17:33:00Z</dcterms:created>
  <dcterms:modified xsi:type="dcterms:W3CDTF">2021-02-19T06:04:00Z</dcterms:modified>
</cp:coreProperties>
</file>