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A0D" w:rsidRDefault="00D25984" w:rsidP="00916325">
      <w:pPr>
        <w:tabs>
          <w:tab w:val="num" w:pos="-3261"/>
        </w:tabs>
        <w:jc w:val="center"/>
        <w:rPr>
          <w:b/>
          <w:sz w:val="28"/>
          <w:szCs w:val="28"/>
        </w:rPr>
      </w:pPr>
      <w:bookmarkStart w:id="0" w:name="_GoBack"/>
      <w:r>
        <w:rPr>
          <w:b/>
          <w:noProof/>
          <w:sz w:val="28"/>
          <w:szCs w:val="28"/>
        </w:rPr>
        <w:drawing>
          <wp:anchor distT="0" distB="180340" distL="114300" distR="114300" simplePos="0" relativeHeight="251659264" behindDoc="1" locked="0" layoutInCell="0" allowOverlap="1" wp14:anchorId="6005E2F6" wp14:editId="5CE0E9EE">
            <wp:simplePos x="0" y="0"/>
            <wp:positionH relativeFrom="column">
              <wp:posOffset>2773680</wp:posOffset>
            </wp:positionH>
            <wp:positionV relativeFrom="paragraph">
              <wp:posOffset>-78740</wp:posOffset>
            </wp:positionV>
            <wp:extent cx="552450" cy="676275"/>
            <wp:effectExtent l="0" t="0" r="0" b="9525"/>
            <wp:wrapTopAndBottom/>
            <wp:docPr id="1" name="Paveikslėlis 1" descr="Herb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5" descr="Herba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640A0D">
        <w:rPr>
          <w:b/>
          <w:sz w:val="28"/>
          <w:szCs w:val="28"/>
        </w:rPr>
        <w:t>PLUNGĖS RAJONO SAVIVALDYBĖS</w:t>
      </w:r>
    </w:p>
    <w:p w:rsidR="00640A0D" w:rsidRDefault="00640A0D" w:rsidP="00916325">
      <w:pPr>
        <w:tabs>
          <w:tab w:val="num" w:pos="-3261"/>
        </w:tabs>
        <w:jc w:val="center"/>
        <w:rPr>
          <w:b/>
          <w:sz w:val="28"/>
          <w:szCs w:val="28"/>
        </w:rPr>
      </w:pPr>
      <w:r w:rsidRPr="00640A0D">
        <w:rPr>
          <w:b/>
          <w:sz w:val="28"/>
          <w:szCs w:val="28"/>
        </w:rPr>
        <w:t>TARYBA</w:t>
      </w:r>
    </w:p>
    <w:p w:rsidR="00640A0D" w:rsidRPr="00640A0D" w:rsidRDefault="00640A0D" w:rsidP="00916325">
      <w:pPr>
        <w:tabs>
          <w:tab w:val="num" w:pos="-3261"/>
        </w:tabs>
        <w:jc w:val="center"/>
        <w:rPr>
          <w:b/>
          <w:sz w:val="28"/>
          <w:szCs w:val="28"/>
        </w:rPr>
      </w:pPr>
    </w:p>
    <w:p w:rsidR="00640A0D" w:rsidRPr="00640A0D" w:rsidRDefault="00640A0D" w:rsidP="00916325">
      <w:pPr>
        <w:tabs>
          <w:tab w:val="num" w:pos="-3261"/>
        </w:tabs>
        <w:jc w:val="center"/>
        <w:rPr>
          <w:b/>
          <w:sz w:val="28"/>
          <w:szCs w:val="28"/>
        </w:rPr>
      </w:pPr>
      <w:r w:rsidRPr="00640A0D">
        <w:rPr>
          <w:b/>
          <w:sz w:val="28"/>
          <w:szCs w:val="28"/>
        </w:rPr>
        <w:t>SPRENDIMAS</w:t>
      </w:r>
    </w:p>
    <w:p w:rsidR="00640A0D" w:rsidRPr="00640A0D" w:rsidRDefault="00640A0D" w:rsidP="00916325">
      <w:pPr>
        <w:tabs>
          <w:tab w:val="num" w:pos="-3261"/>
        </w:tabs>
        <w:jc w:val="center"/>
        <w:rPr>
          <w:b/>
          <w:sz w:val="28"/>
          <w:szCs w:val="28"/>
        </w:rPr>
      </w:pPr>
      <w:r w:rsidRPr="00640A0D">
        <w:rPr>
          <w:b/>
          <w:sz w:val="28"/>
          <w:szCs w:val="28"/>
        </w:rPr>
        <w:t>DĖL PLUNGĖS RAJONO SAVIVALDYBĖS SPORTO BAZIŲ NAUDOJIMO TVARKOS APRAŠO PATVIRTINIMO</w:t>
      </w:r>
    </w:p>
    <w:p w:rsidR="00640A0D" w:rsidRDefault="00640A0D" w:rsidP="00916325">
      <w:pPr>
        <w:tabs>
          <w:tab w:val="num" w:pos="-3261"/>
        </w:tabs>
        <w:jc w:val="center"/>
      </w:pPr>
    </w:p>
    <w:p w:rsidR="00640A0D" w:rsidRDefault="00DB5134" w:rsidP="00916325">
      <w:pPr>
        <w:tabs>
          <w:tab w:val="num" w:pos="-3261"/>
        </w:tabs>
        <w:jc w:val="center"/>
      </w:pPr>
      <w:r>
        <w:t>2020 m. spalio 29</w:t>
      </w:r>
      <w:r w:rsidR="00640A0D">
        <w:t xml:space="preserve"> d. Nr. T1-</w:t>
      </w:r>
      <w:r w:rsidR="0008587A">
        <w:t>227</w:t>
      </w:r>
    </w:p>
    <w:p w:rsidR="00640A0D" w:rsidRDefault="00640A0D" w:rsidP="00916325">
      <w:pPr>
        <w:tabs>
          <w:tab w:val="num" w:pos="-3261"/>
        </w:tabs>
        <w:jc w:val="center"/>
      </w:pPr>
      <w:r>
        <w:t>Plungė</w:t>
      </w:r>
    </w:p>
    <w:p w:rsidR="00640A0D" w:rsidRDefault="00640A0D" w:rsidP="00916325">
      <w:pPr>
        <w:tabs>
          <w:tab w:val="num" w:pos="-3261"/>
        </w:tabs>
        <w:jc w:val="center"/>
      </w:pPr>
    </w:p>
    <w:p w:rsidR="00156841" w:rsidRDefault="008D4C9F" w:rsidP="00AE4FC6">
      <w:pPr>
        <w:tabs>
          <w:tab w:val="num" w:pos="-3261"/>
        </w:tabs>
        <w:ind w:firstLine="720"/>
        <w:jc w:val="both"/>
      </w:pPr>
      <w:r w:rsidRPr="008D4C9F">
        <w:t>Vadovaudamasi Lietuvos Respublikos vietos savivaldos įstatymo</w:t>
      </w:r>
      <w:r w:rsidR="00156841" w:rsidRPr="00156841">
        <w:t xml:space="preserve"> </w:t>
      </w:r>
      <w:r w:rsidR="00E2495E">
        <w:t>16 straipsnio 4</w:t>
      </w:r>
      <w:r w:rsidR="00156841">
        <w:t xml:space="preserve"> dalimi</w:t>
      </w:r>
      <w:r w:rsidR="00E43F6F">
        <w:t xml:space="preserve"> ir atsižvelgdama į Plungės rajono savivaldybė</w:t>
      </w:r>
      <w:r w:rsidR="00265925">
        <w:t>s Sporto tarybos 2020 m. spalio</w:t>
      </w:r>
      <w:r w:rsidR="00E43F6F">
        <w:t xml:space="preserve"> </w:t>
      </w:r>
      <w:r w:rsidR="00265925">
        <w:t>1</w:t>
      </w:r>
      <w:r w:rsidR="00E43F6F">
        <w:t xml:space="preserve">3 d. </w:t>
      </w:r>
      <w:r w:rsidR="008D18EC">
        <w:t>elektroniniu</w:t>
      </w:r>
      <w:r w:rsidR="00972403">
        <w:t xml:space="preserve"> būdu pateiktus atsakymus</w:t>
      </w:r>
      <w:r w:rsidR="00E43F6F">
        <w:t xml:space="preserve"> (protokolas Nr</w:t>
      </w:r>
      <w:r w:rsidR="00E43F6F" w:rsidRPr="005C26EB">
        <w:t>. TK-</w:t>
      </w:r>
      <w:r w:rsidR="00265925">
        <w:t>75</w:t>
      </w:r>
      <w:r w:rsidR="001027A8" w:rsidRPr="005C26EB">
        <w:t>)</w:t>
      </w:r>
      <w:r>
        <w:t xml:space="preserve"> </w:t>
      </w:r>
      <w:r w:rsidRPr="008D4C9F">
        <w:t xml:space="preserve">Plungės rajono savivaldybės taryba </w:t>
      </w:r>
      <w:r w:rsidRPr="008D4C9F">
        <w:rPr>
          <w:spacing w:val="40"/>
        </w:rPr>
        <w:t>nusprendžia</w:t>
      </w:r>
      <w:r w:rsidRPr="008D4C9F">
        <w:t xml:space="preserve">: </w:t>
      </w:r>
    </w:p>
    <w:p w:rsidR="008D4C9F" w:rsidRPr="008D4C9F" w:rsidRDefault="008D4C9F" w:rsidP="00AE4FC6">
      <w:pPr>
        <w:tabs>
          <w:tab w:val="num" w:pos="-3261"/>
        </w:tabs>
        <w:ind w:firstLine="720"/>
        <w:jc w:val="both"/>
      </w:pPr>
      <w:r w:rsidRPr="008D4C9F">
        <w:t xml:space="preserve">1. </w:t>
      </w:r>
      <w:r w:rsidR="00156841">
        <w:t>Patvirtinti Plungės rajono savivaldybės sporto bazių naudojimo tvark</w:t>
      </w:r>
      <w:r w:rsidR="00276F30">
        <w:t>os aprašą</w:t>
      </w:r>
      <w:r w:rsidR="00156841">
        <w:t xml:space="preserve"> (pridedama)</w:t>
      </w:r>
      <w:r w:rsidR="00276F30">
        <w:t>.</w:t>
      </w:r>
    </w:p>
    <w:p w:rsidR="008D4C9F" w:rsidRDefault="00156841" w:rsidP="00AE4FC6">
      <w:pPr>
        <w:tabs>
          <w:tab w:val="num" w:pos="-3261"/>
        </w:tabs>
        <w:ind w:firstLine="720"/>
        <w:jc w:val="both"/>
        <w:rPr>
          <w:b/>
          <w:sz w:val="28"/>
          <w:szCs w:val="28"/>
        </w:rPr>
      </w:pPr>
      <w:r>
        <w:t>2</w:t>
      </w:r>
      <w:r w:rsidR="008D4C9F" w:rsidRPr="008D4C9F">
        <w:t xml:space="preserve">. Pripažinti netekusiu galios </w:t>
      </w:r>
      <w:r w:rsidR="008D4C9F">
        <w:t>P</w:t>
      </w:r>
      <w:r w:rsidR="008D4C9F" w:rsidRPr="008D4C9F">
        <w:t>lungės rajono savivaldybės tarybos</w:t>
      </w:r>
      <w:r w:rsidR="00262CD4">
        <w:t xml:space="preserve"> 2019</w:t>
      </w:r>
      <w:r w:rsidR="008D4C9F">
        <w:t xml:space="preserve"> m</w:t>
      </w:r>
      <w:r w:rsidR="008D4C9F" w:rsidRPr="00156841">
        <w:t xml:space="preserve">. </w:t>
      </w:r>
      <w:r w:rsidR="00262CD4">
        <w:rPr>
          <w:rStyle w:val="Komentaronuoroda"/>
          <w:sz w:val="24"/>
        </w:rPr>
        <w:t>kovo 21</w:t>
      </w:r>
      <w:r w:rsidRPr="00156841">
        <w:rPr>
          <w:rStyle w:val="Komentaronuoroda"/>
          <w:sz w:val="24"/>
        </w:rPr>
        <w:t xml:space="preserve"> d. </w:t>
      </w:r>
      <w:r w:rsidR="008D4C9F">
        <w:t xml:space="preserve">sprendimą </w:t>
      </w:r>
      <w:r w:rsidRPr="00156841">
        <w:rPr>
          <w:rStyle w:val="Komentaronuoroda"/>
          <w:sz w:val="24"/>
        </w:rPr>
        <w:t>Nr. T1-</w:t>
      </w:r>
      <w:r w:rsidR="00262CD4">
        <w:rPr>
          <w:rStyle w:val="Komentaronuoroda"/>
          <w:sz w:val="24"/>
        </w:rPr>
        <w:t>58</w:t>
      </w:r>
      <w:r w:rsidRPr="00156841">
        <w:t xml:space="preserve"> </w:t>
      </w:r>
      <w:r w:rsidR="008D4C9F">
        <w:t>„</w:t>
      </w:r>
      <w:r>
        <w:t>Dėl Plungės rajono savivaldybės sporto bazių naudojimo tvarkos patvirtinimo</w:t>
      </w:r>
      <w:r w:rsidR="008D4C9F" w:rsidRPr="008D4C9F">
        <w:t>“</w:t>
      </w:r>
      <w:r w:rsidR="008D4C9F" w:rsidRPr="008D4C9F">
        <w:rPr>
          <w:b/>
        </w:rPr>
        <w:t>.</w:t>
      </w:r>
    </w:p>
    <w:p w:rsidR="00F6253A" w:rsidRDefault="00F6253A" w:rsidP="00F6253A">
      <w:pPr>
        <w:jc w:val="both"/>
      </w:pPr>
    </w:p>
    <w:p w:rsidR="00640A0D" w:rsidRPr="002D230D" w:rsidRDefault="00640A0D" w:rsidP="00F6253A">
      <w:pPr>
        <w:jc w:val="both"/>
      </w:pPr>
    </w:p>
    <w:p w:rsidR="00F6253A" w:rsidRDefault="00F6253A" w:rsidP="00640A0D">
      <w:pPr>
        <w:tabs>
          <w:tab w:val="left" w:pos="7797"/>
        </w:tabs>
        <w:jc w:val="both"/>
      </w:pPr>
      <w:r>
        <w:t>Savivaldybės meras</w:t>
      </w:r>
      <w:r w:rsidR="00640A0D">
        <w:t xml:space="preserve"> </w:t>
      </w:r>
      <w:r w:rsidR="00D25984">
        <w:tab/>
        <w:t>Audrius Klišonis</w:t>
      </w:r>
      <w:r w:rsidR="0037013D">
        <w:t xml:space="preserve"> </w:t>
      </w:r>
    </w:p>
    <w:p w:rsidR="00E43F6F" w:rsidRDefault="00E43F6F" w:rsidP="00C75250">
      <w:pPr>
        <w:ind w:left="5184" w:firstLine="1296"/>
      </w:pPr>
    </w:p>
    <w:p w:rsidR="00E43F6F" w:rsidRDefault="00E43F6F" w:rsidP="00C75250">
      <w:pPr>
        <w:ind w:left="5184" w:firstLine="1296"/>
      </w:pPr>
    </w:p>
    <w:p w:rsidR="00C816E6" w:rsidRDefault="00C816E6" w:rsidP="00C75250">
      <w:pPr>
        <w:ind w:left="5184" w:firstLine="1296"/>
      </w:pPr>
    </w:p>
    <w:p w:rsidR="00C816E6" w:rsidRDefault="00C816E6" w:rsidP="00C75250">
      <w:pPr>
        <w:ind w:left="5184" w:firstLine="1296"/>
      </w:pPr>
    </w:p>
    <w:p w:rsidR="00C816E6" w:rsidRDefault="00C816E6" w:rsidP="00C75250">
      <w:pPr>
        <w:ind w:left="5184" w:firstLine="1296"/>
      </w:pPr>
    </w:p>
    <w:p w:rsidR="00C816E6" w:rsidRDefault="00C816E6" w:rsidP="00C75250">
      <w:pPr>
        <w:ind w:left="5184" w:firstLine="1296"/>
      </w:pPr>
    </w:p>
    <w:p w:rsidR="00C816E6" w:rsidRDefault="00C816E6" w:rsidP="00C75250">
      <w:pPr>
        <w:ind w:left="5184" w:firstLine="1296"/>
      </w:pPr>
    </w:p>
    <w:p w:rsidR="00156841" w:rsidRDefault="00C75250" w:rsidP="00C75250">
      <w:pPr>
        <w:ind w:left="5184" w:firstLine="1296"/>
      </w:pPr>
      <w:r>
        <w:br w:type="page"/>
      </w:r>
      <w:r w:rsidR="00156841">
        <w:lastRenderedPageBreak/>
        <w:t>PATVIRTINTA</w:t>
      </w:r>
    </w:p>
    <w:p w:rsidR="00156841" w:rsidRDefault="00156841" w:rsidP="00156841">
      <w:pPr>
        <w:ind w:left="6480"/>
      </w:pPr>
      <w:r>
        <w:t>Plungės rajono savivaldybės</w:t>
      </w:r>
    </w:p>
    <w:p w:rsidR="00156841" w:rsidRDefault="00DB5134" w:rsidP="00C75250">
      <w:pPr>
        <w:ind w:left="6399" w:firstLine="81"/>
      </w:pPr>
      <w:r>
        <w:t>tarybos 2020 m. spali</w:t>
      </w:r>
      <w:r w:rsidR="00CA2A24">
        <w:t>o</w:t>
      </w:r>
      <w:r w:rsidR="00156841">
        <w:t xml:space="preserve"> </w:t>
      </w:r>
      <w:r w:rsidR="00143C5C">
        <w:t>29</w:t>
      </w:r>
      <w:r w:rsidR="00156841">
        <w:t xml:space="preserve"> </w:t>
      </w:r>
      <w:r w:rsidR="005D24E7">
        <w:t xml:space="preserve">d. </w:t>
      </w:r>
    </w:p>
    <w:p w:rsidR="00156841" w:rsidRPr="002569E8" w:rsidRDefault="00156841" w:rsidP="00156841">
      <w:pPr>
        <w:ind w:left="6480"/>
      </w:pPr>
      <w:r w:rsidRPr="002569E8">
        <w:t>sprendimu Nr.</w:t>
      </w:r>
      <w:r>
        <w:t xml:space="preserve"> </w:t>
      </w:r>
      <w:r w:rsidR="009F6EE5">
        <w:t>T1-</w:t>
      </w:r>
      <w:r w:rsidR="0008587A">
        <w:t>227</w:t>
      </w:r>
    </w:p>
    <w:p w:rsidR="00156841" w:rsidRDefault="00156841" w:rsidP="00156841">
      <w:pPr>
        <w:ind w:left="5103"/>
      </w:pPr>
    </w:p>
    <w:p w:rsidR="00B977D9" w:rsidRDefault="00B977D9" w:rsidP="00B977D9">
      <w:pPr>
        <w:jc w:val="center"/>
        <w:rPr>
          <w:b/>
        </w:rPr>
      </w:pPr>
      <w:r>
        <w:rPr>
          <w:b/>
        </w:rPr>
        <w:t>PLUNGĖ</w:t>
      </w:r>
      <w:r w:rsidRPr="0053196E">
        <w:rPr>
          <w:b/>
        </w:rPr>
        <w:t xml:space="preserve">S RAJONO </w:t>
      </w:r>
      <w:r>
        <w:rPr>
          <w:b/>
        </w:rPr>
        <w:t xml:space="preserve">SAVIVALDYBĖS SPORTO BAZIŲ </w:t>
      </w:r>
    </w:p>
    <w:p w:rsidR="00B977D9" w:rsidRPr="0053196E" w:rsidRDefault="00B977D9" w:rsidP="00B977D9">
      <w:pPr>
        <w:jc w:val="center"/>
        <w:rPr>
          <w:b/>
        </w:rPr>
      </w:pPr>
      <w:r w:rsidRPr="0053196E">
        <w:rPr>
          <w:b/>
        </w:rPr>
        <w:t>N</w:t>
      </w:r>
      <w:r>
        <w:rPr>
          <w:b/>
        </w:rPr>
        <w:t xml:space="preserve">AUDOJIMO </w:t>
      </w:r>
      <w:r w:rsidRPr="0053196E">
        <w:rPr>
          <w:b/>
        </w:rPr>
        <w:t>TVARK</w:t>
      </w:r>
      <w:r>
        <w:rPr>
          <w:b/>
        </w:rPr>
        <w:t xml:space="preserve">OS APRAŠAS </w:t>
      </w:r>
    </w:p>
    <w:p w:rsidR="00B977D9" w:rsidRPr="00B74A65" w:rsidRDefault="00B977D9" w:rsidP="00B977D9">
      <w:pPr>
        <w:jc w:val="center"/>
        <w:rPr>
          <w:sz w:val="22"/>
          <w:szCs w:val="22"/>
        </w:rPr>
      </w:pPr>
    </w:p>
    <w:p w:rsidR="00B977D9" w:rsidRDefault="00B977D9" w:rsidP="00B977D9">
      <w:pPr>
        <w:jc w:val="center"/>
        <w:rPr>
          <w:b/>
        </w:rPr>
      </w:pPr>
      <w:r w:rsidRPr="00276F30">
        <w:rPr>
          <w:b/>
        </w:rPr>
        <w:t xml:space="preserve">I </w:t>
      </w:r>
      <w:r>
        <w:rPr>
          <w:b/>
        </w:rPr>
        <w:t>SKYRIUS</w:t>
      </w:r>
    </w:p>
    <w:p w:rsidR="00B977D9" w:rsidRPr="00276F30" w:rsidRDefault="00B977D9" w:rsidP="00B977D9">
      <w:pPr>
        <w:jc w:val="center"/>
        <w:rPr>
          <w:b/>
        </w:rPr>
      </w:pPr>
      <w:r w:rsidRPr="00276F30">
        <w:rPr>
          <w:b/>
        </w:rPr>
        <w:t>BENDROSIOS NUOSTATOS</w:t>
      </w:r>
    </w:p>
    <w:p w:rsidR="00B977D9" w:rsidRPr="00B74A65" w:rsidRDefault="00B977D9" w:rsidP="00B977D9">
      <w:pPr>
        <w:jc w:val="center"/>
        <w:rPr>
          <w:b/>
          <w:sz w:val="22"/>
          <w:szCs w:val="22"/>
        </w:rPr>
      </w:pPr>
    </w:p>
    <w:p w:rsidR="00B977D9" w:rsidRPr="00EC3782" w:rsidRDefault="00B977D9" w:rsidP="00B977D9">
      <w:pPr>
        <w:ind w:firstLine="720"/>
        <w:jc w:val="both"/>
        <w:rPr>
          <w:color w:val="000000"/>
        </w:rPr>
      </w:pPr>
      <w:r w:rsidRPr="00694DAC">
        <w:rPr>
          <w:color w:val="000000"/>
          <w:sz w:val="22"/>
          <w:szCs w:val="22"/>
        </w:rPr>
        <w:t xml:space="preserve">1. </w:t>
      </w:r>
      <w:r w:rsidRPr="00EC3782">
        <w:rPr>
          <w:color w:val="000000"/>
        </w:rPr>
        <w:t xml:space="preserve">Plungės rajono </w:t>
      </w:r>
      <w:r>
        <w:rPr>
          <w:color w:val="000000"/>
        </w:rPr>
        <w:t xml:space="preserve">savivaldybės </w:t>
      </w:r>
      <w:r w:rsidRPr="00EC3782">
        <w:rPr>
          <w:color w:val="000000"/>
        </w:rPr>
        <w:t xml:space="preserve">sporto bazių </w:t>
      </w:r>
      <w:r w:rsidRPr="006E4CA4">
        <w:rPr>
          <w:color w:val="000000"/>
        </w:rPr>
        <w:t>n</w:t>
      </w:r>
      <w:r>
        <w:rPr>
          <w:color w:val="000000"/>
        </w:rPr>
        <w:t>audojimo</w:t>
      </w:r>
      <w:r w:rsidRPr="00EC3782">
        <w:rPr>
          <w:color w:val="000000"/>
        </w:rPr>
        <w:t xml:space="preserve"> tvark</w:t>
      </w:r>
      <w:r>
        <w:rPr>
          <w:color w:val="000000"/>
        </w:rPr>
        <w:t>os aprašas (toliau</w:t>
      </w:r>
      <w:r w:rsidRPr="00EC3782">
        <w:rPr>
          <w:color w:val="000000"/>
        </w:rPr>
        <w:t xml:space="preserve"> – </w:t>
      </w:r>
      <w:r>
        <w:rPr>
          <w:color w:val="000000"/>
        </w:rPr>
        <w:t>Aprašas</w:t>
      </w:r>
      <w:r w:rsidRPr="00EC3782">
        <w:rPr>
          <w:color w:val="000000"/>
        </w:rPr>
        <w:t xml:space="preserve">) nustato sporto bazių naudojimo </w:t>
      </w:r>
      <w:r>
        <w:rPr>
          <w:color w:val="000000"/>
        </w:rPr>
        <w:t>ir nuomos sutarčių</w:t>
      </w:r>
      <w:r w:rsidRPr="00EC3782">
        <w:rPr>
          <w:color w:val="000000"/>
        </w:rPr>
        <w:t xml:space="preserve"> sudarymo tvarką, prioritetines nuomininkų grupes.</w:t>
      </w:r>
    </w:p>
    <w:p w:rsidR="003222CB" w:rsidRPr="003222CB" w:rsidRDefault="00B977D9" w:rsidP="003222CB">
      <w:pPr>
        <w:ind w:firstLine="720"/>
        <w:jc w:val="both"/>
        <w:rPr>
          <w:color w:val="000000"/>
          <w:shd w:val="clear" w:color="auto" w:fill="FFFFFF"/>
        </w:rPr>
      </w:pPr>
      <w:r w:rsidRPr="0019724B">
        <w:rPr>
          <w:color w:val="000000"/>
        </w:rPr>
        <w:t>2</w:t>
      </w:r>
      <w:r w:rsidRPr="00EA0D97">
        <w:rPr>
          <w:color w:val="000000"/>
          <w:shd w:val="clear" w:color="auto" w:fill="FFFFFF"/>
        </w:rPr>
        <w:t>.</w:t>
      </w:r>
      <w:r w:rsidR="00CC0553" w:rsidRPr="00EA0D97">
        <w:rPr>
          <w:color w:val="000000"/>
          <w:shd w:val="clear" w:color="auto" w:fill="FFFFFF"/>
        </w:rPr>
        <w:t xml:space="preserve"> </w:t>
      </w:r>
      <w:r w:rsidR="003222CB" w:rsidRPr="003222CB">
        <w:rPr>
          <w:color w:val="000000"/>
          <w:shd w:val="clear" w:color="auto" w:fill="FFFFFF"/>
        </w:rPr>
        <w:t>Šiuo aprašu vadovaujasi biudžetinės įstaigos:</w:t>
      </w:r>
    </w:p>
    <w:p w:rsidR="003222CB" w:rsidRPr="003222CB" w:rsidRDefault="00457395" w:rsidP="003222CB">
      <w:pPr>
        <w:ind w:firstLine="72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2.1</w:t>
      </w:r>
      <w:r>
        <w:rPr>
          <w:color w:val="000000"/>
          <w:shd w:val="clear" w:color="auto" w:fill="FFFFFF"/>
        </w:rPr>
        <w:tab/>
        <w:t>k</w:t>
      </w:r>
      <w:r w:rsidR="003222CB" w:rsidRPr="003222CB">
        <w:rPr>
          <w:color w:val="000000"/>
          <w:shd w:val="clear" w:color="auto" w:fill="FFFFFF"/>
        </w:rPr>
        <w:t>urios patikėjimo teise valdo Savivaldybei priklausantį nekiln</w:t>
      </w:r>
      <w:r>
        <w:rPr>
          <w:color w:val="000000"/>
          <w:shd w:val="clear" w:color="auto" w:fill="FFFFFF"/>
        </w:rPr>
        <w:t>ojamą turtą;</w:t>
      </w:r>
      <w:r w:rsidR="003222CB" w:rsidRPr="003222CB">
        <w:rPr>
          <w:color w:val="000000"/>
          <w:shd w:val="clear" w:color="auto" w:fill="FFFFFF"/>
        </w:rPr>
        <w:t xml:space="preserve"> </w:t>
      </w:r>
    </w:p>
    <w:p w:rsidR="003222CB" w:rsidRPr="00EA0D97" w:rsidRDefault="00457395" w:rsidP="003222CB">
      <w:pPr>
        <w:ind w:firstLine="72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2.2.</w:t>
      </w:r>
      <w:r>
        <w:rPr>
          <w:color w:val="000000"/>
          <w:shd w:val="clear" w:color="auto" w:fill="FFFFFF"/>
        </w:rPr>
        <w:tab/>
        <w:t>k</w:t>
      </w:r>
      <w:r w:rsidR="003222CB" w:rsidRPr="003222CB">
        <w:rPr>
          <w:color w:val="000000"/>
          <w:shd w:val="clear" w:color="auto" w:fill="FFFFFF"/>
        </w:rPr>
        <w:t>urios nuomojasi patalpas ir turi teisę jas subnuomoti.</w:t>
      </w:r>
    </w:p>
    <w:p w:rsidR="00B977D9" w:rsidRPr="00EC3782" w:rsidRDefault="00B977D9" w:rsidP="00B977D9"/>
    <w:p w:rsidR="00B977D9" w:rsidRDefault="00B977D9" w:rsidP="00B977D9">
      <w:pPr>
        <w:jc w:val="center"/>
        <w:rPr>
          <w:b/>
        </w:rPr>
      </w:pPr>
      <w:r w:rsidRPr="00EC3782">
        <w:rPr>
          <w:b/>
        </w:rPr>
        <w:t xml:space="preserve">II </w:t>
      </w:r>
      <w:r>
        <w:rPr>
          <w:b/>
        </w:rPr>
        <w:t>SKYRIUS</w:t>
      </w:r>
    </w:p>
    <w:p w:rsidR="00B977D9" w:rsidRDefault="00B977D9" w:rsidP="00B977D9">
      <w:pPr>
        <w:jc w:val="center"/>
        <w:rPr>
          <w:b/>
        </w:rPr>
      </w:pPr>
      <w:r w:rsidRPr="00EC3782">
        <w:rPr>
          <w:b/>
        </w:rPr>
        <w:t>SPORTO BAZIŲ NAUDOJIMO TVARKA</w:t>
      </w:r>
    </w:p>
    <w:p w:rsidR="00B977D9" w:rsidRPr="002A61D2" w:rsidRDefault="00B977D9" w:rsidP="00B977D9">
      <w:pPr>
        <w:jc w:val="both"/>
      </w:pPr>
    </w:p>
    <w:p w:rsidR="00B15BDE" w:rsidRPr="00FB0155" w:rsidRDefault="00B15BDE" w:rsidP="00B15BDE">
      <w:pPr>
        <w:ind w:firstLine="720"/>
        <w:jc w:val="both"/>
        <w:rPr>
          <w:color w:val="FF0000"/>
        </w:rPr>
      </w:pPr>
      <w:r w:rsidRPr="00FB0155">
        <w:t xml:space="preserve">3. Bendrojo ugdymo mokyklų sporto </w:t>
      </w:r>
      <w:r w:rsidRPr="00FB0155">
        <w:rPr>
          <w:color w:val="000000" w:themeColor="text1"/>
        </w:rPr>
        <w:t xml:space="preserve">salėmis ir aikštynais pirmumo teisėmis pagal išvardintą eiliškumą </w:t>
      </w:r>
      <w:r w:rsidRPr="00FB0155">
        <w:t>gali naudotis:</w:t>
      </w:r>
    </w:p>
    <w:p w:rsidR="00B15BDE" w:rsidRPr="00FB0155" w:rsidRDefault="00B15BDE" w:rsidP="00B15BDE">
      <w:pPr>
        <w:ind w:firstLine="720"/>
        <w:jc w:val="both"/>
      </w:pPr>
      <w:r w:rsidRPr="00FB0155">
        <w:t>3.1. bendrojo ugdymo mokyklų kūno kultūros pamokoms;</w:t>
      </w:r>
    </w:p>
    <w:p w:rsidR="00B15BDE" w:rsidRPr="00FB0155" w:rsidRDefault="00B15BDE" w:rsidP="00B15BDE">
      <w:pPr>
        <w:ind w:firstLine="720"/>
        <w:jc w:val="both"/>
      </w:pPr>
      <w:r w:rsidRPr="00FB0155">
        <w:t>3.2. bendrojo ugdymo mokyklų mokinių neformaliajam ugdymui ir varžyboms;</w:t>
      </w:r>
    </w:p>
    <w:p w:rsidR="007F0157" w:rsidRPr="000C0309" w:rsidRDefault="007F0157" w:rsidP="000C0309">
      <w:pPr>
        <w:ind w:firstLine="720"/>
        <w:jc w:val="both"/>
      </w:pPr>
      <w:r w:rsidRPr="00FB0155">
        <w:t>3.3. Plungės sporto ir rekreacijos centro grupių treniruotėms ir varžyboms ir VšĮ „Plungės futbolas“ grupių treniruotėms ir varžyboms;</w:t>
      </w:r>
    </w:p>
    <w:p w:rsidR="00B15BDE" w:rsidRPr="00FB0155" w:rsidRDefault="000C0309" w:rsidP="00B15BDE">
      <w:pPr>
        <w:ind w:firstLine="720"/>
        <w:jc w:val="both"/>
      </w:pPr>
      <w:r>
        <w:t>3.4.</w:t>
      </w:r>
      <w:r w:rsidR="00B15BDE" w:rsidRPr="00FB0155">
        <w:t xml:space="preserve"> vaikų bei jaunimo (iki 18 m. amžiaus) sporto klubų ir neformaliojo vaikų švietimo (toliau NVŠ) grupių treniruotėms ir varžyboms.</w:t>
      </w:r>
    </w:p>
    <w:p w:rsidR="00B15BDE" w:rsidRPr="00FB0155" w:rsidRDefault="00B15BDE" w:rsidP="00B15BDE">
      <w:pPr>
        <w:ind w:firstLine="720"/>
        <w:jc w:val="both"/>
      </w:pPr>
      <w:r w:rsidRPr="00FB0155">
        <w:t>4. UAB „Žemaitijos suvenyras“ sporto salė darbo dienomis iki 14 valandos naudojama Senamiesčio mokyklos fizinio ugdymo pamokoms.</w:t>
      </w:r>
    </w:p>
    <w:p w:rsidR="00B15BDE" w:rsidRPr="00FB0155" w:rsidRDefault="00B15BDE" w:rsidP="00B15BDE">
      <w:pPr>
        <w:ind w:firstLine="720"/>
        <w:jc w:val="both"/>
      </w:pPr>
      <w:r w:rsidRPr="00FB0155">
        <w:t>5. UAB „Žemaitijos suvenyras“ sporto salė darbo dienomis po 14 valandos ir savaitgaliais naudojama</w:t>
      </w:r>
      <w:r w:rsidRPr="00FB0155">
        <w:rPr>
          <w:color w:val="000000" w:themeColor="text1"/>
        </w:rPr>
        <w:t xml:space="preserve"> (teisės lygiavertės)</w:t>
      </w:r>
      <w:r w:rsidRPr="00FB0155">
        <w:t>:</w:t>
      </w:r>
    </w:p>
    <w:p w:rsidR="00B15BDE" w:rsidRPr="00FB0155" w:rsidRDefault="00B15BDE" w:rsidP="00B15BDE">
      <w:pPr>
        <w:ind w:firstLine="720"/>
        <w:jc w:val="both"/>
      </w:pPr>
      <w:r w:rsidRPr="00FB0155">
        <w:t>5.1. oficialioms rajono reprezentacinės (-</w:t>
      </w:r>
      <w:proofErr w:type="spellStart"/>
      <w:r w:rsidRPr="00FB0155">
        <w:t>ių</w:t>
      </w:r>
      <w:proofErr w:type="spellEnd"/>
      <w:r w:rsidRPr="00FB0155">
        <w:t>) krepšinio komandos (-ų) rungtynėms;</w:t>
      </w:r>
    </w:p>
    <w:p w:rsidR="00B15BDE" w:rsidRPr="00FB0155" w:rsidRDefault="00B15BDE" w:rsidP="00B15BDE">
      <w:pPr>
        <w:ind w:firstLine="720"/>
        <w:jc w:val="both"/>
      </w:pPr>
      <w:r w:rsidRPr="00FB0155">
        <w:t>5.2. Lietuvos moksleivių krepšinio čempionato A lygos rungtynėms;</w:t>
      </w:r>
    </w:p>
    <w:p w:rsidR="00B15BDE" w:rsidRPr="00FB0155" w:rsidRDefault="00B15BDE" w:rsidP="00B15BDE">
      <w:pPr>
        <w:ind w:firstLine="720"/>
        <w:jc w:val="both"/>
      </w:pPr>
      <w:r w:rsidRPr="00FB0155">
        <w:t>5.3. Lietuvos moksleivių krepšinio čempionato B lygos rungtynėms;</w:t>
      </w:r>
    </w:p>
    <w:p w:rsidR="00B15BDE" w:rsidRPr="00FB0155" w:rsidRDefault="00B15BDE" w:rsidP="00B15BDE">
      <w:pPr>
        <w:ind w:firstLine="720"/>
        <w:jc w:val="both"/>
      </w:pPr>
      <w:r w:rsidRPr="00FB0155">
        <w:t>5.4. Plungės sporto ir rekreacijos centro  grupių treniruotėms ir rungtynėms;</w:t>
      </w:r>
    </w:p>
    <w:p w:rsidR="00B15BDE" w:rsidRPr="00FB0155" w:rsidRDefault="00B15BDE" w:rsidP="00B15BDE">
      <w:pPr>
        <w:ind w:firstLine="720"/>
        <w:jc w:val="both"/>
      </w:pPr>
      <w:r w:rsidRPr="00FB0155">
        <w:t>5.5. rajono reprezentacinės (-</w:t>
      </w:r>
      <w:proofErr w:type="spellStart"/>
      <w:r w:rsidRPr="00FB0155">
        <w:t>ių</w:t>
      </w:r>
      <w:proofErr w:type="spellEnd"/>
      <w:r w:rsidRPr="00FB0155">
        <w:t>) krepšinio komandos (-ų) treniruotėms;</w:t>
      </w:r>
    </w:p>
    <w:p w:rsidR="00B15BDE" w:rsidRPr="00FB0155" w:rsidRDefault="00B15BDE" w:rsidP="00B15BDE">
      <w:pPr>
        <w:ind w:firstLine="720"/>
        <w:jc w:val="both"/>
      </w:pPr>
      <w:r w:rsidRPr="00FB0155">
        <w:t>5.6. rajono krepšinio pirmenybėms vykdyti;</w:t>
      </w:r>
    </w:p>
    <w:p w:rsidR="00B15BDE" w:rsidRPr="00FB0155" w:rsidRDefault="00B15BDE" w:rsidP="00B15BDE">
      <w:pPr>
        <w:ind w:firstLine="720"/>
        <w:jc w:val="both"/>
      </w:pPr>
      <w:r w:rsidRPr="00FB0155">
        <w:t>5.7. vaikų bei jaunimo (iki 18 m.) sporto klubų ir neformaliojo vaikų švietimo (toliau NVŠ) grupių treniruotėms ir varžyboms.</w:t>
      </w:r>
    </w:p>
    <w:p w:rsidR="00B15BDE" w:rsidRPr="00FB0155" w:rsidRDefault="00B15BDE" w:rsidP="00B15BDE">
      <w:pPr>
        <w:ind w:firstLine="720"/>
        <w:jc w:val="both"/>
        <w:rPr>
          <w:strike/>
          <w:color w:val="000000" w:themeColor="text1"/>
        </w:rPr>
      </w:pPr>
      <w:r w:rsidRPr="00FB0155">
        <w:rPr>
          <w:color w:val="000000" w:themeColor="text1"/>
        </w:rPr>
        <w:t xml:space="preserve">6. Žirgyno salė naudojama pagal Žemaičių dailės muziejaus nustatytą tvarką, patvirtintą veiklų tvarkaraštį. </w:t>
      </w:r>
    </w:p>
    <w:p w:rsidR="00B15BDE" w:rsidRPr="00FB0155" w:rsidRDefault="00B15BDE" w:rsidP="00B15BDE">
      <w:pPr>
        <w:ind w:firstLine="720"/>
        <w:jc w:val="both"/>
      </w:pPr>
      <w:r w:rsidRPr="00FB0155">
        <w:t>7. Neformaliojo ugdymo užsiėmimai mokiniams turi prasidėti ne anksčiau kaip 8 val. ir baigtis ne vėliau kaip  21 val., (taip pat ir UAB „Žemaitijos suvenyras“ sporto salėje).</w:t>
      </w:r>
    </w:p>
    <w:p w:rsidR="00B15BDE" w:rsidRPr="002A61D2" w:rsidRDefault="00B15BDE" w:rsidP="00B15BDE">
      <w:pPr>
        <w:ind w:firstLine="720"/>
        <w:jc w:val="both"/>
      </w:pPr>
      <w:r w:rsidRPr="00FB0155">
        <w:t>8. Jei sporto bazėse nevyksta Aprašo 3.1, 3.2, 3.3, 3.4</w:t>
      </w:r>
      <w:r w:rsidR="001D0C1B" w:rsidRPr="00FB0155">
        <w:t>, 3.5.</w:t>
      </w:r>
      <w:r w:rsidR="00416773" w:rsidRPr="00FB0155">
        <w:t xml:space="preserve"> punktuose n</w:t>
      </w:r>
      <w:r w:rsidRPr="00FB0155">
        <w:t>urodyti užsiėmimai, juridiniams asmenims ir fizinių asmenų grupėms sporto bazės gali būti išnuomojamos ir iki 21 valandos. Pirmenybė teikiama seniūnijos, kurioje yra sporto bazė, gyventojam</w:t>
      </w:r>
      <w:r w:rsidRPr="002A61D2">
        <w:t>s.</w:t>
      </w:r>
    </w:p>
    <w:p w:rsidR="00B15BDE" w:rsidRPr="002A61D2" w:rsidRDefault="00B15BDE" w:rsidP="00B15BDE">
      <w:pPr>
        <w:ind w:firstLine="720"/>
        <w:jc w:val="both"/>
      </w:pPr>
      <w:r>
        <w:t>9</w:t>
      </w:r>
      <w:r w:rsidRPr="002A61D2">
        <w:t>. Nuomininkai, pageidaujantys naudotis sporto salėmis, kasmet iki rugsėjo 15 d. pateikia nuomotojams prašymus,  nurodydami sportuojančiųjų grupes, valandų skaičių, pageidaujamą treniruočių laiką.</w:t>
      </w:r>
    </w:p>
    <w:p w:rsidR="00B15BDE" w:rsidRPr="002A61D2" w:rsidRDefault="00B15BDE" w:rsidP="00B15BDE">
      <w:pPr>
        <w:ind w:firstLine="720"/>
        <w:rPr>
          <w:color w:val="000000"/>
        </w:rPr>
      </w:pPr>
      <w:r>
        <w:rPr>
          <w:color w:val="000000"/>
        </w:rPr>
        <w:t>10</w:t>
      </w:r>
      <w:r w:rsidRPr="002A61D2">
        <w:rPr>
          <w:color w:val="000000"/>
        </w:rPr>
        <w:t xml:space="preserve">. Nuomotojai, gavę prašymus, atsižvelgdami į galimybes ir nuomininkų pasirinktas sportinės veiklos kryptis, susiklosčiusias tradicijas </w:t>
      </w:r>
      <w:r>
        <w:rPr>
          <w:color w:val="000000"/>
        </w:rPr>
        <w:t>–</w:t>
      </w:r>
      <w:r w:rsidRPr="002A61D2">
        <w:rPr>
          <w:color w:val="000000"/>
        </w:rPr>
        <w:t xml:space="preserve"> </w:t>
      </w:r>
      <w:r>
        <w:rPr>
          <w:color w:val="000000"/>
        </w:rPr>
        <w:t>nustato</w:t>
      </w:r>
      <w:r w:rsidRPr="002A61D2">
        <w:rPr>
          <w:color w:val="000000"/>
        </w:rPr>
        <w:t xml:space="preserve"> užsiėmimų laiką sporto bazėse. </w:t>
      </w:r>
    </w:p>
    <w:p w:rsidR="00B15BDE" w:rsidRDefault="00B15BDE" w:rsidP="00B15BDE">
      <w:pPr>
        <w:ind w:firstLine="720"/>
        <w:jc w:val="both"/>
      </w:pPr>
      <w:r>
        <w:lastRenderedPageBreak/>
        <w:t>11</w:t>
      </w:r>
      <w:r w:rsidRPr="002A61D2">
        <w:t xml:space="preserve">. Suderinę laiką ir grafiką, nuomotojas ir  nuomininkas pasirašo sporto bazės nuomos sutartį. </w:t>
      </w:r>
    </w:p>
    <w:p w:rsidR="00B977D9" w:rsidRPr="002A61D2" w:rsidRDefault="00B977D9" w:rsidP="00B977D9">
      <w:pPr>
        <w:jc w:val="center"/>
      </w:pPr>
    </w:p>
    <w:p w:rsidR="00B977D9" w:rsidRPr="003C6C3B" w:rsidRDefault="00B977D9" w:rsidP="00B977D9">
      <w:pPr>
        <w:jc w:val="center"/>
        <w:rPr>
          <w:b/>
        </w:rPr>
      </w:pPr>
      <w:r w:rsidRPr="003C6C3B">
        <w:rPr>
          <w:b/>
        </w:rPr>
        <w:t>III SKYRIUS</w:t>
      </w:r>
    </w:p>
    <w:p w:rsidR="00B977D9" w:rsidRPr="003C6C3B" w:rsidRDefault="00B977D9" w:rsidP="00B977D9">
      <w:pPr>
        <w:jc w:val="center"/>
        <w:rPr>
          <w:b/>
        </w:rPr>
      </w:pPr>
      <w:r w:rsidRPr="003C6C3B">
        <w:rPr>
          <w:b/>
        </w:rPr>
        <w:t xml:space="preserve">NAUDOJIMOSI SPORTO BAZĖMIS IR ATSISKAITYMO UŽ SUTEIKTAS </w:t>
      </w:r>
    </w:p>
    <w:p w:rsidR="00B977D9" w:rsidRPr="003C6C3B" w:rsidRDefault="00B977D9" w:rsidP="00B977D9">
      <w:pPr>
        <w:jc w:val="center"/>
        <w:rPr>
          <w:b/>
        </w:rPr>
      </w:pPr>
      <w:r w:rsidRPr="003C6C3B">
        <w:rPr>
          <w:b/>
        </w:rPr>
        <w:t>PASLAUGAS TVARKA</w:t>
      </w:r>
    </w:p>
    <w:p w:rsidR="00B977D9" w:rsidRPr="002A61D2" w:rsidRDefault="00B977D9" w:rsidP="00B977D9">
      <w:pPr>
        <w:jc w:val="both"/>
      </w:pPr>
    </w:p>
    <w:p w:rsidR="00B977D9" w:rsidRPr="002A61D2" w:rsidRDefault="00B977D9" w:rsidP="00B977D9">
      <w:pPr>
        <w:ind w:firstLine="720"/>
        <w:jc w:val="both"/>
      </w:pPr>
      <w:r w:rsidRPr="002A61D2">
        <w:t>1</w:t>
      </w:r>
      <w:r w:rsidR="001B144A">
        <w:t>2</w:t>
      </w:r>
      <w:r w:rsidRPr="002A61D2">
        <w:t>. Nuomininkams draudžiama subnuomoti sporto bazes ar kitaip leisti jomis naudotis tretiesiems asmenims, sporto bazėse būti neblaiviems ar apsvaigusiems nu</w:t>
      </w:r>
      <w:r>
        <w:t>o psichiką veikiančių medžiagų.</w:t>
      </w:r>
    </w:p>
    <w:p w:rsidR="00B977D9" w:rsidRPr="002A61D2" w:rsidRDefault="00B977D9" w:rsidP="00B977D9">
      <w:pPr>
        <w:ind w:firstLine="720"/>
        <w:jc w:val="both"/>
        <w:rPr>
          <w:color w:val="000000"/>
        </w:rPr>
      </w:pPr>
      <w:r w:rsidRPr="002A61D2">
        <w:rPr>
          <w:color w:val="000000"/>
        </w:rPr>
        <w:t>1</w:t>
      </w:r>
      <w:r w:rsidR="001B144A">
        <w:rPr>
          <w:color w:val="000000"/>
        </w:rPr>
        <w:t>3</w:t>
      </w:r>
      <w:r w:rsidRPr="002A61D2">
        <w:rPr>
          <w:color w:val="000000"/>
        </w:rPr>
        <w:t>.</w:t>
      </w:r>
      <w:r w:rsidRPr="002A61D2">
        <w:t xml:space="preserve"> Nuomininkui, pagerinusiam išnuomotos sporto salės patalpas, už jų pagerinimą neatlyginama.</w:t>
      </w:r>
    </w:p>
    <w:p w:rsidR="00B977D9" w:rsidRPr="002A61D2" w:rsidRDefault="00B977D9" w:rsidP="00B977D9">
      <w:pPr>
        <w:ind w:firstLine="720"/>
        <w:jc w:val="both"/>
      </w:pPr>
      <w:r w:rsidRPr="002A61D2">
        <w:t>1</w:t>
      </w:r>
      <w:r w:rsidR="001B144A">
        <w:t>4</w:t>
      </w:r>
      <w:r w:rsidRPr="002A61D2">
        <w:t>. Visa atsakomybė dėl nuomininkų sveikatos sutrikimų, nelaimingų atsitikimų, įvykusių ne dėl nuomotojo kaltės, tenka nuomininkui.</w:t>
      </w:r>
    </w:p>
    <w:p w:rsidR="00B977D9" w:rsidRPr="002A61D2" w:rsidRDefault="00B977D9" w:rsidP="00B977D9">
      <w:pPr>
        <w:ind w:firstLine="720"/>
        <w:jc w:val="both"/>
      </w:pPr>
      <w:r w:rsidRPr="002A61D2">
        <w:t>1</w:t>
      </w:r>
      <w:r w:rsidR="001B144A">
        <w:t>5</w:t>
      </w:r>
      <w:r w:rsidRPr="002A61D2">
        <w:t xml:space="preserve">. Nuomininkas nuomotojui atlygina žalą, padarytą dėl </w:t>
      </w:r>
      <w:r w:rsidR="0040618D">
        <w:t>savo</w:t>
      </w:r>
      <w:r w:rsidR="0040618D" w:rsidRPr="002A61D2">
        <w:t xml:space="preserve"> </w:t>
      </w:r>
      <w:r w:rsidRPr="002A61D2">
        <w:t>kaltės.</w:t>
      </w:r>
    </w:p>
    <w:p w:rsidR="00B977D9" w:rsidRDefault="00B977D9" w:rsidP="00B977D9">
      <w:pPr>
        <w:tabs>
          <w:tab w:val="left" w:pos="1050"/>
        </w:tabs>
        <w:ind w:firstLine="720"/>
        <w:jc w:val="both"/>
      </w:pPr>
      <w:r w:rsidRPr="002A61D2">
        <w:t>1</w:t>
      </w:r>
      <w:r w:rsidR="001B144A">
        <w:t>6</w:t>
      </w:r>
      <w:r w:rsidRPr="002A61D2">
        <w:t>. Rajono pirmenybių organizatoriai varžybų tvarkaraščius turi suderinti su sporto bazių  nuomotojais.</w:t>
      </w:r>
    </w:p>
    <w:p w:rsidR="002B75DC" w:rsidRDefault="001B144A" w:rsidP="002B75DC">
      <w:pPr>
        <w:tabs>
          <w:tab w:val="left" w:pos="1050"/>
        </w:tabs>
        <w:ind w:firstLine="720"/>
        <w:jc w:val="both"/>
      </w:pPr>
      <w:r>
        <w:t>17</w:t>
      </w:r>
      <w:r w:rsidR="002B75DC">
        <w:t>. Nemokamai naudotis Plungės rajono savivaldybės sporto bazėmis ir bendrojo ugdymo mokyklų aktų salėmis turi teisę:</w:t>
      </w:r>
    </w:p>
    <w:p w:rsidR="002B75DC" w:rsidRDefault="001B144A" w:rsidP="002B75DC">
      <w:pPr>
        <w:tabs>
          <w:tab w:val="left" w:pos="1050"/>
        </w:tabs>
        <w:ind w:firstLine="720"/>
        <w:jc w:val="both"/>
      </w:pPr>
      <w:r>
        <w:t>17</w:t>
      </w:r>
      <w:r w:rsidR="002B75DC">
        <w:t xml:space="preserve">.1. Plungės sporto ir rekreacijos centras;  </w:t>
      </w:r>
    </w:p>
    <w:p w:rsidR="002B75DC" w:rsidRDefault="001B144A" w:rsidP="002B75DC">
      <w:pPr>
        <w:tabs>
          <w:tab w:val="left" w:pos="1050"/>
        </w:tabs>
        <w:ind w:firstLine="720"/>
        <w:jc w:val="both"/>
      </w:pPr>
      <w:r>
        <w:t>17</w:t>
      </w:r>
      <w:r w:rsidR="002B75DC">
        <w:t xml:space="preserve">.2. Plungės rajone nemokamai veiklą vykdantys sporto klubai, dirbantys su mokiniais, besimokančiais pagal pradinio, pagrindinio ir vidurinio ugdymo programas; </w:t>
      </w:r>
    </w:p>
    <w:p w:rsidR="002B75DC" w:rsidRDefault="001B144A" w:rsidP="002B75DC">
      <w:pPr>
        <w:tabs>
          <w:tab w:val="left" w:pos="1050"/>
        </w:tabs>
        <w:ind w:firstLine="720"/>
        <w:jc w:val="both"/>
      </w:pPr>
      <w:r>
        <w:t>17</w:t>
      </w:r>
      <w:r w:rsidR="002B75DC">
        <w:t>.3. Reprezentacinės rajono komandos (kurių sąrašas yra patvirtintas Sporto taryboje) ir įvairių sporto šakų rajono pirmenybių organizatoriai;</w:t>
      </w:r>
    </w:p>
    <w:p w:rsidR="002B75DC" w:rsidRDefault="001B144A" w:rsidP="002B75DC">
      <w:pPr>
        <w:tabs>
          <w:tab w:val="left" w:pos="1050"/>
        </w:tabs>
        <w:ind w:firstLine="720"/>
        <w:jc w:val="both"/>
      </w:pPr>
      <w:r>
        <w:t>17</w:t>
      </w:r>
      <w:r w:rsidR="002B75DC">
        <w:t xml:space="preserve">.4. Nekomerciniai sveikatingumo renginių, sportinių varžybų, turnyrų ir kitokio pobūdžio renginių organizatoriai, jų vykdymo datas suderinę su nuomotoju iš anksto (ne vėliau kaip prieš mėnesį) </w:t>
      </w:r>
    </w:p>
    <w:p w:rsidR="002B75DC" w:rsidRPr="002A61D2" w:rsidRDefault="001B144A" w:rsidP="002B75DC">
      <w:pPr>
        <w:tabs>
          <w:tab w:val="left" w:pos="1050"/>
        </w:tabs>
        <w:ind w:firstLine="720"/>
        <w:jc w:val="both"/>
      </w:pPr>
      <w:r>
        <w:t>17</w:t>
      </w:r>
      <w:r w:rsidR="002B75DC" w:rsidRPr="00AB59AE">
        <w:t xml:space="preserve">.5. Neformaliojo vaikų švietimo (NVŠ) teikėjai, dirbantys su </w:t>
      </w:r>
      <w:r w:rsidR="00AB59AE" w:rsidRPr="00AB59AE">
        <w:t xml:space="preserve">mokiniais, besimokančiais pagal pradinio, pagrindinio ir vidurinio ugdymo programas </w:t>
      </w:r>
      <w:r w:rsidR="002B75DC" w:rsidRPr="00AB59AE">
        <w:t>bei veiklą vykdantys nemokamai (pateikus tai įrodančius dokumentus).</w:t>
      </w:r>
    </w:p>
    <w:p w:rsidR="00B977D9" w:rsidRPr="002A61D2" w:rsidRDefault="00B977D9" w:rsidP="00B977D9">
      <w:pPr>
        <w:tabs>
          <w:tab w:val="left" w:pos="1050"/>
        </w:tabs>
        <w:ind w:firstLine="720"/>
        <w:jc w:val="both"/>
      </w:pPr>
      <w:r w:rsidRPr="002A61D2">
        <w:t>1</w:t>
      </w:r>
      <w:r w:rsidR="001B144A">
        <w:t>8</w:t>
      </w:r>
      <w:r w:rsidRPr="002A61D2">
        <w:t>. Reprezentacinių komandų, kurios turi teisę nemokamai naudotis sporto bazėmis, sąrašą kasmet tvirtina Sporto taryba.</w:t>
      </w:r>
    </w:p>
    <w:p w:rsidR="00B977D9" w:rsidRPr="002A61D2" w:rsidRDefault="002B75DC" w:rsidP="00B977D9">
      <w:pPr>
        <w:tabs>
          <w:tab w:val="left" w:pos="1050"/>
        </w:tabs>
        <w:ind w:firstLine="720"/>
        <w:jc w:val="both"/>
      </w:pPr>
      <w:r>
        <w:t>1</w:t>
      </w:r>
      <w:r w:rsidR="001B144A">
        <w:t>9</w:t>
      </w:r>
      <w:r w:rsidR="00B977D9" w:rsidRPr="002A61D2">
        <w:t>. Už sporto bazių nuomą mokama vadovaujantis Plungės rajono savivaldybės tarybos patvirtintais galiojančiais nuomos įkainiais.</w:t>
      </w:r>
    </w:p>
    <w:p w:rsidR="00B977D9" w:rsidRPr="002A61D2" w:rsidRDefault="00B977D9" w:rsidP="00B977D9">
      <w:pPr>
        <w:jc w:val="center"/>
      </w:pPr>
    </w:p>
    <w:p w:rsidR="00B977D9" w:rsidRPr="003C6C3B" w:rsidRDefault="00B977D9" w:rsidP="00B977D9">
      <w:pPr>
        <w:jc w:val="center"/>
        <w:rPr>
          <w:b/>
        </w:rPr>
      </w:pPr>
      <w:r w:rsidRPr="003C6C3B">
        <w:rPr>
          <w:b/>
        </w:rPr>
        <w:t>IV SKYRIUS</w:t>
      </w:r>
    </w:p>
    <w:p w:rsidR="00B977D9" w:rsidRPr="003C6C3B" w:rsidRDefault="00B977D9" w:rsidP="00B977D9">
      <w:pPr>
        <w:jc w:val="center"/>
        <w:rPr>
          <w:b/>
        </w:rPr>
      </w:pPr>
      <w:r w:rsidRPr="003C6C3B">
        <w:rPr>
          <w:b/>
        </w:rPr>
        <w:t>BAIGIAMOSIOS NUOSTATOS</w:t>
      </w:r>
    </w:p>
    <w:p w:rsidR="00B977D9" w:rsidRPr="002A61D2" w:rsidRDefault="00B977D9" w:rsidP="00B977D9">
      <w:pPr>
        <w:jc w:val="both"/>
      </w:pPr>
    </w:p>
    <w:p w:rsidR="00B977D9" w:rsidRPr="002A61D2" w:rsidRDefault="001B144A" w:rsidP="00B977D9">
      <w:pPr>
        <w:ind w:firstLine="720"/>
        <w:jc w:val="both"/>
      </w:pPr>
      <w:r>
        <w:t>20</w:t>
      </w:r>
      <w:r w:rsidR="00DF696C">
        <w:t xml:space="preserve">. </w:t>
      </w:r>
      <w:r w:rsidR="00B977D9" w:rsidRPr="002A61D2">
        <w:t>Tvarkos aprašą, jo papildymus ar pakeitimus tvirtina Plungės rajono savivaldybės taryba.</w:t>
      </w:r>
    </w:p>
    <w:p w:rsidR="00B977D9" w:rsidRPr="002A61D2" w:rsidRDefault="001B144A" w:rsidP="00B977D9">
      <w:pPr>
        <w:ind w:firstLine="720"/>
        <w:jc w:val="both"/>
      </w:pPr>
      <w:r>
        <w:t>21</w:t>
      </w:r>
      <w:r w:rsidR="00B977D9" w:rsidRPr="002A61D2">
        <w:t xml:space="preserve">. Aprašas viešai skelbiamas Plungės rajono savivaldybės interneto svetainėje. </w:t>
      </w:r>
    </w:p>
    <w:p w:rsidR="00031180" w:rsidRPr="00031180" w:rsidRDefault="00B977D9" w:rsidP="00031180">
      <w:pPr>
        <w:ind w:firstLine="720"/>
        <w:jc w:val="both"/>
        <w:rPr>
          <w:strike/>
          <w:color w:val="000000" w:themeColor="text1"/>
        </w:rPr>
      </w:pPr>
      <w:r w:rsidRPr="002A61D2">
        <w:t>2</w:t>
      </w:r>
      <w:r w:rsidR="001B144A">
        <w:t>2</w:t>
      </w:r>
      <w:r w:rsidRPr="002A61D2">
        <w:t>. Švietimo įstaigoms priklausančių sporto bazių nustatytos Tvarkos laikymosi kontrolę vykdo Plungės rajono savivaldybės administracijos Švietimo, kultūros ir sporto skyrius</w:t>
      </w:r>
      <w:r w:rsidR="00031180">
        <w:t xml:space="preserve">, </w:t>
      </w:r>
      <w:r w:rsidR="00031180" w:rsidRPr="006512B4">
        <w:t xml:space="preserve">žirgyno salės – </w:t>
      </w:r>
      <w:r w:rsidR="00031180" w:rsidRPr="00031180">
        <w:rPr>
          <w:color w:val="000000" w:themeColor="text1"/>
        </w:rPr>
        <w:t>Žemaičių dailės muziejus.</w:t>
      </w:r>
    </w:p>
    <w:p w:rsidR="00067BF0" w:rsidRDefault="00067BF0" w:rsidP="006F59E2"/>
    <w:p w:rsidR="00D25984" w:rsidRDefault="00D25984" w:rsidP="00D25984">
      <w:pPr>
        <w:jc w:val="center"/>
      </w:pPr>
      <w:r>
        <w:t>_________________________</w:t>
      </w:r>
    </w:p>
    <w:sectPr w:rsidR="00D25984" w:rsidSect="00184852">
      <w:headerReference w:type="default" r:id="rId9"/>
      <w:pgSz w:w="11906" w:h="16838" w:code="9"/>
      <w:pgMar w:top="85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510" w:rsidRDefault="001C7510" w:rsidP="00623DB4">
      <w:r>
        <w:separator/>
      </w:r>
    </w:p>
  </w:endnote>
  <w:endnote w:type="continuationSeparator" w:id="0">
    <w:p w:rsidR="001C7510" w:rsidRDefault="001C7510" w:rsidP="00623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510" w:rsidRDefault="001C7510" w:rsidP="00623DB4">
      <w:r>
        <w:separator/>
      </w:r>
    </w:p>
  </w:footnote>
  <w:footnote w:type="continuationSeparator" w:id="0">
    <w:p w:rsidR="001C7510" w:rsidRDefault="001C7510" w:rsidP="00623D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710" w:rsidRDefault="003D59DD">
    <w:pPr>
      <w:pStyle w:val="Antrats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9189B"/>
    <w:multiLevelType w:val="hybridMultilevel"/>
    <w:tmpl w:val="29EED66E"/>
    <w:lvl w:ilvl="0" w:tplc="0427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>
    <w:nsid w:val="3BD06968"/>
    <w:multiLevelType w:val="hybridMultilevel"/>
    <w:tmpl w:val="D39C7F78"/>
    <w:lvl w:ilvl="0" w:tplc="E98057C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627A24DA"/>
    <w:multiLevelType w:val="hybridMultilevel"/>
    <w:tmpl w:val="A4528A66"/>
    <w:lvl w:ilvl="0" w:tplc="0427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B3108D9"/>
    <w:multiLevelType w:val="hybridMultilevel"/>
    <w:tmpl w:val="54F83C86"/>
    <w:lvl w:ilvl="0" w:tplc="F7F644EA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DF46B46"/>
    <w:multiLevelType w:val="hybridMultilevel"/>
    <w:tmpl w:val="5A06FB5A"/>
    <w:lvl w:ilvl="0" w:tplc="D8CC9B96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2A7"/>
    <w:rsid w:val="00015B59"/>
    <w:rsid w:val="000162CD"/>
    <w:rsid w:val="00026F0D"/>
    <w:rsid w:val="0003000A"/>
    <w:rsid w:val="00030BCC"/>
    <w:rsid w:val="00031180"/>
    <w:rsid w:val="00036A9D"/>
    <w:rsid w:val="0005057E"/>
    <w:rsid w:val="00053BE0"/>
    <w:rsid w:val="00061D7A"/>
    <w:rsid w:val="00067BF0"/>
    <w:rsid w:val="00072080"/>
    <w:rsid w:val="00072A43"/>
    <w:rsid w:val="000768F0"/>
    <w:rsid w:val="0008587A"/>
    <w:rsid w:val="00096744"/>
    <w:rsid w:val="0009743D"/>
    <w:rsid w:val="000A322A"/>
    <w:rsid w:val="000A6CFE"/>
    <w:rsid w:val="000B1186"/>
    <w:rsid w:val="000B6FDE"/>
    <w:rsid w:val="000C0309"/>
    <w:rsid w:val="000C40CD"/>
    <w:rsid w:val="000C6E45"/>
    <w:rsid w:val="000D0B1B"/>
    <w:rsid w:val="000D0B82"/>
    <w:rsid w:val="000D1D88"/>
    <w:rsid w:val="000D283B"/>
    <w:rsid w:val="000D2845"/>
    <w:rsid w:val="000D3361"/>
    <w:rsid w:val="000E60D5"/>
    <w:rsid w:val="000F0EF6"/>
    <w:rsid w:val="000F3551"/>
    <w:rsid w:val="000F39D6"/>
    <w:rsid w:val="000F765E"/>
    <w:rsid w:val="001010D1"/>
    <w:rsid w:val="001027A8"/>
    <w:rsid w:val="00126988"/>
    <w:rsid w:val="00137101"/>
    <w:rsid w:val="00140C3F"/>
    <w:rsid w:val="00143C5C"/>
    <w:rsid w:val="00151B18"/>
    <w:rsid w:val="00151EC8"/>
    <w:rsid w:val="00151FD1"/>
    <w:rsid w:val="00156841"/>
    <w:rsid w:val="00166B4D"/>
    <w:rsid w:val="001767B0"/>
    <w:rsid w:val="001820CD"/>
    <w:rsid w:val="00184852"/>
    <w:rsid w:val="00196C8C"/>
    <w:rsid w:val="0019724B"/>
    <w:rsid w:val="001A6351"/>
    <w:rsid w:val="001B144A"/>
    <w:rsid w:val="001B34D1"/>
    <w:rsid w:val="001C1DDB"/>
    <w:rsid w:val="001C4573"/>
    <w:rsid w:val="001C7510"/>
    <w:rsid w:val="001D0C1B"/>
    <w:rsid w:val="001D7AFC"/>
    <w:rsid w:val="001E60BB"/>
    <w:rsid w:val="001E6C27"/>
    <w:rsid w:val="001F1070"/>
    <w:rsid w:val="001F6E7B"/>
    <w:rsid w:val="00204EEE"/>
    <w:rsid w:val="00205852"/>
    <w:rsid w:val="00207934"/>
    <w:rsid w:val="002167FA"/>
    <w:rsid w:val="00220DF1"/>
    <w:rsid w:val="002248A0"/>
    <w:rsid w:val="00224E22"/>
    <w:rsid w:val="00227DCA"/>
    <w:rsid w:val="00232A83"/>
    <w:rsid w:val="00235219"/>
    <w:rsid w:val="00243141"/>
    <w:rsid w:val="0025332D"/>
    <w:rsid w:val="00257EBA"/>
    <w:rsid w:val="0026271E"/>
    <w:rsid w:val="00262CD4"/>
    <w:rsid w:val="0026565D"/>
    <w:rsid w:val="00265925"/>
    <w:rsid w:val="00267763"/>
    <w:rsid w:val="00276F30"/>
    <w:rsid w:val="00285082"/>
    <w:rsid w:val="002910A7"/>
    <w:rsid w:val="00291753"/>
    <w:rsid w:val="002A3194"/>
    <w:rsid w:val="002A61D2"/>
    <w:rsid w:val="002B7415"/>
    <w:rsid w:val="002B75DC"/>
    <w:rsid w:val="002D094F"/>
    <w:rsid w:val="002D1621"/>
    <w:rsid w:val="002D6114"/>
    <w:rsid w:val="002E25C0"/>
    <w:rsid w:val="002E5472"/>
    <w:rsid w:val="002F5849"/>
    <w:rsid w:val="00305CA3"/>
    <w:rsid w:val="00307371"/>
    <w:rsid w:val="00313884"/>
    <w:rsid w:val="00313AA5"/>
    <w:rsid w:val="003222CB"/>
    <w:rsid w:val="00323B4B"/>
    <w:rsid w:val="00326EF0"/>
    <w:rsid w:val="0033282D"/>
    <w:rsid w:val="00340158"/>
    <w:rsid w:val="00341D3C"/>
    <w:rsid w:val="003431A5"/>
    <w:rsid w:val="00343712"/>
    <w:rsid w:val="00351E75"/>
    <w:rsid w:val="00355777"/>
    <w:rsid w:val="0036012B"/>
    <w:rsid w:val="003612CD"/>
    <w:rsid w:val="00362AEE"/>
    <w:rsid w:val="003633B6"/>
    <w:rsid w:val="0037013D"/>
    <w:rsid w:val="00371CE2"/>
    <w:rsid w:val="003772F5"/>
    <w:rsid w:val="003833EA"/>
    <w:rsid w:val="003859EA"/>
    <w:rsid w:val="0039582C"/>
    <w:rsid w:val="00395865"/>
    <w:rsid w:val="003A071C"/>
    <w:rsid w:val="003A30A2"/>
    <w:rsid w:val="003C4F06"/>
    <w:rsid w:val="003C6C3B"/>
    <w:rsid w:val="003D1D8C"/>
    <w:rsid w:val="003D59DD"/>
    <w:rsid w:val="003D659F"/>
    <w:rsid w:val="003D6994"/>
    <w:rsid w:val="003E073B"/>
    <w:rsid w:val="003E2F1E"/>
    <w:rsid w:val="003E54C9"/>
    <w:rsid w:val="003F1332"/>
    <w:rsid w:val="003F206F"/>
    <w:rsid w:val="00405E6E"/>
    <w:rsid w:val="0040618D"/>
    <w:rsid w:val="00411BC6"/>
    <w:rsid w:val="00411C28"/>
    <w:rsid w:val="0041567F"/>
    <w:rsid w:val="00416773"/>
    <w:rsid w:val="0044668E"/>
    <w:rsid w:val="00457395"/>
    <w:rsid w:val="0046196A"/>
    <w:rsid w:val="004673A9"/>
    <w:rsid w:val="00481300"/>
    <w:rsid w:val="0048180F"/>
    <w:rsid w:val="004837CC"/>
    <w:rsid w:val="00491FF9"/>
    <w:rsid w:val="004B0D65"/>
    <w:rsid w:val="004B2257"/>
    <w:rsid w:val="004B59C4"/>
    <w:rsid w:val="004B7B94"/>
    <w:rsid w:val="004C21C6"/>
    <w:rsid w:val="004E3E1A"/>
    <w:rsid w:val="004F3CC0"/>
    <w:rsid w:val="004F5875"/>
    <w:rsid w:val="004F5C42"/>
    <w:rsid w:val="0050049F"/>
    <w:rsid w:val="005017DA"/>
    <w:rsid w:val="00513C0F"/>
    <w:rsid w:val="00523821"/>
    <w:rsid w:val="00541FA0"/>
    <w:rsid w:val="00550693"/>
    <w:rsid w:val="00555DF4"/>
    <w:rsid w:val="00556F47"/>
    <w:rsid w:val="005662FB"/>
    <w:rsid w:val="00573710"/>
    <w:rsid w:val="00573926"/>
    <w:rsid w:val="00577823"/>
    <w:rsid w:val="00594FDA"/>
    <w:rsid w:val="005A386B"/>
    <w:rsid w:val="005A7DCE"/>
    <w:rsid w:val="005B5607"/>
    <w:rsid w:val="005C00CB"/>
    <w:rsid w:val="005C26EB"/>
    <w:rsid w:val="005D24E7"/>
    <w:rsid w:val="005D2DB1"/>
    <w:rsid w:val="005D46B7"/>
    <w:rsid w:val="005E1008"/>
    <w:rsid w:val="005E596D"/>
    <w:rsid w:val="005F190F"/>
    <w:rsid w:val="005F4394"/>
    <w:rsid w:val="00621F2F"/>
    <w:rsid w:val="00623DB4"/>
    <w:rsid w:val="0062416A"/>
    <w:rsid w:val="00626DE1"/>
    <w:rsid w:val="00627991"/>
    <w:rsid w:val="006370AD"/>
    <w:rsid w:val="00640A0D"/>
    <w:rsid w:val="00641ACD"/>
    <w:rsid w:val="00644468"/>
    <w:rsid w:val="00646BFD"/>
    <w:rsid w:val="006512B4"/>
    <w:rsid w:val="00654076"/>
    <w:rsid w:val="006576A0"/>
    <w:rsid w:val="006612FC"/>
    <w:rsid w:val="00664E83"/>
    <w:rsid w:val="006672DA"/>
    <w:rsid w:val="00672F97"/>
    <w:rsid w:val="00675235"/>
    <w:rsid w:val="006841BF"/>
    <w:rsid w:val="006904D7"/>
    <w:rsid w:val="006967C9"/>
    <w:rsid w:val="0069783F"/>
    <w:rsid w:val="00697E71"/>
    <w:rsid w:val="006A0EE3"/>
    <w:rsid w:val="006A6519"/>
    <w:rsid w:val="006B41D1"/>
    <w:rsid w:val="006B51FE"/>
    <w:rsid w:val="006B55ED"/>
    <w:rsid w:val="006C0DAD"/>
    <w:rsid w:val="006C64D7"/>
    <w:rsid w:val="006D2EAF"/>
    <w:rsid w:val="006D44F5"/>
    <w:rsid w:val="006D5F29"/>
    <w:rsid w:val="006E4CA4"/>
    <w:rsid w:val="006E4EF5"/>
    <w:rsid w:val="006E5761"/>
    <w:rsid w:val="006F05EB"/>
    <w:rsid w:val="006F5609"/>
    <w:rsid w:val="006F59E2"/>
    <w:rsid w:val="006F64D1"/>
    <w:rsid w:val="006F7B87"/>
    <w:rsid w:val="00700855"/>
    <w:rsid w:val="0070206C"/>
    <w:rsid w:val="00705130"/>
    <w:rsid w:val="0070666D"/>
    <w:rsid w:val="007120B6"/>
    <w:rsid w:val="0072346F"/>
    <w:rsid w:val="0072362C"/>
    <w:rsid w:val="00735165"/>
    <w:rsid w:val="00735BDD"/>
    <w:rsid w:val="00744583"/>
    <w:rsid w:val="007507CE"/>
    <w:rsid w:val="00756F51"/>
    <w:rsid w:val="0077139A"/>
    <w:rsid w:val="007775D0"/>
    <w:rsid w:val="007A1A8E"/>
    <w:rsid w:val="007A6A56"/>
    <w:rsid w:val="007B1E7B"/>
    <w:rsid w:val="007C379C"/>
    <w:rsid w:val="007D0F02"/>
    <w:rsid w:val="007D0FEB"/>
    <w:rsid w:val="007D3549"/>
    <w:rsid w:val="007D46EC"/>
    <w:rsid w:val="007D4BED"/>
    <w:rsid w:val="007D5F08"/>
    <w:rsid w:val="007E62ED"/>
    <w:rsid w:val="007F0157"/>
    <w:rsid w:val="0080241F"/>
    <w:rsid w:val="008255D4"/>
    <w:rsid w:val="00825D2E"/>
    <w:rsid w:val="008265AC"/>
    <w:rsid w:val="008601CC"/>
    <w:rsid w:val="00860A2A"/>
    <w:rsid w:val="0086703D"/>
    <w:rsid w:val="0086704E"/>
    <w:rsid w:val="008800A0"/>
    <w:rsid w:val="008900DF"/>
    <w:rsid w:val="008A3BF2"/>
    <w:rsid w:val="008B16EB"/>
    <w:rsid w:val="008B24EA"/>
    <w:rsid w:val="008B63EA"/>
    <w:rsid w:val="008C7A28"/>
    <w:rsid w:val="008D18EC"/>
    <w:rsid w:val="008D34E9"/>
    <w:rsid w:val="008D4C9F"/>
    <w:rsid w:val="008E6DCC"/>
    <w:rsid w:val="008E7206"/>
    <w:rsid w:val="008F1D0E"/>
    <w:rsid w:val="009027B9"/>
    <w:rsid w:val="00915023"/>
    <w:rsid w:val="00916325"/>
    <w:rsid w:val="00916E68"/>
    <w:rsid w:val="009209E7"/>
    <w:rsid w:val="00921AC3"/>
    <w:rsid w:val="00931D98"/>
    <w:rsid w:val="0093411D"/>
    <w:rsid w:val="0094538E"/>
    <w:rsid w:val="00947223"/>
    <w:rsid w:val="00961277"/>
    <w:rsid w:val="0096210E"/>
    <w:rsid w:val="009665BD"/>
    <w:rsid w:val="0096710A"/>
    <w:rsid w:val="009720FD"/>
    <w:rsid w:val="00972403"/>
    <w:rsid w:val="00981336"/>
    <w:rsid w:val="00984941"/>
    <w:rsid w:val="00997721"/>
    <w:rsid w:val="009A6221"/>
    <w:rsid w:val="009C4EF1"/>
    <w:rsid w:val="009D15C6"/>
    <w:rsid w:val="009D2ED3"/>
    <w:rsid w:val="009E6BCC"/>
    <w:rsid w:val="009F6EE5"/>
    <w:rsid w:val="00A01A7B"/>
    <w:rsid w:val="00A036EA"/>
    <w:rsid w:val="00A04D4C"/>
    <w:rsid w:val="00A076F4"/>
    <w:rsid w:val="00A11D6F"/>
    <w:rsid w:val="00A1550B"/>
    <w:rsid w:val="00A23AE1"/>
    <w:rsid w:val="00A240E9"/>
    <w:rsid w:val="00A25C30"/>
    <w:rsid w:val="00A25E31"/>
    <w:rsid w:val="00A25EBF"/>
    <w:rsid w:val="00A27105"/>
    <w:rsid w:val="00A27478"/>
    <w:rsid w:val="00A3127A"/>
    <w:rsid w:val="00A33A74"/>
    <w:rsid w:val="00A34847"/>
    <w:rsid w:val="00A37F8E"/>
    <w:rsid w:val="00A42EDD"/>
    <w:rsid w:val="00A47551"/>
    <w:rsid w:val="00A57FF9"/>
    <w:rsid w:val="00A73770"/>
    <w:rsid w:val="00A85D2B"/>
    <w:rsid w:val="00AA7B20"/>
    <w:rsid w:val="00AB4F55"/>
    <w:rsid w:val="00AB583C"/>
    <w:rsid w:val="00AB59AE"/>
    <w:rsid w:val="00AB5CE1"/>
    <w:rsid w:val="00AB7F0B"/>
    <w:rsid w:val="00AC602B"/>
    <w:rsid w:val="00AD3BA4"/>
    <w:rsid w:val="00AD42F0"/>
    <w:rsid w:val="00AE0040"/>
    <w:rsid w:val="00AE4FC6"/>
    <w:rsid w:val="00AF0240"/>
    <w:rsid w:val="00AF309D"/>
    <w:rsid w:val="00AF4913"/>
    <w:rsid w:val="00B000FE"/>
    <w:rsid w:val="00B011BA"/>
    <w:rsid w:val="00B05834"/>
    <w:rsid w:val="00B12544"/>
    <w:rsid w:val="00B15BDE"/>
    <w:rsid w:val="00B250B3"/>
    <w:rsid w:val="00B3316E"/>
    <w:rsid w:val="00B41024"/>
    <w:rsid w:val="00B45BB6"/>
    <w:rsid w:val="00B51FD0"/>
    <w:rsid w:val="00B52263"/>
    <w:rsid w:val="00B5322A"/>
    <w:rsid w:val="00B553DA"/>
    <w:rsid w:val="00B56916"/>
    <w:rsid w:val="00B572E3"/>
    <w:rsid w:val="00B60290"/>
    <w:rsid w:val="00B723F8"/>
    <w:rsid w:val="00B73D99"/>
    <w:rsid w:val="00B81EDD"/>
    <w:rsid w:val="00B8290A"/>
    <w:rsid w:val="00B8608A"/>
    <w:rsid w:val="00B9062B"/>
    <w:rsid w:val="00B911BB"/>
    <w:rsid w:val="00B944FB"/>
    <w:rsid w:val="00B977D9"/>
    <w:rsid w:val="00BB2FE0"/>
    <w:rsid w:val="00BB3D0D"/>
    <w:rsid w:val="00BD49A5"/>
    <w:rsid w:val="00BD5E30"/>
    <w:rsid w:val="00BD6FE5"/>
    <w:rsid w:val="00BE0574"/>
    <w:rsid w:val="00BE3821"/>
    <w:rsid w:val="00C073B6"/>
    <w:rsid w:val="00C115D6"/>
    <w:rsid w:val="00C16242"/>
    <w:rsid w:val="00C25A73"/>
    <w:rsid w:val="00C26AC4"/>
    <w:rsid w:val="00C33932"/>
    <w:rsid w:val="00C40F4F"/>
    <w:rsid w:val="00C429AC"/>
    <w:rsid w:val="00C522A7"/>
    <w:rsid w:val="00C55EF8"/>
    <w:rsid w:val="00C67535"/>
    <w:rsid w:val="00C71A09"/>
    <w:rsid w:val="00C72F08"/>
    <w:rsid w:val="00C75250"/>
    <w:rsid w:val="00C816E6"/>
    <w:rsid w:val="00C92C13"/>
    <w:rsid w:val="00C95CCC"/>
    <w:rsid w:val="00CA176E"/>
    <w:rsid w:val="00CA2A24"/>
    <w:rsid w:val="00CB00D1"/>
    <w:rsid w:val="00CC0553"/>
    <w:rsid w:val="00CC4489"/>
    <w:rsid w:val="00CC672C"/>
    <w:rsid w:val="00CE0BDD"/>
    <w:rsid w:val="00CE266F"/>
    <w:rsid w:val="00CE28B2"/>
    <w:rsid w:val="00CE52EB"/>
    <w:rsid w:val="00CF3EC1"/>
    <w:rsid w:val="00CF43E3"/>
    <w:rsid w:val="00D10A13"/>
    <w:rsid w:val="00D12C7F"/>
    <w:rsid w:val="00D13B07"/>
    <w:rsid w:val="00D149A7"/>
    <w:rsid w:val="00D15A4A"/>
    <w:rsid w:val="00D17E38"/>
    <w:rsid w:val="00D24194"/>
    <w:rsid w:val="00D256BE"/>
    <w:rsid w:val="00D25984"/>
    <w:rsid w:val="00D25B8C"/>
    <w:rsid w:val="00D27E0C"/>
    <w:rsid w:val="00D3796F"/>
    <w:rsid w:val="00D37A6D"/>
    <w:rsid w:val="00D433A3"/>
    <w:rsid w:val="00D45DE4"/>
    <w:rsid w:val="00D47647"/>
    <w:rsid w:val="00D47B37"/>
    <w:rsid w:val="00D56587"/>
    <w:rsid w:val="00D626AC"/>
    <w:rsid w:val="00D62AEC"/>
    <w:rsid w:val="00D774A2"/>
    <w:rsid w:val="00D80040"/>
    <w:rsid w:val="00D815E6"/>
    <w:rsid w:val="00D853BF"/>
    <w:rsid w:val="00D94EC8"/>
    <w:rsid w:val="00DB0363"/>
    <w:rsid w:val="00DB5134"/>
    <w:rsid w:val="00DB765A"/>
    <w:rsid w:val="00DC24DC"/>
    <w:rsid w:val="00DC3397"/>
    <w:rsid w:val="00DC4152"/>
    <w:rsid w:val="00DD05F0"/>
    <w:rsid w:val="00DD0DDB"/>
    <w:rsid w:val="00DD6758"/>
    <w:rsid w:val="00DE2EB2"/>
    <w:rsid w:val="00DE5041"/>
    <w:rsid w:val="00DF31D0"/>
    <w:rsid w:val="00DF5A07"/>
    <w:rsid w:val="00DF696C"/>
    <w:rsid w:val="00E11ADE"/>
    <w:rsid w:val="00E13BF9"/>
    <w:rsid w:val="00E21E62"/>
    <w:rsid w:val="00E2495E"/>
    <w:rsid w:val="00E24CFA"/>
    <w:rsid w:val="00E3400A"/>
    <w:rsid w:val="00E37677"/>
    <w:rsid w:val="00E409ED"/>
    <w:rsid w:val="00E41F5A"/>
    <w:rsid w:val="00E43F6F"/>
    <w:rsid w:val="00E470B6"/>
    <w:rsid w:val="00E5490A"/>
    <w:rsid w:val="00E57173"/>
    <w:rsid w:val="00E61579"/>
    <w:rsid w:val="00E6480F"/>
    <w:rsid w:val="00E64CC2"/>
    <w:rsid w:val="00E725B7"/>
    <w:rsid w:val="00E73FC9"/>
    <w:rsid w:val="00E74934"/>
    <w:rsid w:val="00E76B12"/>
    <w:rsid w:val="00E903F7"/>
    <w:rsid w:val="00EA0D97"/>
    <w:rsid w:val="00EA2779"/>
    <w:rsid w:val="00EA5EFC"/>
    <w:rsid w:val="00EB26DF"/>
    <w:rsid w:val="00EB332C"/>
    <w:rsid w:val="00EC2566"/>
    <w:rsid w:val="00ED4FD2"/>
    <w:rsid w:val="00ED58A5"/>
    <w:rsid w:val="00ED58B6"/>
    <w:rsid w:val="00EE0108"/>
    <w:rsid w:val="00EE2984"/>
    <w:rsid w:val="00EE2ED3"/>
    <w:rsid w:val="00EE5E0C"/>
    <w:rsid w:val="00EE73FA"/>
    <w:rsid w:val="00EE7690"/>
    <w:rsid w:val="00EF5F57"/>
    <w:rsid w:val="00F01168"/>
    <w:rsid w:val="00F01184"/>
    <w:rsid w:val="00F07646"/>
    <w:rsid w:val="00F1173C"/>
    <w:rsid w:val="00F2223B"/>
    <w:rsid w:val="00F2538D"/>
    <w:rsid w:val="00F32606"/>
    <w:rsid w:val="00F379C7"/>
    <w:rsid w:val="00F50196"/>
    <w:rsid w:val="00F56B81"/>
    <w:rsid w:val="00F60AF0"/>
    <w:rsid w:val="00F6253A"/>
    <w:rsid w:val="00F71906"/>
    <w:rsid w:val="00F71A20"/>
    <w:rsid w:val="00F7389F"/>
    <w:rsid w:val="00F801F1"/>
    <w:rsid w:val="00F849EA"/>
    <w:rsid w:val="00FA1352"/>
    <w:rsid w:val="00FA1BC7"/>
    <w:rsid w:val="00FB0155"/>
    <w:rsid w:val="00FC197E"/>
    <w:rsid w:val="00FC3926"/>
    <w:rsid w:val="00FD576B"/>
    <w:rsid w:val="00FE1F6A"/>
    <w:rsid w:val="00FE28FB"/>
    <w:rsid w:val="00FE37DD"/>
    <w:rsid w:val="00FE388A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833EA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5CharCharDiagramaDiagramaCharCharDiagramaDiagramaCharChar">
    <w:name w:val="Diagrama Diagrama5 Char Char Diagrama Diagrama Char Char Diagrama Diagrama Char Char"/>
    <w:basedOn w:val="prastasis"/>
    <w:rsid w:val="00C073B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fullparam">
    <w:name w:val="full_param"/>
    <w:rsid w:val="00405E6E"/>
    <w:rPr>
      <w:b w:val="0"/>
      <w:bCs w:val="0"/>
    </w:rPr>
  </w:style>
  <w:style w:type="paragraph" w:customStyle="1" w:styleId="DiagramaDiagrama1">
    <w:name w:val="Diagrama Diagrama1"/>
    <w:basedOn w:val="prastasis"/>
    <w:rsid w:val="00735B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">
    <w:name w:val="Diagrama Diagrama"/>
    <w:basedOn w:val="prastasis"/>
    <w:rsid w:val="005D2DB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2">
    <w:name w:val="Diagrama Diagrama2"/>
    <w:basedOn w:val="prastasis"/>
    <w:rsid w:val="00F625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3">
    <w:name w:val="Diagrama Diagrama3"/>
    <w:basedOn w:val="prastasis"/>
    <w:rsid w:val="00DD675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4">
    <w:name w:val="Diagrama Diagrama4"/>
    <w:basedOn w:val="prastasis"/>
    <w:rsid w:val="008F1D0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Komentaronuoroda">
    <w:name w:val="annotation reference"/>
    <w:semiHidden/>
    <w:rsid w:val="0072362C"/>
    <w:rPr>
      <w:sz w:val="16"/>
    </w:rPr>
  </w:style>
  <w:style w:type="paragraph" w:styleId="Pagrindinistekstas2">
    <w:name w:val="Body Text 2"/>
    <w:basedOn w:val="prastasis"/>
    <w:rsid w:val="001A6351"/>
    <w:pPr>
      <w:spacing w:after="120" w:line="480" w:lineRule="auto"/>
    </w:pPr>
    <w:rPr>
      <w:lang w:val="en-GB" w:eastAsia="en-US"/>
    </w:rPr>
  </w:style>
  <w:style w:type="paragraph" w:customStyle="1" w:styleId="Default">
    <w:name w:val="Default"/>
    <w:rsid w:val="001A635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saitas">
    <w:name w:val="Hyperlink"/>
    <w:rsid w:val="001A6351"/>
    <w:rPr>
      <w:color w:val="000000"/>
      <w:u w:val="single"/>
    </w:rPr>
  </w:style>
  <w:style w:type="paragraph" w:customStyle="1" w:styleId="DiagramaDiagrama0">
    <w:name w:val="Diagrama Diagrama"/>
    <w:basedOn w:val="prastasis"/>
    <w:rsid w:val="006E4CA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5CharChar">
    <w:name w:val="Diagrama Diagrama5 Char Char"/>
    <w:basedOn w:val="prastasis"/>
    <w:rsid w:val="00556F4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5CharCharDiagramaDiagramaCharCharDiagramaDiagrama">
    <w:name w:val="Diagrama Diagrama5 Char Char Diagrama Diagrama Char Char Diagrama Diagrama"/>
    <w:basedOn w:val="prastasis"/>
    <w:rsid w:val="0070206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ntrats">
    <w:name w:val="header"/>
    <w:basedOn w:val="prastasis"/>
    <w:link w:val="AntratsDiagrama"/>
    <w:rsid w:val="00623DB4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623DB4"/>
    <w:rPr>
      <w:sz w:val="24"/>
      <w:szCs w:val="24"/>
      <w:lang w:val="lt-LT" w:eastAsia="lt-LT"/>
    </w:rPr>
  </w:style>
  <w:style w:type="paragraph" w:styleId="Porat">
    <w:name w:val="footer"/>
    <w:basedOn w:val="prastasis"/>
    <w:link w:val="PoratDiagrama"/>
    <w:rsid w:val="00623DB4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rsid w:val="00623DB4"/>
    <w:rPr>
      <w:sz w:val="24"/>
      <w:szCs w:val="24"/>
      <w:lang w:val="lt-LT" w:eastAsia="lt-LT"/>
    </w:rPr>
  </w:style>
  <w:style w:type="paragraph" w:customStyle="1" w:styleId="CharCharDiagramaDiagrama1">
    <w:name w:val="Char Char Diagrama Diagrama1"/>
    <w:basedOn w:val="prastasis"/>
    <w:rsid w:val="00B5691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3833EA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5CharCharDiagramaDiagramaCharCharDiagramaDiagramaCharChar">
    <w:name w:val="Diagrama Diagrama5 Char Char Diagrama Diagrama Char Char Diagrama Diagrama Char Char"/>
    <w:basedOn w:val="prastasis"/>
    <w:rsid w:val="00C073B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fullparam">
    <w:name w:val="full_param"/>
    <w:rsid w:val="00405E6E"/>
    <w:rPr>
      <w:b w:val="0"/>
      <w:bCs w:val="0"/>
    </w:rPr>
  </w:style>
  <w:style w:type="paragraph" w:customStyle="1" w:styleId="DiagramaDiagrama1">
    <w:name w:val="Diagrama Diagrama1"/>
    <w:basedOn w:val="prastasis"/>
    <w:rsid w:val="00735B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">
    <w:name w:val="Diagrama Diagrama"/>
    <w:basedOn w:val="prastasis"/>
    <w:rsid w:val="005D2DB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2">
    <w:name w:val="Diagrama Diagrama2"/>
    <w:basedOn w:val="prastasis"/>
    <w:rsid w:val="00F6253A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3">
    <w:name w:val="Diagrama Diagrama3"/>
    <w:basedOn w:val="prastasis"/>
    <w:rsid w:val="00DD675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4">
    <w:name w:val="Diagrama Diagrama4"/>
    <w:basedOn w:val="prastasis"/>
    <w:rsid w:val="008F1D0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Komentaronuoroda">
    <w:name w:val="annotation reference"/>
    <w:semiHidden/>
    <w:rsid w:val="0072362C"/>
    <w:rPr>
      <w:sz w:val="16"/>
    </w:rPr>
  </w:style>
  <w:style w:type="paragraph" w:styleId="Pagrindinistekstas2">
    <w:name w:val="Body Text 2"/>
    <w:basedOn w:val="prastasis"/>
    <w:rsid w:val="001A6351"/>
    <w:pPr>
      <w:spacing w:after="120" w:line="480" w:lineRule="auto"/>
    </w:pPr>
    <w:rPr>
      <w:lang w:val="en-GB" w:eastAsia="en-US"/>
    </w:rPr>
  </w:style>
  <w:style w:type="paragraph" w:customStyle="1" w:styleId="Default">
    <w:name w:val="Default"/>
    <w:rsid w:val="001A635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saitas">
    <w:name w:val="Hyperlink"/>
    <w:rsid w:val="001A6351"/>
    <w:rPr>
      <w:color w:val="000000"/>
      <w:u w:val="single"/>
    </w:rPr>
  </w:style>
  <w:style w:type="paragraph" w:customStyle="1" w:styleId="DiagramaDiagrama0">
    <w:name w:val="Diagrama Diagrama"/>
    <w:basedOn w:val="prastasis"/>
    <w:rsid w:val="006E4CA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5CharChar">
    <w:name w:val="Diagrama Diagrama5 Char Char"/>
    <w:basedOn w:val="prastasis"/>
    <w:rsid w:val="00556F4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5CharCharDiagramaDiagramaCharCharDiagramaDiagrama">
    <w:name w:val="Diagrama Diagrama5 Char Char Diagrama Diagrama Char Char Diagrama Diagrama"/>
    <w:basedOn w:val="prastasis"/>
    <w:rsid w:val="0070206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ntrats">
    <w:name w:val="header"/>
    <w:basedOn w:val="prastasis"/>
    <w:link w:val="AntratsDiagrama"/>
    <w:rsid w:val="00623DB4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623DB4"/>
    <w:rPr>
      <w:sz w:val="24"/>
      <w:szCs w:val="24"/>
      <w:lang w:val="lt-LT" w:eastAsia="lt-LT"/>
    </w:rPr>
  </w:style>
  <w:style w:type="paragraph" w:styleId="Porat">
    <w:name w:val="footer"/>
    <w:basedOn w:val="prastasis"/>
    <w:link w:val="PoratDiagrama"/>
    <w:rsid w:val="00623DB4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rsid w:val="00623DB4"/>
    <w:rPr>
      <w:sz w:val="24"/>
      <w:szCs w:val="24"/>
      <w:lang w:val="lt-LT" w:eastAsia="lt-LT"/>
    </w:rPr>
  </w:style>
  <w:style w:type="paragraph" w:customStyle="1" w:styleId="CharCharDiagramaDiagrama1">
    <w:name w:val="Char Char Diagrama Diagrama1"/>
    <w:basedOn w:val="prastasis"/>
    <w:rsid w:val="00B56916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D520AA50</Template>
  <TotalTime>7</TotalTime>
  <Pages>3</Pages>
  <Words>748</Words>
  <Characters>5222</Characters>
  <Application>Microsoft Office Word</Application>
  <DocSecurity>0</DocSecurity>
  <Lines>43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5959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alvydas</dc:creator>
  <cp:lastModifiedBy>Jovita Šumskienė</cp:lastModifiedBy>
  <cp:revision>6</cp:revision>
  <cp:lastPrinted>2020-09-07T10:39:00Z</cp:lastPrinted>
  <dcterms:created xsi:type="dcterms:W3CDTF">2020-10-20T05:05:00Z</dcterms:created>
  <dcterms:modified xsi:type="dcterms:W3CDTF">2020-10-30T05:51:00Z</dcterms:modified>
</cp:coreProperties>
</file>