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287" w:rsidRDefault="004739CA" w:rsidP="004739CA">
      <w:pPr>
        <w:tabs>
          <w:tab w:val="left" w:pos="1560"/>
        </w:tabs>
        <w:jc w:val="center"/>
        <w:rPr>
          <w:b/>
          <w:sz w:val="28"/>
          <w:szCs w:val="28"/>
        </w:rPr>
      </w:pPr>
      <w:r>
        <w:rPr>
          <w:b/>
          <w:noProof/>
          <w:sz w:val="28"/>
        </w:rPr>
        <w:drawing>
          <wp:anchor distT="0" distB="180340" distL="114300" distR="114300" simplePos="0" relativeHeight="251659264" behindDoc="1" locked="0" layoutInCell="0" allowOverlap="1" wp14:anchorId="2CA6CC61" wp14:editId="15FB7DCE">
            <wp:simplePos x="0" y="0"/>
            <wp:positionH relativeFrom="column">
              <wp:posOffset>2738120</wp:posOffset>
            </wp:positionH>
            <wp:positionV relativeFrom="paragraph">
              <wp:posOffset>-285750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A7287" w:rsidRPr="00CC26E7">
        <w:rPr>
          <w:b/>
          <w:sz w:val="28"/>
          <w:szCs w:val="28"/>
        </w:rPr>
        <w:t>PLUNGĖS RAJONO SAVIVALDYBĖS</w:t>
      </w:r>
    </w:p>
    <w:p w:rsidR="00DA7287" w:rsidRPr="00CC26E7" w:rsidRDefault="00DA7287" w:rsidP="004739CA">
      <w:pPr>
        <w:jc w:val="center"/>
        <w:rPr>
          <w:b/>
          <w:sz w:val="28"/>
          <w:szCs w:val="28"/>
        </w:rPr>
      </w:pPr>
      <w:r w:rsidRPr="00CC26E7">
        <w:rPr>
          <w:b/>
          <w:sz w:val="28"/>
          <w:szCs w:val="28"/>
        </w:rPr>
        <w:t>TARYBA</w:t>
      </w:r>
    </w:p>
    <w:p w:rsidR="00DA7287" w:rsidRPr="00CC26E7" w:rsidRDefault="00DA7287" w:rsidP="004739CA">
      <w:pPr>
        <w:jc w:val="center"/>
        <w:rPr>
          <w:b/>
          <w:sz w:val="28"/>
          <w:szCs w:val="28"/>
        </w:rPr>
      </w:pPr>
    </w:p>
    <w:p w:rsidR="00DA7287" w:rsidRPr="00CC26E7" w:rsidRDefault="00DA7287" w:rsidP="004739CA">
      <w:pPr>
        <w:jc w:val="center"/>
        <w:rPr>
          <w:b/>
          <w:sz w:val="28"/>
          <w:szCs w:val="28"/>
        </w:rPr>
      </w:pPr>
      <w:r w:rsidRPr="00CC26E7">
        <w:rPr>
          <w:b/>
          <w:sz w:val="28"/>
          <w:szCs w:val="28"/>
        </w:rPr>
        <w:t>SPRENDIMAS</w:t>
      </w:r>
    </w:p>
    <w:p w:rsidR="00DA7287" w:rsidRDefault="00DA7287" w:rsidP="004739CA">
      <w:pPr>
        <w:jc w:val="center"/>
        <w:rPr>
          <w:b/>
          <w:caps/>
          <w:sz w:val="28"/>
          <w:szCs w:val="28"/>
        </w:rPr>
      </w:pPr>
      <w:r w:rsidRPr="00CC26E7">
        <w:rPr>
          <w:b/>
          <w:caps/>
          <w:sz w:val="28"/>
          <w:szCs w:val="28"/>
        </w:rPr>
        <w:t>DĖL PRITARIMO</w:t>
      </w:r>
      <w:r>
        <w:rPr>
          <w:b/>
          <w:caps/>
          <w:sz w:val="28"/>
          <w:szCs w:val="28"/>
        </w:rPr>
        <w:t xml:space="preserve"> </w:t>
      </w:r>
      <w:r w:rsidR="002D24DA">
        <w:rPr>
          <w:b/>
          <w:caps/>
          <w:sz w:val="28"/>
          <w:szCs w:val="28"/>
        </w:rPr>
        <w:t>BENDRADARBIAVIMO SUTARTI</w:t>
      </w:r>
      <w:r w:rsidR="0079532B">
        <w:rPr>
          <w:b/>
          <w:caps/>
          <w:sz w:val="28"/>
          <w:szCs w:val="28"/>
        </w:rPr>
        <w:t>ES FORMAI IR ĮGALIOJIMO SUTARTIS PASIRAŠYTI</w:t>
      </w:r>
      <w:r w:rsidRPr="00CC26E7">
        <w:rPr>
          <w:b/>
          <w:caps/>
          <w:sz w:val="28"/>
          <w:szCs w:val="28"/>
        </w:rPr>
        <w:t xml:space="preserve"> </w:t>
      </w:r>
    </w:p>
    <w:p w:rsidR="00DA7287" w:rsidRPr="00CC26E7" w:rsidRDefault="00DA7287" w:rsidP="004739CA">
      <w:pPr>
        <w:jc w:val="center"/>
        <w:rPr>
          <w:b/>
          <w:caps/>
          <w:sz w:val="28"/>
          <w:szCs w:val="28"/>
        </w:rPr>
      </w:pPr>
    </w:p>
    <w:p w:rsidR="00DA7287" w:rsidRDefault="00DA7287" w:rsidP="004739CA">
      <w:pPr>
        <w:jc w:val="center"/>
      </w:pPr>
      <w:r>
        <w:t>20</w:t>
      </w:r>
      <w:r w:rsidR="009D104E">
        <w:t>20</w:t>
      </w:r>
      <w:r>
        <w:t xml:space="preserve"> m. </w:t>
      </w:r>
      <w:r w:rsidR="009D104E">
        <w:t>gegužės</w:t>
      </w:r>
      <w:r>
        <w:t xml:space="preserve"> </w:t>
      </w:r>
      <w:r w:rsidR="009D104E">
        <w:t>28</w:t>
      </w:r>
      <w:r w:rsidR="00392AED">
        <w:t xml:space="preserve"> </w:t>
      </w:r>
      <w:r>
        <w:t>d. Nr. T1-</w:t>
      </w:r>
      <w:r w:rsidR="001C0143">
        <w:t>96</w:t>
      </w:r>
    </w:p>
    <w:p w:rsidR="00DA7287" w:rsidRDefault="00DA7287" w:rsidP="004739CA">
      <w:pPr>
        <w:jc w:val="center"/>
        <w:rPr>
          <w:b/>
        </w:rPr>
      </w:pPr>
      <w:r>
        <w:t>Plungė</w:t>
      </w:r>
    </w:p>
    <w:p w:rsidR="00DA7287" w:rsidRDefault="00DA7287" w:rsidP="004739CA">
      <w:pPr>
        <w:jc w:val="both"/>
      </w:pPr>
    </w:p>
    <w:p w:rsidR="00DA7287" w:rsidRPr="00392AED" w:rsidRDefault="00DA7287" w:rsidP="00F22250">
      <w:pPr>
        <w:ind w:firstLine="720"/>
        <w:jc w:val="both"/>
      </w:pPr>
      <w:r w:rsidRPr="00392AED">
        <w:t>Vadovaudamasi Lietuvos Respublikos vietos savivaldos  įstatymo 16 straipsnio 4 dalimi,  Plungės rajono savivaldybės sudaromų sutarčių reng</w:t>
      </w:r>
      <w:r w:rsidR="00345672" w:rsidRPr="00392AED">
        <w:t>imo ir pasirašymo tvarkos aprašo</w:t>
      </w:r>
      <w:r w:rsidR="003A4F1F">
        <w:t>,</w:t>
      </w:r>
      <w:r w:rsidR="00345672" w:rsidRPr="00392AED">
        <w:t xml:space="preserve"> </w:t>
      </w:r>
      <w:r w:rsidR="003A4F1F" w:rsidRPr="00392AED">
        <w:t>patvirtint</w:t>
      </w:r>
      <w:r w:rsidR="003A4F1F">
        <w:t>o</w:t>
      </w:r>
      <w:r w:rsidR="003A4F1F" w:rsidRPr="00392AED">
        <w:t xml:space="preserve"> Plungės rajono savivaldybės tarybos 2011 m. rugsėjo 29 sprendimu Nr. T1-225</w:t>
      </w:r>
      <w:r w:rsidR="004739CA">
        <w:t xml:space="preserve">, </w:t>
      </w:r>
      <w:r w:rsidR="009D104E">
        <w:t>7.7.</w:t>
      </w:r>
      <w:r w:rsidR="00345672" w:rsidRPr="00392AED">
        <w:t xml:space="preserve"> punktu</w:t>
      </w:r>
      <w:r w:rsidR="003A4F1F">
        <w:t xml:space="preserve">, </w:t>
      </w:r>
      <w:r w:rsidRPr="00392AED">
        <w:t xml:space="preserve">Plungės rajono savivaldybės taryba </w:t>
      </w:r>
      <w:r w:rsidRPr="00392AED">
        <w:rPr>
          <w:spacing w:val="40"/>
        </w:rPr>
        <w:t>nusprendžia</w:t>
      </w:r>
      <w:r w:rsidRPr="00392AED">
        <w:t>:</w:t>
      </w:r>
    </w:p>
    <w:p w:rsidR="00DA7287" w:rsidRPr="000243D7" w:rsidRDefault="006D15F5" w:rsidP="00F22250">
      <w:pPr>
        <w:autoSpaceDE w:val="0"/>
        <w:autoSpaceDN w:val="0"/>
        <w:adjustRightInd w:val="0"/>
        <w:ind w:firstLine="720"/>
        <w:jc w:val="both"/>
      </w:pPr>
      <w:r>
        <w:t xml:space="preserve">1. </w:t>
      </w:r>
      <w:r w:rsidR="00DA7287" w:rsidRPr="0079532B">
        <w:t>Prit</w:t>
      </w:r>
      <w:r w:rsidR="00182AF3" w:rsidRPr="0079532B">
        <w:t xml:space="preserve">arti </w:t>
      </w:r>
      <w:r w:rsidRPr="0079532B">
        <w:t>pridedam</w:t>
      </w:r>
      <w:r w:rsidR="009D104E" w:rsidRPr="0079532B">
        <w:t>ai</w:t>
      </w:r>
      <w:r w:rsidRPr="0079532B">
        <w:t xml:space="preserve"> </w:t>
      </w:r>
      <w:r w:rsidR="002D24DA" w:rsidRPr="0079532B">
        <w:t>bendradarbiavimo sutar</w:t>
      </w:r>
      <w:r w:rsidR="009D104E" w:rsidRPr="003C1E7F">
        <w:t>ties formai</w:t>
      </w:r>
      <w:r w:rsidR="00182AF3" w:rsidRPr="003C1E7F">
        <w:t xml:space="preserve"> </w:t>
      </w:r>
      <w:r w:rsidRPr="000243D7">
        <w:t>t</w:t>
      </w:r>
      <w:r w:rsidR="00182AF3" w:rsidRPr="000243D7">
        <w:t xml:space="preserve">arp Plungės rajono savivaldybės, Plungės </w:t>
      </w:r>
      <w:r w:rsidR="002D24DA" w:rsidRPr="000243D7">
        <w:t>rajono savivaldybės švietimo įstaigų ir mokytojų, kurie planuoja dalyvauti</w:t>
      </w:r>
      <w:r w:rsidR="00A05C57">
        <w:t xml:space="preserve"> </w:t>
      </w:r>
      <w:r w:rsidR="00A05C57" w:rsidRPr="00485082">
        <w:t>aukštųjų mokyklų</w:t>
      </w:r>
      <w:r w:rsidR="002D24DA" w:rsidRPr="00485082">
        <w:t xml:space="preserve"> </w:t>
      </w:r>
      <w:r w:rsidR="002D24DA" w:rsidRPr="000243D7">
        <w:t>rengiam</w:t>
      </w:r>
      <w:r w:rsidR="00485082">
        <w:t>uose</w:t>
      </w:r>
      <w:r w:rsidR="002D24DA" w:rsidRPr="000243D7">
        <w:t xml:space="preserve"> projek</w:t>
      </w:r>
      <w:r w:rsidR="00485082">
        <w:t>tuose</w:t>
      </w:r>
      <w:r w:rsidR="002D24DA" w:rsidRPr="000243D7">
        <w:t xml:space="preserve"> pagal priemonę Nr. 09.4.2-ESFA-K-714 „Formaliojo ir neformaliojo mokymosi galimybių plėtra“.</w:t>
      </w:r>
    </w:p>
    <w:p w:rsidR="00DA7287" w:rsidRPr="00392AED" w:rsidRDefault="006D15F5" w:rsidP="00F22250">
      <w:pPr>
        <w:ind w:firstLine="720"/>
        <w:jc w:val="both"/>
      </w:pPr>
      <w:r>
        <w:t>2</w:t>
      </w:r>
      <w:r w:rsidR="00DA7287" w:rsidRPr="00392AED">
        <w:t xml:space="preserve">. Įgalioti Plungės rajono savivaldybės </w:t>
      </w:r>
      <w:r w:rsidR="002D24DA">
        <w:t>merą</w:t>
      </w:r>
      <w:r>
        <w:t xml:space="preserve">, o jo nesant – </w:t>
      </w:r>
      <w:r w:rsidR="002D24DA">
        <w:t>mero</w:t>
      </w:r>
      <w:r>
        <w:t xml:space="preserve"> pavaduotoją pa</w:t>
      </w:r>
      <w:r w:rsidR="00DA7287" w:rsidRPr="00392AED">
        <w:t>sirašyti sprendimo 1</w:t>
      </w:r>
      <w:r w:rsidR="00182AF3">
        <w:t xml:space="preserve"> </w:t>
      </w:r>
      <w:r w:rsidR="00DA7287" w:rsidRPr="00392AED">
        <w:t>punkt</w:t>
      </w:r>
      <w:r>
        <w:t xml:space="preserve">e </w:t>
      </w:r>
      <w:r w:rsidR="00DA7287" w:rsidRPr="00392AED">
        <w:t xml:space="preserve"> nurodyt</w:t>
      </w:r>
      <w:r>
        <w:t>as</w:t>
      </w:r>
      <w:r w:rsidR="00DA7287" w:rsidRPr="00392AED">
        <w:t xml:space="preserve"> </w:t>
      </w:r>
      <w:r w:rsidR="002D24DA">
        <w:t>bendradarbiavimo</w:t>
      </w:r>
      <w:r w:rsidR="00DA7287" w:rsidRPr="00392AED">
        <w:t xml:space="preserve"> sutart</w:t>
      </w:r>
      <w:r>
        <w:t>is</w:t>
      </w:r>
      <w:r w:rsidR="009D104E">
        <w:t>.</w:t>
      </w:r>
    </w:p>
    <w:p w:rsidR="0002406B" w:rsidRDefault="0002406B" w:rsidP="0002406B">
      <w:pPr>
        <w:jc w:val="both"/>
        <w:rPr>
          <w:color w:val="FF0000"/>
        </w:rPr>
      </w:pPr>
    </w:p>
    <w:p w:rsidR="0002406B" w:rsidRDefault="0002406B" w:rsidP="0002406B">
      <w:pPr>
        <w:jc w:val="both"/>
        <w:rPr>
          <w:color w:val="FF0000"/>
        </w:rPr>
      </w:pPr>
    </w:p>
    <w:p w:rsidR="0002406B" w:rsidRDefault="0002406B" w:rsidP="00A1248D">
      <w:pPr>
        <w:tabs>
          <w:tab w:val="left" w:pos="7938"/>
        </w:tabs>
        <w:jc w:val="both"/>
      </w:pPr>
      <w:r>
        <w:t>Savivaldybės meras</w:t>
      </w:r>
      <w:r w:rsidR="00A1248D">
        <w:t xml:space="preserve"> </w:t>
      </w:r>
      <w:r w:rsidR="00A1248D">
        <w:tab/>
        <w:t>Audrius Klišonis</w:t>
      </w:r>
      <w:r>
        <w:t xml:space="preserve"> </w:t>
      </w: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rPr>
          <w:lang w:eastAsia="en-US"/>
        </w:rPr>
      </w:pPr>
    </w:p>
    <w:p w:rsidR="00BC0F67" w:rsidRDefault="00BC0F67" w:rsidP="0002406B"/>
    <w:p w:rsidR="00345672" w:rsidRDefault="00345672" w:rsidP="0002406B"/>
    <w:p w:rsidR="00345672" w:rsidRDefault="00345672" w:rsidP="0002406B"/>
    <w:p w:rsidR="00345672" w:rsidRDefault="00345672" w:rsidP="0002406B"/>
    <w:p w:rsidR="00345672" w:rsidRDefault="00345672" w:rsidP="0002406B"/>
    <w:p w:rsidR="00345672" w:rsidRDefault="00345672" w:rsidP="0002406B"/>
    <w:p w:rsidR="00345672" w:rsidRDefault="00345672" w:rsidP="0002406B"/>
    <w:p w:rsidR="00345672" w:rsidRDefault="00345672" w:rsidP="0002406B"/>
    <w:p w:rsidR="00BC0F67" w:rsidRDefault="00BC0F67" w:rsidP="0002406B"/>
    <w:p w:rsidR="00837965" w:rsidRPr="008F08F7" w:rsidRDefault="00837965" w:rsidP="00182AF3">
      <w:pPr>
        <w:ind w:left="5760" w:firstLine="720"/>
      </w:pPr>
      <w:r>
        <w:br w:type="page"/>
      </w:r>
      <w:r w:rsidR="0079532B">
        <w:lastRenderedPageBreak/>
        <w:t xml:space="preserve">Formai </w:t>
      </w:r>
      <w:r w:rsidR="0079532B" w:rsidRPr="008F08F7">
        <w:t>pritarta</w:t>
      </w:r>
    </w:p>
    <w:p w:rsidR="00837965" w:rsidRPr="008F08F7" w:rsidRDefault="00837965" w:rsidP="00837965">
      <w:r>
        <w:tab/>
      </w:r>
      <w:r>
        <w:tab/>
      </w:r>
      <w:r>
        <w:tab/>
      </w:r>
      <w:r>
        <w:tab/>
      </w:r>
      <w:r>
        <w:tab/>
      </w:r>
      <w:r>
        <w:tab/>
      </w:r>
      <w:r>
        <w:tab/>
      </w:r>
      <w:r>
        <w:tab/>
      </w:r>
      <w:r>
        <w:tab/>
      </w:r>
      <w:r w:rsidRPr="008F08F7">
        <w:t>Plungės rajono savivaldybės</w:t>
      </w:r>
    </w:p>
    <w:p w:rsidR="00837965" w:rsidRPr="008F08F7" w:rsidRDefault="00837965" w:rsidP="00837965">
      <w:r>
        <w:tab/>
      </w:r>
      <w:r>
        <w:tab/>
      </w:r>
      <w:r>
        <w:tab/>
      </w:r>
      <w:r>
        <w:tab/>
      </w:r>
      <w:r>
        <w:tab/>
      </w:r>
      <w:r>
        <w:tab/>
      </w:r>
      <w:r>
        <w:tab/>
      </w:r>
      <w:r>
        <w:tab/>
      </w:r>
      <w:r>
        <w:tab/>
      </w:r>
      <w:r w:rsidRPr="008F08F7">
        <w:t>tarybos 20</w:t>
      </w:r>
      <w:r w:rsidR="009D104E">
        <w:t>20</w:t>
      </w:r>
      <w:r w:rsidRPr="008F08F7">
        <w:t xml:space="preserve"> m. </w:t>
      </w:r>
      <w:r w:rsidR="009D104E">
        <w:t>gegužės 28</w:t>
      </w:r>
      <w:r w:rsidRPr="008F08F7">
        <w:t xml:space="preserve"> d.</w:t>
      </w:r>
    </w:p>
    <w:p w:rsidR="00837965" w:rsidRDefault="006A767B" w:rsidP="006A767B">
      <w:pPr>
        <w:tabs>
          <w:tab w:val="left" w:pos="993"/>
        </w:tabs>
        <w:rPr>
          <w:b/>
        </w:rPr>
      </w:pPr>
      <w:r>
        <w:tab/>
      </w:r>
      <w:r>
        <w:tab/>
      </w:r>
      <w:r>
        <w:tab/>
      </w:r>
      <w:r>
        <w:tab/>
      </w:r>
      <w:r>
        <w:tab/>
      </w:r>
      <w:r>
        <w:tab/>
      </w:r>
      <w:r>
        <w:tab/>
      </w:r>
      <w:r>
        <w:tab/>
      </w:r>
      <w:r>
        <w:tab/>
      </w:r>
      <w:bookmarkStart w:id="0" w:name="_GoBack"/>
      <w:bookmarkEnd w:id="0"/>
      <w:r w:rsidR="00837965">
        <w:t>sprendimu Nr. T1-</w:t>
      </w:r>
      <w:r w:rsidR="001C0143">
        <w:t>96</w:t>
      </w:r>
    </w:p>
    <w:p w:rsidR="00837965" w:rsidRDefault="00837965" w:rsidP="00837965">
      <w:pPr>
        <w:tabs>
          <w:tab w:val="left" w:pos="993"/>
        </w:tabs>
        <w:ind w:firstLine="426"/>
        <w:jc w:val="center"/>
        <w:rPr>
          <w:b/>
        </w:rPr>
      </w:pPr>
    </w:p>
    <w:p w:rsidR="009D104E" w:rsidRPr="004B2011" w:rsidRDefault="009D104E" w:rsidP="009D104E">
      <w:pPr>
        <w:pBdr>
          <w:right w:val="nil"/>
        </w:pBdr>
        <w:jc w:val="center"/>
        <w:rPr>
          <w:b/>
        </w:rPr>
      </w:pPr>
      <w:r w:rsidRPr="004B2011">
        <w:rPr>
          <w:b/>
        </w:rPr>
        <w:t>BENDRADARBIAVIMO SUTARTIS</w:t>
      </w:r>
    </w:p>
    <w:p w:rsidR="009D104E" w:rsidRPr="00C94898" w:rsidRDefault="009D104E" w:rsidP="009D104E">
      <w:pPr>
        <w:pBdr>
          <w:right w:val="nil"/>
        </w:pBdr>
        <w:jc w:val="center"/>
      </w:pPr>
      <w:r w:rsidRPr="00C94898">
        <w:t> </w:t>
      </w:r>
    </w:p>
    <w:p w:rsidR="009D104E" w:rsidRDefault="009D104E" w:rsidP="009D104E">
      <w:pPr>
        <w:pBdr>
          <w:right w:val="nil"/>
        </w:pBdr>
        <w:jc w:val="center"/>
      </w:pPr>
      <w:r w:rsidRPr="00C94898">
        <w:t>20</w:t>
      </w:r>
      <w:r>
        <w:rPr>
          <w:lang w:val="en-GB"/>
        </w:rPr>
        <w:t xml:space="preserve">20 m.                      </w:t>
      </w:r>
      <w:r w:rsidRPr="00C94898">
        <w:t>d. Nr.</w:t>
      </w:r>
      <w:r>
        <w:t xml:space="preserve"> </w:t>
      </w:r>
    </w:p>
    <w:p w:rsidR="009D104E" w:rsidRPr="00C94898" w:rsidRDefault="009D104E" w:rsidP="009D104E">
      <w:pPr>
        <w:pBdr>
          <w:right w:val="nil"/>
        </w:pBdr>
        <w:jc w:val="center"/>
      </w:pPr>
      <w:r>
        <w:t>Plungė</w:t>
      </w:r>
    </w:p>
    <w:p w:rsidR="009D104E" w:rsidRPr="00C94898" w:rsidRDefault="009D104E" w:rsidP="009D104E">
      <w:pPr>
        <w:pBdr>
          <w:right w:val="nil"/>
        </w:pBdr>
      </w:pPr>
    </w:p>
    <w:p w:rsidR="009D104E" w:rsidRPr="00AF5FF1" w:rsidRDefault="009D104E" w:rsidP="000243D7">
      <w:pPr>
        <w:pBdr>
          <w:right w:val="nil"/>
        </w:pBdr>
        <w:ind w:firstLine="720"/>
        <w:jc w:val="both"/>
      </w:pPr>
      <w:r w:rsidRPr="000243D7">
        <w:t>Plungės r</w:t>
      </w:r>
      <w:r w:rsidR="0079532B">
        <w:t>ajono</w:t>
      </w:r>
      <w:r w:rsidRPr="000243D7">
        <w:t xml:space="preserve"> savivaldybė</w:t>
      </w:r>
      <w:r>
        <w:t>, atstovaujama....................., veikiančio pagal..............................</w:t>
      </w:r>
      <w:r w:rsidRPr="00344AB7">
        <w:t xml:space="preserve"> (toliau – </w:t>
      </w:r>
      <w:r>
        <w:t>Steigėjas</w:t>
      </w:r>
      <w:r w:rsidRPr="00344AB7">
        <w:t xml:space="preserve">), </w:t>
      </w:r>
      <w:r>
        <w:rPr>
          <w:b/>
        </w:rPr>
        <w:t>................................................</w:t>
      </w:r>
      <w:r w:rsidRPr="009D104E">
        <w:rPr>
          <w:b/>
        </w:rPr>
        <w:t xml:space="preserve"> mokykla</w:t>
      </w:r>
      <w:r>
        <w:rPr>
          <w:b/>
        </w:rPr>
        <w:t xml:space="preserve">, </w:t>
      </w:r>
      <w:r>
        <w:t>atstovaujama............................., veikiančio pagal.............................. (toliau – Švietimo teikėjas)</w:t>
      </w:r>
      <w:r w:rsidR="0079532B">
        <w:t>,</w:t>
      </w:r>
      <w:r w:rsidRPr="00344AB7">
        <w:t xml:space="preserve"> ir </w:t>
      </w:r>
      <w:r w:rsidRPr="000243D7">
        <w:t>Vardas Pavardė</w:t>
      </w:r>
      <w:r>
        <w:t>, gim. data, elektroninio pašto adresas</w:t>
      </w:r>
      <w:r w:rsidRPr="00344AB7">
        <w:t xml:space="preserve"> ..................................................</w:t>
      </w:r>
      <w:r>
        <w:t xml:space="preserve"> (toliau – Mokytojas) </w:t>
      </w:r>
      <w:r w:rsidRPr="00344AB7">
        <w:t xml:space="preserve">(toliau kartu vadinami </w:t>
      </w:r>
      <w:r>
        <w:t>Š</w:t>
      </w:r>
      <w:r w:rsidRPr="00344AB7">
        <w:t>alimis</w:t>
      </w:r>
      <w:r>
        <w:t>, o kiekvienas atskirai Šalimis</w:t>
      </w:r>
      <w:r w:rsidRPr="00344AB7">
        <w:t>)</w:t>
      </w:r>
      <w:r w:rsidR="0079532B">
        <w:t>,</w:t>
      </w:r>
      <w:r>
        <w:t xml:space="preserve"> atsižvelgdami į tai, kad </w:t>
      </w:r>
      <w:r w:rsidR="00485082" w:rsidRPr="00485082">
        <w:t>.............................</w:t>
      </w:r>
      <w:r>
        <w:t xml:space="preserve">universitetas, juridinio asmens kodas </w:t>
      </w:r>
      <w:r w:rsidR="0065766C">
        <w:t>................</w:t>
      </w:r>
      <w:r>
        <w:t>, adresas</w:t>
      </w:r>
      <w:r w:rsidR="0079532B">
        <w:t>:</w:t>
      </w:r>
      <w:r>
        <w:t xml:space="preserve"> </w:t>
      </w:r>
      <w:r w:rsidR="0065766C">
        <w:t>...............................</w:t>
      </w:r>
      <w:r>
        <w:t xml:space="preserve"> (toliau – Universitetas), teikia paraišką pagal </w:t>
      </w:r>
      <w:hyperlink r:id="rId7" w:tgtFrame="_blank" w:history="1">
        <w:r w:rsidRPr="009D104E">
          <w:rPr>
            <w:rStyle w:val="Hipersaitas"/>
            <w:color w:val="auto"/>
            <w:u w:val="none"/>
          </w:rPr>
          <w:t xml:space="preserve">2014–2020 metų Europos Sąjungos fondų </w:t>
        </w:r>
        <w:r w:rsidR="0079532B">
          <w:rPr>
            <w:rStyle w:val="Hipersaitas"/>
            <w:color w:val="auto"/>
            <w:u w:val="none"/>
          </w:rPr>
          <w:t>I</w:t>
        </w:r>
        <w:r w:rsidRPr="009D104E">
          <w:rPr>
            <w:rStyle w:val="Hipersaitas"/>
            <w:color w:val="auto"/>
            <w:u w:val="none"/>
          </w:rPr>
          <w:t>nvesticijų veiksmų programos 9 prioriteto „Visuomenės švietimas ir žmogiškųjų išteklių potencialo didinimas“ 09.4.2-ESFA-K-714 priemonę „Formaliojo ir neformaliojo mokymosi galimybių plėtra“ projektų finansavimo sąlygų aprašą Nr. 1 (toliau – Aprašas), sudaro šią bendradarbiavimo sutartį (toliau – Sutartis) ir</w:t>
        </w:r>
        <w:r w:rsidR="0079532B">
          <w:rPr>
            <w:rStyle w:val="Hipersaitas"/>
            <w:color w:val="auto"/>
            <w:u w:val="none"/>
          </w:rPr>
          <w:t>,</w:t>
        </w:r>
        <w:r w:rsidRPr="009D104E">
          <w:rPr>
            <w:rStyle w:val="Hipersaitas"/>
            <w:color w:val="auto"/>
            <w:u w:val="none"/>
          </w:rPr>
          <w:t xml:space="preserve"> Universitetui gavus finansavimą vykdyti projektą, susitaria dėl žemiau pateiktų sąlygų</w:t>
        </w:r>
        <w:r w:rsidR="0079532B">
          <w:rPr>
            <w:rStyle w:val="Hipersaitas"/>
            <w:color w:val="auto"/>
            <w:u w:val="none"/>
          </w:rPr>
          <w:t>.</w:t>
        </w:r>
        <w:r w:rsidRPr="009D104E">
          <w:rPr>
            <w:rStyle w:val="Hipersaitas"/>
            <w:color w:val="auto"/>
            <w:u w:val="none"/>
          </w:rPr>
          <w:t xml:space="preserve"> </w:t>
        </w:r>
      </w:hyperlink>
    </w:p>
    <w:p w:rsidR="009D104E" w:rsidRPr="00C94898" w:rsidRDefault="009D104E" w:rsidP="009D104E">
      <w:pPr>
        <w:pBdr>
          <w:right w:val="nil"/>
        </w:pBdr>
        <w:ind w:firstLine="567"/>
      </w:pPr>
    </w:p>
    <w:p w:rsidR="009D104E" w:rsidRPr="00C94898" w:rsidRDefault="009D104E" w:rsidP="009D104E">
      <w:pPr>
        <w:pBdr>
          <w:right w:val="nil"/>
        </w:pBdr>
        <w:jc w:val="center"/>
      </w:pPr>
      <w:bookmarkStart w:id="1" w:name="part_2ef661b5056c47e3b6f78382d69596f6"/>
      <w:bookmarkEnd w:id="1"/>
      <w:r>
        <w:rPr>
          <w:b/>
          <w:bCs/>
          <w:caps/>
        </w:rPr>
        <w:t xml:space="preserve">I. </w:t>
      </w:r>
      <w:r w:rsidRPr="00C94898">
        <w:rPr>
          <w:b/>
          <w:bCs/>
          <w:caps/>
        </w:rPr>
        <w:t>BENDROSIOS NUOSTATOS</w:t>
      </w:r>
    </w:p>
    <w:p w:rsidR="009D104E" w:rsidRPr="00C94898" w:rsidRDefault="009D104E" w:rsidP="009D104E">
      <w:pPr>
        <w:pBdr>
          <w:right w:val="nil"/>
        </w:pBdr>
        <w:ind w:firstLine="567"/>
      </w:pPr>
    </w:p>
    <w:p w:rsidR="009D104E" w:rsidRPr="004416EA" w:rsidRDefault="009D104E" w:rsidP="009D104E">
      <w:pPr>
        <w:pBdr>
          <w:right w:val="nil"/>
        </w:pBdr>
        <w:ind w:firstLine="709"/>
        <w:jc w:val="both"/>
      </w:pPr>
      <w:bookmarkStart w:id="2" w:name="part_99ced9e0591247558fbf7d137e9ef112"/>
      <w:bookmarkEnd w:id="2"/>
      <w:r w:rsidRPr="004416EA">
        <w:t>1.</w:t>
      </w:r>
      <w:r>
        <w:t xml:space="preserve"> </w:t>
      </w:r>
      <w:r w:rsidRPr="004416EA">
        <w:t>Šios Sutarties tikslas – bendradarbiauti vykdant projektą (projekto pavadinimas) (toliau – Projektas).</w:t>
      </w:r>
    </w:p>
    <w:p w:rsidR="009D104E" w:rsidRPr="004416EA" w:rsidRDefault="009D104E" w:rsidP="009D104E">
      <w:pPr>
        <w:pBdr>
          <w:right w:val="nil"/>
        </w:pBdr>
        <w:ind w:firstLine="709"/>
        <w:jc w:val="both"/>
      </w:pPr>
      <w:r>
        <w:t xml:space="preserve">2. </w:t>
      </w:r>
      <w:r w:rsidRPr="004416EA">
        <w:t>Sutartis sudaroma visam Mokytojo kvalifikacijos tobulinimo laikotarpiui.</w:t>
      </w:r>
      <w:bookmarkStart w:id="3" w:name="part_554dbeadf47f407bb46d523ae88a75cd"/>
      <w:bookmarkEnd w:id="3"/>
    </w:p>
    <w:p w:rsidR="009D104E" w:rsidRPr="004416EA" w:rsidRDefault="009D104E" w:rsidP="009D104E">
      <w:pPr>
        <w:pBdr>
          <w:right w:val="nil"/>
        </w:pBdr>
        <w:ind w:firstLine="709"/>
        <w:jc w:val="both"/>
      </w:pPr>
      <w:r>
        <w:t xml:space="preserve">3. </w:t>
      </w:r>
      <w:r w:rsidRPr="004416EA">
        <w:t xml:space="preserve">Mokytojas kvalifikaciją tobulina Universitete pagal Universiteto vidaus teisės aktais patvirtintą programą, atitinkančią Aprašo reikalavimus. </w:t>
      </w:r>
    </w:p>
    <w:p w:rsidR="009D104E" w:rsidRPr="004416EA" w:rsidRDefault="009D104E" w:rsidP="009D104E">
      <w:pPr>
        <w:pBdr>
          <w:right w:val="nil"/>
        </w:pBdr>
        <w:ind w:firstLine="709"/>
        <w:jc w:val="both"/>
      </w:pPr>
      <w:r>
        <w:t xml:space="preserve">4. </w:t>
      </w:r>
      <w:r w:rsidRPr="004416EA">
        <w:t xml:space="preserve">Mokytojo kvalifikacijos kėlimo išlaidos dengiamos iš </w:t>
      </w:r>
      <w:r w:rsidRPr="004416EA">
        <w:rPr>
          <w:bCs/>
        </w:rPr>
        <w:t xml:space="preserve">2014–2020 metų Europos Sąjungos fondų </w:t>
      </w:r>
      <w:r w:rsidR="0079532B">
        <w:rPr>
          <w:bCs/>
        </w:rPr>
        <w:t>I</w:t>
      </w:r>
      <w:r w:rsidRPr="004416EA">
        <w:rPr>
          <w:bCs/>
        </w:rPr>
        <w:t>nvesticijų veiksmų programos 9 prioriteto „Visuomenės švietimas ir žmogiškųjų išteklių potencialo didinimas“ 09.4.2-ESFA-K-714 priemonės „Formaliojo ir neformaliojo mokymosi galimybių plėtra“</w:t>
      </w:r>
      <w:r w:rsidR="0079532B">
        <w:rPr>
          <w:bCs/>
        </w:rPr>
        <w:t xml:space="preserve"> lėšų.</w:t>
      </w:r>
    </w:p>
    <w:p w:rsidR="009D104E" w:rsidRPr="00C94898" w:rsidRDefault="009D104E" w:rsidP="009D104E">
      <w:pPr>
        <w:pBdr>
          <w:right w:val="nil"/>
        </w:pBdr>
        <w:jc w:val="center"/>
        <w:rPr>
          <w:b/>
          <w:bCs/>
          <w:caps/>
        </w:rPr>
      </w:pPr>
      <w:bookmarkStart w:id="4" w:name="part_483005e78eae45f0917e9d7016436418"/>
      <w:bookmarkEnd w:id="4"/>
    </w:p>
    <w:p w:rsidR="009D104E" w:rsidRPr="00C94898" w:rsidRDefault="009D104E" w:rsidP="009D104E">
      <w:pPr>
        <w:pBdr>
          <w:right w:val="nil"/>
        </w:pBdr>
        <w:jc w:val="center"/>
      </w:pPr>
      <w:r w:rsidRPr="00C94898">
        <w:rPr>
          <w:b/>
          <w:bCs/>
          <w:caps/>
        </w:rPr>
        <w:t>II.</w:t>
      </w:r>
      <w:r>
        <w:rPr>
          <w:b/>
          <w:bCs/>
          <w:caps/>
        </w:rPr>
        <w:t xml:space="preserve"> </w:t>
      </w:r>
      <w:r w:rsidRPr="00C94898">
        <w:rPr>
          <w:b/>
          <w:bCs/>
          <w:caps/>
        </w:rPr>
        <w:t>ŠALIŲ ĮSIPAREIGOJIMAI</w:t>
      </w:r>
    </w:p>
    <w:p w:rsidR="009D104E" w:rsidRPr="00C94898" w:rsidRDefault="009D104E" w:rsidP="009D104E">
      <w:pPr>
        <w:pBdr>
          <w:right w:val="nil"/>
        </w:pBdr>
        <w:ind w:firstLine="567"/>
      </w:pPr>
    </w:p>
    <w:p w:rsidR="009D104E" w:rsidRPr="00C94898" w:rsidRDefault="009D104E" w:rsidP="000243D7">
      <w:pPr>
        <w:pBdr>
          <w:right w:val="nil"/>
        </w:pBdr>
        <w:ind w:firstLine="709"/>
        <w:rPr>
          <w:b/>
          <w:bCs/>
        </w:rPr>
      </w:pPr>
      <w:bookmarkStart w:id="5" w:name="part_5caa5369ec5c4070b11e2cffdb26dff8"/>
      <w:bookmarkEnd w:id="5"/>
      <w:r>
        <w:rPr>
          <w:b/>
          <w:bCs/>
        </w:rPr>
        <w:t>Steigėjas</w:t>
      </w:r>
      <w:r w:rsidRPr="00C94898">
        <w:rPr>
          <w:b/>
          <w:bCs/>
        </w:rPr>
        <w:t xml:space="preserve"> įsipareigoja:</w:t>
      </w:r>
      <w:r w:rsidR="003C1E7F">
        <w:rPr>
          <w:b/>
          <w:bCs/>
        </w:rPr>
        <w:t xml:space="preserve"> </w:t>
      </w:r>
    </w:p>
    <w:p w:rsidR="009D104E" w:rsidRDefault="009D104E" w:rsidP="009D104E">
      <w:pPr>
        <w:pBdr>
          <w:right w:val="nil"/>
        </w:pBdr>
        <w:ind w:firstLine="709"/>
        <w:jc w:val="both"/>
      </w:pPr>
      <w:bookmarkStart w:id="6" w:name="part_c9320e03d8924f66b5dfdd694fd325a0"/>
      <w:bookmarkStart w:id="7" w:name="part_3e1919233a3f4eb6927b5bcf4f36072a"/>
      <w:bookmarkStart w:id="8" w:name="part_5863f96883304c8c9fd2dd435f512cef"/>
      <w:bookmarkEnd w:id="6"/>
      <w:bookmarkEnd w:id="7"/>
      <w:bookmarkEnd w:id="8"/>
      <w:r>
        <w:t xml:space="preserve">5. </w:t>
      </w:r>
      <w:bookmarkStart w:id="9" w:name="part_864d72edce3c46dba61a648252b92e9b"/>
      <w:bookmarkEnd w:id="9"/>
      <w:r>
        <w:t>Bendradarbiauti su Mokytoju, Švietimo teikėju ir Universitetu visą Projekto įgyvendinimo laikotarpį.</w:t>
      </w:r>
    </w:p>
    <w:p w:rsidR="009D104E" w:rsidRPr="00C94898" w:rsidRDefault="009D104E" w:rsidP="000243D7">
      <w:pPr>
        <w:pBdr>
          <w:right w:val="nil"/>
        </w:pBdr>
        <w:ind w:firstLine="709"/>
        <w:jc w:val="both"/>
      </w:pPr>
      <w:r>
        <w:t xml:space="preserve">6. </w:t>
      </w:r>
      <w:r w:rsidR="003C1E7F">
        <w:t xml:space="preserve">Prireikus </w:t>
      </w:r>
      <w:r>
        <w:t>Steigėjo interneto svetainėje ar kitomis Šalių atskirai aptartomis komunikaci</w:t>
      </w:r>
      <w:r w:rsidR="003C1E7F">
        <w:t>jos</w:t>
      </w:r>
      <w:r>
        <w:t xml:space="preserve"> priemonėmis viešinti su Projekto įgyvendinimu susijusias veiklas</w:t>
      </w:r>
      <w:r w:rsidRPr="00C94898">
        <w:t xml:space="preserve">.  </w:t>
      </w:r>
    </w:p>
    <w:p w:rsidR="009D104E" w:rsidRPr="00C94898" w:rsidRDefault="009D104E" w:rsidP="000243D7">
      <w:pPr>
        <w:pBdr>
          <w:right w:val="nil"/>
        </w:pBdr>
        <w:ind w:firstLine="709"/>
        <w:rPr>
          <w:b/>
          <w:bCs/>
        </w:rPr>
      </w:pPr>
      <w:bookmarkStart w:id="10" w:name="part_3fa0310c131141198563d6f999f738ac"/>
      <w:bookmarkEnd w:id="10"/>
      <w:r>
        <w:rPr>
          <w:b/>
          <w:bCs/>
        </w:rPr>
        <w:t>Švietimo teikėjas įsipareigoja</w:t>
      </w:r>
      <w:r w:rsidRPr="00C94898">
        <w:rPr>
          <w:b/>
          <w:bCs/>
        </w:rPr>
        <w:t>:</w:t>
      </w:r>
      <w:r w:rsidR="003C1E7F">
        <w:rPr>
          <w:b/>
          <w:bCs/>
        </w:rPr>
        <w:t xml:space="preserve"> </w:t>
      </w:r>
    </w:p>
    <w:p w:rsidR="009D104E" w:rsidRPr="00AF0A47" w:rsidRDefault="009D104E" w:rsidP="009D104E">
      <w:pPr>
        <w:pBdr>
          <w:right w:val="nil"/>
        </w:pBdr>
        <w:ind w:firstLine="709"/>
        <w:jc w:val="both"/>
        <w:rPr>
          <w:sz w:val="16"/>
          <w:szCs w:val="16"/>
        </w:rPr>
      </w:pPr>
      <w:r>
        <w:t>7</w:t>
      </w:r>
      <w:r w:rsidRPr="00344AB7">
        <w:t xml:space="preserve">. </w:t>
      </w:r>
      <w:r>
        <w:t>Sudaryti sąlygas Mokytojui tobulinti kvalifikaciją Universitete.</w:t>
      </w:r>
    </w:p>
    <w:p w:rsidR="009D104E" w:rsidRDefault="009D104E" w:rsidP="009D104E">
      <w:pPr>
        <w:pBdr>
          <w:right w:val="nil"/>
        </w:pBdr>
        <w:ind w:firstLine="709"/>
        <w:jc w:val="both"/>
        <w:rPr>
          <w:sz w:val="22"/>
          <w:szCs w:val="22"/>
        </w:rPr>
      </w:pPr>
      <w:r>
        <w:t>8. Ne mažiau nei 2 metus po Projekto pabaigos užtikrinti Mokytojui darbo vietą savo įstaigoje.</w:t>
      </w:r>
      <w:r w:rsidRPr="00C94898">
        <w:t xml:space="preserve"> </w:t>
      </w:r>
    </w:p>
    <w:p w:rsidR="009D104E" w:rsidRPr="004416EA" w:rsidRDefault="009D104E" w:rsidP="009D104E">
      <w:pPr>
        <w:ind w:firstLine="709"/>
        <w:jc w:val="both"/>
      </w:pPr>
      <w:r>
        <w:t xml:space="preserve">9. </w:t>
      </w:r>
      <w:r w:rsidRPr="004416EA">
        <w:t>Bendradarbiauti su Mokytoju, Steigėju ir Universitetu visą Projekto įgyvendinimo laikotarpį.</w:t>
      </w:r>
    </w:p>
    <w:p w:rsidR="009D104E" w:rsidRPr="004416EA" w:rsidRDefault="009D104E" w:rsidP="009D104E">
      <w:pPr>
        <w:ind w:firstLine="709"/>
        <w:jc w:val="both"/>
      </w:pPr>
      <w:r w:rsidRPr="004416EA">
        <w:t>10.</w:t>
      </w:r>
      <w:r>
        <w:t xml:space="preserve"> </w:t>
      </w:r>
      <w:r w:rsidR="003C1E7F">
        <w:t xml:space="preserve">Prireikus </w:t>
      </w:r>
      <w:r w:rsidRPr="004416EA">
        <w:t>Švietimo teikėjo interneto svetainėje ar kitomis Šalių atskirai aptartomis komunikaci</w:t>
      </w:r>
      <w:r w:rsidR="003C1E7F">
        <w:t>jos</w:t>
      </w:r>
      <w:r w:rsidRPr="004416EA">
        <w:t xml:space="preserve"> priemonėmis viešinti su Projekto įgyvendinimo susijusias veiklas.</w:t>
      </w:r>
    </w:p>
    <w:p w:rsidR="009D104E" w:rsidRDefault="009D104E" w:rsidP="009D104E">
      <w:pPr>
        <w:ind w:firstLine="567"/>
      </w:pPr>
    </w:p>
    <w:p w:rsidR="00FE604C" w:rsidRPr="00C94898" w:rsidRDefault="00FE604C" w:rsidP="009D104E">
      <w:pPr>
        <w:ind w:firstLine="567"/>
      </w:pPr>
    </w:p>
    <w:p w:rsidR="009D104E" w:rsidRDefault="009D104E" w:rsidP="000243D7">
      <w:pPr>
        <w:ind w:firstLine="709"/>
        <w:rPr>
          <w:b/>
          <w:bCs/>
        </w:rPr>
      </w:pPr>
      <w:bookmarkStart w:id="11" w:name="part_519e5db41c864befbc88684c4cb48945"/>
      <w:bookmarkEnd w:id="11"/>
      <w:r>
        <w:rPr>
          <w:b/>
          <w:bCs/>
        </w:rPr>
        <w:lastRenderedPageBreak/>
        <w:t>Mokytojas</w:t>
      </w:r>
      <w:r w:rsidRPr="00C94898">
        <w:rPr>
          <w:b/>
          <w:bCs/>
        </w:rPr>
        <w:t xml:space="preserve"> įsipareigoja:</w:t>
      </w:r>
      <w:r w:rsidR="003C1E7F">
        <w:rPr>
          <w:b/>
          <w:bCs/>
        </w:rPr>
        <w:t xml:space="preserve"> </w:t>
      </w:r>
    </w:p>
    <w:p w:rsidR="009D104E" w:rsidRDefault="009D104E" w:rsidP="009D104E">
      <w:pPr>
        <w:ind w:firstLine="720"/>
        <w:jc w:val="both"/>
      </w:pPr>
      <w:r>
        <w:rPr>
          <w:u w:color="FF0000"/>
        </w:rPr>
        <w:t>11. Tobulinti kvalifikaciją Universitete pagal Universiteto vidaus teisės aktais patvirtintą programą, atitinkančią Aprašo reikalavimus.</w:t>
      </w:r>
    </w:p>
    <w:p w:rsidR="009D104E" w:rsidRDefault="009D104E" w:rsidP="009D104E">
      <w:pPr>
        <w:ind w:firstLine="720"/>
        <w:jc w:val="both"/>
      </w:pPr>
      <w:r>
        <w:t>12. Kvalifikacijos tobulinimo metu laikytis Universiteto vidaus teisės aktų reikalavimų</w:t>
      </w:r>
      <w:r w:rsidRPr="00C94898">
        <w:t xml:space="preserve">. </w:t>
      </w:r>
    </w:p>
    <w:p w:rsidR="009D104E" w:rsidRDefault="009D104E" w:rsidP="009D104E">
      <w:pPr>
        <w:ind w:firstLine="720"/>
        <w:jc w:val="both"/>
      </w:pPr>
      <w:r>
        <w:t>13. Bendradarbiauti su Steigėju, Švietimo teikėju ir Universitetu visą Projekto įgyvendinimo laikotarpį</w:t>
      </w:r>
      <w:r w:rsidRPr="00C94898">
        <w:rPr>
          <w:u w:color="FF0000"/>
        </w:rPr>
        <w:t xml:space="preserve">. </w:t>
      </w:r>
    </w:p>
    <w:p w:rsidR="009D104E" w:rsidRDefault="009D104E" w:rsidP="009D104E">
      <w:pPr>
        <w:ind w:firstLine="720"/>
        <w:jc w:val="both"/>
      </w:pPr>
      <w:r>
        <w:t xml:space="preserve">14. Ne mažiau nei 2 metus po Projekto pabaigos dirbti Švietimo teikėjo įstaigoje. </w:t>
      </w:r>
    </w:p>
    <w:p w:rsidR="009D104E" w:rsidRPr="00C94898" w:rsidRDefault="009D104E" w:rsidP="009D104E"/>
    <w:p w:rsidR="009D104E" w:rsidRPr="00C94898" w:rsidRDefault="009D104E" w:rsidP="009D104E">
      <w:pPr>
        <w:jc w:val="center"/>
      </w:pPr>
      <w:bookmarkStart w:id="12" w:name="part_4bc2fa0b07dc47f48a4698ff4480f96c"/>
      <w:bookmarkEnd w:id="12"/>
      <w:r>
        <w:rPr>
          <w:b/>
          <w:bCs/>
          <w:caps/>
        </w:rPr>
        <w:t xml:space="preserve">III. </w:t>
      </w:r>
      <w:r w:rsidRPr="00C94898">
        <w:rPr>
          <w:b/>
          <w:bCs/>
          <w:caps/>
        </w:rPr>
        <w:t>BAIGIAMOSIOS NUOSTATOS</w:t>
      </w:r>
    </w:p>
    <w:p w:rsidR="009D104E" w:rsidRPr="00FE604C" w:rsidRDefault="009D104E" w:rsidP="009D104E">
      <w:pPr>
        <w:ind w:firstLine="567"/>
      </w:pPr>
    </w:p>
    <w:p w:rsidR="009D104E" w:rsidRDefault="009D104E" w:rsidP="009D104E">
      <w:pPr>
        <w:ind w:firstLine="720"/>
        <w:jc w:val="both"/>
      </w:pPr>
      <w:bookmarkStart w:id="13" w:name="part_4fd09a121d9c496eaf6d37e12619554f"/>
      <w:bookmarkEnd w:id="13"/>
      <w:r>
        <w:t xml:space="preserve">15. </w:t>
      </w:r>
      <w:r w:rsidRPr="002F6361">
        <w:t>Šalys garantuoja šios Sutarties pagrindu gautos informacijos konfidencialumą ir įsipareigoja susilaikyti nuo veiksmų, kuriais būtų pažeistos Sutarties sąlygos ir kurie galėtų daryti žalą Šalių interesams ir tarpusavio santykiams.</w:t>
      </w:r>
    </w:p>
    <w:p w:rsidR="009D104E" w:rsidRPr="003E178E" w:rsidRDefault="009D104E" w:rsidP="009D104E">
      <w:pPr>
        <w:ind w:firstLine="720"/>
        <w:jc w:val="both"/>
      </w:pPr>
      <w:r w:rsidRPr="003E178E">
        <w:t>1</w:t>
      </w:r>
      <w:r>
        <w:t>6</w:t>
      </w:r>
      <w:r w:rsidRPr="003E178E">
        <w:t>. Šalys garantuoja, kad šios Sutarties pagrindu gautus ar kitaip sužinotus asmens duomenis saugos ir tvarkys taip, kaip tai numatyta 2016 m. balandžio 27 d. Europos Parlamento ir Tarybos reglamente (ES) 2016/679 dėl fizinių asmenų apsaugos tvarkant asmens duomenis ir dėl laisvo tokių duomenų judėjimo ir kuriuo panaikinama Direktyva 95/46/EB (Bendrasis duomenų apsaugos reglamentas).</w:t>
      </w:r>
    </w:p>
    <w:p w:rsidR="009D104E" w:rsidRPr="003E178E" w:rsidRDefault="009D104E" w:rsidP="009D104E">
      <w:pPr>
        <w:ind w:firstLine="720"/>
        <w:jc w:val="both"/>
      </w:pPr>
      <w:r w:rsidRPr="003E178E">
        <w:t>1</w:t>
      </w:r>
      <w:r>
        <w:t>7</w:t>
      </w:r>
      <w:r w:rsidRPr="003E178E">
        <w:t>. Nė viena Šalis neturi teisės perduoti tretiesiems asmenims pagal šią Sutartį prisiimtų įsipareigojimų ir teisių be raštiško kitos Šalies sutikimo.</w:t>
      </w:r>
    </w:p>
    <w:p w:rsidR="009D104E" w:rsidRDefault="009D104E" w:rsidP="009D104E">
      <w:pPr>
        <w:ind w:firstLine="720"/>
        <w:jc w:val="both"/>
      </w:pPr>
      <w:r>
        <w:t xml:space="preserve">18. </w:t>
      </w:r>
      <w:r w:rsidRPr="00C94898">
        <w:t xml:space="preserve">Ši </w:t>
      </w:r>
      <w:r>
        <w:t>S</w:t>
      </w:r>
      <w:r w:rsidRPr="00C94898">
        <w:t xml:space="preserve">utartis gali būti pakeista ar papildyta tik raštišku visų </w:t>
      </w:r>
      <w:r w:rsidR="003C1E7F">
        <w:t>Š</w:t>
      </w:r>
      <w:r w:rsidRPr="00C94898">
        <w:t xml:space="preserve">alių susitarimu. Sutarties pakeitimai yra neatsiejama šios </w:t>
      </w:r>
      <w:r w:rsidR="003C1E7F">
        <w:t>S</w:t>
      </w:r>
      <w:r w:rsidRPr="00C94898">
        <w:t>utarties dalis.</w:t>
      </w:r>
      <w:bookmarkStart w:id="14" w:name="part_f3f9dd03fb8849e9bdb3ed4c66096094"/>
      <w:bookmarkEnd w:id="14"/>
    </w:p>
    <w:p w:rsidR="009D104E" w:rsidRDefault="009D104E" w:rsidP="009D104E">
      <w:pPr>
        <w:ind w:firstLine="720"/>
        <w:jc w:val="both"/>
      </w:pPr>
      <w:r>
        <w:t xml:space="preserve">19. </w:t>
      </w:r>
      <w:r w:rsidRPr="00C94898">
        <w:t xml:space="preserve">Ši </w:t>
      </w:r>
      <w:r>
        <w:t>S</w:t>
      </w:r>
      <w:r w:rsidRPr="00C94898">
        <w:t>utartis gali būti nutraukiama:</w:t>
      </w:r>
      <w:bookmarkStart w:id="15" w:name="part_0bf3f19889b14545b8d4bc90adac6c66"/>
      <w:bookmarkStart w:id="16" w:name="part_a39568ce6972443fac30c8f233e08c4f"/>
      <w:bookmarkEnd w:id="15"/>
      <w:bookmarkEnd w:id="16"/>
    </w:p>
    <w:p w:rsidR="009D104E" w:rsidRDefault="009D104E" w:rsidP="009D104E">
      <w:pPr>
        <w:ind w:firstLine="720"/>
        <w:jc w:val="both"/>
      </w:pPr>
      <w:r>
        <w:t xml:space="preserve">19.1. </w:t>
      </w:r>
      <w:r w:rsidRPr="00C94898">
        <w:t xml:space="preserve">jei viena iš </w:t>
      </w:r>
      <w:r>
        <w:t>Š</w:t>
      </w:r>
      <w:r w:rsidRPr="00C94898">
        <w:t xml:space="preserve">alių pažeidžia šioje </w:t>
      </w:r>
      <w:r>
        <w:t>S</w:t>
      </w:r>
      <w:r w:rsidRPr="00C94898">
        <w:t>utartyje nustatytus įsipareigojimus;</w:t>
      </w:r>
      <w:bookmarkStart w:id="17" w:name="part_72a0e7f79b9648e09a1f29fd291ec254"/>
      <w:bookmarkEnd w:id="17"/>
    </w:p>
    <w:p w:rsidR="009D104E" w:rsidRDefault="009D104E" w:rsidP="009D104E">
      <w:pPr>
        <w:ind w:firstLine="720"/>
        <w:jc w:val="both"/>
      </w:pPr>
      <w:r>
        <w:t>19.2. Š</w:t>
      </w:r>
      <w:r w:rsidRPr="00C94898">
        <w:t>alių susitarimu, jei tokį susitarimą sąlygoja nenumatytos, objektyvios ir motyvuotos priežastys.</w:t>
      </w:r>
      <w:bookmarkStart w:id="18" w:name="part_117e6766ddeb43f7949c0adb08d44a97"/>
      <w:bookmarkEnd w:id="18"/>
    </w:p>
    <w:p w:rsidR="009D104E" w:rsidRDefault="009D104E" w:rsidP="009D104E">
      <w:pPr>
        <w:ind w:firstLine="720"/>
        <w:jc w:val="both"/>
      </w:pPr>
      <w:r>
        <w:t xml:space="preserve">20. </w:t>
      </w:r>
      <w:r w:rsidRPr="00C94898">
        <w:t xml:space="preserve">Sutarties </w:t>
      </w:r>
      <w:r>
        <w:t>Š</w:t>
      </w:r>
      <w:r w:rsidRPr="00C94898">
        <w:t xml:space="preserve">alis praneša kitoms </w:t>
      </w:r>
      <w:r>
        <w:t>S</w:t>
      </w:r>
      <w:r w:rsidRPr="00C94898">
        <w:t xml:space="preserve">utarties </w:t>
      </w:r>
      <w:r>
        <w:t>Š</w:t>
      </w:r>
      <w:r w:rsidRPr="00C94898">
        <w:t xml:space="preserve">alims apie </w:t>
      </w:r>
      <w:r>
        <w:t>S</w:t>
      </w:r>
      <w:r w:rsidRPr="00C94898">
        <w:t xml:space="preserve">utarties nutraukimą ne vėliau kaip prieš </w:t>
      </w:r>
      <w:r>
        <w:t>30 dienų</w:t>
      </w:r>
      <w:r w:rsidRPr="00C94898">
        <w:t>.</w:t>
      </w:r>
      <w:bookmarkStart w:id="19" w:name="part_e01317eb82454ba59f8bbcb01d9f5be2"/>
      <w:bookmarkEnd w:id="19"/>
    </w:p>
    <w:p w:rsidR="009D104E" w:rsidRPr="00C94898" w:rsidRDefault="009D104E" w:rsidP="009D104E">
      <w:pPr>
        <w:ind w:firstLine="720"/>
        <w:jc w:val="both"/>
      </w:pPr>
      <w:r>
        <w:t xml:space="preserve">21. </w:t>
      </w:r>
      <w:r w:rsidRPr="00C94898">
        <w:t xml:space="preserve">Visi ginčai, kurių </w:t>
      </w:r>
      <w:r w:rsidR="003C1E7F">
        <w:t>S</w:t>
      </w:r>
      <w:r w:rsidRPr="00C94898">
        <w:t xml:space="preserve">utarties </w:t>
      </w:r>
      <w:r>
        <w:t>Š</w:t>
      </w:r>
      <w:r w:rsidRPr="00C94898">
        <w:t>alys negali išspręsti geranoriškai ir susitar</w:t>
      </w:r>
      <w:r w:rsidR="003C1E7F">
        <w:t>ę</w:t>
      </w:r>
      <w:r w:rsidRPr="00C94898">
        <w:t>, sprendžiami Lietuvos Respublikos teisės aktų nustatyta tvarka.</w:t>
      </w:r>
    </w:p>
    <w:p w:rsidR="009D104E" w:rsidRDefault="009D104E" w:rsidP="009D104E">
      <w:pPr>
        <w:ind w:firstLine="720"/>
        <w:jc w:val="both"/>
      </w:pPr>
      <w:bookmarkStart w:id="20" w:name="part_cb75182bfa2146ae8410d256b4d4d68f"/>
      <w:bookmarkEnd w:id="20"/>
      <w:r>
        <w:t xml:space="preserve">22. </w:t>
      </w:r>
      <w:r w:rsidRPr="00C94898">
        <w:t xml:space="preserve">Ši </w:t>
      </w:r>
      <w:r w:rsidR="003C1E7F">
        <w:t>S</w:t>
      </w:r>
      <w:r w:rsidRPr="00C94898">
        <w:t xml:space="preserve">utartis įsigalioja nuo tos dienos, kai paskutinioji iš </w:t>
      </w:r>
      <w:r>
        <w:t>Š</w:t>
      </w:r>
      <w:r w:rsidRPr="00C94898">
        <w:t xml:space="preserve">alių ją pasirašo, ir galioja </w:t>
      </w:r>
      <w:r>
        <w:t>ne mažiau nei 2 (dvejus) metus po Projekto įgyvendinimo pabaigos</w:t>
      </w:r>
      <w:r w:rsidRPr="00C94898">
        <w:t>.</w:t>
      </w:r>
      <w:bookmarkStart w:id="21" w:name="part_86db249378064d3d82c9cac3f2525444"/>
      <w:bookmarkEnd w:id="21"/>
    </w:p>
    <w:p w:rsidR="009D104E" w:rsidRDefault="009D104E" w:rsidP="009D104E">
      <w:pPr>
        <w:ind w:firstLine="720"/>
        <w:jc w:val="both"/>
      </w:pPr>
      <w:r>
        <w:t xml:space="preserve">23. </w:t>
      </w:r>
      <w:r w:rsidRPr="00C94898">
        <w:t xml:space="preserve">Ši </w:t>
      </w:r>
      <w:r>
        <w:t>S</w:t>
      </w:r>
      <w:r w:rsidRPr="00C94898">
        <w:t xml:space="preserve">utartis sudaryta trimis egzemplioriais, turinčiais vienodą teisinę galią, po vieną kiekvienai </w:t>
      </w:r>
      <w:r>
        <w:t>S</w:t>
      </w:r>
      <w:r w:rsidRPr="00C94898">
        <w:t xml:space="preserve">utarties </w:t>
      </w:r>
      <w:r>
        <w:t>Š</w:t>
      </w:r>
      <w:r w:rsidRPr="00C94898">
        <w:t>aliai.</w:t>
      </w:r>
    </w:p>
    <w:p w:rsidR="009D104E" w:rsidRPr="00C94898" w:rsidRDefault="009D104E" w:rsidP="009D104E">
      <w:pPr>
        <w:ind w:firstLine="567"/>
      </w:pPr>
    </w:p>
    <w:p w:rsidR="009D104E" w:rsidRPr="00C94898" w:rsidRDefault="003C1E7F" w:rsidP="009D104E">
      <w:pPr>
        <w:jc w:val="center"/>
      </w:pPr>
      <w:bookmarkStart w:id="22" w:name="part_5a9489fed39249aeb89db66bf0f1632f"/>
      <w:bookmarkEnd w:id="22"/>
      <w:r>
        <w:rPr>
          <w:b/>
          <w:bCs/>
          <w:caps/>
        </w:rPr>
        <w:t xml:space="preserve">IV. </w:t>
      </w:r>
      <w:r w:rsidR="009D104E" w:rsidRPr="00C94898">
        <w:rPr>
          <w:b/>
          <w:bCs/>
          <w:caps/>
        </w:rPr>
        <w:t>ŠALIŲ REKVIZITAI</w:t>
      </w:r>
      <w:r w:rsidR="009D104E">
        <w:rPr>
          <w:b/>
          <w:bCs/>
          <w:caps/>
        </w:rPr>
        <w:t xml:space="preserve"> IR PARAŠAI</w:t>
      </w:r>
    </w:p>
    <w:p w:rsidR="009D104E" w:rsidRPr="00C94898" w:rsidRDefault="009D104E" w:rsidP="009D104E"/>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9D104E" w:rsidTr="002123CB">
        <w:tc>
          <w:tcPr>
            <w:tcW w:w="3116" w:type="dxa"/>
          </w:tcPr>
          <w:p w:rsidR="009D104E" w:rsidRPr="00025494" w:rsidRDefault="009D104E" w:rsidP="000243D7">
            <w:pPr>
              <w:rPr>
                <w:b/>
              </w:rPr>
            </w:pPr>
            <w:bookmarkStart w:id="23" w:name="part_1f868e06d851416ab1b342bc8fe002f7"/>
            <w:bookmarkEnd w:id="23"/>
            <w:r w:rsidRPr="00025494">
              <w:rPr>
                <w:b/>
              </w:rPr>
              <w:t>Steigėjas</w:t>
            </w:r>
            <w:r w:rsidR="003C1E7F">
              <w:rPr>
                <w:b/>
              </w:rPr>
              <w:t>:</w:t>
            </w:r>
          </w:p>
        </w:tc>
        <w:tc>
          <w:tcPr>
            <w:tcW w:w="3117" w:type="dxa"/>
          </w:tcPr>
          <w:p w:rsidR="009D104E" w:rsidRPr="00025494" w:rsidRDefault="009D104E" w:rsidP="000243D7">
            <w:pPr>
              <w:rPr>
                <w:b/>
              </w:rPr>
            </w:pPr>
            <w:r w:rsidRPr="00025494">
              <w:rPr>
                <w:b/>
              </w:rPr>
              <w:t>Švietimo teikėjas</w:t>
            </w:r>
            <w:r w:rsidR="003C1E7F">
              <w:rPr>
                <w:b/>
              </w:rPr>
              <w:t>:</w:t>
            </w:r>
          </w:p>
        </w:tc>
        <w:tc>
          <w:tcPr>
            <w:tcW w:w="3117" w:type="dxa"/>
          </w:tcPr>
          <w:p w:rsidR="009D104E" w:rsidRPr="00025494" w:rsidRDefault="009D104E" w:rsidP="000243D7">
            <w:pPr>
              <w:rPr>
                <w:b/>
              </w:rPr>
            </w:pPr>
            <w:r w:rsidRPr="00025494">
              <w:rPr>
                <w:b/>
              </w:rPr>
              <w:t>Mokytojas</w:t>
            </w:r>
            <w:r w:rsidR="003C1E7F">
              <w:rPr>
                <w:b/>
              </w:rPr>
              <w:t>:</w:t>
            </w:r>
          </w:p>
        </w:tc>
      </w:tr>
      <w:tr w:rsidR="009D104E" w:rsidTr="002123CB">
        <w:tc>
          <w:tcPr>
            <w:tcW w:w="3116" w:type="dxa"/>
          </w:tcPr>
          <w:p w:rsidR="009D104E" w:rsidRDefault="009D104E" w:rsidP="002123CB">
            <w:r>
              <w:t>Pavadinimas</w:t>
            </w:r>
          </w:p>
        </w:tc>
        <w:tc>
          <w:tcPr>
            <w:tcW w:w="3117" w:type="dxa"/>
          </w:tcPr>
          <w:p w:rsidR="009D104E" w:rsidRDefault="009D104E" w:rsidP="002123CB">
            <w:r>
              <w:t>Pavadinimas</w:t>
            </w:r>
          </w:p>
        </w:tc>
        <w:tc>
          <w:tcPr>
            <w:tcW w:w="3117" w:type="dxa"/>
          </w:tcPr>
          <w:p w:rsidR="009D104E" w:rsidRDefault="009D104E" w:rsidP="003C1E7F">
            <w:r>
              <w:t>Vardas</w:t>
            </w:r>
            <w:r w:rsidR="003C1E7F">
              <w:t>,</w:t>
            </w:r>
            <w:r>
              <w:t xml:space="preserve"> </w:t>
            </w:r>
            <w:r w:rsidR="003C1E7F">
              <w:t>p</w:t>
            </w:r>
            <w:r>
              <w:t>avardė</w:t>
            </w:r>
          </w:p>
        </w:tc>
      </w:tr>
      <w:tr w:rsidR="009D104E" w:rsidTr="002123CB">
        <w:tc>
          <w:tcPr>
            <w:tcW w:w="3116" w:type="dxa"/>
          </w:tcPr>
          <w:p w:rsidR="009D104E" w:rsidRDefault="009D104E" w:rsidP="002123CB">
            <w:r>
              <w:t>Juridinio asmens kodas</w:t>
            </w:r>
          </w:p>
        </w:tc>
        <w:tc>
          <w:tcPr>
            <w:tcW w:w="3117" w:type="dxa"/>
          </w:tcPr>
          <w:p w:rsidR="009D104E" w:rsidRDefault="009D104E" w:rsidP="002123CB">
            <w:r>
              <w:t>Juridinio asmens kodas</w:t>
            </w:r>
          </w:p>
        </w:tc>
        <w:tc>
          <w:tcPr>
            <w:tcW w:w="3117" w:type="dxa"/>
          </w:tcPr>
          <w:p w:rsidR="009D104E" w:rsidRDefault="009D104E" w:rsidP="002123CB">
            <w:r>
              <w:t>Gimimo metai</w:t>
            </w:r>
          </w:p>
        </w:tc>
      </w:tr>
      <w:tr w:rsidR="009D104E" w:rsidTr="002123CB">
        <w:tc>
          <w:tcPr>
            <w:tcW w:w="3116" w:type="dxa"/>
          </w:tcPr>
          <w:p w:rsidR="009D104E" w:rsidRDefault="009D104E" w:rsidP="002123CB">
            <w:r>
              <w:t>Adresas</w:t>
            </w:r>
          </w:p>
        </w:tc>
        <w:tc>
          <w:tcPr>
            <w:tcW w:w="3117" w:type="dxa"/>
          </w:tcPr>
          <w:p w:rsidR="009D104E" w:rsidRDefault="009D104E" w:rsidP="002123CB">
            <w:r>
              <w:t>Adresas</w:t>
            </w:r>
          </w:p>
        </w:tc>
        <w:tc>
          <w:tcPr>
            <w:tcW w:w="3117" w:type="dxa"/>
          </w:tcPr>
          <w:p w:rsidR="009D104E" w:rsidRDefault="009D104E" w:rsidP="002123CB">
            <w:r>
              <w:t>El. pašto adresas</w:t>
            </w:r>
          </w:p>
        </w:tc>
      </w:tr>
      <w:tr w:rsidR="009D104E" w:rsidTr="002123CB">
        <w:tc>
          <w:tcPr>
            <w:tcW w:w="3116" w:type="dxa"/>
          </w:tcPr>
          <w:p w:rsidR="009D104E" w:rsidRDefault="009D104E" w:rsidP="002123CB">
            <w:r>
              <w:t>El. pašto adresas</w:t>
            </w:r>
          </w:p>
        </w:tc>
        <w:tc>
          <w:tcPr>
            <w:tcW w:w="3117" w:type="dxa"/>
          </w:tcPr>
          <w:p w:rsidR="009D104E" w:rsidRDefault="009D104E" w:rsidP="002123CB">
            <w:r>
              <w:t>El. pašto adresas</w:t>
            </w:r>
          </w:p>
        </w:tc>
        <w:tc>
          <w:tcPr>
            <w:tcW w:w="3117" w:type="dxa"/>
          </w:tcPr>
          <w:p w:rsidR="009D104E" w:rsidRDefault="009D104E" w:rsidP="002123CB"/>
        </w:tc>
      </w:tr>
      <w:tr w:rsidR="009D104E" w:rsidTr="002123CB">
        <w:tc>
          <w:tcPr>
            <w:tcW w:w="3116" w:type="dxa"/>
          </w:tcPr>
          <w:p w:rsidR="009D104E" w:rsidRDefault="009D104E" w:rsidP="002123CB">
            <w:r>
              <w:t xml:space="preserve">Telefonas </w:t>
            </w:r>
          </w:p>
        </w:tc>
        <w:tc>
          <w:tcPr>
            <w:tcW w:w="3117" w:type="dxa"/>
          </w:tcPr>
          <w:p w:rsidR="009D104E" w:rsidRDefault="009D104E" w:rsidP="002123CB">
            <w:r>
              <w:t xml:space="preserve">Telefonas </w:t>
            </w:r>
          </w:p>
        </w:tc>
        <w:tc>
          <w:tcPr>
            <w:tcW w:w="3117" w:type="dxa"/>
          </w:tcPr>
          <w:p w:rsidR="009D104E" w:rsidRDefault="009D104E" w:rsidP="002123CB"/>
        </w:tc>
      </w:tr>
      <w:tr w:rsidR="009D104E" w:rsidTr="002123CB">
        <w:tc>
          <w:tcPr>
            <w:tcW w:w="3116" w:type="dxa"/>
          </w:tcPr>
          <w:p w:rsidR="009D104E" w:rsidRDefault="009D104E" w:rsidP="002123CB"/>
        </w:tc>
        <w:tc>
          <w:tcPr>
            <w:tcW w:w="3117" w:type="dxa"/>
          </w:tcPr>
          <w:p w:rsidR="009D104E" w:rsidRDefault="009D104E" w:rsidP="002123CB"/>
        </w:tc>
        <w:tc>
          <w:tcPr>
            <w:tcW w:w="3117" w:type="dxa"/>
          </w:tcPr>
          <w:p w:rsidR="009D104E" w:rsidRDefault="009D104E" w:rsidP="002123CB"/>
        </w:tc>
      </w:tr>
      <w:tr w:rsidR="009D104E" w:rsidTr="002123CB">
        <w:tc>
          <w:tcPr>
            <w:tcW w:w="3116" w:type="dxa"/>
          </w:tcPr>
          <w:p w:rsidR="009D104E" w:rsidRDefault="003C1E7F" w:rsidP="002123CB">
            <w:r>
              <w:t>P</w:t>
            </w:r>
            <w:r w:rsidR="009D104E">
              <w:t>areigos</w:t>
            </w:r>
            <w:r>
              <w:t>,</w:t>
            </w:r>
          </w:p>
          <w:p w:rsidR="003C1E7F" w:rsidRDefault="003C1E7F" w:rsidP="002123CB"/>
        </w:tc>
        <w:tc>
          <w:tcPr>
            <w:tcW w:w="3117" w:type="dxa"/>
          </w:tcPr>
          <w:p w:rsidR="009D104E" w:rsidRDefault="003C1E7F" w:rsidP="002123CB">
            <w:r>
              <w:t>P</w:t>
            </w:r>
            <w:r w:rsidR="009D104E">
              <w:t>areigos</w:t>
            </w:r>
          </w:p>
        </w:tc>
        <w:tc>
          <w:tcPr>
            <w:tcW w:w="3117" w:type="dxa"/>
          </w:tcPr>
          <w:p w:rsidR="009D104E" w:rsidRDefault="003C1E7F" w:rsidP="002123CB">
            <w:r>
              <w:t>Vardas, pavardė</w:t>
            </w:r>
          </w:p>
        </w:tc>
      </w:tr>
      <w:tr w:rsidR="009D104E" w:rsidTr="002123CB">
        <w:tc>
          <w:tcPr>
            <w:tcW w:w="3116" w:type="dxa"/>
          </w:tcPr>
          <w:p w:rsidR="009D104E" w:rsidRDefault="009D104E" w:rsidP="002123CB">
            <w:r>
              <w:t>Vardas</w:t>
            </w:r>
            <w:r w:rsidR="003C1E7F">
              <w:t>,</w:t>
            </w:r>
            <w:r>
              <w:t xml:space="preserve"> pavardė</w:t>
            </w:r>
          </w:p>
          <w:p w:rsidR="003C1E7F" w:rsidRDefault="003C1E7F" w:rsidP="002123CB"/>
        </w:tc>
        <w:tc>
          <w:tcPr>
            <w:tcW w:w="3117" w:type="dxa"/>
          </w:tcPr>
          <w:p w:rsidR="009D104E" w:rsidRDefault="009D104E" w:rsidP="002123CB">
            <w:r>
              <w:t>Vardas</w:t>
            </w:r>
            <w:r w:rsidR="003C1E7F">
              <w:t>,</w:t>
            </w:r>
            <w:r>
              <w:t xml:space="preserve"> pavardė</w:t>
            </w:r>
          </w:p>
        </w:tc>
        <w:tc>
          <w:tcPr>
            <w:tcW w:w="3117" w:type="dxa"/>
          </w:tcPr>
          <w:p w:rsidR="009D104E" w:rsidRDefault="009D104E" w:rsidP="003C1E7F"/>
        </w:tc>
      </w:tr>
      <w:tr w:rsidR="009D104E" w:rsidTr="00FE604C">
        <w:trPr>
          <w:trHeight w:val="284"/>
        </w:trPr>
        <w:tc>
          <w:tcPr>
            <w:tcW w:w="3116" w:type="dxa"/>
          </w:tcPr>
          <w:p w:rsidR="009D104E" w:rsidRDefault="003C1E7F" w:rsidP="002123CB">
            <w:r>
              <w:t>P</w:t>
            </w:r>
            <w:r w:rsidR="009D104E">
              <w:t>arašas</w:t>
            </w:r>
          </w:p>
          <w:p w:rsidR="003C1E7F" w:rsidRDefault="003C1E7F" w:rsidP="002123CB"/>
        </w:tc>
        <w:tc>
          <w:tcPr>
            <w:tcW w:w="3117" w:type="dxa"/>
          </w:tcPr>
          <w:p w:rsidR="009D104E" w:rsidRDefault="003C1E7F" w:rsidP="002123CB">
            <w:r>
              <w:t>P</w:t>
            </w:r>
            <w:r w:rsidR="009D104E">
              <w:t>arašas</w:t>
            </w:r>
          </w:p>
        </w:tc>
        <w:tc>
          <w:tcPr>
            <w:tcW w:w="3117" w:type="dxa"/>
          </w:tcPr>
          <w:p w:rsidR="009D104E" w:rsidRDefault="003C1E7F" w:rsidP="002123CB">
            <w:r>
              <w:t>P</w:t>
            </w:r>
            <w:r w:rsidR="009D104E">
              <w:t>arašas</w:t>
            </w:r>
          </w:p>
        </w:tc>
      </w:tr>
    </w:tbl>
    <w:p w:rsidR="0002406B" w:rsidRDefault="0002406B" w:rsidP="004739CA">
      <w:pPr>
        <w:ind w:left="5760"/>
        <w:jc w:val="both"/>
      </w:pPr>
    </w:p>
    <w:sectPr w:rsidR="0002406B" w:rsidSect="00A124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75AE"/>
    <w:multiLevelType w:val="hybridMultilevel"/>
    <w:tmpl w:val="EFA06604"/>
    <w:lvl w:ilvl="0" w:tplc="8334C53A">
      <w:start w:val="1"/>
      <w:numFmt w:val="decimal"/>
      <w:lvlText w:val="%1."/>
      <w:lvlJc w:val="left"/>
      <w:pPr>
        <w:ind w:left="1725" w:hanging="100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A1A25C6"/>
    <w:multiLevelType w:val="multilevel"/>
    <w:tmpl w:val="2244CBFE"/>
    <w:lvl w:ilvl="0">
      <w:start w:val="2"/>
      <w:numFmt w:val="decimal"/>
      <w:lvlText w:val="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9"/>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5.%6.%7."/>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22"/>
      <w:numFmt w:val="decimal"/>
      <w:lvlText w:val="%8."/>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8.%9."/>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2">
    <w:nsid w:val="25864BD7"/>
    <w:multiLevelType w:val="multilevel"/>
    <w:tmpl w:val="E652549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F02B5D"/>
    <w:multiLevelType w:val="multilevel"/>
    <w:tmpl w:val="1A28CC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7FB3658"/>
    <w:multiLevelType w:val="hybridMultilevel"/>
    <w:tmpl w:val="A970DC90"/>
    <w:lvl w:ilvl="0" w:tplc="C080767A">
      <w:start w:val="4"/>
      <w:numFmt w:val="upperRoman"/>
      <w:lvlText w:val="%1."/>
      <w:lvlJc w:val="left"/>
      <w:pPr>
        <w:tabs>
          <w:tab w:val="num" w:pos="1080"/>
        </w:tabs>
        <w:ind w:left="1080" w:hanging="72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5">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abstractNum>
  <w:abstractNum w:abstractNumId="6">
    <w:nsid w:val="6048083D"/>
    <w:multiLevelType w:val="hybridMultilevel"/>
    <w:tmpl w:val="0F24219C"/>
    <w:lvl w:ilvl="0" w:tplc="228E09E4">
      <w:start w:val="1"/>
      <w:numFmt w:val="upperRoman"/>
      <w:lvlText w:val="%1."/>
      <w:lvlJc w:val="left"/>
      <w:pPr>
        <w:ind w:left="1080" w:hanging="720"/>
      </w:pPr>
    </w:lvl>
    <w:lvl w:ilvl="1" w:tplc="B5EA4EA4">
      <w:start w:val="4"/>
      <w:numFmt w:val="decimal"/>
      <w:lvlText w:val="%2."/>
      <w:lvlJc w:val="left"/>
      <w:pPr>
        <w:tabs>
          <w:tab w:val="num" w:pos="1440"/>
        </w:tabs>
        <w:ind w:left="1440" w:hanging="360"/>
      </w:pPr>
      <w:rPr>
        <w:b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B5368B1"/>
    <w:multiLevelType w:val="multilevel"/>
    <w:tmpl w:val="ED5C8B60"/>
    <w:lvl w:ilvl="0">
      <w:start w:val="2"/>
      <w:numFmt w:val="decimal"/>
      <w:lvlText w:val="%1."/>
      <w:lvlJc w:val="left"/>
      <w:pPr>
        <w:tabs>
          <w:tab w:val="num" w:pos="644"/>
        </w:tabs>
        <w:ind w:left="644" w:hanging="360"/>
      </w:pPr>
    </w:lvl>
    <w:lvl w:ilvl="1">
      <w:start w:val="1"/>
      <w:numFmt w:val="decimal"/>
      <w:isLgl/>
      <w:lvlText w:val="%1.%2."/>
      <w:lvlJc w:val="left"/>
      <w:pPr>
        <w:tabs>
          <w:tab w:val="num" w:pos="644"/>
        </w:tabs>
        <w:ind w:left="644" w:hanging="360"/>
      </w:pPr>
    </w:lvl>
    <w:lvl w:ilvl="2">
      <w:start w:val="1"/>
      <w:numFmt w:val="decimal"/>
      <w:isLgl/>
      <w:lvlText w:val="%1.%2.%3."/>
      <w:lvlJc w:val="left"/>
      <w:pPr>
        <w:tabs>
          <w:tab w:val="num" w:pos="1004"/>
        </w:tabs>
        <w:ind w:left="1004" w:hanging="720"/>
      </w:pPr>
    </w:lvl>
    <w:lvl w:ilvl="3">
      <w:start w:val="1"/>
      <w:numFmt w:val="decimal"/>
      <w:isLgl/>
      <w:lvlText w:val="%1.%2.%3.%4."/>
      <w:lvlJc w:val="left"/>
      <w:pPr>
        <w:tabs>
          <w:tab w:val="num" w:pos="1004"/>
        </w:tabs>
        <w:ind w:left="1004" w:hanging="720"/>
      </w:pPr>
    </w:lvl>
    <w:lvl w:ilvl="4">
      <w:start w:val="1"/>
      <w:numFmt w:val="decimal"/>
      <w:isLgl/>
      <w:lvlText w:val="%1.%2.%3.%4.%5."/>
      <w:lvlJc w:val="left"/>
      <w:pPr>
        <w:tabs>
          <w:tab w:val="num" w:pos="1364"/>
        </w:tabs>
        <w:ind w:left="1364" w:hanging="1080"/>
      </w:pPr>
    </w:lvl>
    <w:lvl w:ilvl="5">
      <w:start w:val="1"/>
      <w:numFmt w:val="decimal"/>
      <w:isLgl/>
      <w:lvlText w:val="%1.%2.%3.%4.%5.%6."/>
      <w:lvlJc w:val="left"/>
      <w:pPr>
        <w:tabs>
          <w:tab w:val="num" w:pos="1364"/>
        </w:tabs>
        <w:ind w:left="1364" w:hanging="1080"/>
      </w:pPr>
    </w:lvl>
    <w:lvl w:ilvl="6">
      <w:start w:val="1"/>
      <w:numFmt w:val="decimal"/>
      <w:isLgl/>
      <w:lvlText w:val="%1.%2.%3.%4.%5.%6.%7."/>
      <w:lvlJc w:val="left"/>
      <w:pPr>
        <w:tabs>
          <w:tab w:val="num" w:pos="1724"/>
        </w:tabs>
        <w:ind w:left="1724" w:hanging="1440"/>
      </w:pPr>
    </w:lvl>
    <w:lvl w:ilvl="7">
      <w:start w:val="1"/>
      <w:numFmt w:val="decimal"/>
      <w:isLgl/>
      <w:lvlText w:val="%1.%2.%3.%4.%5.%6.%7.%8."/>
      <w:lvlJc w:val="left"/>
      <w:pPr>
        <w:tabs>
          <w:tab w:val="num" w:pos="1724"/>
        </w:tabs>
        <w:ind w:left="1724" w:hanging="1440"/>
      </w:pPr>
    </w:lvl>
    <w:lvl w:ilvl="8">
      <w:start w:val="1"/>
      <w:numFmt w:val="decimal"/>
      <w:isLgl/>
      <w:lvlText w:val="%1.%2.%3.%4.%5.%6.%7.%8.%9."/>
      <w:lvlJc w:val="left"/>
      <w:pPr>
        <w:tabs>
          <w:tab w:val="num" w:pos="2084"/>
        </w:tabs>
        <w:ind w:left="2084" w:hanging="1800"/>
      </w:pPr>
    </w:lvl>
  </w:abstractNum>
  <w:num w:numId="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
    <w:lvlOverride w:ilvl="0">
      <w:startOverride w:val="2"/>
    </w:lvlOverride>
    <w:lvlOverride w:ilvl="1">
      <w:startOverride w:val="17"/>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22"/>
    </w:lvlOverride>
    <w:lvlOverride w:ilvl="8">
      <w:startOverride w:val="1"/>
    </w:lvlOverride>
  </w:num>
  <w:num w:numId="3">
    <w:abstractNumId w:val="5"/>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4">
    <w:abstractNumId w:val="2"/>
    <w:lvlOverride w:ilvl="0">
      <w:startOverride w:val="25"/>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6B"/>
    <w:rsid w:val="0002406B"/>
    <w:rsid w:val="000243D7"/>
    <w:rsid w:val="00035527"/>
    <w:rsid w:val="000734CE"/>
    <w:rsid w:val="000972FB"/>
    <w:rsid w:val="001241AD"/>
    <w:rsid w:val="001474DD"/>
    <w:rsid w:val="00180BE0"/>
    <w:rsid w:val="00182AF3"/>
    <w:rsid w:val="001C0143"/>
    <w:rsid w:val="001C2053"/>
    <w:rsid w:val="001D356B"/>
    <w:rsid w:val="00246A6C"/>
    <w:rsid w:val="002705C2"/>
    <w:rsid w:val="0028795A"/>
    <w:rsid w:val="002D24DA"/>
    <w:rsid w:val="002D78BA"/>
    <w:rsid w:val="003117D0"/>
    <w:rsid w:val="00345672"/>
    <w:rsid w:val="00392AED"/>
    <w:rsid w:val="003A4F1F"/>
    <w:rsid w:val="003C1E7F"/>
    <w:rsid w:val="003D1617"/>
    <w:rsid w:val="004142DF"/>
    <w:rsid w:val="004739CA"/>
    <w:rsid w:val="00473CC9"/>
    <w:rsid w:val="00485082"/>
    <w:rsid w:val="004F1AC0"/>
    <w:rsid w:val="00506D38"/>
    <w:rsid w:val="00516AB5"/>
    <w:rsid w:val="005F4318"/>
    <w:rsid w:val="00656370"/>
    <w:rsid w:val="0065766C"/>
    <w:rsid w:val="006919C5"/>
    <w:rsid w:val="006A767B"/>
    <w:rsid w:val="006D15F5"/>
    <w:rsid w:val="00702FB2"/>
    <w:rsid w:val="00775968"/>
    <w:rsid w:val="00776D50"/>
    <w:rsid w:val="0079532B"/>
    <w:rsid w:val="0080049C"/>
    <w:rsid w:val="0081549F"/>
    <w:rsid w:val="00837965"/>
    <w:rsid w:val="008A1B7A"/>
    <w:rsid w:val="008B2A04"/>
    <w:rsid w:val="009A513E"/>
    <w:rsid w:val="009A5179"/>
    <w:rsid w:val="009D104E"/>
    <w:rsid w:val="009F258B"/>
    <w:rsid w:val="009F4645"/>
    <w:rsid w:val="00A05C57"/>
    <w:rsid w:val="00A10BBA"/>
    <w:rsid w:val="00A1248D"/>
    <w:rsid w:val="00A31D01"/>
    <w:rsid w:val="00A42F0D"/>
    <w:rsid w:val="00B869B4"/>
    <w:rsid w:val="00BC0F67"/>
    <w:rsid w:val="00BF1374"/>
    <w:rsid w:val="00D02255"/>
    <w:rsid w:val="00D16DC2"/>
    <w:rsid w:val="00DA7287"/>
    <w:rsid w:val="00DD0647"/>
    <w:rsid w:val="00DD5505"/>
    <w:rsid w:val="00E31E6F"/>
    <w:rsid w:val="00E60C5E"/>
    <w:rsid w:val="00E9091E"/>
    <w:rsid w:val="00EC403A"/>
    <w:rsid w:val="00ED48AD"/>
    <w:rsid w:val="00F06ED8"/>
    <w:rsid w:val="00F22250"/>
    <w:rsid w:val="00F32D0D"/>
    <w:rsid w:val="00FA4FB5"/>
    <w:rsid w:val="00FA5BD5"/>
    <w:rsid w:val="00FB59F2"/>
    <w:rsid w:val="00FE604C"/>
    <w:rsid w:val="00FF3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27086">
      <w:bodyDiv w:val="1"/>
      <w:marLeft w:val="0"/>
      <w:marRight w:val="0"/>
      <w:marTop w:val="0"/>
      <w:marBottom w:val="0"/>
      <w:divBdr>
        <w:top w:val="none" w:sz="0" w:space="0" w:color="auto"/>
        <w:left w:val="none" w:sz="0" w:space="0" w:color="auto"/>
        <w:bottom w:val="none" w:sz="0" w:space="0" w:color="auto"/>
        <w:right w:val="none" w:sz="0" w:space="0" w:color="auto"/>
      </w:divBdr>
    </w:div>
    <w:div w:id="85650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esinvesticijos.lt/lt/dokumentai/2014-2020-metu-europos-sajungos-fondu-investiciju-veiksmu-programos-9-prioriteto-visuomenes-svietimas-ir-zmogiskuju-istekliu-potencialo-didinimas-09-4-2-esfa-k-714-priemones-formaliojo-ir-neformaliojo-mokymosi-galimybiu-pletra-projektu-finansavimo-saly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726</Words>
  <Characters>5889</Characters>
  <Application>Microsoft Office Word</Application>
  <DocSecurity>0</DocSecurity>
  <Lines>49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Jovita Šumskienė</cp:lastModifiedBy>
  <cp:revision>12</cp:revision>
  <cp:lastPrinted>2019-10-07T10:56:00Z</cp:lastPrinted>
  <dcterms:created xsi:type="dcterms:W3CDTF">2020-05-12T10:07:00Z</dcterms:created>
  <dcterms:modified xsi:type="dcterms:W3CDTF">2020-05-28T13:33:00Z</dcterms:modified>
</cp:coreProperties>
</file>