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AE67EB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C293BAB" wp14:editId="24E2B723">
            <wp:simplePos x="0" y="0"/>
            <wp:positionH relativeFrom="column">
              <wp:posOffset>2821940</wp:posOffset>
            </wp:positionH>
            <wp:positionV relativeFrom="paragraph">
              <wp:posOffset>-271145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  <w:r w:rsidR="000C1018" w:rsidRPr="000C1018">
        <w:t xml:space="preserve"> </w:t>
      </w:r>
      <w:bookmarkStart w:id="0" w:name="_GoBack"/>
      <w:bookmarkEnd w:id="0"/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883CEA" w:rsidRPr="004C177F" w:rsidRDefault="00883CEA" w:rsidP="004C177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DĖL PLUNGĖS RAJONO SAVIVALDYBĖS</w:t>
      </w:r>
      <w:r w:rsidRPr="00883CEA">
        <w:rPr>
          <w:b/>
          <w:bCs/>
          <w:sz w:val="28"/>
          <w:szCs w:val="28"/>
        </w:rPr>
        <w:t xml:space="preserve"> TARYBOS </w:t>
      </w:r>
      <w:r w:rsidR="004C177F">
        <w:rPr>
          <w:b/>
          <w:sz w:val="28"/>
          <w:szCs w:val="28"/>
        </w:rPr>
        <w:t> 201</w:t>
      </w:r>
      <w:r w:rsidR="009D3E63">
        <w:rPr>
          <w:b/>
          <w:sz w:val="28"/>
          <w:szCs w:val="28"/>
        </w:rPr>
        <w:t>9</w:t>
      </w:r>
      <w:r w:rsidRPr="00883CEA">
        <w:rPr>
          <w:b/>
          <w:sz w:val="28"/>
          <w:szCs w:val="28"/>
        </w:rPr>
        <w:t xml:space="preserve"> M. </w:t>
      </w:r>
      <w:r w:rsidR="009D3E63">
        <w:rPr>
          <w:b/>
          <w:sz w:val="28"/>
          <w:szCs w:val="28"/>
        </w:rPr>
        <w:t>BALANDŽIO 25 D. SPRENDIMO NR. T1-94</w:t>
      </w:r>
      <w:r w:rsidRPr="00883CEA">
        <w:rPr>
          <w:b/>
          <w:sz w:val="28"/>
          <w:szCs w:val="28"/>
        </w:rPr>
        <w:t xml:space="preserve"> </w:t>
      </w:r>
      <w:r w:rsidR="003F781F">
        <w:rPr>
          <w:b/>
          <w:sz w:val="28"/>
          <w:szCs w:val="28"/>
        </w:rPr>
        <w:t>„</w:t>
      </w:r>
      <w:r w:rsidR="004C177F" w:rsidRPr="004C177F">
        <w:rPr>
          <w:b/>
          <w:sz w:val="28"/>
          <w:szCs w:val="28"/>
        </w:rPr>
        <w:t xml:space="preserve">DĖL PLUNGĖS RAJONO SAVIVALDYBĖS SMULKIOJO IR VIDUTINIO VERSLO RĖMIMO LĖŠŲ SKYRIMO IR NAUDOJIMO </w:t>
      </w:r>
      <w:r w:rsidR="009D3E63">
        <w:rPr>
          <w:b/>
          <w:sz w:val="28"/>
          <w:szCs w:val="28"/>
        </w:rPr>
        <w:t>PRIEŽIŪROS KOMISIJOS SUDARYMO IR JOS VEIKLOS NUOSTATŲ PATVIRTINIMO</w:t>
      </w:r>
      <w:r w:rsidR="004C177F">
        <w:rPr>
          <w:b/>
          <w:sz w:val="28"/>
          <w:szCs w:val="28"/>
        </w:rPr>
        <w:t>“</w:t>
      </w:r>
      <w:r w:rsidR="00BF3C25">
        <w:rPr>
          <w:b/>
          <w:sz w:val="28"/>
          <w:szCs w:val="28"/>
        </w:rPr>
        <w:t xml:space="preserve"> </w:t>
      </w:r>
      <w:r w:rsidR="009D3E63">
        <w:rPr>
          <w:b/>
          <w:sz w:val="28"/>
          <w:szCs w:val="28"/>
        </w:rPr>
        <w:t>PAKEITIMO</w:t>
      </w:r>
    </w:p>
    <w:p w:rsidR="009866CB" w:rsidRPr="00B664E5" w:rsidRDefault="009866CB" w:rsidP="00A1769F">
      <w:pPr>
        <w:jc w:val="center"/>
        <w:rPr>
          <w:b/>
          <w:bCs/>
        </w:rPr>
      </w:pPr>
    </w:p>
    <w:p w:rsidR="00D56554" w:rsidRDefault="009D3E63" w:rsidP="00A1769F">
      <w:pPr>
        <w:jc w:val="center"/>
      </w:pPr>
      <w:r>
        <w:t xml:space="preserve">2020 </w:t>
      </w:r>
      <w:r w:rsidR="00883CEA">
        <w:t xml:space="preserve">m. </w:t>
      </w:r>
      <w:r w:rsidR="00200008">
        <w:t>balandžio 23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5C25E8">
        <w:t>67</w:t>
      </w:r>
    </w:p>
    <w:p w:rsidR="00D56554" w:rsidRDefault="00D56554" w:rsidP="00A1769F">
      <w:pPr>
        <w:jc w:val="center"/>
        <w:rPr>
          <w:b/>
        </w:rPr>
      </w:pPr>
      <w:r>
        <w:t>Plungė</w:t>
      </w:r>
    </w:p>
    <w:p w:rsidR="00594FDA" w:rsidRDefault="00594FDA" w:rsidP="00A1769F"/>
    <w:p w:rsidR="00DE2EB2" w:rsidRDefault="00DE2EB2" w:rsidP="00345480">
      <w:pPr>
        <w:pStyle w:val="tactin"/>
        <w:tabs>
          <w:tab w:val="left" w:pos="1134"/>
        </w:tabs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9D3E63" w:rsidRDefault="00DA767E" w:rsidP="00345480">
      <w:pPr>
        <w:pStyle w:val="tactin"/>
        <w:tabs>
          <w:tab w:val="left" w:pos="1134"/>
        </w:tabs>
        <w:ind w:firstLine="720"/>
        <w:jc w:val="both"/>
      </w:pPr>
      <w:r>
        <w:t xml:space="preserve">1. </w:t>
      </w:r>
      <w:r w:rsidR="00883CEA">
        <w:t>Pakeisti</w:t>
      </w:r>
      <w:r w:rsidRPr="00DA767E">
        <w:t xml:space="preserve"> </w:t>
      </w:r>
      <w:r>
        <w:t>Plungės rajono savivaldybės smulkiojo ir vidutinio verslo rėmimo lėšų skyrimo ir naudojimo priežiūros veiklos nuostatus, patvirtintus</w:t>
      </w:r>
      <w:r w:rsidR="00883CEA">
        <w:t xml:space="preserve"> </w:t>
      </w:r>
      <w:r w:rsidR="00F3614D" w:rsidRPr="00F3614D">
        <w:t>Plungės rajono savivaldybės tarybos</w:t>
      </w:r>
      <w:r w:rsidR="00F3614D">
        <w:t xml:space="preserve">  </w:t>
      </w:r>
      <w:r w:rsidR="009D3E63">
        <w:t>2019</w:t>
      </w:r>
      <w:r w:rsidR="00F3614D">
        <w:t xml:space="preserve"> m. </w:t>
      </w:r>
      <w:r w:rsidR="009D3E63">
        <w:t>balandžio 25</w:t>
      </w:r>
      <w:r w:rsidR="00F3614D">
        <w:t xml:space="preserve"> d. sprendim</w:t>
      </w:r>
      <w:r w:rsidR="001D7455">
        <w:t>o</w:t>
      </w:r>
      <w:r w:rsidR="00F3614D">
        <w:t xml:space="preserve"> Nr. T1-</w:t>
      </w:r>
      <w:r w:rsidR="009D3E63">
        <w:t>94</w:t>
      </w:r>
      <w:r w:rsidR="00F3614D">
        <w:t xml:space="preserve"> „D</w:t>
      </w:r>
      <w:r w:rsidR="00F3614D" w:rsidRPr="00F3614D">
        <w:t xml:space="preserve">ėl Plungės rajono savivaldybės smulkiojo ir vidutinio verslo rėmimo lėšų skyrimo ir naudojimo </w:t>
      </w:r>
      <w:r w:rsidR="009D3E63">
        <w:t>priežiūros komisijos sudarymo ir jos veiklos nuostatų patvirtinimo“</w:t>
      </w:r>
      <w:r>
        <w:t xml:space="preserve"> 1 punktu</w:t>
      </w:r>
      <w:r w:rsidR="001D7455">
        <w:t>:</w:t>
      </w:r>
      <w:r w:rsidR="00F3614D">
        <w:t xml:space="preserve"> </w:t>
      </w:r>
    </w:p>
    <w:p w:rsidR="009D3E63" w:rsidRDefault="00DA767E" w:rsidP="00345480">
      <w:pPr>
        <w:pStyle w:val="tactin"/>
        <w:tabs>
          <w:tab w:val="left" w:pos="1134"/>
        </w:tabs>
        <w:ind w:firstLine="720"/>
        <w:jc w:val="both"/>
      </w:pPr>
      <w:r>
        <w:t xml:space="preserve"> </w:t>
      </w:r>
      <w:r w:rsidR="009D3E63">
        <w:t xml:space="preserve">1.1.  </w:t>
      </w:r>
      <w:r>
        <w:t xml:space="preserve">Nuostatų </w:t>
      </w:r>
      <w:r w:rsidR="009D3E63">
        <w:t>8.1. punktą ir jį išdėstyti taip</w:t>
      </w:r>
      <w:r w:rsidR="00B36EE6">
        <w:t>:</w:t>
      </w:r>
    </w:p>
    <w:p w:rsidR="009D3E63" w:rsidRDefault="009D3E63" w:rsidP="00345480">
      <w:pPr>
        <w:pStyle w:val="tactin"/>
        <w:tabs>
          <w:tab w:val="left" w:pos="1134"/>
        </w:tabs>
        <w:ind w:firstLine="720"/>
        <w:jc w:val="both"/>
      </w:pPr>
      <w:r>
        <w:t xml:space="preserve">„8.1. </w:t>
      </w:r>
      <w:r w:rsidRPr="009D3E63">
        <w:t>nagrinėja SVV subjektų Komisijai pateiktus prašymus ir kitus dokumentus SVV rėmimo lėšoms gauti, priima rekomendacinius sprendimus dėl lėšų skyrimo</w:t>
      </w:r>
      <w:r w:rsidR="00B36EE6">
        <w:t>“;</w:t>
      </w:r>
    </w:p>
    <w:p w:rsidR="00B36EE6" w:rsidRDefault="00B36EE6" w:rsidP="00345480">
      <w:pPr>
        <w:pStyle w:val="tactin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 xml:space="preserve"> </w:t>
      </w:r>
      <w:r w:rsidR="00DA767E">
        <w:t xml:space="preserve">Nuostatų </w:t>
      </w:r>
      <w:r>
        <w:t>10 punktą ir jį išdėstyti taip:</w:t>
      </w:r>
      <w:r w:rsidR="00DA767E">
        <w:t xml:space="preserve"> </w:t>
      </w:r>
    </w:p>
    <w:p w:rsidR="00B36EE6" w:rsidRDefault="00B36EE6" w:rsidP="00345480">
      <w:pPr>
        <w:pStyle w:val="tactin"/>
        <w:tabs>
          <w:tab w:val="left" w:pos="1134"/>
        </w:tabs>
        <w:ind w:firstLine="720"/>
        <w:jc w:val="both"/>
      </w:pPr>
      <w:r>
        <w:t>„</w:t>
      </w:r>
      <w:r w:rsidRPr="00B36EE6">
        <w:t>10</w:t>
      </w:r>
      <w:r>
        <w:t>.</w:t>
      </w:r>
      <w:r w:rsidRPr="00B36EE6">
        <w:t xml:space="preserve"> Komisijos posėdžiams vadovauja Komisijos pirmininkas. Jis atsakingas už Komisijos funkcijų vykdymą. Jeigu pirmininkas nedalyvauja posėdyje, posėdžiui vadovauja Komisijos išrinktas narys“;</w:t>
      </w:r>
    </w:p>
    <w:p w:rsidR="00B36EE6" w:rsidRDefault="00B36EE6" w:rsidP="00345480">
      <w:pPr>
        <w:pStyle w:val="tactin"/>
        <w:numPr>
          <w:ilvl w:val="1"/>
          <w:numId w:val="8"/>
        </w:numPr>
        <w:tabs>
          <w:tab w:val="left" w:pos="1134"/>
        </w:tabs>
        <w:ind w:left="0" w:firstLine="720"/>
        <w:jc w:val="both"/>
      </w:pPr>
      <w:r>
        <w:t xml:space="preserve"> </w:t>
      </w:r>
      <w:r w:rsidR="00DA767E">
        <w:t xml:space="preserve">Nuostatų </w:t>
      </w:r>
      <w:r>
        <w:t>19 punktą ir jį išdėstyti taip:</w:t>
      </w:r>
      <w:r w:rsidR="00DA767E">
        <w:t xml:space="preserve"> </w:t>
      </w:r>
    </w:p>
    <w:p w:rsidR="00B36EE6" w:rsidRPr="00B36EE6" w:rsidRDefault="00B36EE6" w:rsidP="00345480">
      <w:pPr>
        <w:pStyle w:val="tactin"/>
        <w:tabs>
          <w:tab w:val="left" w:pos="1134"/>
        </w:tabs>
        <w:ind w:firstLine="720"/>
        <w:jc w:val="both"/>
      </w:pPr>
      <w:r w:rsidRPr="00B36EE6">
        <w:t>„19. Piniginių lėšų panaudojimą pagal Tvarkos aprašą prižiūri Savivaldybės Kontrolės ir audito tarnyba“;</w:t>
      </w:r>
    </w:p>
    <w:p w:rsidR="00B36EE6" w:rsidRDefault="00B36EE6" w:rsidP="00345480">
      <w:pPr>
        <w:pStyle w:val="tactin"/>
        <w:tabs>
          <w:tab w:val="left" w:pos="1134"/>
        </w:tabs>
        <w:ind w:firstLine="720"/>
        <w:jc w:val="both"/>
      </w:pPr>
      <w:r>
        <w:t xml:space="preserve">1.4. </w:t>
      </w:r>
      <w:r w:rsidR="00DA767E">
        <w:t xml:space="preserve">Nuostatų </w:t>
      </w:r>
      <w:r>
        <w:t>23</w:t>
      </w:r>
      <w:r w:rsidRPr="00B36EE6">
        <w:t xml:space="preserve"> punktą ir jį išdėstyti taip:</w:t>
      </w:r>
      <w:r w:rsidR="00DA767E">
        <w:t xml:space="preserve"> </w:t>
      </w:r>
    </w:p>
    <w:p w:rsidR="009D3E63" w:rsidRDefault="00B36EE6" w:rsidP="00345480">
      <w:pPr>
        <w:pStyle w:val="tactin"/>
        <w:tabs>
          <w:tab w:val="left" w:pos="1134"/>
        </w:tabs>
        <w:ind w:firstLine="720"/>
        <w:jc w:val="both"/>
      </w:pPr>
      <w:r>
        <w:t xml:space="preserve">„23. </w:t>
      </w:r>
      <w:r w:rsidRPr="00B36EE6">
        <w:t xml:space="preserve">Plungės rajono savivaldybės </w:t>
      </w:r>
      <w:r w:rsidR="00DA767E">
        <w:t>S</w:t>
      </w:r>
      <w:r w:rsidRPr="00B36EE6">
        <w:t>mulkiojo ir vidutinio verslo rėmimo lėšų skyrimo ir naudojimo priežiūros komisijos 20___ metų veiklos ir lėšų panaudojimo ataskaitos forma turi būti patvirtina Administracijos direktoriaus įsakymu ir skelbiama Savivaldybės interneto svetainė</w:t>
      </w:r>
      <w:r w:rsidR="00DA767E">
        <w:t>s</w:t>
      </w:r>
      <w:r w:rsidRPr="00B36EE6">
        <w:t xml:space="preserve"> </w:t>
      </w:r>
      <w:proofErr w:type="spellStart"/>
      <w:r w:rsidRPr="00B36EE6">
        <w:t>www.plunge.lt</w:t>
      </w:r>
      <w:proofErr w:type="spellEnd"/>
      <w:r w:rsidRPr="00B36EE6">
        <w:t xml:space="preserve"> skiltyje „Ver</w:t>
      </w:r>
      <w:r>
        <w:t>slas“.</w:t>
      </w:r>
    </w:p>
    <w:p w:rsidR="00F3614D" w:rsidRDefault="00F3614D" w:rsidP="00345480">
      <w:pPr>
        <w:pStyle w:val="tactin"/>
        <w:tabs>
          <w:tab w:val="left" w:pos="1134"/>
        </w:tabs>
        <w:ind w:firstLine="720"/>
        <w:jc w:val="both"/>
      </w:pPr>
      <w:r>
        <w:t xml:space="preserve">2. </w:t>
      </w:r>
      <w:r w:rsidR="00DA767E">
        <w:t xml:space="preserve">Pakeisti sprendimo </w:t>
      </w:r>
      <w:r w:rsidR="00B36EE6">
        <w:t>2</w:t>
      </w:r>
      <w:r w:rsidR="001D7455">
        <w:t xml:space="preserve"> punktu patvirtintą Plungės rajono savivaldybės </w:t>
      </w:r>
      <w:r w:rsidR="00DA767E">
        <w:t>S</w:t>
      </w:r>
      <w:r>
        <w:t xml:space="preserve">mulkiojo ir vidutinio verslo rėmimo lėšų skyrimo ir naudojimo </w:t>
      </w:r>
      <w:r w:rsidR="00B36EE6">
        <w:t xml:space="preserve">priežiūros nuolatinės </w:t>
      </w:r>
      <w:r>
        <w:t>komisijos</w:t>
      </w:r>
      <w:r w:rsidR="001D7455">
        <w:t xml:space="preserve"> sudėtį ir vietoje </w:t>
      </w:r>
      <w:r w:rsidR="00B36EE6">
        <w:t>2.2. punkte nurodyto Egidijaus Kerpausko</w:t>
      </w:r>
      <w:r w:rsidR="001D7455">
        <w:t>,</w:t>
      </w:r>
      <w:r w:rsidR="00413E2F">
        <w:t xml:space="preserve"> </w:t>
      </w:r>
      <w:r w:rsidR="00B36EE6">
        <w:t>Plungės smulkiojo verslo asociacijos pirmininko</w:t>
      </w:r>
      <w:r w:rsidR="001D7455">
        <w:t xml:space="preserve">, įrašyti </w:t>
      </w:r>
      <w:r>
        <w:t xml:space="preserve"> </w:t>
      </w:r>
      <w:r w:rsidR="00B36EE6">
        <w:t>Tom</w:t>
      </w:r>
      <w:r w:rsidR="00DA767E">
        <w:t>ą</w:t>
      </w:r>
      <w:r w:rsidR="00B36EE6">
        <w:t xml:space="preserve"> Bals</w:t>
      </w:r>
      <w:r w:rsidR="00DA767E">
        <w:t>į</w:t>
      </w:r>
      <w:r w:rsidR="00B36EE6">
        <w:t>, Plungės smulkiojo verslo asociacijos pirminink</w:t>
      </w:r>
      <w:r w:rsidR="00DA767E">
        <w:t>ą</w:t>
      </w:r>
      <w:r w:rsidR="00B36EE6">
        <w:t>.</w:t>
      </w:r>
    </w:p>
    <w:p w:rsidR="0018249F" w:rsidRDefault="0018249F" w:rsidP="00F61764">
      <w:pPr>
        <w:ind w:left="567"/>
        <w:jc w:val="both"/>
      </w:pPr>
    </w:p>
    <w:p w:rsidR="00DA767E" w:rsidRDefault="00DA767E" w:rsidP="00F61764">
      <w:pPr>
        <w:ind w:left="567"/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AE67EB">
        <w:t xml:space="preserve">  Audrius Klišonis</w:t>
      </w:r>
    </w:p>
    <w:p w:rsidR="00DE2EB2" w:rsidRDefault="00DE2EB2" w:rsidP="00594FDA">
      <w:pPr>
        <w:ind w:firstLine="737"/>
        <w:jc w:val="both"/>
      </w:pPr>
    </w:p>
    <w:p w:rsidR="0079502E" w:rsidRDefault="0079502E" w:rsidP="000B1CAF">
      <w:pPr>
        <w:jc w:val="both"/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BB4D1C" w:rsidRDefault="00BB4D1C" w:rsidP="0073280B">
      <w:pPr>
        <w:jc w:val="both"/>
        <w:rPr>
          <w:sz w:val="23"/>
          <w:szCs w:val="23"/>
          <w:lang w:eastAsia="en-US"/>
        </w:rPr>
      </w:pPr>
    </w:p>
    <w:p w:rsidR="006A38B0" w:rsidRDefault="006A38B0" w:rsidP="0073280B">
      <w:pPr>
        <w:jc w:val="both"/>
        <w:rPr>
          <w:sz w:val="23"/>
          <w:szCs w:val="23"/>
          <w:lang w:eastAsia="en-US"/>
        </w:rPr>
      </w:pPr>
    </w:p>
    <w:p w:rsidR="006A38B0" w:rsidRPr="0073280B" w:rsidRDefault="006A38B0" w:rsidP="006A38B0">
      <w:pPr>
        <w:jc w:val="both"/>
        <w:rPr>
          <w:sz w:val="23"/>
          <w:szCs w:val="23"/>
          <w:lang w:eastAsia="en-US"/>
        </w:rPr>
      </w:pPr>
    </w:p>
    <w:sectPr w:rsidR="006A38B0" w:rsidRPr="0073280B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7509A9"/>
    <w:multiLevelType w:val="multilevel"/>
    <w:tmpl w:val="926498F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5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54046"/>
    <w:rsid w:val="00072080"/>
    <w:rsid w:val="00096401"/>
    <w:rsid w:val="000B0389"/>
    <w:rsid w:val="000B1CAF"/>
    <w:rsid w:val="000B4948"/>
    <w:rsid w:val="000C1018"/>
    <w:rsid w:val="000D0B1B"/>
    <w:rsid w:val="000D3717"/>
    <w:rsid w:val="0011458E"/>
    <w:rsid w:val="00145892"/>
    <w:rsid w:val="001538E3"/>
    <w:rsid w:val="001767B0"/>
    <w:rsid w:val="0018249F"/>
    <w:rsid w:val="001A0925"/>
    <w:rsid w:val="001D7455"/>
    <w:rsid w:val="00200008"/>
    <w:rsid w:val="00226EF9"/>
    <w:rsid w:val="00240193"/>
    <w:rsid w:val="00250F17"/>
    <w:rsid w:val="00263A8D"/>
    <w:rsid w:val="00267763"/>
    <w:rsid w:val="002842ED"/>
    <w:rsid w:val="0029155D"/>
    <w:rsid w:val="002A5E37"/>
    <w:rsid w:val="002B72EE"/>
    <w:rsid w:val="002E25C0"/>
    <w:rsid w:val="002E5472"/>
    <w:rsid w:val="003209C4"/>
    <w:rsid w:val="00345480"/>
    <w:rsid w:val="00357EF1"/>
    <w:rsid w:val="00395865"/>
    <w:rsid w:val="003B0CB5"/>
    <w:rsid w:val="003B6004"/>
    <w:rsid w:val="003D77A6"/>
    <w:rsid w:val="003F781F"/>
    <w:rsid w:val="00413E2F"/>
    <w:rsid w:val="00417F4F"/>
    <w:rsid w:val="00427548"/>
    <w:rsid w:val="00433770"/>
    <w:rsid w:val="004552C3"/>
    <w:rsid w:val="00490460"/>
    <w:rsid w:val="004C177F"/>
    <w:rsid w:val="004D5661"/>
    <w:rsid w:val="00520D1D"/>
    <w:rsid w:val="0055711D"/>
    <w:rsid w:val="00577823"/>
    <w:rsid w:val="00594FDA"/>
    <w:rsid w:val="005C25E8"/>
    <w:rsid w:val="005E1008"/>
    <w:rsid w:val="005F5391"/>
    <w:rsid w:val="006011FE"/>
    <w:rsid w:val="00607A7B"/>
    <w:rsid w:val="006103F7"/>
    <w:rsid w:val="00647219"/>
    <w:rsid w:val="00681A1A"/>
    <w:rsid w:val="006A38B0"/>
    <w:rsid w:val="006B259E"/>
    <w:rsid w:val="006B6729"/>
    <w:rsid w:val="006F5609"/>
    <w:rsid w:val="00703132"/>
    <w:rsid w:val="00717021"/>
    <w:rsid w:val="0073046E"/>
    <w:rsid w:val="0073280B"/>
    <w:rsid w:val="007479AA"/>
    <w:rsid w:val="007526EA"/>
    <w:rsid w:val="007933AA"/>
    <w:rsid w:val="007934C5"/>
    <w:rsid w:val="0079502E"/>
    <w:rsid w:val="00797928"/>
    <w:rsid w:val="007C1FFE"/>
    <w:rsid w:val="007D2C62"/>
    <w:rsid w:val="007D46EC"/>
    <w:rsid w:val="00802FFF"/>
    <w:rsid w:val="00810EA9"/>
    <w:rsid w:val="0081175A"/>
    <w:rsid w:val="008224FA"/>
    <w:rsid w:val="00835509"/>
    <w:rsid w:val="00865FA1"/>
    <w:rsid w:val="00883CEA"/>
    <w:rsid w:val="008A6322"/>
    <w:rsid w:val="008B68B4"/>
    <w:rsid w:val="008D5519"/>
    <w:rsid w:val="008E6DA6"/>
    <w:rsid w:val="008F1CCA"/>
    <w:rsid w:val="009027B9"/>
    <w:rsid w:val="00917911"/>
    <w:rsid w:val="0093632B"/>
    <w:rsid w:val="00955117"/>
    <w:rsid w:val="00981E39"/>
    <w:rsid w:val="009866CB"/>
    <w:rsid w:val="009B317F"/>
    <w:rsid w:val="009D0D25"/>
    <w:rsid w:val="009D3E63"/>
    <w:rsid w:val="009F75BD"/>
    <w:rsid w:val="00A066CF"/>
    <w:rsid w:val="00A1769F"/>
    <w:rsid w:val="00A22A98"/>
    <w:rsid w:val="00A32F51"/>
    <w:rsid w:val="00A44448"/>
    <w:rsid w:val="00A75E24"/>
    <w:rsid w:val="00A9366C"/>
    <w:rsid w:val="00AB2FA3"/>
    <w:rsid w:val="00AE67EB"/>
    <w:rsid w:val="00B36EE6"/>
    <w:rsid w:val="00B472D1"/>
    <w:rsid w:val="00B5204A"/>
    <w:rsid w:val="00B664E5"/>
    <w:rsid w:val="00BA7247"/>
    <w:rsid w:val="00BB4D1C"/>
    <w:rsid w:val="00BD1565"/>
    <w:rsid w:val="00BF3C25"/>
    <w:rsid w:val="00C0529F"/>
    <w:rsid w:val="00C11840"/>
    <w:rsid w:val="00C36068"/>
    <w:rsid w:val="00C502A1"/>
    <w:rsid w:val="00C5498D"/>
    <w:rsid w:val="00CA5A90"/>
    <w:rsid w:val="00CB00D1"/>
    <w:rsid w:val="00CD1147"/>
    <w:rsid w:val="00D005C3"/>
    <w:rsid w:val="00D07916"/>
    <w:rsid w:val="00D12188"/>
    <w:rsid w:val="00D56554"/>
    <w:rsid w:val="00D56677"/>
    <w:rsid w:val="00DA767E"/>
    <w:rsid w:val="00DD4046"/>
    <w:rsid w:val="00DE2EB2"/>
    <w:rsid w:val="00DE6703"/>
    <w:rsid w:val="00DF68CF"/>
    <w:rsid w:val="00DF762B"/>
    <w:rsid w:val="00E11ADE"/>
    <w:rsid w:val="00E1655B"/>
    <w:rsid w:val="00E44E3D"/>
    <w:rsid w:val="00E61579"/>
    <w:rsid w:val="00E66D24"/>
    <w:rsid w:val="00E725B7"/>
    <w:rsid w:val="00E81D1A"/>
    <w:rsid w:val="00F01168"/>
    <w:rsid w:val="00F02334"/>
    <w:rsid w:val="00F22C45"/>
    <w:rsid w:val="00F3614D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6A38B0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6A38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6A38B0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6A38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6B4D-8A62-4ED3-B6F7-FB55D521A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9</TotalTime>
  <Pages>1</Pages>
  <Words>275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8</cp:revision>
  <cp:lastPrinted>2016-09-14T06:43:00Z</cp:lastPrinted>
  <dcterms:created xsi:type="dcterms:W3CDTF">2020-03-10T10:35:00Z</dcterms:created>
  <dcterms:modified xsi:type="dcterms:W3CDTF">2020-04-23T12:24:00Z</dcterms:modified>
</cp:coreProperties>
</file>