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797FB" w14:textId="464F3C33" w:rsidR="00264A86" w:rsidRPr="00AA08CE" w:rsidRDefault="00873131" w:rsidP="007F33FA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  <w:r w:rsidRPr="00AA08C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202</w:t>
      </w:r>
      <w:r w:rsidR="00AA08CE" w:rsidRPr="00AA08C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3</w:t>
      </w:r>
      <w:r w:rsidRPr="00AA08C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METAIS</w:t>
      </w:r>
      <w:r w:rsidR="00667F15" w:rsidRPr="00AA08C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F3620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PLUNGĖS</w:t>
      </w:r>
      <w:r w:rsidR="007D2CD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RAJONO </w:t>
      </w:r>
      <w:r w:rsidRPr="00AA08C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SAVIVALDYBEI REKOMENDUOJAMOS ĮGYVENDINTI JAUNIMO POLITIKOS SRITYS, UŽDUOTYS IR REZULTATŲ VERTINIMO KRITERIJAI (REKOMENDACIJOS)</w:t>
      </w:r>
      <w:r w:rsidRPr="00AA08CE">
        <w:rPr>
          <w:lang w:val="lt-LT"/>
        </w:rPr>
        <w:tab/>
      </w:r>
    </w:p>
    <w:tbl>
      <w:tblPr>
        <w:tblpPr w:leftFromText="187" w:rightFromText="187" w:vertAnchor="text" w:tblpY="1"/>
        <w:tblW w:w="158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9185"/>
        <w:gridCol w:w="4423"/>
      </w:tblGrid>
      <w:tr w:rsidR="00C72723" w:rsidRPr="00B038D1" w14:paraId="1DA7AF82" w14:textId="2F9AFBA2" w:rsidTr="00004F52">
        <w:trPr>
          <w:trHeight w:val="300"/>
        </w:trPr>
        <w:tc>
          <w:tcPr>
            <w:tcW w:w="2263" w:type="dxa"/>
            <w:shd w:val="clear" w:color="auto" w:fill="auto"/>
          </w:tcPr>
          <w:p w14:paraId="10248614" w14:textId="4789FA49" w:rsidR="00C72723" w:rsidRPr="00B038D1" w:rsidRDefault="00C72723" w:rsidP="007F33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bookmarkStart w:id="1" w:name="_gjdgxs"/>
            <w:bookmarkEnd w:id="1"/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Užduotis</w:t>
            </w:r>
          </w:p>
        </w:tc>
        <w:tc>
          <w:tcPr>
            <w:tcW w:w="9185" w:type="dxa"/>
            <w:shd w:val="clear" w:color="auto" w:fill="auto"/>
          </w:tcPr>
          <w:p w14:paraId="4B119519" w14:textId="7F76EB0E" w:rsidR="00C72723" w:rsidRPr="00B038D1" w:rsidRDefault="00C72723" w:rsidP="007F33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Rezultatų vertinimo kriterijus (rekomendacija)</w:t>
            </w:r>
          </w:p>
        </w:tc>
        <w:tc>
          <w:tcPr>
            <w:tcW w:w="4423" w:type="dxa"/>
            <w:shd w:val="clear" w:color="auto" w:fill="auto"/>
          </w:tcPr>
          <w:p w14:paraId="67B44041" w14:textId="078B2EC7" w:rsidR="00C72723" w:rsidRPr="00B038D1" w:rsidRDefault="00C72723" w:rsidP="007F33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2023 m. planuojamas pasiekti rezultatas</w:t>
            </w:r>
          </w:p>
        </w:tc>
      </w:tr>
      <w:tr w:rsidR="00D876EA" w:rsidRPr="00B038D1" w14:paraId="68A047DE" w14:textId="0911E59E" w:rsidTr="00B038D1">
        <w:trPr>
          <w:trHeight w:val="228"/>
        </w:trPr>
        <w:tc>
          <w:tcPr>
            <w:tcW w:w="15871" w:type="dxa"/>
            <w:gridSpan w:val="3"/>
            <w:shd w:val="clear" w:color="auto" w:fill="auto"/>
          </w:tcPr>
          <w:p w14:paraId="0EA29660" w14:textId="643868D5" w:rsidR="00D876EA" w:rsidRPr="00B038D1" w:rsidRDefault="00D876EA" w:rsidP="007F33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NACIONALINIU MASTU IŠSKIRTOS PAGRINDINĖS KRYPTYS</w:t>
            </w:r>
          </w:p>
        </w:tc>
      </w:tr>
      <w:tr w:rsidR="00D876EA" w:rsidRPr="00B038D1" w14:paraId="6B21CF65" w14:textId="0E6F884A" w:rsidTr="00B038D1">
        <w:trPr>
          <w:trHeight w:val="280"/>
        </w:trPr>
        <w:tc>
          <w:tcPr>
            <w:tcW w:w="15871" w:type="dxa"/>
            <w:gridSpan w:val="3"/>
            <w:shd w:val="clear" w:color="auto" w:fill="auto"/>
          </w:tcPr>
          <w:p w14:paraId="67CC4730" w14:textId="0EFB7440" w:rsidR="00D876EA" w:rsidRPr="00B038D1" w:rsidRDefault="00D876EA" w:rsidP="007F33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1. Jaunimo savanoriškos tarnybos modelio įgyvendinimas.</w:t>
            </w:r>
          </w:p>
        </w:tc>
      </w:tr>
      <w:tr w:rsidR="00B038D1" w:rsidRPr="00B038D1" w14:paraId="507CECAB" w14:textId="22D3E125" w:rsidTr="00004F52">
        <w:trPr>
          <w:trHeight w:val="280"/>
        </w:trPr>
        <w:tc>
          <w:tcPr>
            <w:tcW w:w="2263" w:type="dxa"/>
            <w:vMerge w:val="restart"/>
            <w:shd w:val="clear" w:color="auto" w:fill="auto"/>
          </w:tcPr>
          <w:p w14:paraId="4504CB4B" w14:textId="217DCC92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1.1. Stiprinti jaunimo savanorius priimančias ir savanorišką veiklą organizuojančias organizacijas.</w:t>
            </w:r>
          </w:p>
        </w:tc>
        <w:tc>
          <w:tcPr>
            <w:tcW w:w="9185" w:type="dxa"/>
            <w:shd w:val="clear" w:color="auto" w:fill="auto"/>
          </w:tcPr>
          <w:p w14:paraId="36137935" w14:textId="33E297AB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1.1.1.  Jaunimo savanorius priimančioms arba galinčioms priimti organizacijoms stiprinti skirti renginiai (susitikimai, diskusijos, konferencijos, informaciniai renginiai, mokymai), kurių vienas iš organizatorių yra savivaldybė.</w:t>
            </w:r>
          </w:p>
        </w:tc>
        <w:tc>
          <w:tcPr>
            <w:tcW w:w="4423" w:type="dxa"/>
            <w:shd w:val="clear" w:color="auto" w:fill="auto"/>
          </w:tcPr>
          <w:p w14:paraId="357100B7" w14:textId="2BCD7128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</w:tr>
      <w:tr w:rsidR="00B038D1" w:rsidRPr="00B038D1" w14:paraId="0FFC91B4" w14:textId="4B352FC4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0FD87F8F" w14:textId="77777777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7FA249F7" w14:textId="5B65EB7B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1.1.2.  Skirtas finansavimas vietos jaunimo savanoriškos tarnybos modelio įgyvendinimui iš Savivaldybės biudžeto.</w:t>
            </w:r>
          </w:p>
        </w:tc>
        <w:tc>
          <w:tcPr>
            <w:tcW w:w="4423" w:type="dxa"/>
            <w:shd w:val="clear" w:color="auto" w:fill="auto"/>
          </w:tcPr>
          <w:p w14:paraId="52765063" w14:textId="5C076BA6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3000 Eur</w:t>
            </w:r>
          </w:p>
        </w:tc>
      </w:tr>
      <w:tr w:rsidR="00B038D1" w:rsidRPr="00B038D1" w14:paraId="78FAC50E" w14:textId="765D97C2" w:rsidTr="00004F52">
        <w:trPr>
          <w:trHeight w:val="280"/>
        </w:trPr>
        <w:tc>
          <w:tcPr>
            <w:tcW w:w="2263" w:type="dxa"/>
            <w:vMerge w:val="restart"/>
            <w:shd w:val="clear" w:color="auto" w:fill="auto"/>
          </w:tcPr>
          <w:p w14:paraId="46464C05" w14:textId="68F981C8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1.2. Skatinti jaunimo dalyvavimą savanoriškoje (neformalioje ir pagal Jaunimo savanorišką tarnybą) veikloje.</w:t>
            </w:r>
          </w:p>
        </w:tc>
        <w:tc>
          <w:tcPr>
            <w:tcW w:w="9185" w:type="dxa"/>
            <w:shd w:val="clear" w:color="auto" w:fill="auto"/>
          </w:tcPr>
          <w:p w14:paraId="3AF4E163" w14:textId="1F6A0538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1.2.1. Jauniems žmonėms supažindinti, paskatinti dalyvauti ir į(si)traukti į neformalią savanorišką veiklą ir Jaunimo savanorišką tarnybą skirti renginiai (informaciniai renginiai, susitikimai, diskusijos, konferencijos), kurių vienas iš organizatorių yra savivaldybė.</w:t>
            </w:r>
          </w:p>
        </w:tc>
        <w:tc>
          <w:tcPr>
            <w:tcW w:w="4423" w:type="dxa"/>
            <w:shd w:val="clear" w:color="auto" w:fill="auto"/>
          </w:tcPr>
          <w:p w14:paraId="7F93EE46" w14:textId="51DBA57F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</w:tr>
      <w:tr w:rsidR="00B038D1" w:rsidRPr="00B038D1" w14:paraId="42FCA3C1" w14:textId="6928FCEC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191AC0A5" w14:textId="77777777" w:rsidR="00B038D1" w:rsidRPr="00B038D1" w:rsidRDefault="00B038D1" w:rsidP="00D876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5BCC5DE" w14:textId="3FA72105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1.2.2. Kuriama nuosekli informacijos sklaidos apie savanorystės galimybes ir jaunimo savanoriškos tarnybos jaunimo tarpe sistema (informacija socialiniuose tinkluose, savivaldybės interneto svetainėje, mokyklų elektroniniuose dienynuose, įstaigų interneto svetainėse, renginių metu).</w:t>
            </w:r>
          </w:p>
        </w:tc>
        <w:tc>
          <w:tcPr>
            <w:tcW w:w="4423" w:type="dxa"/>
            <w:shd w:val="clear" w:color="auto" w:fill="auto"/>
          </w:tcPr>
          <w:p w14:paraId="647BCF8F" w14:textId="49487572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Informacija skleidžiama</w:t>
            </w:r>
          </w:p>
        </w:tc>
      </w:tr>
      <w:tr w:rsidR="00B038D1" w:rsidRPr="00B038D1" w14:paraId="5D48BCD6" w14:textId="7CD69B61" w:rsidTr="00004F52">
        <w:trPr>
          <w:trHeight w:val="400"/>
        </w:trPr>
        <w:tc>
          <w:tcPr>
            <w:tcW w:w="2263" w:type="dxa"/>
            <w:vMerge/>
            <w:shd w:val="clear" w:color="auto" w:fill="auto"/>
          </w:tcPr>
          <w:p w14:paraId="3260EDF8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73481C4" w14:textId="6FE6E243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1.2.3. Skirtas Savivaldybės finansavimas jaunimo ir su jaunimu dirbančių organizacijų iniciatyvoms ir projektams, skatinantiems ilgalaikės jaunimo savanoriškos veiklos vystymą ir įgyvendinimą.</w:t>
            </w:r>
          </w:p>
        </w:tc>
        <w:tc>
          <w:tcPr>
            <w:tcW w:w="4423" w:type="dxa"/>
            <w:shd w:val="clear" w:color="auto" w:fill="auto"/>
          </w:tcPr>
          <w:p w14:paraId="5013D0CC" w14:textId="2517B0E1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1000 Eur</w:t>
            </w:r>
          </w:p>
        </w:tc>
      </w:tr>
      <w:tr w:rsidR="00B038D1" w:rsidRPr="00B038D1" w14:paraId="10B6F7C5" w14:textId="233E05FE" w:rsidTr="00004F52">
        <w:trPr>
          <w:trHeight w:val="320"/>
        </w:trPr>
        <w:tc>
          <w:tcPr>
            <w:tcW w:w="2263" w:type="dxa"/>
            <w:vMerge/>
            <w:shd w:val="clear" w:color="auto" w:fill="auto"/>
          </w:tcPr>
          <w:p w14:paraId="4A815135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E8EA877" w14:textId="4ADBF450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1.2.4. Finansuotų projektų, kurie skirti jaunimo ir su jaunimu dirbančioms organizacijoms, skatinančioms ilgalaikės jaunimo savanoriškos veiklos vystymą ir įgyvendinimą, skaičius.</w:t>
            </w:r>
          </w:p>
        </w:tc>
        <w:tc>
          <w:tcPr>
            <w:tcW w:w="4423" w:type="dxa"/>
            <w:shd w:val="clear" w:color="auto" w:fill="auto"/>
          </w:tcPr>
          <w:p w14:paraId="1D78999F" w14:textId="3BEEDCBC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D876EA" w:rsidRPr="00B038D1" w14:paraId="77F6F9A0" w14:textId="36AA3304" w:rsidTr="00B038D1">
        <w:trPr>
          <w:trHeight w:val="300"/>
        </w:trPr>
        <w:tc>
          <w:tcPr>
            <w:tcW w:w="15871" w:type="dxa"/>
            <w:gridSpan w:val="3"/>
            <w:shd w:val="clear" w:color="auto" w:fill="auto"/>
          </w:tcPr>
          <w:p w14:paraId="3A73FA85" w14:textId="770EE419" w:rsidR="00D876EA" w:rsidRPr="00B038D1" w:rsidRDefault="00D876EA" w:rsidP="00D876E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2. Darbo su jaunimu formų plėtros ir kokybės užtikrinimas.</w:t>
            </w:r>
          </w:p>
        </w:tc>
      </w:tr>
      <w:tr w:rsidR="00B038D1" w:rsidRPr="00B038D1" w14:paraId="39EADA2B" w14:textId="0E5E8089" w:rsidTr="00004F52">
        <w:trPr>
          <w:trHeight w:val="276"/>
        </w:trPr>
        <w:tc>
          <w:tcPr>
            <w:tcW w:w="2263" w:type="dxa"/>
            <w:vMerge w:val="restart"/>
            <w:shd w:val="clear" w:color="auto" w:fill="auto"/>
          </w:tcPr>
          <w:p w14:paraId="20009CC1" w14:textId="77777777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2.1. Sudaryti sąlygas atvirųjų jaunimo centrų / atvirųjų jaunimo erdvių veiklai ir / ar jos plėtrai (užtikrinti finansavimą, sukurti teisinę bazę, įtraukti į planavimo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dokumentus ir t.t.)</w:t>
            </w:r>
          </w:p>
        </w:tc>
        <w:tc>
          <w:tcPr>
            <w:tcW w:w="9185" w:type="dxa"/>
            <w:shd w:val="clear" w:color="auto" w:fill="auto"/>
          </w:tcPr>
          <w:p w14:paraId="1E26B5AB" w14:textId="02A01CDB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2.1.1. Atvirojo darbo su jaunimu įgyvendinimas ir plėtra uždavinio arba priemonės forma įtraukti į Savivaldybės strateginio planavimo dokumentus (trimečiai strateginiai veiklos planai, savivaldybės strateginis plėtros planas).</w:t>
            </w:r>
          </w:p>
        </w:tc>
        <w:tc>
          <w:tcPr>
            <w:tcW w:w="4423" w:type="dxa"/>
            <w:shd w:val="clear" w:color="auto" w:fill="auto"/>
          </w:tcPr>
          <w:p w14:paraId="5A75AE6E" w14:textId="18E969D4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Atvirasis darbas su jaunimu įtrauktas į strateginio planavimo dokumentus</w:t>
            </w:r>
          </w:p>
        </w:tc>
      </w:tr>
      <w:tr w:rsidR="00B038D1" w:rsidRPr="00B038D1" w14:paraId="7030BFE9" w14:textId="6FB1A7AC" w:rsidTr="00004F52">
        <w:trPr>
          <w:trHeight w:val="360"/>
        </w:trPr>
        <w:tc>
          <w:tcPr>
            <w:tcW w:w="2263" w:type="dxa"/>
            <w:vMerge/>
            <w:shd w:val="clear" w:color="auto" w:fill="auto"/>
          </w:tcPr>
          <w:p w14:paraId="01C076DF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36CC625" w14:textId="63E5A162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 Užtikrintas nuoseklus Savivaldybėje veikiančių atvirųjų jaunimo centrų / atvirųjų jaunimo erdvių finansavimas. Iš Savivaldybės biudžeto lėšų skirta finansavimo suma.</w:t>
            </w:r>
          </w:p>
        </w:tc>
        <w:tc>
          <w:tcPr>
            <w:tcW w:w="4423" w:type="dxa"/>
            <w:shd w:val="clear" w:color="auto" w:fill="auto"/>
          </w:tcPr>
          <w:p w14:paraId="0D7A590A" w14:textId="30DE042E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64 000 Eur</w:t>
            </w:r>
          </w:p>
        </w:tc>
      </w:tr>
      <w:tr w:rsidR="00B038D1" w:rsidRPr="00B038D1" w14:paraId="0D0EF76C" w14:textId="29B6894F" w:rsidTr="00004F52">
        <w:trPr>
          <w:trHeight w:val="139"/>
        </w:trPr>
        <w:tc>
          <w:tcPr>
            <w:tcW w:w="2263" w:type="dxa"/>
            <w:vMerge/>
            <w:shd w:val="clear" w:color="auto" w:fill="auto"/>
          </w:tcPr>
          <w:p w14:paraId="193F496E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3507963" w14:textId="77777777" w:rsid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2.1.3. Savivaldybės biudžeto lėšomis nuosekliai finansuojamų jaunimo darbuotojų, dirbančių atviruosiuose jaunimo centruose ir atvirosiose jaunimo erdvėse tiesiogiai su jaunimu, etatų skaičius.</w:t>
            </w:r>
          </w:p>
          <w:p w14:paraId="4CAE79B4" w14:textId="71E5ADFB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423" w:type="dxa"/>
            <w:shd w:val="clear" w:color="auto" w:fill="auto"/>
          </w:tcPr>
          <w:p w14:paraId="5ABE69C6" w14:textId="675A2EAA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</w:tr>
      <w:tr w:rsidR="00B038D1" w:rsidRPr="00B038D1" w14:paraId="55543231" w14:textId="55ECB51C" w:rsidTr="00004F52">
        <w:trPr>
          <w:trHeight w:val="260"/>
        </w:trPr>
        <w:tc>
          <w:tcPr>
            <w:tcW w:w="2263" w:type="dxa"/>
            <w:vMerge/>
            <w:shd w:val="clear" w:color="auto" w:fill="auto"/>
          </w:tcPr>
          <w:p w14:paraId="32F9BCB0" w14:textId="038D2D76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7462193B" w14:textId="5D145028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2.1.4. Savivaldybės biudžeto lėšomis nuosekliai finansuojamų jaunimo darbuotojų, dirbančių ne mažiau 0,5 etato atviruosiuose jaunimo centruose, skaičius.</w:t>
            </w:r>
          </w:p>
        </w:tc>
        <w:tc>
          <w:tcPr>
            <w:tcW w:w="4423" w:type="dxa"/>
            <w:shd w:val="clear" w:color="auto" w:fill="auto"/>
          </w:tcPr>
          <w:p w14:paraId="74ECC763" w14:textId="4BF7539C" w:rsidR="00B038D1" w:rsidRPr="00B038D1" w:rsidRDefault="00B038D1" w:rsidP="004B0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 </w:t>
            </w:r>
          </w:p>
        </w:tc>
      </w:tr>
      <w:tr w:rsidR="00B038D1" w:rsidRPr="00B038D1" w14:paraId="4947B63D" w14:textId="4517F552" w:rsidTr="00004F52">
        <w:trPr>
          <w:trHeight w:val="218"/>
        </w:trPr>
        <w:tc>
          <w:tcPr>
            <w:tcW w:w="2263" w:type="dxa"/>
            <w:vMerge/>
            <w:shd w:val="clear" w:color="auto" w:fill="auto"/>
          </w:tcPr>
          <w:p w14:paraId="56BCA11B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F2161C2" w14:textId="7346EA64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</w:t>
            </w:r>
            <w:r w:rsidR="001846D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Savivaldybėje veikiančių atvirųjų jaunimo centrų, vykdančių atvirąjį darbą su jaunimu, bendras skaičius.</w:t>
            </w:r>
          </w:p>
        </w:tc>
        <w:tc>
          <w:tcPr>
            <w:tcW w:w="4423" w:type="dxa"/>
            <w:shd w:val="clear" w:color="auto" w:fill="auto"/>
          </w:tcPr>
          <w:p w14:paraId="432B345D" w14:textId="2AFEAEFF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50C8CE91" w14:textId="45C38A3B" w:rsidTr="00004F52">
        <w:trPr>
          <w:trHeight w:val="300"/>
        </w:trPr>
        <w:tc>
          <w:tcPr>
            <w:tcW w:w="2263" w:type="dxa"/>
            <w:vMerge w:val="restart"/>
            <w:shd w:val="clear" w:color="auto" w:fill="auto"/>
          </w:tcPr>
          <w:p w14:paraId="2BE94DC2" w14:textId="4C88E76E" w:rsidR="00B038D1" w:rsidRPr="00B038D1" w:rsidRDefault="00B038D1" w:rsidP="00D876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 Užtikrinti atvirųjų jaunimo centrų / atvirųjų jaunimo erdvių teikiamų paslaugų įvairovę ir kokybę.</w:t>
            </w:r>
          </w:p>
        </w:tc>
        <w:tc>
          <w:tcPr>
            <w:tcW w:w="9185" w:type="dxa"/>
            <w:shd w:val="clear" w:color="auto" w:fill="auto"/>
          </w:tcPr>
          <w:p w14:paraId="5A5CE8E3" w14:textId="68C4D836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 Savivaldybėje veikiantys atvirieji jaunimo centrai ir atvirosios jaunimo erdvės turi patvirtintus ir pagal poreikį suderintus metinius veiklos planus.</w:t>
            </w:r>
          </w:p>
        </w:tc>
        <w:tc>
          <w:tcPr>
            <w:tcW w:w="4423" w:type="dxa"/>
            <w:shd w:val="clear" w:color="auto" w:fill="auto"/>
          </w:tcPr>
          <w:p w14:paraId="799ACF73" w14:textId="064D848E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Metiniai veiklos planai sudaryti</w:t>
            </w:r>
          </w:p>
        </w:tc>
      </w:tr>
      <w:tr w:rsidR="00B038D1" w:rsidRPr="00B038D1" w14:paraId="5F2F364D" w14:textId="431573B3" w:rsidTr="00004F52">
        <w:trPr>
          <w:trHeight w:val="58"/>
        </w:trPr>
        <w:tc>
          <w:tcPr>
            <w:tcW w:w="2263" w:type="dxa"/>
            <w:vMerge/>
            <w:shd w:val="clear" w:color="auto" w:fill="auto"/>
          </w:tcPr>
          <w:p w14:paraId="42A96F29" w14:textId="77777777" w:rsidR="00B038D1" w:rsidRPr="00B038D1" w:rsidRDefault="00B038D1" w:rsidP="00D876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020647BD" w14:textId="4D1DACD0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2.2.2. Atvirųjų jaunimo centrų ir atvirųjų jaunimo erdvių unikalių lankytojų skaičius.</w:t>
            </w:r>
          </w:p>
        </w:tc>
        <w:tc>
          <w:tcPr>
            <w:tcW w:w="4423" w:type="dxa"/>
            <w:shd w:val="clear" w:color="auto" w:fill="auto"/>
          </w:tcPr>
          <w:p w14:paraId="29047CDC" w14:textId="1E789E2B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160</w:t>
            </w:r>
          </w:p>
        </w:tc>
      </w:tr>
      <w:tr w:rsidR="00B038D1" w:rsidRPr="00B038D1" w14:paraId="64309513" w14:textId="2C36CDCD" w:rsidTr="00004F52">
        <w:trPr>
          <w:trHeight w:val="317"/>
        </w:trPr>
        <w:tc>
          <w:tcPr>
            <w:tcW w:w="2263" w:type="dxa"/>
            <w:vMerge/>
            <w:shd w:val="clear" w:color="auto" w:fill="auto"/>
          </w:tcPr>
          <w:p w14:paraId="31430137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73C43A0F" w14:textId="49992FAE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2.2.3. Atvirųjų jaunimo centrų ir atvirųjų jaunimo erdvių bendras lankytojų skaičius.</w:t>
            </w:r>
          </w:p>
        </w:tc>
        <w:tc>
          <w:tcPr>
            <w:tcW w:w="4423" w:type="dxa"/>
            <w:shd w:val="clear" w:color="auto" w:fill="auto"/>
          </w:tcPr>
          <w:p w14:paraId="4D820F0F" w14:textId="25B19AAD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2000</w:t>
            </w:r>
          </w:p>
        </w:tc>
      </w:tr>
      <w:tr w:rsidR="00B038D1" w:rsidRPr="00B038D1" w14:paraId="0E276C4A" w14:textId="11888745" w:rsidTr="00004F52">
        <w:trPr>
          <w:trHeight w:val="568"/>
        </w:trPr>
        <w:tc>
          <w:tcPr>
            <w:tcW w:w="2263" w:type="dxa"/>
            <w:vMerge/>
            <w:shd w:val="clear" w:color="auto" w:fill="auto"/>
          </w:tcPr>
          <w:p w14:paraId="0D488326" w14:textId="77777777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2B18D91" w14:textId="2F099F09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2.2.4. Įvertinta Savivaldybės atvirųjų jaunimo centrų ir  atvirųjų jaunimo erdvių veikla pagal Agentūros patvirtintą, atvirųjų jaunimo centrų ir atvirųjų jaunimo erdvių identifikavimo ir veiklos kokybės priežiūros tvarkos aprašą.</w:t>
            </w:r>
          </w:p>
        </w:tc>
        <w:tc>
          <w:tcPr>
            <w:tcW w:w="4423" w:type="dxa"/>
            <w:shd w:val="clear" w:color="auto" w:fill="auto"/>
          </w:tcPr>
          <w:p w14:paraId="3DBA2D38" w14:textId="09471D76" w:rsidR="00B038D1" w:rsidRPr="00B038D1" w:rsidRDefault="00B038D1" w:rsidP="00D876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Identifikavimas atliktas</w:t>
            </w:r>
          </w:p>
        </w:tc>
      </w:tr>
      <w:tr w:rsidR="00B038D1" w:rsidRPr="00B038D1" w14:paraId="2FF81547" w14:textId="77777777" w:rsidTr="00004F52">
        <w:trPr>
          <w:trHeight w:val="568"/>
        </w:trPr>
        <w:tc>
          <w:tcPr>
            <w:tcW w:w="2263" w:type="dxa"/>
            <w:vMerge/>
            <w:shd w:val="clear" w:color="auto" w:fill="auto"/>
          </w:tcPr>
          <w:p w14:paraId="4449505D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B6C9FC3" w14:textId="74447D19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2.2.5. Skatinti jaunimo darbuotojų dalyvavimą metodinio palaikymo veiklose darbo su jaunimu srityje.</w:t>
            </w:r>
          </w:p>
        </w:tc>
        <w:tc>
          <w:tcPr>
            <w:tcW w:w="4423" w:type="dxa"/>
            <w:shd w:val="clear" w:color="auto" w:fill="auto"/>
          </w:tcPr>
          <w:p w14:paraId="5384FD59" w14:textId="2531DA5C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Skatinimas dalyvauti mokymuose, kelionės išlaidų kompensavimas. </w:t>
            </w:r>
            <w:r w:rsidR="00004F5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 kviestiniais lektoriais suorganizuoti 4 mokymai</w:t>
            </w:r>
          </w:p>
        </w:tc>
      </w:tr>
      <w:tr w:rsidR="00B038D1" w:rsidRPr="00B038D1" w14:paraId="75D38625" w14:textId="43683F64" w:rsidTr="00004F52">
        <w:trPr>
          <w:cantSplit/>
          <w:trHeight w:val="931"/>
        </w:trPr>
        <w:tc>
          <w:tcPr>
            <w:tcW w:w="2263" w:type="dxa"/>
            <w:vMerge w:val="restart"/>
            <w:shd w:val="clear" w:color="auto" w:fill="auto"/>
          </w:tcPr>
          <w:p w14:paraId="28FE156D" w14:textId="60CAFB38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2.3. Sudaryti sąlygas mobiliojo darbo su jaunimu veiklai ir jos plėtrai (užtikrinti finansavimą, sukurti teisinę bazę, įtraukti į planavimo dokumentus ir t.t.).</w:t>
            </w:r>
          </w:p>
        </w:tc>
        <w:tc>
          <w:tcPr>
            <w:tcW w:w="9185" w:type="dxa"/>
            <w:shd w:val="clear" w:color="auto" w:fill="auto"/>
          </w:tcPr>
          <w:p w14:paraId="39E7C7E7" w14:textId="6B51DF4F" w:rsidR="00B038D1" w:rsidRPr="00B038D1" w:rsidRDefault="00B038D1" w:rsidP="00A907C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2.3.1. Mobiliojo darbo su jaunimu plėtra uždavinio arba priemonės forma įtraukta į Savivaldybės strateginio planavimo dokumentus (trimečiai strateginiai veiklos planai, Savivaldybės strateginis plėtros planas).</w:t>
            </w:r>
          </w:p>
        </w:tc>
        <w:tc>
          <w:tcPr>
            <w:tcW w:w="4423" w:type="dxa"/>
            <w:shd w:val="clear" w:color="auto" w:fill="auto"/>
          </w:tcPr>
          <w:p w14:paraId="1154AAC9" w14:textId="57F250FF" w:rsidR="00B038D1" w:rsidRPr="00B038D1" w:rsidRDefault="00B038D1" w:rsidP="00B80E1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Mobilusis darbas su jaunimu įtrauktas į strateginio planavimo dokumentus</w:t>
            </w:r>
          </w:p>
        </w:tc>
      </w:tr>
      <w:tr w:rsidR="00B038D1" w:rsidRPr="00B038D1" w14:paraId="7858DFD3" w14:textId="06B34A96" w:rsidTr="00004F52">
        <w:trPr>
          <w:cantSplit/>
          <w:trHeight w:val="556"/>
        </w:trPr>
        <w:tc>
          <w:tcPr>
            <w:tcW w:w="2263" w:type="dxa"/>
            <w:vMerge/>
            <w:shd w:val="clear" w:color="auto" w:fill="auto"/>
          </w:tcPr>
          <w:p w14:paraId="1FBE72AF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80ED17C" w14:textId="38F863D6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2.3.2. Užtikrintas nuoseklus mobiliojo darbo su jaunimu įgyvendinimo Savivaldybėje finansavimas. Iš Savivaldybės biudžeto lėšų skirta finansavimo suma.</w:t>
            </w:r>
          </w:p>
        </w:tc>
        <w:tc>
          <w:tcPr>
            <w:tcW w:w="4423" w:type="dxa"/>
            <w:shd w:val="clear" w:color="auto" w:fill="auto"/>
          </w:tcPr>
          <w:p w14:paraId="274120D4" w14:textId="3D08D589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12 000 Eur</w:t>
            </w:r>
          </w:p>
        </w:tc>
      </w:tr>
      <w:tr w:rsidR="00B038D1" w:rsidRPr="00B038D1" w14:paraId="2B1D608F" w14:textId="089531AC" w:rsidTr="00004F52">
        <w:trPr>
          <w:cantSplit/>
          <w:trHeight w:val="372"/>
        </w:trPr>
        <w:tc>
          <w:tcPr>
            <w:tcW w:w="2263" w:type="dxa"/>
            <w:vMerge/>
            <w:shd w:val="clear" w:color="auto" w:fill="auto"/>
          </w:tcPr>
          <w:p w14:paraId="048F8F5A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88E25D5" w14:textId="1C25FA51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2.3.3. Savivaldybės biudžeto lėšomis nuosekliai finansuojamų darbuotojų, vykdančių mobilųjį darbą su jaunimu, etatų skaičius.</w:t>
            </w:r>
          </w:p>
        </w:tc>
        <w:tc>
          <w:tcPr>
            <w:tcW w:w="4423" w:type="dxa"/>
            <w:shd w:val="clear" w:color="auto" w:fill="auto"/>
          </w:tcPr>
          <w:p w14:paraId="5E9F3FFE" w14:textId="2790E962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102B162B" w14:textId="70C2AB8B" w:rsidTr="00004F52">
        <w:trPr>
          <w:cantSplit/>
          <w:trHeight w:val="566"/>
        </w:trPr>
        <w:tc>
          <w:tcPr>
            <w:tcW w:w="2263" w:type="dxa"/>
            <w:vMerge/>
            <w:shd w:val="clear" w:color="auto" w:fill="auto"/>
          </w:tcPr>
          <w:p w14:paraId="487F48E7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4A7F5F3" w14:textId="4C6AD6F1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2.3.4. Savivaldybės biudžeto lėšomis nuosekliai finansuojamų darbuotojų, vykdančių mobilųjį darbą su jaunimu, skaičius.</w:t>
            </w:r>
          </w:p>
        </w:tc>
        <w:tc>
          <w:tcPr>
            <w:tcW w:w="4423" w:type="dxa"/>
            <w:shd w:val="clear" w:color="auto" w:fill="auto"/>
          </w:tcPr>
          <w:p w14:paraId="773BFA37" w14:textId="54EEA831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</w:tr>
      <w:tr w:rsidR="00B038D1" w:rsidRPr="00B038D1" w14:paraId="1B0BB61D" w14:textId="3CC4CB64" w:rsidTr="00004F52">
        <w:trPr>
          <w:cantSplit/>
          <w:trHeight w:val="556"/>
        </w:trPr>
        <w:tc>
          <w:tcPr>
            <w:tcW w:w="2263" w:type="dxa"/>
            <w:vMerge w:val="restart"/>
            <w:shd w:val="clear" w:color="auto" w:fill="auto"/>
          </w:tcPr>
          <w:p w14:paraId="7998D5BE" w14:textId="3B8E5C24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 Užtikrinti mobiliojo darbo su jaunimu gatvėje teikiamų paslaugų įvairovę ir kokybę.</w:t>
            </w:r>
          </w:p>
        </w:tc>
        <w:tc>
          <w:tcPr>
            <w:tcW w:w="9185" w:type="dxa"/>
            <w:shd w:val="clear" w:color="auto" w:fill="auto"/>
          </w:tcPr>
          <w:p w14:paraId="5BD26401" w14:textId="3A59024C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2.4.1. Parengtas ir patvirtintas mobiliojo darbo su jaunimu metinis veiklos planas, planuojami pasiekti kiekybiniai ir kokybiniai rodikliai bei atliktas šio plano pasiektų rodiklių įvertinimas.</w:t>
            </w:r>
          </w:p>
        </w:tc>
        <w:tc>
          <w:tcPr>
            <w:tcW w:w="4423" w:type="dxa"/>
            <w:shd w:val="clear" w:color="auto" w:fill="auto"/>
          </w:tcPr>
          <w:p w14:paraId="64BB843C" w14:textId="1838BF3F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Metinis veiklos planas sudarytas</w:t>
            </w:r>
          </w:p>
        </w:tc>
      </w:tr>
      <w:tr w:rsidR="00B038D1" w:rsidRPr="00B038D1" w14:paraId="11F6482B" w14:textId="77777777" w:rsidTr="00004F52">
        <w:trPr>
          <w:cantSplit/>
          <w:trHeight w:val="247"/>
        </w:trPr>
        <w:tc>
          <w:tcPr>
            <w:tcW w:w="2263" w:type="dxa"/>
            <w:vMerge/>
            <w:shd w:val="clear" w:color="auto" w:fill="auto"/>
          </w:tcPr>
          <w:p w14:paraId="09FAD6DF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7711D2F8" w14:textId="117EDB22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2.4.2.  Komandų, vykdančių mobilųjį darbą su jaunimu, ir sudarytų iš ne mažiau 2 darbuotojų, skaičius.</w:t>
            </w:r>
          </w:p>
        </w:tc>
        <w:tc>
          <w:tcPr>
            <w:tcW w:w="4423" w:type="dxa"/>
            <w:shd w:val="clear" w:color="auto" w:fill="auto"/>
          </w:tcPr>
          <w:p w14:paraId="3FF76BFB" w14:textId="269D5DB6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4E4A518F" w14:textId="25E3EC0D" w:rsidTr="00004F52">
        <w:trPr>
          <w:cantSplit/>
          <w:trHeight w:val="247"/>
        </w:trPr>
        <w:tc>
          <w:tcPr>
            <w:tcW w:w="2263" w:type="dxa"/>
            <w:vMerge/>
            <w:shd w:val="clear" w:color="auto" w:fill="auto"/>
          </w:tcPr>
          <w:p w14:paraId="5268C692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8DC1A42" w14:textId="5D9E2DBB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2.4.3.  Vietovių (seniūnijų, miestelių, miestų, gyvenamųjų rajonų), kuriose vykdomas mobilusis darbas su jaunimu, skaičius.</w:t>
            </w:r>
          </w:p>
        </w:tc>
        <w:tc>
          <w:tcPr>
            <w:tcW w:w="4423" w:type="dxa"/>
            <w:shd w:val="clear" w:color="auto" w:fill="auto"/>
          </w:tcPr>
          <w:p w14:paraId="33E370A9" w14:textId="4F289597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</w:tr>
      <w:tr w:rsidR="00B038D1" w:rsidRPr="00B038D1" w14:paraId="0D18562A" w14:textId="3765D73D" w:rsidTr="00004F52">
        <w:trPr>
          <w:cantSplit/>
          <w:trHeight w:val="208"/>
        </w:trPr>
        <w:tc>
          <w:tcPr>
            <w:tcW w:w="2263" w:type="dxa"/>
            <w:vMerge/>
            <w:shd w:val="clear" w:color="auto" w:fill="auto"/>
          </w:tcPr>
          <w:p w14:paraId="1427B1DE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01767FBE" w14:textId="34D515DB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2.4.4. Mobiliojo darbo su jaunimu komandos išvykų, skirtų mobiliojo darbo su jaunimu vykdymui, skaičius.</w:t>
            </w:r>
          </w:p>
        </w:tc>
        <w:tc>
          <w:tcPr>
            <w:tcW w:w="4423" w:type="dxa"/>
            <w:shd w:val="clear" w:color="auto" w:fill="auto"/>
          </w:tcPr>
          <w:p w14:paraId="58FF22D0" w14:textId="6AEABD21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</w:t>
            </w:r>
          </w:p>
        </w:tc>
      </w:tr>
      <w:tr w:rsidR="00B038D1" w:rsidRPr="00B038D1" w14:paraId="2F8155B9" w14:textId="4EE775BB" w:rsidTr="00004F52">
        <w:trPr>
          <w:cantSplit/>
          <w:trHeight w:val="171"/>
        </w:trPr>
        <w:tc>
          <w:tcPr>
            <w:tcW w:w="2263" w:type="dxa"/>
            <w:vMerge/>
            <w:shd w:val="clear" w:color="auto" w:fill="auto"/>
          </w:tcPr>
          <w:p w14:paraId="6AC9999E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DC4C6BB" w14:textId="635C89EB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2.4.5. Unikalių jaunų žmonių, su kuriais palaikomas kontaktas vykdant mobilųjį darbą su jaunimu, skaičius.</w:t>
            </w:r>
          </w:p>
        </w:tc>
        <w:tc>
          <w:tcPr>
            <w:tcW w:w="4423" w:type="dxa"/>
            <w:shd w:val="clear" w:color="auto" w:fill="auto"/>
          </w:tcPr>
          <w:p w14:paraId="209C5D8E" w14:textId="4A669725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16 </w:t>
            </w:r>
          </w:p>
        </w:tc>
      </w:tr>
      <w:tr w:rsidR="00B038D1" w:rsidRPr="00B038D1" w14:paraId="646D765D" w14:textId="29BDC32A" w:rsidTr="00004F52">
        <w:trPr>
          <w:cantSplit/>
          <w:trHeight w:val="118"/>
        </w:trPr>
        <w:tc>
          <w:tcPr>
            <w:tcW w:w="2263" w:type="dxa"/>
            <w:vMerge/>
            <w:shd w:val="clear" w:color="auto" w:fill="auto"/>
          </w:tcPr>
          <w:p w14:paraId="085D4D55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0E4704B" w14:textId="2B78B4CC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2.4.6.  Bendras jaunų žmonių, su kuriais palaikomas kontaktas vykdant mobilųjį darbą su jaunimu, skaičius.</w:t>
            </w:r>
          </w:p>
        </w:tc>
        <w:tc>
          <w:tcPr>
            <w:tcW w:w="4423" w:type="dxa"/>
            <w:shd w:val="clear" w:color="auto" w:fill="auto"/>
          </w:tcPr>
          <w:p w14:paraId="6FF4ED09" w14:textId="7CAF1D1E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</w:p>
        </w:tc>
      </w:tr>
      <w:tr w:rsidR="00B038D1" w:rsidRPr="00B038D1" w14:paraId="23776F93" w14:textId="223656C0" w:rsidTr="00004F52">
        <w:trPr>
          <w:cantSplit/>
          <w:trHeight w:val="818"/>
        </w:trPr>
        <w:tc>
          <w:tcPr>
            <w:tcW w:w="2263" w:type="dxa"/>
            <w:shd w:val="clear" w:color="auto" w:fill="auto"/>
          </w:tcPr>
          <w:p w14:paraId="2FFD92EF" w14:textId="77777777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2.5. Vystyti jaunimo informavimo ir konsultavimo paslaugas.</w:t>
            </w:r>
          </w:p>
        </w:tc>
        <w:tc>
          <w:tcPr>
            <w:tcW w:w="9185" w:type="dxa"/>
            <w:shd w:val="clear" w:color="auto" w:fill="auto"/>
          </w:tcPr>
          <w:p w14:paraId="03738C25" w14:textId="42F89CE5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2.5.1. Viešinama informacija apie apskrityje veikiantį jaunimo informavimo ir konsultavimo (toliau - JIK) centrą arba tašką,  „Žinau viską“ portalą bei Eurodesk tinklą.</w:t>
            </w:r>
          </w:p>
        </w:tc>
        <w:tc>
          <w:tcPr>
            <w:tcW w:w="4423" w:type="dxa"/>
            <w:shd w:val="clear" w:color="auto" w:fill="auto"/>
          </w:tcPr>
          <w:p w14:paraId="19AACD8F" w14:textId="7E362510" w:rsidR="00B038D1" w:rsidRPr="00B038D1" w:rsidRDefault="00B038D1" w:rsidP="007D2CD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Informacija viešinama</w:t>
            </w:r>
          </w:p>
        </w:tc>
      </w:tr>
      <w:tr w:rsidR="007D2CD9" w:rsidRPr="00B038D1" w14:paraId="538FE827" w14:textId="494B7C28" w:rsidTr="00B038D1">
        <w:trPr>
          <w:trHeight w:val="276"/>
        </w:trPr>
        <w:tc>
          <w:tcPr>
            <w:tcW w:w="15871" w:type="dxa"/>
            <w:gridSpan w:val="3"/>
            <w:shd w:val="clear" w:color="auto" w:fill="auto"/>
          </w:tcPr>
          <w:p w14:paraId="6FE6EF02" w14:textId="5CFAFEC6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3. Jaunimo įgalinimo ir įtraukimo į pilietinę veiklą galimybių kūrimas ir plėtra.</w:t>
            </w:r>
          </w:p>
        </w:tc>
      </w:tr>
      <w:tr w:rsidR="00B038D1" w:rsidRPr="00B038D1" w14:paraId="688D1CD5" w14:textId="096C0FD3" w:rsidTr="00004F52">
        <w:trPr>
          <w:cantSplit/>
          <w:trHeight w:val="658"/>
        </w:trPr>
        <w:tc>
          <w:tcPr>
            <w:tcW w:w="2263" w:type="dxa"/>
            <w:vMerge w:val="restart"/>
            <w:shd w:val="clear" w:color="auto" w:fill="auto"/>
          </w:tcPr>
          <w:p w14:paraId="78727060" w14:textId="77777777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3.1. Skatinti jaunų žmonių aktyvumą ir dalyvavimą jaunimo, jaunimo organizacijų veikloje. </w:t>
            </w:r>
          </w:p>
        </w:tc>
        <w:tc>
          <w:tcPr>
            <w:tcW w:w="9185" w:type="dxa"/>
            <w:shd w:val="clear" w:color="auto" w:fill="auto"/>
          </w:tcPr>
          <w:p w14:paraId="20B5153E" w14:textId="19A199DD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3.1.1. Iš Savivaldybės biudžeto lėšų skirto finansavimo jaunimo, su jaunimu dirbančių organizacijų bei pagal galimybes neformalių jaunimo grupių jaunimo veikloms (programoms, projektams, iniciatyvoms ir pan.) įgyvendinti, suma. </w:t>
            </w:r>
          </w:p>
        </w:tc>
        <w:tc>
          <w:tcPr>
            <w:tcW w:w="4423" w:type="dxa"/>
            <w:shd w:val="clear" w:color="auto" w:fill="auto"/>
          </w:tcPr>
          <w:p w14:paraId="11A7BAF1" w14:textId="44DA63B4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9000 Eur</w:t>
            </w:r>
          </w:p>
        </w:tc>
      </w:tr>
      <w:tr w:rsidR="00B038D1" w:rsidRPr="00B038D1" w14:paraId="422C5321" w14:textId="6ABB663F" w:rsidTr="00004F52">
        <w:trPr>
          <w:cantSplit/>
          <w:trHeight w:val="700"/>
        </w:trPr>
        <w:tc>
          <w:tcPr>
            <w:tcW w:w="2263" w:type="dxa"/>
            <w:vMerge/>
            <w:shd w:val="clear" w:color="auto" w:fill="auto"/>
          </w:tcPr>
          <w:p w14:paraId="0898150A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A790195" w14:textId="5CA558C5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3.1.2. Savivaldybės biudžeto lėšomis finansuotų jaunimo, su jaunimu dirbančių organizacijų bei pagal galimybes neformalių jaunimo grupių įgyvendintų jaunimo veiklų (projektų, iniciatyvų ir pan.) skaičius.</w:t>
            </w:r>
          </w:p>
        </w:tc>
        <w:tc>
          <w:tcPr>
            <w:tcW w:w="4423" w:type="dxa"/>
            <w:shd w:val="clear" w:color="auto" w:fill="auto"/>
          </w:tcPr>
          <w:p w14:paraId="324E6FA8" w14:textId="737DC5B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</w:t>
            </w:r>
          </w:p>
        </w:tc>
      </w:tr>
      <w:tr w:rsidR="00B038D1" w:rsidRPr="00B038D1" w14:paraId="4CC95AFD" w14:textId="061E41AC" w:rsidTr="00004F52">
        <w:trPr>
          <w:cantSplit/>
          <w:trHeight w:val="727"/>
        </w:trPr>
        <w:tc>
          <w:tcPr>
            <w:tcW w:w="2263" w:type="dxa"/>
            <w:vMerge/>
            <w:shd w:val="clear" w:color="auto" w:fill="auto"/>
          </w:tcPr>
          <w:p w14:paraId="11B06ED2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19E937E" w14:textId="3C8FF501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3.1.3. Pagal Agentūros rekomendacijas sudarytas ir (ar) atnaujintas bei Agentūrai pateiktas Savivaldybėje veikiančių aktyvių jaunimo organizacijų, neformalių jaunimo grupių ir nacionalinių jaunimo organizacijų padalinių sąrašas.</w:t>
            </w:r>
          </w:p>
        </w:tc>
        <w:tc>
          <w:tcPr>
            <w:tcW w:w="4423" w:type="dxa"/>
            <w:shd w:val="clear" w:color="auto" w:fill="auto"/>
          </w:tcPr>
          <w:p w14:paraId="51CA1B74" w14:textId="5A192134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Sąrašas pagal poreikį atnaujintas ir pateiktas</w:t>
            </w:r>
          </w:p>
        </w:tc>
      </w:tr>
      <w:tr w:rsidR="00B038D1" w:rsidRPr="00B038D1" w14:paraId="1B61BDF3" w14:textId="518C2547" w:rsidTr="00004F52">
        <w:trPr>
          <w:trHeight w:val="615"/>
        </w:trPr>
        <w:tc>
          <w:tcPr>
            <w:tcW w:w="2263" w:type="dxa"/>
            <w:vMerge/>
            <w:shd w:val="clear" w:color="auto" w:fill="auto"/>
          </w:tcPr>
          <w:p w14:paraId="66C8D942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A4F34F4" w14:textId="7BA7C5B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3.1.4. Savivaldybėje įgyvendinamų ir iš Savivaldybės biudžeto lėšų finansuojamų programų ir projektų, skirtų jaunimo lyderiams ugdyti, jaunimo lyderystės įgūdžiams stiprinti, skaičius.</w:t>
            </w:r>
          </w:p>
        </w:tc>
        <w:tc>
          <w:tcPr>
            <w:tcW w:w="4423" w:type="dxa"/>
            <w:shd w:val="clear" w:color="auto" w:fill="auto"/>
          </w:tcPr>
          <w:p w14:paraId="087F0377" w14:textId="7210A76B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23F4A215" w14:textId="0BB4AA93" w:rsidTr="00004F52">
        <w:trPr>
          <w:trHeight w:val="128"/>
        </w:trPr>
        <w:tc>
          <w:tcPr>
            <w:tcW w:w="2263" w:type="dxa"/>
            <w:vMerge/>
            <w:shd w:val="clear" w:color="auto" w:fill="auto"/>
          </w:tcPr>
          <w:p w14:paraId="113F29F8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98AA2F1" w14:textId="67876EA1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3.1.5. Savivaldybėje įgyvendinamos priemonės, skirtos jaunų žmonių pilietiškumo ugdymui, pagal Agentūros pateiktas rekomendacijas.</w:t>
            </w:r>
          </w:p>
        </w:tc>
        <w:tc>
          <w:tcPr>
            <w:tcW w:w="4423" w:type="dxa"/>
            <w:shd w:val="clear" w:color="auto" w:fill="auto"/>
          </w:tcPr>
          <w:p w14:paraId="2D7D239E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Mokinių savivaldų veiklos skatinimas.</w:t>
            </w:r>
          </w:p>
          <w:p w14:paraId="2D0081AD" w14:textId="35D3DF12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Jaunimo organizacijų, SJRT, NVO stiprinimas ir skatinimas, įtrauk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imas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į sprendimų priėmimą</w:t>
            </w:r>
          </w:p>
        </w:tc>
      </w:tr>
      <w:tr w:rsidR="00B038D1" w:rsidRPr="00B038D1" w14:paraId="67C465BE" w14:textId="077B8D23" w:rsidTr="00004F52">
        <w:trPr>
          <w:trHeight w:val="139"/>
        </w:trPr>
        <w:tc>
          <w:tcPr>
            <w:tcW w:w="2263" w:type="dxa"/>
            <w:vMerge/>
            <w:shd w:val="clear" w:color="auto" w:fill="auto"/>
          </w:tcPr>
          <w:p w14:paraId="7AFAB8F2" w14:textId="34CC3985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C7F5F8C" w14:textId="4EBEFAB3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3.1.6. Užtikrinta, kad jaunimo iniciatyvų finansavimo konkurso paraiškų turinio vertinimą atliktų nešališka komisija (ne Savivaldybės Jaunimo reikalų tarybos nariai).</w:t>
            </w:r>
          </w:p>
        </w:tc>
        <w:tc>
          <w:tcPr>
            <w:tcW w:w="4423" w:type="dxa"/>
            <w:shd w:val="clear" w:color="auto" w:fill="auto"/>
          </w:tcPr>
          <w:p w14:paraId="29E22F8A" w14:textId="783B3C21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udaryta ir patvirtinta nešališka komisija</w:t>
            </w:r>
          </w:p>
        </w:tc>
      </w:tr>
      <w:tr w:rsidR="00B038D1" w:rsidRPr="00B038D1" w14:paraId="4C316E33" w14:textId="654680F8" w:rsidTr="00004F52">
        <w:trPr>
          <w:trHeight w:val="615"/>
        </w:trPr>
        <w:tc>
          <w:tcPr>
            <w:tcW w:w="2263" w:type="dxa"/>
            <w:vMerge/>
            <w:shd w:val="clear" w:color="auto" w:fill="auto"/>
          </w:tcPr>
          <w:p w14:paraId="748011DF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1841807" w14:textId="377DFB79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3.1.7. Užtikrinta, kad Savivaldybės jaunimo reikalų taryba turėtų galimybę svarstyti bei teikti siūlymus jaunimo iniciatyvų finansavimo konkurso prioritetams.</w:t>
            </w:r>
          </w:p>
        </w:tc>
        <w:tc>
          <w:tcPr>
            <w:tcW w:w="4423" w:type="dxa"/>
            <w:shd w:val="clear" w:color="auto" w:fill="auto"/>
          </w:tcPr>
          <w:p w14:paraId="5CCEA101" w14:textId="7E892C41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SJRT teikia siūlymus konkurso prioritetams</w:t>
            </w:r>
          </w:p>
        </w:tc>
      </w:tr>
      <w:tr w:rsidR="00B038D1" w:rsidRPr="00B038D1" w14:paraId="711A8E98" w14:textId="7E038750" w:rsidTr="00004F52">
        <w:trPr>
          <w:trHeight w:val="615"/>
        </w:trPr>
        <w:tc>
          <w:tcPr>
            <w:tcW w:w="2263" w:type="dxa"/>
            <w:vMerge/>
            <w:shd w:val="clear" w:color="auto" w:fill="auto"/>
          </w:tcPr>
          <w:p w14:paraId="3DFB17E2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A237F60" w14:textId="6632B970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3.1.8. Didinamas jaunimo organizacijų padalinių, veikiančių nacionaliniu mastu, skaičius savivaldybėje, suteikiant galimybę jauniems žmonėms dalyvauti pilietinėje veikloje.</w:t>
            </w:r>
          </w:p>
        </w:tc>
        <w:tc>
          <w:tcPr>
            <w:tcW w:w="4423" w:type="dxa"/>
            <w:shd w:val="clear" w:color="auto" w:fill="auto"/>
          </w:tcPr>
          <w:p w14:paraId="22FF90A8" w14:textId="68A71B43" w:rsidR="00B038D1" w:rsidRPr="00B038D1" w:rsidRDefault="00B038D1" w:rsidP="00A444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 padaliniai</w:t>
            </w:r>
          </w:p>
        </w:tc>
      </w:tr>
      <w:tr w:rsidR="00B038D1" w:rsidRPr="00B038D1" w14:paraId="3F3E3B21" w14:textId="6EEF1604" w:rsidTr="00004F52">
        <w:trPr>
          <w:trHeight w:val="280"/>
        </w:trPr>
        <w:tc>
          <w:tcPr>
            <w:tcW w:w="2263" w:type="dxa"/>
            <w:vMerge w:val="restart"/>
            <w:shd w:val="clear" w:color="auto" w:fill="auto"/>
          </w:tcPr>
          <w:p w14:paraId="786C317E" w14:textId="7F34C6C2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3.2. Užtikrinti jaunų žmonių interesų atstovavimą, sprendžiant Savivaldybės jaunimo politikos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klausimus.</w:t>
            </w:r>
          </w:p>
        </w:tc>
        <w:tc>
          <w:tcPr>
            <w:tcW w:w="9185" w:type="dxa"/>
            <w:shd w:val="clear" w:color="auto" w:fill="auto"/>
          </w:tcPr>
          <w:p w14:paraId="2BA8D173" w14:textId="62BB4A7D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3.2.1. Komisijų ir / ar darbo grupių, į kurių veiklą įtraukti jaunimo atstovai, skaičius.</w:t>
            </w:r>
          </w:p>
        </w:tc>
        <w:tc>
          <w:tcPr>
            <w:tcW w:w="4423" w:type="dxa"/>
            <w:shd w:val="clear" w:color="auto" w:fill="auto"/>
          </w:tcPr>
          <w:p w14:paraId="652C78DC" w14:textId="787BBC5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</w:t>
            </w:r>
          </w:p>
        </w:tc>
      </w:tr>
      <w:tr w:rsidR="00B038D1" w:rsidRPr="00B038D1" w14:paraId="297066F5" w14:textId="76256EDA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516F397A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BD0CF4C" w14:textId="52505973" w:rsidR="00701802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3.2.2. Jaunimo atstovų, kurie įtraukti į Savivaldybės komisijų, darbo grupių veiklą, skaičius.</w:t>
            </w:r>
          </w:p>
        </w:tc>
        <w:tc>
          <w:tcPr>
            <w:tcW w:w="4423" w:type="dxa"/>
            <w:shd w:val="clear" w:color="auto" w:fill="auto"/>
          </w:tcPr>
          <w:p w14:paraId="151AA6B8" w14:textId="001ED1B4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</w:t>
            </w:r>
          </w:p>
        </w:tc>
      </w:tr>
      <w:tr w:rsidR="00B038D1" w:rsidRPr="00B038D1" w14:paraId="750EDDFE" w14:textId="3A7AAEB2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3CFD63FC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4BECF4C" w14:textId="77777777" w:rsid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3.2.3.  Įsitraukiama į miesto ir rajono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lt-LT"/>
              </w:rPr>
              <w:t xml:space="preserve"> vietos veiklos grupės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(toliau – VVG) strategijų projektų rengimą, deleguojant į VVG valdybas jaunimo atstovus, atrenkant ir teikiant kandidatus per SJRT, pateikiant jaunimo politikai aktualius pasiūlymus aptarus juos SJRT.</w:t>
            </w:r>
          </w:p>
          <w:p w14:paraId="4FABBB99" w14:textId="6F84625F" w:rsidR="00004F52" w:rsidRPr="00B038D1" w:rsidRDefault="00004F52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423" w:type="dxa"/>
            <w:shd w:val="clear" w:color="auto" w:fill="auto"/>
          </w:tcPr>
          <w:p w14:paraId="0F8CB1F1" w14:textId="24106433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Jaunimo atstovai deleguoti ir pasiūlymai pateikti</w:t>
            </w:r>
          </w:p>
        </w:tc>
      </w:tr>
      <w:tr w:rsidR="00B038D1" w:rsidRPr="00B038D1" w14:paraId="0955D4FB" w14:textId="239324C6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77E1F0F1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263B3A0" w14:textId="555BB78F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3.2.4. Atnaujinti Savivaldybės jaunimo reikalų tarybos nuostatai ir (arba) jaunimo atstovų rinkimų ir delegavimo į Savivaldybės jaunimo reikalų tarybą tvarka.</w:t>
            </w:r>
          </w:p>
        </w:tc>
        <w:tc>
          <w:tcPr>
            <w:tcW w:w="4423" w:type="dxa"/>
            <w:shd w:val="clear" w:color="auto" w:fill="auto"/>
          </w:tcPr>
          <w:p w14:paraId="5EF67893" w14:textId="630C652C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Atnaujinta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tvarka ir nuostatai</w:t>
            </w:r>
          </w:p>
        </w:tc>
      </w:tr>
      <w:tr w:rsidR="00B038D1" w:rsidRPr="00B038D1" w14:paraId="785BD9B3" w14:textId="307C8588" w:rsidTr="00004F52">
        <w:trPr>
          <w:trHeight w:val="280"/>
        </w:trPr>
        <w:tc>
          <w:tcPr>
            <w:tcW w:w="2263" w:type="dxa"/>
            <w:vMerge/>
            <w:shd w:val="clear" w:color="auto" w:fill="auto"/>
          </w:tcPr>
          <w:p w14:paraId="3CD8648B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B967B63" w14:textId="54EFA6E5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3.2.5. Atnaujinta / patvirtinta Savivaldybės jaunimo reikalų tarybos sudėtis, suorganizuojant visuotinį jaunimo ir su jaunimu dirbančių organizacijų, mokinių savivaldų atstovų, veikiančių Savivaldybės teritorijoje, susirinkimą ar deleguojant jaunimo atstovus per Savivaldybės jaunimo organizacijų tarybą.</w:t>
            </w:r>
          </w:p>
        </w:tc>
        <w:tc>
          <w:tcPr>
            <w:tcW w:w="4423" w:type="dxa"/>
            <w:shd w:val="clear" w:color="auto" w:fill="auto"/>
          </w:tcPr>
          <w:p w14:paraId="341B7BFD" w14:textId="539D0E8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Atnaujinta </w:t>
            </w:r>
            <w:r w:rsidR="001846D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SJRT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sudėtis</w:t>
            </w:r>
          </w:p>
        </w:tc>
      </w:tr>
      <w:tr w:rsidR="00B038D1" w:rsidRPr="00B038D1" w14:paraId="67D19284" w14:textId="1D705AA0" w:rsidTr="00004F52">
        <w:trPr>
          <w:trHeight w:val="280"/>
        </w:trPr>
        <w:tc>
          <w:tcPr>
            <w:tcW w:w="2263" w:type="dxa"/>
            <w:vMerge w:val="restart"/>
            <w:shd w:val="clear" w:color="auto" w:fill="auto"/>
          </w:tcPr>
          <w:p w14:paraId="1E05C497" w14:textId="77777777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 Užtikrinti efektyvų Savivaldybės jaunimo reikalų tarybos darbą.</w:t>
            </w:r>
          </w:p>
        </w:tc>
        <w:tc>
          <w:tcPr>
            <w:tcW w:w="9185" w:type="dxa"/>
            <w:shd w:val="clear" w:color="auto" w:fill="auto"/>
          </w:tcPr>
          <w:p w14:paraId="46B5EA23" w14:textId="5DFAD59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3.3.1. Užtikrintas Savivaldybės jaunimo reikalų tarybos (toliau - SJRT) veiklos planavimas ir viešinimas: rengiami metiniai veiklos planai, posėdžių protokolai, veiklos ataskaitos, viešinama internete.</w:t>
            </w:r>
          </w:p>
        </w:tc>
        <w:tc>
          <w:tcPr>
            <w:tcW w:w="4423" w:type="dxa"/>
            <w:shd w:val="clear" w:color="auto" w:fill="auto"/>
          </w:tcPr>
          <w:p w14:paraId="7A516B10" w14:textId="7B50FEB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SJRT veikla planuojama ir viešinama</w:t>
            </w:r>
          </w:p>
        </w:tc>
      </w:tr>
      <w:tr w:rsidR="00B038D1" w:rsidRPr="00B038D1" w14:paraId="319AFF62" w14:textId="208534D5" w:rsidTr="00004F52">
        <w:trPr>
          <w:trHeight w:val="317"/>
        </w:trPr>
        <w:tc>
          <w:tcPr>
            <w:tcW w:w="2263" w:type="dxa"/>
            <w:vMerge/>
            <w:shd w:val="clear" w:color="auto" w:fill="auto"/>
          </w:tcPr>
          <w:p w14:paraId="6DEEAEB6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B3D7012" w14:textId="1B3A1CCD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3.3.2. Savivaldybių jaunimo reikalų tarybų veiklos organizavimas yra įvertintas pagal</w:t>
            </w:r>
            <w:r w:rsidRPr="00B038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Savivaldybių jaunimo reikalų tarybų vertinimo kriterijus pagal Agentūros rekomendacijas d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ėl </w:t>
            </w:r>
            <w:r w:rsidRPr="00B038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Savivaldybių jaunimo reikalų tarybų veiklos organizavimo ir vertinimo</w:t>
            </w:r>
            <w:r w:rsidRPr="00B038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, o vertinimo rezultatai pateikti Agentūrai.</w:t>
            </w:r>
          </w:p>
        </w:tc>
        <w:tc>
          <w:tcPr>
            <w:tcW w:w="4423" w:type="dxa"/>
            <w:shd w:val="clear" w:color="auto" w:fill="auto"/>
          </w:tcPr>
          <w:p w14:paraId="31489823" w14:textId="6D488593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SJRT įvertinimas atliktas ir SJRT atitinka rekomendacijas</w:t>
            </w:r>
          </w:p>
        </w:tc>
      </w:tr>
      <w:tr w:rsidR="00B038D1" w:rsidRPr="00B038D1" w14:paraId="661CDE56" w14:textId="49013880" w:rsidTr="00004F52">
        <w:trPr>
          <w:trHeight w:val="317"/>
        </w:trPr>
        <w:tc>
          <w:tcPr>
            <w:tcW w:w="2263" w:type="dxa"/>
            <w:vMerge/>
            <w:shd w:val="clear" w:color="auto" w:fill="auto"/>
          </w:tcPr>
          <w:p w14:paraId="22442CAB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A4D1C45" w14:textId="19867B89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3.3.3. Savivaldybės jaunimo reikalų tarybos pateiktų pasiūlymų Savivaldybės tarybai, administracijai dėl rengiamų teisės aktų projektų, susijusių su jaunimo politikos klausimais, skaičius.</w:t>
            </w:r>
          </w:p>
        </w:tc>
        <w:tc>
          <w:tcPr>
            <w:tcW w:w="4423" w:type="dxa"/>
            <w:shd w:val="clear" w:color="auto" w:fill="auto"/>
          </w:tcPr>
          <w:p w14:paraId="4EE172C5" w14:textId="71D40993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0B6B898B" w14:textId="39FCDB77" w:rsidTr="00004F52">
        <w:trPr>
          <w:trHeight w:val="317"/>
        </w:trPr>
        <w:tc>
          <w:tcPr>
            <w:tcW w:w="2263" w:type="dxa"/>
            <w:vMerge/>
            <w:shd w:val="clear" w:color="auto" w:fill="auto"/>
          </w:tcPr>
          <w:p w14:paraId="7C8A6FD1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A102AC6" w14:textId="7E8C7654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3.3.4. Savivaldybės jaunimo reikalų tarybos pateiktų pasiūlymų (rekomendacijų) dėl jaunimo politikos įgyvendinimo priemonių įtraukimo į Savivaldybės ilgalaikius (arba vidutinės trukmės) strateginio planavimo dokumentus skaičius.</w:t>
            </w:r>
          </w:p>
        </w:tc>
        <w:tc>
          <w:tcPr>
            <w:tcW w:w="4423" w:type="dxa"/>
            <w:shd w:val="clear" w:color="auto" w:fill="auto"/>
          </w:tcPr>
          <w:p w14:paraId="347C2D49" w14:textId="47787120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50DBA519" w14:textId="1AE2272F" w:rsidTr="00004F52">
        <w:trPr>
          <w:cantSplit/>
          <w:trHeight w:val="704"/>
        </w:trPr>
        <w:tc>
          <w:tcPr>
            <w:tcW w:w="2263" w:type="dxa"/>
            <w:vMerge/>
            <w:shd w:val="clear" w:color="auto" w:fill="auto"/>
          </w:tcPr>
          <w:p w14:paraId="7C2402DD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F44E2E2" w14:textId="5A1B7D35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3.3.5. Mokymų apie jaunų žmonių interesų atstovavimą, kuriuose dalyvavo Savivaldybės jaunimo reikalų tarybos nariai, skaičius.</w:t>
            </w:r>
          </w:p>
        </w:tc>
        <w:tc>
          <w:tcPr>
            <w:tcW w:w="4423" w:type="dxa"/>
            <w:shd w:val="clear" w:color="auto" w:fill="auto"/>
          </w:tcPr>
          <w:p w14:paraId="7105EB7F" w14:textId="69593600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</w:tr>
      <w:tr w:rsidR="007D2CD9" w:rsidRPr="00B038D1" w14:paraId="45560509" w14:textId="0B285489" w:rsidTr="00B038D1">
        <w:trPr>
          <w:cantSplit/>
          <w:trHeight w:val="139"/>
        </w:trPr>
        <w:tc>
          <w:tcPr>
            <w:tcW w:w="15871" w:type="dxa"/>
            <w:gridSpan w:val="3"/>
            <w:shd w:val="clear" w:color="auto" w:fill="auto"/>
          </w:tcPr>
          <w:p w14:paraId="253FC6BD" w14:textId="1E7D0A6E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4. Tarpžinybinio ir tarpsektorinio bendradarbiavimo stiprinimas</w:t>
            </w:r>
          </w:p>
        </w:tc>
      </w:tr>
      <w:tr w:rsidR="00B038D1" w:rsidRPr="00B038D1" w14:paraId="5AC5F0CC" w14:textId="1AB818A1" w:rsidTr="00004F52">
        <w:trPr>
          <w:cantSplit/>
          <w:trHeight w:val="949"/>
        </w:trPr>
        <w:tc>
          <w:tcPr>
            <w:tcW w:w="2263" w:type="dxa"/>
            <w:vMerge w:val="restart"/>
            <w:shd w:val="clear" w:color="auto" w:fill="auto"/>
          </w:tcPr>
          <w:p w14:paraId="5B5F8C8A" w14:textId="049B312C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 Skatinti tarpžinybinį ir tarpsektorinį bendradarbiavimą.</w:t>
            </w:r>
          </w:p>
        </w:tc>
        <w:tc>
          <w:tcPr>
            <w:tcW w:w="9185" w:type="dxa"/>
            <w:shd w:val="clear" w:color="auto" w:fill="auto"/>
          </w:tcPr>
          <w:p w14:paraId="30714F19" w14:textId="03E99D34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4.1.1. Jaunimo politika įtraukta į pilietiškumo pamokų turinį (pavyzdžiui, įtrauktos temos skirtos supažindinti mokinius su jaunimo politika, sužinoti apie savo galimybes įsitraukti į visuomeninę veiklą per jaunimo organizacijas, Savivaldybės jaunimo organizacijų tarybas, savanorišką veiklą ir kt.)</w:t>
            </w:r>
          </w:p>
        </w:tc>
        <w:tc>
          <w:tcPr>
            <w:tcW w:w="4423" w:type="dxa"/>
            <w:shd w:val="clear" w:color="auto" w:fill="auto"/>
          </w:tcPr>
          <w:p w14:paraId="23959568" w14:textId="12E66ED4" w:rsidR="00B038D1" w:rsidRPr="00B038D1" w:rsidRDefault="00B038D1" w:rsidP="00B03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JRK ir jaunimo darbuotojai vykdo j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aunimo politikos pristatym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us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8-11 kl. mokiniams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Lankomasi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asės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valandėlėse</w:t>
            </w:r>
          </w:p>
        </w:tc>
      </w:tr>
      <w:tr w:rsidR="00B038D1" w:rsidRPr="00B038D1" w14:paraId="00D677A5" w14:textId="3C91841C" w:rsidTr="00004F52">
        <w:trPr>
          <w:cantSplit/>
          <w:trHeight w:val="350"/>
        </w:trPr>
        <w:tc>
          <w:tcPr>
            <w:tcW w:w="2263" w:type="dxa"/>
            <w:vMerge/>
            <w:shd w:val="clear" w:color="auto" w:fill="auto"/>
          </w:tcPr>
          <w:p w14:paraId="67D97212" w14:textId="7BA0D0B4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1C39E02" w14:textId="2A67F4E4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lt-LT"/>
              </w:rPr>
              <w:t>4.1.2. Skatinimas saugios emocinės aplinkos mokykloje kūrimas</w:t>
            </w:r>
            <w:r w:rsidRPr="00B038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(pavyzdžiui, vykdomos programos ir projektai, skirti patyčių, savižudybių prevencijai ir intervencijai).</w:t>
            </w:r>
          </w:p>
        </w:tc>
        <w:tc>
          <w:tcPr>
            <w:tcW w:w="4423" w:type="dxa"/>
            <w:shd w:val="clear" w:color="auto" w:fill="auto"/>
          </w:tcPr>
          <w:p w14:paraId="3585EB08" w14:textId="0492D052" w:rsidR="00B038D1" w:rsidRPr="00701802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Visuomenės sveikatos biuro vykdomo projekto </w:t>
            </w:r>
            <w:r w:rsidR="00BC5B87" w:rsidRPr="00BC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„Jaunimui palankių sveikatos priežiūros paslaugų teikimo modelio sukūrimas“</w:t>
            </w:r>
            <w:r w:rsidR="00BC5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B038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metu ugdymo įstaigose kalbama apie emocinę sveikatą, intervencijas, patyčias ir sveiką gyvenseną</w:t>
            </w:r>
          </w:p>
        </w:tc>
      </w:tr>
      <w:tr w:rsidR="00B038D1" w:rsidRPr="00B038D1" w14:paraId="565CCEB3" w14:textId="6D9668F8" w:rsidTr="00004F52">
        <w:trPr>
          <w:cantSplit/>
          <w:trHeight w:val="350"/>
        </w:trPr>
        <w:tc>
          <w:tcPr>
            <w:tcW w:w="2263" w:type="dxa"/>
            <w:vMerge/>
            <w:shd w:val="clear" w:color="auto" w:fill="auto"/>
          </w:tcPr>
          <w:p w14:paraId="3EB8A56C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CFC47B8" w14:textId="5D2FE625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4.1.3. Savivaldybėje įgyvendinamos programos ir projektai, skirti profesiniam orientavimui ir karjeros planavimui, bendradarbiaujant su regioniniais karjeros centrais (RKC).</w:t>
            </w:r>
          </w:p>
        </w:tc>
        <w:tc>
          <w:tcPr>
            <w:tcW w:w="4423" w:type="dxa"/>
            <w:shd w:val="clear" w:color="auto" w:fill="auto"/>
          </w:tcPr>
          <w:p w14:paraId="3E45F4D8" w14:textId="4B430917" w:rsidR="00B038D1" w:rsidRPr="00701802" w:rsidRDefault="00B038D1" w:rsidP="007018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lt-LT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Bendradarbiaujant JRK ir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Švietimo ir sporto skyri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ui, o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rganizuojama </w:t>
            </w:r>
            <w:r w:rsidRPr="00B038D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lt-LT" w:eastAsia="en-GB"/>
              </w:rPr>
              <w:t>Karjeros savaitė</w:t>
            </w:r>
            <w:r w:rsidR="0070180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lt-LT" w:eastAsia="en-GB"/>
              </w:rPr>
              <w:t>, K</w:t>
            </w:r>
            <w:r w:rsidRPr="00B038D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lt-LT" w:eastAsia="en-GB"/>
              </w:rPr>
              <w:t>arjeros diena gimnazijų moksleiviams, susitikimas su universitetų ir kolegijų atstovais</w:t>
            </w:r>
          </w:p>
        </w:tc>
      </w:tr>
      <w:tr w:rsidR="00B038D1" w:rsidRPr="00B038D1" w14:paraId="418B0C34" w14:textId="1CCEDAF6" w:rsidTr="00004F52">
        <w:trPr>
          <w:cantSplit/>
          <w:trHeight w:val="665"/>
        </w:trPr>
        <w:tc>
          <w:tcPr>
            <w:tcW w:w="2263" w:type="dxa"/>
            <w:vMerge/>
            <w:shd w:val="clear" w:color="auto" w:fill="auto"/>
          </w:tcPr>
          <w:p w14:paraId="3AEA361B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652C49F4" w14:textId="4E4A7606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4.1.4. Savivaldybėje įgyvendinamos programos ir projektai, skirti suteikti jaunimui palankias sveikatos (psichinės, emocinės, fizinės)  priežiūros paslaugas Savivaldybėje.</w:t>
            </w:r>
          </w:p>
        </w:tc>
        <w:tc>
          <w:tcPr>
            <w:tcW w:w="4423" w:type="dxa"/>
            <w:shd w:val="clear" w:color="auto" w:fill="auto"/>
          </w:tcPr>
          <w:p w14:paraId="46B2D6B3" w14:textId="67479BB9" w:rsidR="00B038D1" w:rsidRPr="00B038D1" w:rsidRDefault="00B038D1" w:rsidP="00C97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Plungės rajono savivaldybės visuomenės sveikatos biuras, kartu su partneriais (Mažeikių 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ir Tauragės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rajon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ų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savivaldyb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ių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visuomenės sveikatos biur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ais</w:t>
            </w:r>
            <w:r w:rsidR="0077092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)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vykdo projektą „Jaunimui palankių sveikatos priežiūros paslaugų teikimo modelio sukūrimas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“</w:t>
            </w:r>
          </w:p>
        </w:tc>
      </w:tr>
      <w:tr w:rsidR="00B038D1" w:rsidRPr="00B038D1" w14:paraId="0CC4BC67" w14:textId="55E367DE" w:rsidTr="00004F52">
        <w:trPr>
          <w:cantSplit/>
          <w:trHeight w:val="324"/>
        </w:trPr>
        <w:tc>
          <w:tcPr>
            <w:tcW w:w="2263" w:type="dxa"/>
            <w:vMerge/>
            <w:shd w:val="clear" w:color="auto" w:fill="auto"/>
          </w:tcPr>
          <w:p w14:paraId="177057D9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711A314F" w14:textId="0AA12A58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4.1.5. Savivaldybėje teikiamos palydėjimo paslaugos jauniems žmonėms.</w:t>
            </w:r>
          </w:p>
        </w:tc>
        <w:tc>
          <w:tcPr>
            <w:tcW w:w="4423" w:type="dxa"/>
            <w:shd w:val="clear" w:color="auto" w:fill="auto"/>
          </w:tcPr>
          <w:p w14:paraId="10149D7F" w14:textId="18CCD1F5" w:rsidR="00B038D1" w:rsidRPr="00B038D1" w:rsidRDefault="00B038D1" w:rsidP="007018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Paslauga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 teiki</w:t>
            </w:r>
            <w:r w:rsidR="0077092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Plungės socialinių paslaugų centras</w:t>
            </w:r>
          </w:p>
        </w:tc>
      </w:tr>
      <w:tr w:rsidR="00B038D1" w:rsidRPr="00B038D1" w14:paraId="3A7913BD" w14:textId="01EACF8E" w:rsidTr="00004F52">
        <w:trPr>
          <w:cantSplit/>
          <w:trHeight w:val="665"/>
        </w:trPr>
        <w:tc>
          <w:tcPr>
            <w:tcW w:w="2263" w:type="dxa"/>
            <w:vMerge/>
            <w:shd w:val="clear" w:color="auto" w:fill="auto"/>
          </w:tcPr>
          <w:p w14:paraId="767FDBF5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25D259F" w14:textId="10CDEE8D" w:rsidR="00B038D1" w:rsidRPr="00B038D1" w:rsidDel="322A2279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4.1.6. Suorganizuotų veiklų, kuriomis siekiama supažindinti jaunimą su smurto artimojoje aplinkoje situacija / tendencijomis, jo formomis, atpažinimu, saugių ir sveikų santykių puoselėjimu ar kt., skaičius.</w:t>
            </w:r>
          </w:p>
        </w:tc>
        <w:tc>
          <w:tcPr>
            <w:tcW w:w="4423" w:type="dxa"/>
            <w:shd w:val="clear" w:color="auto" w:fill="auto"/>
          </w:tcPr>
          <w:p w14:paraId="282939D4" w14:textId="1DDEE26D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</w:t>
            </w:r>
          </w:p>
        </w:tc>
      </w:tr>
      <w:tr w:rsidR="007D2CD9" w:rsidRPr="00B038D1" w14:paraId="016AC1D7" w14:textId="0B674A0C" w:rsidTr="00B038D1">
        <w:trPr>
          <w:trHeight w:val="276"/>
        </w:trPr>
        <w:tc>
          <w:tcPr>
            <w:tcW w:w="15871" w:type="dxa"/>
            <w:gridSpan w:val="3"/>
            <w:shd w:val="clear" w:color="auto" w:fill="auto"/>
          </w:tcPr>
          <w:p w14:paraId="14906B21" w14:textId="4B07E1F5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KITOS VEIKLOS SRITYS</w:t>
            </w:r>
          </w:p>
        </w:tc>
      </w:tr>
      <w:tr w:rsidR="007D2CD9" w:rsidRPr="00B038D1" w14:paraId="081828B6" w14:textId="036A9062" w:rsidTr="00B038D1">
        <w:trPr>
          <w:trHeight w:val="276"/>
        </w:trPr>
        <w:tc>
          <w:tcPr>
            <w:tcW w:w="15871" w:type="dxa"/>
            <w:gridSpan w:val="3"/>
            <w:shd w:val="clear" w:color="auto" w:fill="auto"/>
          </w:tcPr>
          <w:p w14:paraId="2A31A657" w14:textId="72A71472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5. Faktais ir žiniomis grįstos jaunimo politikos įgyvendinimas.</w:t>
            </w:r>
          </w:p>
        </w:tc>
      </w:tr>
      <w:tr w:rsidR="00B038D1" w:rsidRPr="00B038D1" w14:paraId="7C9DBE26" w14:textId="4DC72DEC" w:rsidTr="00004F52">
        <w:trPr>
          <w:trHeight w:val="276"/>
        </w:trPr>
        <w:tc>
          <w:tcPr>
            <w:tcW w:w="2263" w:type="dxa"/>
            <w:vMerge w:val="restart"/>
            <w:shd w:val="clear" w:color="auto" w:fill="auto"/>
          </w:tcPr>
          <w:p w14:paraId="26ACD9DD" w14:textId="77777777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5.1. Skatinti efektyvų jaunimo politikos įgyvendinimą Savivaldybėje.</w:t>
            </w:r>
          </w:p>
        </w:tc>
        <w:tc>
          <w:tcPr>
            <w:tcW w:w="9185" w:type="dxa"/>
            <w:shd w:val="clear" w:color="auto" w:fill="auto"/>
          </w:tcPr>
          <w:p w14:paraId="29E88232" w14:textId="35FDA15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5.1.1. Renkami ir Agentūrai pateikiami Savivaldybės duomenys dėl jaunimo politikos įgyvendinimo vietos lygmeniu.</w:t>
            </w:r>
          </w:p>
        </w:tc>
        <w:tc>
          <w:tcPr>
            <w:tcW w:w="4423" w:type="dxa"/>
            <w:shd w:val="clear" w:color="auto" w:fill="auto"/>
          </w:tcPr>
          <w:p w14:paraId="6D399A29" w14:textId="303E1DDC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Duomenys renkami ir pateikiami</w:t>
            </w:r>
          </w:p>
        </w:tc>
      </w:tr>
      <w:tr w:rsidR="00B038D1" w:rsidRPr="00B038D1" w14:paraId="6D0A41FB" w14:textId="55DC1885" w:rsidTr="00004F52">
        <w:trPr>
          <w:trHeight w:val="317"/>
        </w:trPr>
        <w:tc>
          <w:tcPr>
            <w:tcW w:w="2263" w:type="dxa"/>
            <w:vMerge/>
            <w:shd w:val="clear" w:color="auto" w:fill="auto"/>
          </w:tcPr>
          <w:p w14:paraId="0A400617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0AAFF02" w14:textId="0932E0E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5.1.2. Savivaldybėje atliktų mažos apimties jaunimo problematikos, situacijos, poreikio analizių, apklausų skaičius.</w:t>
            </w:r>
          </w:p>
        </w:tc>
        <w:tc>
          <w:tcPr>
            <w:tcW w:w="4423" w:type="dxa"/>
            <w:shd w:val="clear" w:color="auto" w:fill="auto"/>
          </w:tcPr>
          <w:p w14:paraId="77A58972" w14:textId="118D5DA5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494C430A" w14:textId="127C9545" w:rsidTr="00004F52">
        <w:trPr>
          <w:cantSplit/>
          <w:trHeight w:val="348"/>
        </w:trPr>
        <w:tc>
          <w:tcPr>
            <w:tcW w:w="2263" w:type="dxa"/>
            <w:vMerge/>
            <w:shd w:val="clear" w:color="auto" w:fill="auto"/>
          </w:tcPr>
          <w:p w14:paraId="280D280D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1F541044" w14:textId="78193D2F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5.1.</w:t>
            </w:r>
            <w:r w:rsidR="0070180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Savivaldybėje atliktų jaunimo situacijos, jaunimo problematikos tyrimų, atliktų vadovaujantis Agentūros parengta metodika, reikalinga jaunimo problematikos tyrimams savivaldybėse atlikti, skaičius.</w:t>
            </w:r>
          </w:p>
        </w:tc>
        <w:tc>
          <w:tcPr>
            <w:tcW w:w="4423" w:type="dxa"/>
            <w:shd w:val="clear" w:color="auto" w:fill="auto"/>
          </w:tcPr>
          <w:p w14:paraId="50772CE4" w14:textId="59D03113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Tyrimas atliktas</w:t>
            </w:r>
          </w:p>
        </w:tc>
      </w:tr>
      <w:tr w:rsidR="007D2CD9" w:rsidRPr="00B038D1" w14:paraId="72EB6A1E" w14:textId="070202D8" w:rsidTr="00B038D1">
        <w:trPr>
          <w:cantSplit/>
          <w:trHeight w:val="300"/>
        </w:trPr>
        <w:tc>
          <w:tcPr>
            <w:tcW w:w="15871" w:type="dxa"/>
            <w:gridSpan w:val="3"/>
            <w:shd w:val="clear" w:color="auto" w:fill="auto"/>
          </w:tcPr>
          <w:p w14:paraId="7333CE0A" w14:textId="2EAA56D0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6. Jaunimo politikos stiprinimas vietos lygmeniu.</w:t>
            </w:r>
          </w:p>
        </w:tc>
      </w:tr>
      <w:tr w:rsidR="00B038D1" w:rsidRPr="00B038D1" w14:paraId="4788571F" w14:textId="257450F7" w:rsidTr="00004F52">
        <w:trPr>
          <w:cantSplit/>
          <w:trHeight w:val="1134"/>
        </w:trPr>
        <w:tc>
          <w:tcPr>
            <w:tcW w:w="2263" w:type="dxa"/>
            <w:shd w:val="clear" w:color="auto" w:fill="auto"/>
          </w:tcPr>
          <w:p w14:paraId="019DC612" w14:textId="77777777" w:rsid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6.1. Užtikrinti nuoseklų ir efektyvų jaunimo politikos įgyvendinimą Savivaldybėje.</w:t>
            </w:r>
          </w:p>
          <w:p w14:paraId="13689D4E" w14:textId="0B8B7F42" w:rsidR="00701802" w:rsidRPr="00B038D1" w:rsidRDefault="00701802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F6FA618" w14:textId="127273D3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6.1.1. Savivaldybės trimečiame strateginiame veiklos plane atskiru programos tikslu arba uždaviniu išskirtas tikslas arba uždavinys: įgyvendinti jaunimo politiką.</w:t>
            </w:r>
          </w:p>
        </w:tc>
        <w:tc>
          <w:tcPr>
            <w:tcW w:w="4423" w:type="dxa"/>
            <w:shd w:val="clear" w:color="auto" w:fill="auto"/>
          </w:tcPr>
          <w:p w14:paraId="7A52ECF8" w14:textId="69FE2A99" w:rsidR="00B038D1" w:rsidRPr="00B038D1" w:rsidRDefault="00B038D1" w:rsidP="00B61F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Jaunimo politikos įgyvendinimas įtrauktas į Savivaldybės trimetį strateginį veiklos planą</w:t>
            </w:r>
          </w:p>
        </w:tc>
      </w:tr>
      <w:tr w:rsidR="00B038D1" w:rsidRPr="00B038D1" w14:paraId="55BDC76C" w14:textId="105F2D93" w:rsidTr="00004F52">
        <w:trPr>
          <w:cantSplit/>
          <w:trHeight w:val="827"/>
        </w:trPr>
        <w:tc>
          <w:tcPr>
            <w:tcW w:w="2263" w:type="dxa"/>
            <w:vMerge w:val="restart"/>
            <w:shd w:val="clear" w:color="auto" w:fill="auto"/>
          </w:tcPr>
          <w:p w14:paraId="21518E7D" w14:textId="7251878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6.2. Skatinti jaunimui palankias sąlygas gyventi ir dirbti Savivaldybėje.</w:t>
            </w:r>
          </w:p>
        </w:tc>
        <w:tc>
          <w:tcPr>
            <w:tcW w:w="9185" w:type="dxa"/>
            <w:shd w:val="clear" w:color="auto" w:fill="auto"/>
          </w:tcPr>
          <w:p w14:paraId="74F3DA49" w14:textId="016CC852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6.2.1. Įgyvendinamos priemonės (programos, projektai ar pan.), skirtos jauniems žmonėms paskatinti gyventi ir dirbti savivaldybėje (pavyzdžiui, būstui Savivaldybėje nuomoti ar įsigyti, atvykti dirbti į Savivaldybės įstaigas ir pan.). Iš Savivaldybės biudžeto lėšų jauniems žmonėms skiriamos finansinės paskatos, suma.</w:t>
            </w:r>
          </w:p>
        </w:tc>
        <w:tc>
          <w:tcPr>
            <w:tcW w:w="4423" w:type="dxa"/>
            <w:shd w:val="clear" w:color="auto" w:fill="auto"/>
          </w:tcPr>
          <w:p w14:paraId="19D9E4E1" w14:textId="09293308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Specialistų pritraukimo programa </w:t>
            </w:r>
            <w:r w:rsidR="00004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 prioritetu jaunimui </w:t>
            </w: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</w:rPr>
              <w:t>– 40 000 Eur</w:t>
            </w:r>
          </w:p>
          <w:p w14:paraId="2E6419B9" w14:textId="60D7D40A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038D1" w:rsidRPr="00B038D1" w14:paraId="66936F07" w14:textId="513BA652" w:rsidTr="00004F52">
        <w:trPr>
          <w:cantSplit/>
          <w:trHeight w:val="274"/>
        </w:trPr>
        <w:tc>
          <w:tcPr>
            <w:tcW w:w="2263" w:type="dxa"/>
            <w:vMerge/>
            <w:shd w:val="clear" w:color="auto" w:fill="auto"/>
          </w:tcPr>
          <w:p w14:paraId="5BCAF9E5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31040AB7" w14:textId="5053C1A8" w:rsidR="00B038D1" w:rsidRPr="00B038D1" w:rsidRDefault="00B038D1" w:rsidP="007D2CD9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6.2.2.  Įgyvendinamos priemonės (programos, projektai, kt.), skirtos jauniems žmonėms Savivaldybėje ugdyti verslumo įgūdžius. Iš Savivaldybės biudžeto lėšų skirtas finansavimas jaunimo verslumo ugdymui.</w:t>
            </w:r>
          </w:p>
        </w:tc>
        <w:tc>
          <w:tcPr>
            <w:tcW w:w="4423" w:type="dxa"/>
            <w:shd w:val="clear" w:color="auto" w:fill="auto"/>
          </w:tcPr>
          <w:p w14:paraId="78688901" w14:textId="33216BBA" w:rsidR="00B038D1" w:rsidRPr="00B038D1" w:rsidRDefault="00701802" w:rsidP="00FA35C9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Bendradarbiaujant su</w:t>
            </w:r>
            <w:r w:rsidR="00B038D1" w:rsidRPr="00B038D1">
              <w:t xml:space="preserve"> </w:t>
            </w:r>
            <w:r w:rsidR="00B038D1"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Plungės bendradarbystės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</w:t>
            </w:r>
            <w:r w:rsidR="00B038D1"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„Spiečius”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suorganizuotas renginys jaunimo verslumui</w:t>
            </w:r>
          </w:p>
        </w:tc>
      </w:tr>
      <w:tr w:rsidR="00B038D1" w:rsidRPr="00B038D1" w14:paraId="47954BA0" w14:textId="5D5CD6CF" w:rsidTr="00004F52">
        <w:trPr>
          <w:cantSplit/>
          <w:trHeight w:val="564"/>
        </w:trPr>
        <w:tc>
          <w:tcPr>
            <w:tcW w:w="2263" w:type="dxa"/>
            <w:vMerge/>
            <w:shd w:val="clear" w:color="auto" w:fill="auto"/>
          </w:tcPr>
          <w:p w14:paraId="411758B4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5F84DB1D" w14:textId="06694DED" w:rsidR="00B038D1" w:rsidRPr="00B038D1" w:rsidRDefault="00B038D1" w:rsidP="007D2CD9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6.2.3. Savivaldybėje vykdoma jaunimo  vasaros užimtumo ir integracijos į darbo rinką programa. Programos įgyvendinimui iš Savivaldybės biudžeto lėšų skirtas finansavimas.</w:t>
            </w:r>
          </w:p>
        </w:tc>
        <w:tc>
          <w:tcPr>
            <w:tcW w:w="4423" w:type="dxa"/>
            <w:shd w:val="clear" w:color="auto" w:fill="auto"/>
          </w:tcPr>
          <w:p w14:paraId="4DA9AF52" w14:textId="424C433C" w:rsidR="00B038D1" w:rsidRPr="00B038D1" w:rsidRDefault="00701802" w:rsidP="007D2CD9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B038D1"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0 000 Eur</w:t>
            </w:r>
          </w:p>
        </w:tc>
      </w:tr>
      <w:tr w:rsidR="007D2CD9" w:rsidRPr="00B038D1" w14:paraId="2D8226F6" w14:textId="69278E45" w:rsidTr="00B038D1">
        <w:trPr>
          <w:cantSplit/>
          <w:trHeight w:val="218"/>
        </w:trPr>
        <w:tc>
          <w:tcPr>
            <w:tcW w:w="15871" w:type="dxa"/>
            <w:gridSpan w:val="3"/>
            <w:shd w:val="clear" w:color="auto" w:fill="auto"/>
          </w:tcPr>
          <w:p w14:paraId="2D89E6E5" w14:textId="5D132D52" w:rsidR="007D2CD9" w:rsidRPr="00B038D1" w:rsidRDefault="007D2CD9" w:rsidP="007D2CD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7. Tarpkultūrinio mokymosi skatinimas.</w:t>
            </w:r>
          </w:p>
        </w:tc>
      </w:tr>
      <w:tr w:rsidR="00B038D1" w:rsidRPr="00B038D1" w14:paraId="633A6612" w14:textId="1E6BB343" w:rsidTr="00004F52">
        <w:trPr>
          <w:cantSplit/>
          <w:trHeight w:val="837"/>
        </w:trPr>
        <w:tc>
          <w:tcPr>
            <w:tcW w:w="2263" w:type="dxa"/>
            <w:vMerge w:val="restart"/>
            <w:shd w:val="clear" w:color="auto" w:fill="auto"/>
          </w:tcPr>
          <w:p w14:paraId="44563605" w14:textId="77777777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7.1. Skatinti tarptautinės savanorystės galimybes.</w:t>
            </w:r>
          </w:p>
        </w:tc>
        <w:tc>
          <w:tcPr>
            <w:tcW w:w="9185" w:type="dxa"/>
            <w:shd w:val="clear" w:color="auto" w:fill="auto"/>
          </w:tcPr>
          <w:p w14:paraId="08613BFA" w14:textId="7D21E545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7.1.1. Renginių skaičius, kuriuose skatinama informacijos apie Erasmus+ ir Europos solidarumo korpusą galimybės sklaida, pagal poreikį konsultuojami jauni žmonės, jaunimo ir su jaunimu dirbančios organizacijos.</w:t>
            </w:r>
          </w:p>
        </w:tc>
        <w:tc>
          <w:tcPr>
            <w:tcW w:w="4423" w:type="dxa"/>
            <w:shd w:val="clear" w:color="auto" w:fill="auto"/>
          </w:tcPr>
          <w:p w14:paraId="24C8E38A" w14:textId="23E22971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0CC2741E" w14:textId="49CDE293" w:rsidTr="00004F52">
        <w:trPr>
          <w:cantSplit/>
          <w:trHeight w:val="330"/>
        </w:trPr>
        <w:tc>
          <w:tcPr>
            <w:tcW w:w="2263" w:type="dxa"/>
            <w:vMerge/>
            <w:shd w:val="clear" w:color="auto" w:fill="auto"/>
          </w:tcPr>
          <w:p w14:paraId="526A9954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B069590" w14:textId="099137BF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7.1.2. Pateiktų Europos solidarumo korpuso programos bei Erasmus+ projektų skaičius.</w:t>
            </w:r>
          </w:p>
        </w:tc>
        <w:tc>
          <w:tcPr>
            <w:tcW w:w="4423" w:type="dxa"/>
            <w:shd w:val="clear" w:color="auto" w:fill="auto"/>
          </w:tcPr>
          <w:p w14:paraId="7A79F924" w14:textId="19110D66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  <w:tr w:rsidR="00B038D1" w:rsidRPr="00B038D1" w14:paraId="120653EE" w14:textId="3457CED1" w:rsidTr="00004F52">
        <w:trPr>
          <w:cantSplit/>
          <w:trHeight w:val="284"/>
        </w:trPr>
        <w:tc>
          <w:tcPr>
            <w:tcW w:w="2263" w:type="dxa"/>
            <w:vMerge/>
            <w:shd w:val="clear" w:color="auto" w:fill="auto"/>
          </w:tcPr>
          <w:p w14:paraId="1AED698F" w14:textId="77777777" w:rsidR="00B038D1" w:rsidRPr="00B038D1" w:rsidRDefault="00B038D1" w:rsidP="007D2C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4AFC2242" w14:textId="5D3E05FB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7.1.3. Europos solidarumo korpuso kokybės ženklą turinčių organizacijų skaičius Savivaldybėje.</w:t>
            </w:r>
          </w:p>
        </w:tc>
        <w:tc>
          <w:tcPr>
            <w:tcW w:w="4423" w:type="dxa"/>
            <w:shd w:val="clear" w:color="auto" w:fill="auto"/>
          </w:tcPr>
          <w:p w14:paraId="27A601C4" w14:textId="174AAA91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</w:tr>
      <w:tr w:rsidR="00B038D1" w:rsidRPr="00B038D1" w14:paraId="46632A7D" w14:textId="269E8DE0" w:rsidTr="00004F52">
        <w:trPr>
          <w:cantSplit/>
          <w:trHeight w:val="350"/>
        </w:trPr>
        <w:tc>
          <w:tcPr>
            <w:tcW w:w="2263" w:type="dxa"/>
            <w:vMerge/>
            <w:shd w:val="clear" w:color="auto" w:fill="auto"/>
          </w:tcPr>
          <w:p w14:paraId="17CE9F2A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2274E30C" w14:textId="37699D95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7.1.4. Savivaldybėje tarptautinę savanorystę atliekančių jaunų žmonių skaičius. </w:t>
            </w:r>
          </w:p>
        </w:tc>
        <w:tc>
          <w:tcPr>
            <w:tcW w:w="4423" w:type="dxa"/>
            <w:shd w:val="clear" w:color="auto" w:fill="auto"/>
          </w:tcPr>
          <w:p w14:paraId="2BB5A3C4" w14:textId="54F29858" w:rsidR="00B038D1" w:rsidRPr="00B038D1" w:rsidRDefault="00B038D1" w:rsidP="007D2C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</w:tr>
      <w:tr w:rsidR="00B038D1" w:rsidRPr="00B038D1" w14:paraId="7035ED30" w14:textId="7258646D" w:rsidTr="00004F52">
        <w:trPr>
          <w:cantSplit/>
          <w:trHeight w:val="322"/>
        </w:trPr>
        <w:tc>
          <w:tcPr>
            <w:tcW w:w="2263" w:type="dxa"/>
            <w:vMerge/>
            <w:shd w:val="clear" w:color="auto" w:fill="auto"/>
          </w:tcPr>
          <w:p w14:paraId="6561C9AF" w14:textId="77777777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9185" w:type="dxa"/>
            <w:shd w:val="clear" w:color="auto" w:fill="auto"/>
          </w:tcPr>
          <w:p w14:paraId="0C87EFEB" w14:textId="4ABC5973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bookmarkStart w:id="2" w:name="_3znysh7" w:colFirst="0" w:colLast="0"/>
            <w:bookmarkEnd w:id="2"/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7.1.5. Tarptautinę savanorystę atliekančių, Savivaldybėje registruotų, jaunų asmenų skaičius.</w:t>
            </w:r>
          </w:p>
        </w:tc>
        <w:tc>
          <w:tcPr>
            <w:tcW w:w="4423" w:type="dxa"/>
            <w:shd w:val="clear" w:color="auto" w:fill="auto"/>
          </w:tcPr>
          <w:p w14:paraId="44119BB7" w14:textId="069CC8E2" w:rsidR="00B038D1" w:rsidRPr="00B038D1" w:rsidRDefault="00B038D1" w:rsidP="007D2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038D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</w:tr>
    </w:tbl>
    <w:p w14:paraId="68FD70FE" w14:textId="1100D0A4" w:rsidR="004B67B5" w:rsidRPr="00AA08CE" w:rsidRDefault="004B67B5" w:rsidP="007F33FA">
      <w:pPr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sectPr w:rsidR="004B67B5" w:rsidRPr="00AA08CE" w:rsidSect="00B038D1">
      <w:footerReference w:type="default" r:id="rId8"/>
      <w:pgSz w:w="16838" w:h="11906"/>
      <w:pgMar w:top="397" w:right="567" w:bottom="397" w:left="567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A67BA" w14:textId="77777777" w:rsidR="00A46A20" w:rsidRDefault="00A46A20" w:rsidP="005D3757">
      <w:pPr>
        <w:spacing w:after="0" w:line="240" w:lineRule="auto"/>
      </w:pPr>
      <w:r>
        <w:separator/>
      </w:r>
    </w:p>
  </w:endnote>
  <w:endnote w:type="continuationSeparator" w:id="0">
    <w:p w14:paraId="6E3E9EC4" w14:textId="77777777" w:rsidR="00A46A20" w:rsidRDefault="00A46A20" w:rsidP="005D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CF3E" w14:textId="11041EC1" w:rsidR="00E65624" w:rsidRPr="00AA2B8A" w:rsidRDefault="00E65624" w:rsidP="00AA2B8A">
    <w:pPr>
      <w:pStyle w:val="Porat"/>
      <w:jc w:val="both"/>
      <w:rPr>
        <w:rFonts w:ascii="Times New Roman" w:hAnsi="Times New Roman" w:cs="Times New Roman"/>
        <w:i/>
        <w:iCs/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1F5A7" w14:textId="77777777" w:rsidR="00A46A20" w:rsidRDefault="00A46A20" w:rsidP="005D3757">
      <w:pPr>
        <w:spacing w:after="0" w:line="240" w:lineRule="auto"/>
      </w:pPr>
      <w:r>
        <w:separator/>
      </w:r>
    </w:p>
  </w:footnote>
  <w:footnote w:type="continuationSeparator" w:id="0">
    <w:p w14:paraId="44A2CFCA" w14:textId="77777777" w:rsidR="00A46A20" w:rsidRDefault="00A46A20" w:rsidP="005D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B5"/>
    <w:rsid w:val="00004ABC"/>
    <w:rsid w:val="00004F52"/>
    <w:rsid w:val="00011710"/>
    <w:rsid w:val="0002725A"/>
    <w:rsid w:val="00056D6D"/>
    <w:rsid w:val="000600B9"/>
    <w:rsid w:val="00062A0C"/>
    <w:rsid w:val="00091904"/>
    <w:rsid w:val="000A02EF"/>
    <w:rsid w:val="000A272A"/>
    <w:rsid w:val="00103E65"/>
    <w:rsid w:val="001304F0"/>
    <w:rsid w:val="00135288"/>
    <w:rsid w:val="00140C64"/>
    <w:rsid w:val="00174309"/>
    <w:rsid w:val="0018038F"/>
    <w:rsid w:val="001846D2"/>
    <w:rsid w:val="001873C3"/>
    <w:rsid w:val="00191A5E"/>
    <w:rsid w:val="001B33A0"/>
    <w:rsid w:val="001C73A1"/>
    <w:rsid w:val="001C7C6C"/>
    <w:rsid w:val="001F7FDD"/>
    <w:rsid w:val="00200D5F"/>
    <w:rsid w:val="00201CA7"/>
    <w:rsid w:val="002244FE"/>
    <w:rsid w:val="002449D7"/>
    <w:rsid w:val="00253551"/>
    <w:rsid w:val="00261FFC"/>
    <w:rsid w:val="00264A86"/>
    <w:rsid w:val="002804AA"/>
    <w:rsid w:val="0028241E"/>
    <w:rsid w:val="00285C16"/>
    <w:rsid w:val="002A033F"/>
    <w:rsid w:val="002E4F9B"/>
    <w:rsid w:val="002F7463"/>
    <w:rsid w:val="0031022F"/>
    <w:rsid w:val="00335405"/>
    <w:rsid w:val="00341AD3"/>
    <w:rsid w:val="00347F90"/>
    <w:rsid w:val="00363650"/>
    <w:rsid w:val="00391E72"/>
    <w:rsid w:val="0039218C"/>
    <w:rsid w:val="003B3345"/>
    <w:rsid w:val="003C0993"/>
    <w:rsid w:val="003C3563"/>
    <w:rsid w:val="003C36F8"/>
    <w:rsid w:val="003D29BC"/>
    <w:rsid w:val="003F36AA"/>
    <w:rsid w:val="00425B40"/>
    <w:rsid w:val="0044285B"/>
    <w:rsid w:val="004909CD"/>
    <w:rsid w:val="00496E8D"/>
    <w:rsid w:val="004A4D1E"/>
    <w:rsid w:val="004B0081"/>
    <w:rsid w:val="004B0BA3"/>
    <w:rsid w:val="004B1181"/>
    <w:rsid w:val="004B4A0C"/>
    <w:rsid w:val="004B67B5"/>
    <w:rsid w:val="004D578F"/>
    <w:rsid w:val="004D5B5A"/>
    <w:rsid w:val="004F1E16"/>
    <w:rsid w:val="00502E5F"/>
    <w:rsid w:val="00515EC0"/>
    <w:rsid w:val="00533283"/>
    <w:rsid w:val="005446C0"/>
    <w:rsid w:val="00551666"/>
    <w:rsid w:val="00571C73"/>
    <w:rsid w:val="005A63F7"/>
    <w:rsid w:val="005C144E"/>
    <w:rsid w:val="005D23F7"/>
    <w:rsid w:val="005D3757"/>
    <w:rsid w:val="005F5C39"/>
    <w:rsid w:val="00612B4C"/>
    <w:rsid w:val="00623F74"/>
    <w:rsid w:val="00655372"/>
    <w:rsid w:val="006562FE"/>
    <w:rsid w:val="00667F15"/>
    <w:rsid w:val="00672119"/>
    <w:rsid w:val="006748D5"/>
    <w:rsid w:val="006A140A"/>
    <w:rsid w:val="006E558D"/>
    <w:rsid w:val="00701802"/>
    <w:rsid w:val="007250F3"/>
    <w:rsid w:val="00727223"/>
    <w:rsid w:val="007356F3"/>
    <w:rsid w:val="007545C3"/>
    <w:rsid w:val="00755D81"/>
    <w:rsid w:val="0077092D"/>
    <w:rsid w:val="00773B31"/>
    <w:rsid w:val="00790487"/>
    <w:rsid w:val="007A0603"/>
    <w:rsid w:val="007B12EF"/>
    <w:rsid w:val="007D2CD9"/>
    <w:rsid w:val="007E398F"/>
    <w:rsid w:val="007F33FA"/>
    <w:rsid w:val="008117DA"/>
    <w:rsid w:val="00817EAD"/>
    <w:rsid w:val="00827BBB"/>
    <w:rsid w:val="00845D5B"/>
    <w:rsid w:val="008503A2"/>
    <w:rsid w:val="0085633E"/>
    <w:rsid w:val="008644E4"/>
    <w:rsid w:val="00873131"/>
    <w:rsid w:val="00887EE4"/>
    <w:rsid w:val="0089438F"/>
    <w:rsid w:val="00894D6F"/>
    <w:rsid w:val="008A5169"/>
    <w:rsid w:val="008C652B"/>
    <w:rsid w:val="008F62BC"/>
    <w:rsid w:val="00914062"/>
    <w:rsid w:val="00917156"/>
    <w:rsid w:val="0091955E"/>
    <w:rsid w:val="00960BD1"/>
    <w:rsid w:val="00971D9D"/>
    <w:rsid w:val="00983305"/>
    <w:rsid w:val="009B6E69"/>
    <w:rsid w:val="009C6788"/>
    <w:rsid w:val="009E2B9A"/>
    <w:rsid w:val="009E6CCA"/>
    <w:rsid w:val="009E7CB0"/>
    <w:rsid w:val="00A32D59"/>
    <w:rsid w:val="00A37DED"/>
    <w:rsid w:val="00A444E1"/>
    <w:rsid w:val="00A46A20"/>
    <w:rsid w:val="00A538AB"/>
    <w:rsid w:val="00A54E75"/>
    <w:rsid w:val="00A627E8"/>
    <w:rsid w:val="00A6738D"/>
    <w:rsid w:val="00A74A8A"/>
    <w:rsid w:val="00A81359"/>
    <w:rsid w:val="00AA08CE"/>
    <w:rsid w:val="00AA2B8A"/>
    <w:rsid w:val="00AA6A7C"/>
    <w:rsid w:val="00AC490D"/>
    <w:rsid w:val="00AD7D6E"/>
    <w:rsid w:val="00AF7FA7"/>
    <w:rsid w:val="00B038D1"/>
    <w:rsid w:val="00B05896"/>
    <w:rsid w:val="00B23F6B"/>
    <w:rsid w:val="00B45EEB"/>
    <w:rsid w:val="00B506E2"/>
    <w:rsid w:val="00B5213F"/>
    <w:rsid w:val="00B52DEC"/>
    <w:rsid w:val="00B61F45"/>
    <w:rsid w:val="00B71B2B"/>
    <w:rsid w:val="00B843DB"/>
    <w:rsid w:val="00B93C2A"/>
    <w:rsid w:val="00BC5B87"/>
    <w:rsid w:val="00C135AB"/>
    <w:rsid w:val="00C22DC0"/>
    <w:rsid w:val="00C36C13"/>
    <w:rsid w:val="00C430B7"/>
    <w:rsid w:val="00C60213"/>
    <w:rsid w:val="00C607ED"/>
    <w:rsid w:val="00C65BB6"/>
    <w:rsid w:val="00C66376"/>
    <w:rsid w:val="00C72723"/>
    <w:rsid w:val="00C73A4B"/>
    <w:rsid w:val="00C74CF0"/>
    <w:rsid w:val="00C829B7"/>
    <w:rsid w:val="00C93605"/>
    <w:rsid w:val="00C95AD3"/>
    <w:rsid w:val="00C9788B"/>
    <w:rsid w:val="00C97EB4"/>
    <w:rsid w:val="00CA68D3"/>
    <w:rsid w:val="00CC384C"/>
    <w:rsid w:val="00CC39E6"/>
    <w:rsid w:val="00D03502"/>
    <w:rsid w:val="00D10AD2"/>
    <w:rsid w:val="00D112FB"/>
    <w:rsid w:val="00D223DC"/>
    <w:rsid w:val="00D56AA3"/>
    <w:rsid w:val="00D72172"/>
    <w:rsid w:val="00D74A96"/>
    <w:rsid w:val="00D876EA"/>
    <w:rsid w:val="00D95833"/>
    <w:rsid w:val="00DC149F"/>
    <w:rsid w:val="00DE09E8"/>
    <w:rsid w:val="00DF2446"/>
    <w:rsid w:val="00E06D3C"/>
    <w:rsid w:val="00E2321C"/>
    <w:rsid w:val="00E24A87"/>
    <w:rsid w:val="00E368D1"/>
    <w:rsid w:val="00E424AC"/>
    <w:rsid w:val="00E53BE4"/>
    <w:rsid w:val="00E65624"/>
    <w:rsid w:val="00E75E52"/>
    <w:rsid w:val="00EB1D9E"/>
    <w:rsid w:val="00EC2729"/>
    <w:rsid w:val="00ED6B3F"/>
    <w:rsid w:val="00ED752C"/>
    <w:rsid w:val="00EE4404"/>
    <w:rsid w:val="00F0162A"/>
    <w:rsid w:val="00F10C1D"/>
    <w:rsid w:val="00F32854"/>
    <w:rsid w:val="00F32F7A"/>
    <w:rsid w:val="00F3620F"/>
    <w:rsid w:val="00F4061F"/>
    <w:rsid w:val="00F4742F"/>
    <w:rsid w:val="00F547EF"/>
    <w:rsid w:val="00F64AF7"/>
    <w:rsid w:val="00F72250"/>
    <w:rsid w:val="00F76C05"/>
    <w:rsid w:val="00F83128"/>
    <w:rsid w:val="00F978B7"/>
    <w:rsid w:val="00FA269E"/>
    <w:rsid w:val="00FA35C9"/>
    <w:rsid w:val="00FA75CD"/>
    <w:rsid w:val="00FB5E91"/>
    <w:rsid w:val="00FC04AF"/>
    <w:rsid w:val="00FC0D1F"/>
    <w:rsid w:val="00FF4E4A"/>
    <w:rsid w:val="0139CD1F"/>
    <w:rsid w:val="019DE05A"/>
    <w:rsid w:val="01AA0476"/>
    <w:rsid w:val="02CB5122"/>
    <w:rsid w:val="0465FBC4"/>
    <w:rsid w:val="0468ED0F"/>
    <w:rsid w:val="05BE09B2"/>
    <w:rsid w:val="06B3EB15"/>
    <w:rsid w:val="08109ADA"/>
    <w:rsid w:val="0C04B194"/>
    <w:rsid w:val="0C81E519"/>
    <w:rsid w:val="0DE1A4C0"/>
    <w:rsid w:val="0E06F9E7"/>
    <w:rsid w:val="0E69B5CB"/>
    <w:rsid w:val="10001061"/>
    <w:rsid w:val="10A02868"/>
    <w:rsid w:val="10E1AFE5"/>
    <w:rsid w:val="18D8C79F"/>
    <w:rsid w:val="190462A1"/>
    <w:rsid w:val="1C9FF669"/>
    <w:rsid w:val="1CE40934"/>
    <w:rsid w:val="1CFC2E8A"/>
    <w:rsid w:val="1DAD2C85"/>
    <w:rsid w:val="1E0C6315"/>
    <w:rsid w:val="1E9E3CF5"/>
    <w:rsid w:val="21C8E117"/>
    <w:rsid w:val="220E91BA"/>
    <w:rsid w:val="2246149C"/>
    <w:rsid w:val="2248727C"/>
    <w:rsid w:val="231619AC"/>
    <w:rsid w:val="252F0358"/>
    <w:rsid w:val="2597BB4D"/>
    <w:rsid w:val="25A6ED7A"/>
    <w:rsid w:val="261F3802"/>
    <w:rsid w:val="2692D900"/>
    <w:rsid w:val="26D90F7A"/>
    <w:rsid w:val="277B2D78"/>
    <w:rsid w:val="28E89DF7"/>
    <w:rsid w:val="2ABE59B2"/>
    <w:rsid w:val="2C2404A6"/>
    <w:rsid w:val="2D839463"/>
    <w:rsid w:val="2E3F5431"/>
    <w:rsid w:val="30582B9F"/>
    <w:rsid w:val="3143F413"/>
    <w:rsid w:val="314ABA8A"/>
    <w:rsid w:val="3159987C"/>
    <w:rsid w:val="31B0A699"/>
    <w:rsid w:val="322A2279"/>
    <w:rsid w:val="32BC242B"/>
    <w:rsid w:val="332D8175"/>
    <w:rsid w:val="35153339"/>
    <w:rsid w:val="3559C1A7"/>
    <w:rsid w:val="356C62F9"/>
    <w:rsid w:val="36C7602A"/>
    <w:rsid w:val="385633EB"/>
    <w:rsid w:val="38861214"/>
    <w:rsid w:val="38A32376"/>
    <w:rsid w:val="38E80F13"/>
    <w:rsid w:val="39865506"/>
    <w:rsid w:val="39D8F042"/>
    <w:rsid w:val="3AEFCF10"/>
    <w:rsid w:val="3B064EA8"/>
    <w:rsid w:val="4143A203"/>
    <w:rsid w:val="4334E7D9"/>
    <w:rsid w:val="44AAA255"/>
    <w:rsid w:val="460BA328"/>
    <w:rsid w:val="4A300C19"/>
    <w:rsid w:val="4B5C56D3"/>
    <w:rsid w:val="4C87BA99"/>
    <w:rsid w:val="4D98E9F9"/>
    <w:rsid w:val="4DE4CFFF"/>
    <w:rsid w:val="4E08FCAE"/>
    <w:rsid w:val="4E601411"/>
    <w:rsid w:val="4FB62567"/>
    <w:rsid w:val="4FF6F468"/>
    <w:rsid w:val="50FD81C2"/>
    <w:rsid w:val="51508316"/>
    <w:rsid w:val="5184E80E"/>
    <w:rsid w:val="5247885A"/>
    <w:rsid w:val="537D424C"/>
    <w:rsid w:val="5490C82F"/>
    <w:rsid w:val="554C5E02"/>
    <w:rsid w:val="56E5BB10"/>
    <w:rsid w:val="57AADCB4"/>
    <w:rsid w:val="58B20141"/>
    <w:rsid w:val="58EE742D"/>
    <w:rsid w:val="59187433"/>
    <w:rsid w:val="59B69035"/>
    <w:rsid w:val="5AE4046E"/>
    <w:rsid w:val="5BC7255B"/>
    <w:rsid w:val="5D2E9727"/>
    <w:rsid w:val="5D3E478A"/>
    <w:rsid w:val="5D70F115"/>
    <w:rsid w:val="5DDA5572"/>
    <w:rsid w:val="5DE9C108"/>
    <w:rsid w:val="5EF9BB0E"/>
    <w:rsid w:val="61458663"/>
    <w:rsid w:val="61B0D619"/>
    <w:rsid w:val="62E156C4"/>
    <w:rsid w:val="62F18E94"/>
    <w:rsid w:val="639F1147"/>
    <w:rsid w:val="6438DE19"/>
    <w:rsid w:val="64F4A5CD"/>
    <w:rsid w:val="64FD0DF6"/>
    <w:rsid w:val="65B14698"/>
    <w:rsid w:val="65CE4469"/>
    <w:rsid w:val="67233053"/>
    <w:rsid w:val="6804C0F6"/>
    <w:rsid w:val="69E61A1D"/>
    <w:rsid w:val="6E7630C4"/>
    <w:rsid w:val="6EE94B49"/>
    <w:rsid w:val="6F5B9BFA"/>
    <w:rsid w:val="6F698634"/>
    <w:rsid w:val="6F6F0C6D"/>
    <w:rsid w:val="6F772625"/>
    <w:rsid w:val="71570B88"/>
    <w:rsid w:val="719536A1"/>
    <w:rsid w:val="71E9F352"/>
    <w:rsid w:val="7473CCB3"/>
    <w:rsid w:val="75870DE2"/>
    <w:rsid w:val="7709B5E6"/>
    <w:rsid w:val="7D78F76A"/>
    <w:rsid w:val="7DED5453"/>
    <w:rsid w:val="7E59321D"/>
    <w:rsid w:val="7F173E8B"/>
    <w:rsid w:val="7FD0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pPr>
      <w:spacing w:after="0" w:line="240" w:lineRule="auto"/>
    </w:pPr>
    <w:tblPr>
      <w:tblStyleRowBandSize w:val="1"/>
      <w:tblStyleColBandSize w:val="1"/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10AD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10AD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10AD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10AD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10AD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0AD2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68D3"/>
    <w:pPr>
      <w:ind w:left="720"/>
      <w:contextualSpacing/>
    </w:pPr>
  </w:style>
  <w:style w:type="paragraph" w:styleId="Antrat">
    <w:name w:val="caption"/>
    <w:basedOn w:val="prastasis"/>
    <w:next w:val="prastasis"/>
    <w:uiPriority w:val="35"/>
    <w:unhideWhenUsed/>
    <w:qFormat/>
    <w:rsid w:val="005D375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D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3757"/>
  </w:style>
  <w:style w:type="paragraph" w:styleId="Porat">
    <w:name w:val="footer"/>
    <w:basedOn w:val="prastasis"/>
    <w:link w:val="PoratDiagrama"/>
    <w:uiPriority w:val="99"/>
    <w:unhideWhenUsed/>
    <w:rsid w:val="005D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D3757"/>
  </w:style>
  <w:style w:type="paragraph" w:styleId="Pataisymai">
    <w:name w:val="Revision"/>
    <w:hidden/>
    <w:uiPriority w:val="99"/>
    <w:semiHidden/>
    <w:rsid w:val="005446C0"/>
    <w:pPr>
      <w:spacing w:after="0" w:line="240" w:lineRule="auto"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66376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6637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66376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B506E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pPr>
      <w:keepNext/>
      <w:keepLines/>
      <w:spacing w:before="480" w:after="120"/>
    </w:pPr>
    <w:rPr>
      <w:b/>
      <w:sz w:val="72"/>
      <w:szCs w:val="72"/>
    </w:r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pPr>
      <w:spacing w:after="0" w:line="240" w:lineRule="auto"/>
    </w:pPr>
    <w:tblPr>
      <w:tblStyleRowBandSize w:val="1"/>
      <w:tblStyleColBandSize w:val="1"/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10AD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10AD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10AD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10AD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10AD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0AD2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68D3"/>
    <w:pPr>
      <w:ind w:left="720"/>
      <w:contextualSpacing/>
    </w:pPr>
  </w:style>
  <w:style w:type="paragraph" w:styleId="Antrat">
    <w:name w:val="caption"/>
    <w:basedOn w:val="prastasis"/>
    <w:next w:val="prastasis"/>
    <w:uiPriority w:val="35"/>
    <w:unhideWhenUsed/>
    <w:qFormat/>
    <w:rsid w:val="005D375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D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3757"/>
  </w:style>
  <w:style w:type="paragraph" w:styleId="Porat">
    <w:name w:val="footer"/>
    <w:basedOn w:val="prastasis"/>
    <w:link w:val="PoratDiagrama"/>
    <w:uiPriority w:val="99"/>
    <w:unhideWhenUsed/>
    <w:rsid w:val="005D3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D3757"/>
  </w:style>
  <w:style w:type="paragraph" w:styleId="Pataisymai">
    <w:name w:val="Revision"/>
    <w:hidden/>
    <w:uiPriority w:val="99"/>
    <w:semiHidden/>
    <w:rsid w:val="005446C0"/>
    <w:pPr>
      <w:spacing w:after="0" w:line="240" w:lineRule="auto"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66376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6637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66376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B50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EC58-F502-4973-8CE9-6452F7FE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52A3F554</Template>
  <TotalTime>0</TotalTime>
  <Pages>6</Pages>
  <Words>9599</Words>
  <Characters>5472</Characters>
  <Application>Microsoft Office Word</Application>
  <DocSecurity>0</DocSecurity>
  <Lines>45</Lines>
  <Paragraphs>30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Laima Jasionytė</dc:creator>
  <cp:lastModifiedBy>Jurga Venckuvienė</cp:lastModifiedBy>
  <cp:revision>2</cp:revision>
  <dcterms:created xsi:type="dcterms:W3CDTF">2023-01-09T11:47:00Z</dcterms:created>
  <dcterms:modified xsi:type="dcterms:W3CDTF">2023-01-09T11:47:00Z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C_AdditionalMakersMail">
    <vt:lpwstr> </vt:lpwstr>
  </property>
  <property fmtid="{D5CDD505-2E9C-101B-9397-08002B2CF9AE}" pid="3" name="DISC_Consignor">
    <vt:lpwstr> </vt:lpwstr>
  </property>
  <property fmtid="{D5CDD505-2E9C-101B-9397-08002B2CF9AE}" pid="4" name="DIScgiUrl">
    <vt:lpwstr>http://edvs.epaslaugos.lt/cs/idcplg</vt:lpwstr>
  </property>
  <property fmtid="{D5CDD505-2E9C-101B-9397-08002B2CF9AE}" pid="5" name="DISC_MainMakerMail">
    <vt:lpwstr> </vt:lpwstr>
  </property>
  <property fmtid="{D5CDD505-2E9C-101B-9397-08002B2CF9AE}" pid="6" name="DISdDocName">
    <vt:lpwstr>11471809</vt:lpwstr>
  </property>
  <property fmtid="{D5CDD505-2E9C-101B-9397-08002B2CF9AE}" pid="7" name="DISTaskPaneUrl">
    <vt:lpwstr>http://edvs.epaslaugos.lt/cs/idcplg?ClientControlled=DocMan&amp;coreContentOnly=1&amp;WebdavRequest=1&amp;IdcService=DOC_INFO&amp;dID=1730250</vt:lpwstr>
  </property>
  <property fmtid="{D5CDD505-2E9C-101B-9397-08002B2CF9AE}" pid="8" name="DISC_AdditionalMakers">
    <vt:lpwstr> </vt:lpwstr>
  </property>
  <property fmtid="{D5CDD505-2E9C-101B-9397-08002B2CF9AE}" pid="9" name="DISC_OrgAuthor">
    <vt:lpwstr>Jaunimo reikalų agentūra</vt:lpwstr>
  </property>
  <property fmtid="{D5CDD505-2E9C-101B-9397-08002B2CF9AE}" pid="10" name="DISC_AdditionalTutors">
    <vt:lpwstr> </vt:lpwstr>
  </property>
  <property fmtid="{D5CDD505-2E9C-101B-9397-08002B2CF9AE}" pid="11" name="DISC_SignersGroup">
    <vt:lpwstr> </vt:lpwstr>
  </property>
  <property fmtid="{D5CDD505-2E9C-101B-9397-08002B2CF9AE}" pid="12" name="DISC_OrgApprovers">
    <vt:lpwstr> </vt:lpwstr>
  </property>
  <property fmtid="{D5CDD505-2E9C-101B-9397-08002B2CF9AE}" pid="13" name="DISC_Signer">
    <vt:lpwstr> </vt:lpwstr>
  </property>
  <property fmtid="{D5CDD505-2E9C-101B-9397-08002B2CF9AE}" pid="14" name="DISC_MainMakerPhone">
    <vt:lpwstr> </vt:lpwstr>
  </property>
  <property fmtid="{D5CDD505-2E9C-101B-9397-08002B2CF9AE}" pid="15" name="DISC_AdditionalApproversMail">
    <vt:lpwstr> </vt:lpwstr>
  </property>
  <property fmtid="{D5CDD505-2E9C-101B-9397-08002B2CF9AE}" pid="16" name="DISidcName">
    <vt:lpwstr>edvsast1viisplocal16200</vt:lpwstr>
  </property>
  <property fmtid="{D5CDD505-2E9C-101B-9397-08002B2CF9AE}" pid="17" name="DISProperties">
    <vt:lpwstr>DISC_AdditionalMakersMail,DISC_Consignor,DIScgiUrl,DISC_MainMakerMail,DISdDocName,DISTaskPaneUrl,DISC_AdditionalMakers,DISC_OrgAuthor,DISC_AdditionalTutors,DISC_SignersGroup,DISC_OrgApprovers,DISC_Signer,DISC_MainMakerPhone,DISC_AdditionalApproversMail,DI</vt:lpwstr>
  </property>
  <property fmtid="{D5CDD505-2E9C-101B-9397-08002B2CF9AE}" pid="18" name="DISC_AdditionalMakersPhone">
    <vt:lpwstr> </vt:lpwstr>
  </property>
  <property fmtid="{D5CDD505-2E9C-101B-9397-08002B2CF9AE}" pid="19" name="DISdUser">
    <vt:lpwstr>jonas.laniauskas</vt:lpwstr>
  </property>
  <property fmtid="{D5CDD505-2E9C-101B-9397-08002B2CF9AE}" pid="20" name="DISC_AdditionalApprovers">
    <vt:lpwstr> </vt:lpwstr>
  </property>
  <property fmtid="{D5CDD505-2E9C-101B-9397-08002B2CF9AE}" pid="21" name="DISdID">
    <vt:lpwstr>1730250</vt:lpwstr>
  </property>
  <property fmtid="{D5CDD505-2E9C-101B-9397-08002B2CF9AE}" pid="22" name="DISC_MainMaker">
    <vt:lpwstr> </vt:lpwstr>
  </property>
  <property fmtid="{D5CDD505-2E9C-101B-9397-08002B2CF9AE}" pid="23" name="DISC_TutorPhone">
    <vt:lpwstr> </vt:lpwstr>
  </property>
  <property fmtid="{D5CDD505-2E9C-101B-9397-08002B2CF9AE}" pid="24" name="DISC_AdditionalApproversPhone">
    <vt:lpwstr> </vt:lpwstr>
  </property>
  <property fmtid="{D5CDD505-2E9C-101B-9397-08002B2CF9AE}" pid="25" name="DISC_AdditionalTutorsMail">
    <vt:lpwstr> </vt:lpwstr>
  </property>
  <property fmtid="{D5CDD505-2E9C-101B-9397-08002B2CF9AE}" pid="26" name="DISC_AdditionalTutorsPhone">
    <vt:lpwstr> </vt:lpwstr>
  </property>
  <property fmtid="{D5CDD505-2E9C-101B-9397-08002B2CF9AE}" pid="27" name="DISC_Tutor">
    <vt:lpwstr> </vt:lpwstr>
  </property>
  <property fmtid="{D5CDD505-2E9C-101B-9397-08002B2CF9AE}" pid="28" name="DISC_TutorMail">
    <vt:lpwstr> </vt:lpwstr>
  </property>
  <property fmtid="{D5CDD505-2E9C-101B-9397-08002B2CF9AE}" pid="29" name="DISC_Consignee">
    <vt:lpwstr> </vt:lpwstr>
  </property>
</Properties>
</file>