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8C4" w:rsidRDefault="004468C4" w:rsidP="00594CB6">
      <w:pPr>
        <w:ind w:firstLine="737"/>
        <w:jc w:val="right"/>
        <w:rPr>
          <w:b/>
          <w:sz w:val="28"/>
        </w:rPr>
      </w:pPr>
      <w:r w:rsidRPr="004468C4">
        <w:rPr>
          <w:b/>
          <w:szCs w:val="24"/>
          <w:lang w:eastAsia="lt-LT"/>
        </w:rPr>
        <w:t>Projektas</w:t>
      </w:r>
    </w:p>
    <w:p w:rsidR="001E1678" w:rsidRDefault="00DE3D98" w:rsidP="00601C5C">
      <w:pPr>
        <w:ind w:firstLine="0"/>
        <w:jc w:val="center"/>
        <w:rPr>
          <w:b/>
          <w:sz w:val="28"/>
        </w:rPr>
      </w:pPr>
      <w:r w:rsidRPr="001E4CC2">
        <w:rPr>
          <w:b/>
          <w:sz w:val="28"/>
        </w:rPr>
        <w:t xml:space="preserve">PLUNGĖS RAJONO SAVIVALDYBĖS </w:t>
      </w:r>
    </w:p>
    <w:p w:rsidR="00DE3D98" w:rsidRPr="00D0087B" w:rsidRDefault="00DE3D98" w:rsidP="00D0087B">
      <w:pPr>
        <w:ind w:firstLine="0"/>
        <w:jc w:val="center"/>
        <w:rPr>
          <w:b/>
          <w:sz w:val="28"/>
        </w:rPr>
      </w:pPr>
      <w:r w:rsidRPr="001E4CC2">
        <w:rPr>
          <w:b/>
          <w:sz w:val="28"/>
        </w:rPr>
        <w:t>TARYBA</w:t>
      </w:r>
    </w:p>
    <w:p w:rsidR="007E5C05" w:rsidRPr="007E5C05" w:rsidRDefault="007E5C05" w:rsidP="007E5C05">
      <w:pPr>
        <w:ind w:firstLine="0"/>
        <w:rPr>
          <w:b/>
          <w:caps/>
          <w:szCs w:val="24"/>
        </w:rPr>
      </w:pPr>
    </w:p>
    <w:p w:rsidR="007E5C05" w:rsidRPr="007E5C05" w:rsidRDefault="007E5C05" w:rsidP="007E5C05">
      <w:pPr>
        <w:ind w:firstLine="0"/>
        <w:jc w:val="center"/>
        <w:rPr>
          <w:b/>
          <w:caps/>
          <w:sz w:val="28"/>
          <w:szCs w:val="28"/>
        </w:rPr>
      </w:pPr>
      <w:r w:rsidRPr="007E5C05">
        <w:rPr>
          <w:b/>
          <w:caps/>
          <w:sz w:val="28"/>
          <w:szCs w:val="28"/>
        </w:rPr>
        <w:t>SPRENDIMAS</w:t>
      </w:r>
    </w:p>
    <w:p w:rsidR="006E0DE3" w:rsidRDefault="007E5C05" w:rsidP="007E5C05">
      <w:pPr>
        <w:ind w:firstLine="0"/>
        <w:jc w:val="center"/>
        <w:rPr>
          <w:b/>
          <w:caps/>
          <w:sz w:val="28"/>
          <w:szCs w:val="28"/>
        </w:rPr>
      </w:pPr>
      <w:r w:rsidRPr="007E5C05">
        <w:rPr>
          <w:b/>
          <w:caps/>
          <w:sz w:val="28"/>
          <w:szCs w:val="28"/>
        </w:rPr>
        <w:t xml:space="preserve">DĖL PLUNGĖS RAJONO SAVIVALDYBĖS TARYBOS 2020 M. GRUODŽIO 22 D. SPRENDIMO NR. T1-281 „DĖL PLUNGĖS RAJONO SAVIVALDYBĖS 2021–2030 METŲ STRATEGINIO PLĖTROS PLANO PATVIRTINIMO“ </w:t>
      </w:r>
      <w:r w:rsidR="005D70D1">
        <w:rPr>
          <w:b/>
          <w:caps/>
          <w:sz w:val="28"/>
          <w:szCs w:val="28"/>
        </w:rPr>
        <w:t xml:space="preserve">IR JĮ KEITUSIŲ SPRENDIMŲ </w:t>
      </w:r>
      <w:r w:rsidRPr="007E5C05">
        <w:rPr>
          <w:b/>
          <w:caps/>
          <w:sz w:val="28"/>
          <w:szCs w:val="28"/>
        </w:rPr>
        <w:t>PAKEITIMO</w:t>
      </w:r>
    </w:p>
    <w:p w:rsidR="007E5C05" w:rsidRPr="007E5C05" w:rsidRDefault="007E5C05" w:rsidP="007E5C05">
      <w:pPr>
        <w:ind w:firstLine="0"/>
        <w:jc w:val="center"/>
        <w:rPr>
          <w:b/>
          <w:caps/>
          <w:sz w:val="28"/>
          <w:szCs w:val="28"/>
        </w:rPr>
      </w:pPr>
    </w:p>
    <w:p w:rsidR="0061121C" w:rsidRDefault="00967377" w:rsidP="00601C5C">
      <w:pPr>
        <w:ind w:firstLine="0"/>
        <w:jc w:val="center"/>
        <w:rPr>
          <w:rStyle w:val="Komentaronuoroda"/>
          <w:sz w:val="24"/>
        </w:rPr>
      </w:pPr>
      <w:r w:rsidRPr="00B56CAE">
        <w:rPr>
          <w:rStyle w:val="Komentaronuoroda"/>
          <w:sz w:val="24"/>
        </w:rPr>
        <w:t>20</w:t>
      </w:r>
      <w:r w:rsidR="00276BE5">
        <w:rPr>
          <w:rStyle w:val="Komentaronuoroda"/>
          <w:sz w:val="24"/>
        </w:rPr>
        <w:t>2</w:t>
      </w:r>
      <w:r w:rsidR="0027608C">
        <w:rPr>
          <w:rStyle w:val="Komentaronuoroda"/>
          <w:sz w:val="24"/>
        </w:rPr>
        <w:t>3</w:t>
      </w:r>
      <w:r w:rsidRPr="00B56CAE">
        <w:rPr>
          <w:rStyle w:val="Komentaronuoroda"/>
          <w:sz w:val="24"/>
        </w:rPr>
        <w:t xml:space="preserve"> m. </w:t>
      </w:r>
      <w:r w:rsidR="0027608C">
        <w:rPr>
          <w:rStyle w:val="Komentaronuoroda"/>
          <w:sz w:val="24"/>
        </w:rPr>
        <w:t>sausio 26</w:t>
      </w:r>
      <w:r w:rsidR="00095533">
        <w:rPr>
          <w:rStyle w:val="Komentaronuoroda"/>
          <w:sz w:val="24"/>
        </w:rPr>
        <w:t xml:space="preserve"> </w:t>
      </w:r>
      <w:r w:rsidRPr="00B56CAE">
        <w:rPr>
          <w:rStyle w:val="Komentaronuoroda"/>
          <w:sz w:val="24"/>
        </w:rPr>
        <w:t>d. Nr.</w:t>
      </w:r>
      <w:r w:rsidR="00397B08">
        <w:rPr>
          <w:rStyle w:val="Komentaronuoroda"/>
          <w:sz w:val="24"/>
        </w:rPr>
        <w:t xml:space="preserve"> T1-</w:t>
      </w:r>
    </w:p>
    <w:p w:rsidR="00456B40" w:rsidRDefault="00967377" w:rsidP="00E73C82">
      <w:pPr>
        <w:ind w:firstLine="0"/>
        <w:jc w:val="center"/>
        <w:rPr>
          <w:rStyle w:val="Komentaronuoroda"/>
          <w:sz w:val="24"/>
        </w:rPr>
      </w:pPr>
      <w:r>
        <w:rPr>
          <w:rStyle w:val="Komentaronuoroda"/>
          <w:sz w:val="24"/>
        </w:rPr>
        <w:t>Plungė</w:t>
      </w:r>
    </w:p>
    <w:p w:rsidR="00456B40" w:rsidRDefault="00456B40" w:rsidP="00601C5C">
      <w:pPr>
        <w:ind w:firstLine="0"/>
        <w:jc w:val="center"/>
        <w:rPr>
          <w:rStyle w:val="Komentaronuoroda"/>
          <w:sz w:val="24"/>
        </w:rPr>
      </w:pPr>
    </w:p>
    <w:p w:rsidR="002B604E" w:rsidRDefault="00CB4ACB" w:rsidP="00E73C82">
      <w:pPr>
        <w:rPr>
          <w:szCs w:val="24"/>
        </w:rPr>
      </w:pPr>
      <w:r>
        <w:rPr>
          <w:szCs w:val="24"/>
        </w:rPr>
        <w:t>Plungė</w:t>
      </w:r>
      <w:r w:rsidR="00456B40" w:rsidRPr="00456B40">
        <w:rPr>
          <w:szCs w:val="24"/>
        </w:rPr>
        <w:t xml:space="preserve">s rajono savivaldybės taryba n u s p r e n d ž i a: </w:t>
      </w:r>
      <w:bookmarkStart w:id="0" w:name="_GoBack"/>
      <w:bookmarkEnd w:id="0"/>
    </w:p>
    <w:p w:rsidR="00D46FDB" w:rsidRDefault="00456B40" w:rsidP="00594CB6">
      <w:pPr>
        <w:numPr>
          <w:ilvl w:val="0"/>
          <w:numId w:val="8"/>
        </w:numPr>
        <w:tabs>
          <w:tab w:val="left" w:pos="284"/>
          <w:tab w:val="left" w:pos="993"/>
        </w:tabs>
        <w:ind w:left="0" w:firstLine="720"/>
      </w:pPr>
      <w:r w:rsidRPr="00456B40">
        <w:rPr>
          <w:szCs w:val="24"/>
        </w:rPr>
        <w:t>P</w:t>
      </w:r>
      <w:r>
        <w:rPr>
          <w:szCs w:val="24"/>
        </w:rPr>
        <w:t>akeisti Plungės rajono savivaldybės</w:t>
      </w:r>
      <w:r w:rsidR="002F7958">
        <w:rPr>
          <w:szCs w:val="24"/>
        </w:rPr>
        <w:t xml:space="preserve"> </w:t>
      </w:r>
      <w:r w:rsidR="007E5C05">
        <w:rPr>
          <w:szCs w:val="24"/>
        </w:rPr>
        <w:t xml:space="preserve">tarybos </w:t>
      </w:r>
      <w:r w:rsidR="00D46FDB" w:rsidRPr="00456B40">
        <w:rPr>
          <w:szCs w:val="24"/>
        </w:rPr>
        <w:t>2020 m. gruodž</w:t>
      </w:r>
      <w:r w:rsidR="00D46FDB">
        <w:rPr>
          <w:szCs w:val="24"/>
        </w:rPr>
        <w:t>io 22 d. sprendimu Nr. T1-281 patvirtintą P</w:t>
      </w:r>
      <w:r w:rsidR="00D46FDB" w:rsidRPr="00456B40">
        <w:rPr>
          <w:szCs w:val="24"/>
        </w:rPr>
        <w:t>lungės rajono savivaldybės 2021–2030 metų strategin</w:t>
      </w:r>
      <w:r w:rsidR="002F7958">
        <w:rPr>
          <w:szCs w:val="24"/>
        </w:rPr>
        <w:t>į</w:t>
      </w:r>
      <w:r w:rsidR="00D46FDB" w:rsidRPr="00456B40">
        <w:rPr>
          <w:szCs w:val="24"/>
        </w:rPr>
        <w:t xml:space="preserve"> plėtros </w:t>
      </w:r>
      <w:r w:rsidR="00D46FDB">
        <w:rPr>
          <w:szCs w:val="24"/>
        </w:rPr>
        <w:t>planą (kartu</w:t>
      </w:r>
      <w:r w:rsidR="00CB4ACB">
        <w:rPr>
          <w:szCs w:val="24"/>
        </w:rPr>
        <w:t xml:space="preserve"> su</w:t>
      </w:r>
      <w:r w:rsidR="00D46FDB">
        <w:rPr>
          <w:szCs w:val="24"/>
        </w:rPr>
        <w:t xml:space="preserve"> </w:t>
      </w:r>
      <w:r w:rsidR="00D0087B">
        <w:rPr>
          <w:szCs w:val="24"/>
        </w:rPr>
        <w:t>2021 m. vasario 18 d. sprendimu Nr. T1-43</w:t>
      </w:r>
      <w:r w:rsidR="00274970">
        <w:rPr>
          <w:szCs w:val="24"/>
        </w:rPr>
        <w:t xml:space="preserve"> ir </w:t>
      </w:r>
      <w:r w:rsidR="0027608C">
        <w:rPr>
          <w:szCs w:val="24"/>
        </w:rPr>
        <w:t xml:space="preserve">2022 </w:t>
      </w:r>
      <w:proofErr w:type="spellStart"/>
      <w:r w:rsidR="0027608C">
        <w:rPr>
          <w:szCs w:val="24"/>
        </w:rPr>
        <w:t>m</w:t>
      </w:r>
      <w:proofErr w:type="spellEnd"/>
      <w:r w:rsidR="0027608C">
        <w:rPr>
          <w:szCs w:val="24"/>
        </w:rPr>
        <w:t xml:space="preserve">. lapkričio 24 d. sprendimu Nr. T1-246 </w:t>
      </w:r>
      <w:r w:rsidR="00D46FDB">
        <w:rPr>
          <w:szCs w:val="24"/>
        </w:rPr>
        <w:t xml:space="preserve">), </w:t>
      </w:r>
      <w:r w:rsidR="005A288C">
        <w:rPr>
          <w:szCs w:val="24"/>
        </w:rPr>
        <w:t xml:space="preserve">keičiant ir </w:t>
      </w:r>
      <w:r w:rsidR="00D46FDB">
        <w:rPr>
          <w:szCs w:val="24"/>
        </w:rPr>
        <w:t>įtraukiant naujus uždavinius</w:t>
      </w:r>
      <w:r w:rsidR="002733C8">
        <w:rPr>
          <w:szCs w:val="24"/>
        </w:rPr>
        <w:t xml:space="preserve"> ir rodiklius</w:t>
      </w:r>
      <w:r w:rsidR="00D46FDB">
        <w:rPr>
          <w:szCs w:val="24"/>
        </w:rPr>
        <w:t>:</w:t>
      </w:r>
    </w:p>
    <w:p w:rsidR="00104237" w:rsidRDefault="00D0087B" w:rsidP="00EC7592">
      <w:pPr>
        <w:numPr>
          <w:ilvl w:val="1"/>
          <w:numId w:val="8"/>
        </w:numPr>
        <w:tabs>
          <w:tab w:val="left" w:pos="426"/>
          <w:tab w:val="left" w:pos="1134"/>
        </w:tabs>
        <w:ind w:left="0" w:firstLine="720"/>
      </w:pPr>
      <w:r>
        <w:t>Papildyti Plungės rajono savivaldybės</w:t>
      </w:r>
      <w:r w:rsidR="002F7958">
        <w:t xml:space="preserve"> strateginio plėtros plano</w:t>
      </w:r>
      <w:r>
        <w:t xml:space="preserve"> I</w:t>
      </w:r>
      <w:r w:rsidR="007C6C14">
        <w:t>-</w:t>
      </w:r>
      <w:proofErr w:type="spellStart"/>
      <w:r w:rsidR="009A2656">
        <w:t>ojo</w:t>
      </w:r>
      <w:proofErr w:type="spellEnd"/>
      <w:r w:rsidR="009A2656">
        <w:t xml:space="preserve"> prioriteto „Kokybiškų viešųjų paslaugų parkas“ tikslą 1.1. „Stiprinti gyventojų sveikatą, užtikrinti sveikatos priežiūros (gydymo) prieinamumą bei kokybę</w:t>
      </w:r>
      <w:r w:rsidR="00274B79">
        <w:t>“</w:t>
      </w:r>
      <w:r w:rsidR="002F7958">
        <w:t xml:space="preserve"> </w:t>
      </w:r>
      <w:r w:rsidR="009A2656">
        <w:t>uždaviniu 1.1.5. „Pažangios medicininės įrangos įsigijimas Plungės rajono savivaldybės sveikatos priežiūros įstaigose“</w:t>
      </w:r>
      <w:r w:rsidR="002733C8">
        <w:t xml:space="preserve"> </w:t>
      </w:r>
      <w:r w:rsidR="009A2656">
        <w:t>su</w:t>
      </w:r>
      <w:r w:rsidR="002733C8">
        <w:t xml:space="preserve"> rodikli</w:t>
      </w:r>
      <w:r w:rsidR="005F7933">
        <w:t>u</w:t>
      </w:r>
      <w:r w:rsidR="00880505">
        <w:t xml:space="preserve"> ir</w:t>
      </w:r>
      <w:r w:rsidR="002F7958">
        <w:t xml:space="preserve"> išdėstyti </w:t>
      </w:r>
      <w:r w:rsidR="00880505">
        <w:t xml:space="preserve">jį </w:t>
      </w:r>
      <w:r w:rsidR="002F7958">
        <w:t>taip:</w:t>
      </w:r>
    </w:p>
    <w:tbl>
      <w:tblPr>
        <w:tblW w:w="10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701"/>
        <w:gridCol w:w="2835"/>
        <w:gridCol w:w="1417"/>
        <w:gridCol w:w="1560"/>
        <w:gridCol w:w="1594"/>
      </w:tblGrid>
      <w:tr w:rsidR="00104237" w:rsidRPr="00A860B1" w:rsidTr="00C71EE6">
        <w:trPr>
          <w:trHeight w:val="300"/>
        </w:trPr>
        <w:tc>
          <w:tcPr>
            <w:tcW w:w="959" w:type="dxa"/>
            <w:shd w:val="clear" w:color="auto" w:fill="auto"/>
            <w:noWrap/>
            <w:hideMark/>
          </w:tcPr>
          <w:p w:rsidR="00104237" w:rsidRPr="00A860B1" w:rsidRDefault="00104237" w:rsidP="00D941DD">
            <w:pPr>
              <w:tabs>
                <w:tab w:val="left" w:pos="284"/>
              </w:tabs>
              <w:ind w:firstLine="0"/>
            </w:pPr>
            <w:r w:rsidRPr="00A860B1">
              <w:t xml:space="preserve">Nr. </w:t>
            </w:r>
          </w:p>
        </w:tc>
        <w:tc>
          <w:tcPr>
            <w:tcW w:w="1701" w:type="dxa"/>
            <w:shd w:val="clear" w:color="auto" w:fill="auto"/>
            <w:noWrap/>
            <w:hideMark/>
          </w:tcPr>
          <w:p w:rsidR="00104237" w:rsidRPr="00A860B1" w:rsidRDefault="00104237" w:rsidP="00D941DD">
            <w:pPr>
              <w:tabs>
                <w:tab w:val="left" w:pos="284"/>
              </w:tabs>
              <w:ind w:firstLine="0"/>
            </w:pPr>
            <w:r w:rsidRPr="00A860B1">
              <w:t>Strateginiai tikslai/uždaviniai</w:t>
            </w:r>
          </w:p>
        </w:tc>
        <w:tc>
          <w:tcPr>
            <w:tcW w:w="2835" w:type="dxa"/>
            <w:shd w:val="clear" w:color="auto" w:fill="auto"/>
            <w:noWrap/>
            <w:hideMark/>
          </w:tcPr>
          <w:p w:rsidR="00104237" w:rsidRPr="00A860B1" w:rsidRDefault="00104237" w:rsidP="00D941DD">
            <w:pPr>
              <w:tabs>
                <w:tab w:val="left" w:pos="284"/>
              </w:tabs>
              <w:ind w:firstLine="0"/>
            </w:pPr>
            <w:r w:rsidRPr="00A860B1">
              <w:t>Įgyvendinimo rodiklis</w:t>
            </w:r>
          </w:p>
        </w:tc>
        <w:tc>
          <w:tcPr>
            <w:tcW w:w="1417" w:type="dxa"/>
            <w:shd w:val="clear" w:color="auto" w:fill="auto"/>
            <w:noWrap/>
            <w:hideMark/>
          </w:tcPr>
          <w:p w:rsidR="00104237" w:rsidRPr="00E30C84" w:rsidRDefault="00104237" w:rsidP="00D941DD">
            <w:pPr>
              <w:tabs>
                <w:tab w:val="left" w:pos="284"/>
              </w:tabs>
              <w:ind w:firstLine="0"/>
            </w:pPr>
            <w:r w:rsidRPr="00E30C84">
              <w:t>Esama vertė 2022 m.</w:t>
            </w:r>
          </w:p>
        </w:tc>
        <w:tc>
          <w:tcPr>
            <w:tcW w:w="1560" w:type="dxa"/>
            <w:shd w:val="clear" w:color="auto" w:fill="auto"/>
            <w:noWrap/>
            <w:hideMark/>
          </w:tcPr>
          <w:p w:rsidR="00104237" w:rsidRPr="00E30C84" w:rsidRDefault="00104237" w:rsidP="00D941DD">
            <w:pPr>
              <w:tabs>
                <w:tab w:val="left" w:pos="284"/>
              </w:tabs>
              <w:ind w:firstLine="0"/>
            </w:pPr>
            <w:r w:rsidRPr="00E30C84">
              <w:t>Siektina vertė 2030 m.</w:t>
            </w:r>
          </w:p>
        </w:tc>
        <w:tc>
          <w:tcPr>
            <w:tcW w:w="1594" w:type="dxa"/>
            <w:shd w:val="clear" w:color="auto" w:fill="auto"/>
            <w:noWrap/>
            <w:hideMark/>
          </w:tcPr>
          <w:p w:rsidR="00104237" w:rsidRPr="00A860B1" w:rsidRDefault="00104237" w:rsidP="00D941DD">
            <w:pPr>
              <w:tabs>
                <w:tab w:val="left" w:pos="284"/>
              </w:tabs>
              <w:ind w:firstLine="0"/>
            </w:pPr>
            <w:r w:rsidRPr="00A860B1">
              <w:t>Atsakingi asmenys</w:t>
            </w:r>
          </w:p>
        </w:tc>
      </w:tr>
      <w:tr w:rsidR="00104237" w:rsidRPr="00A860B1" w:rsidTr="00C71EE6">
        <w:trPr>
          <w:trHeight w:val="1200"/>
        </w:trPr>
        <w:tc>
          <w:tcPr>
            <w:tcW w:w="959" w:type="dxa"/>
            <w:shd w:val="clear" w:color="auto" w:fill="auto"/>
            <w:noWrap/>
            <w:hideMark/>
          </w:tcPr>
          <w:p w:rsidR="00104237" w:rsidRPr="00A860B1" w:rsidRDefault="00C71EE6" w:rsidP="009A2656">
            <w:pPr>
              <w:tabs>
                <w:tab w:val="left" w:pos="284"/>
              </w:tabs>
              <w:ind w:firstLine="0"/>
            </w:pPr>
            <w:r>
              <w:t>1.</w:t>
            </w:r>
            <w:r w:rsidR="009A2656">
              <w:t>1.5.</w:t>
            </w:r>
          </w:p>
        </w:tc>
        <w:tc>
          <w:tcPr>
            <w:tcW w:w="1701" w:type="dxa"/>
            <w:shd w:val="clear" w:color="auto" w:fill="auto"/>
            <w:hideMark/>
          </w:tcPr>
          <w:p w:rsidR="00104237" w:rsidRPr="00A860B1" w:rsidRDefault="009A2656" w:rsidP="00D941DD">
            <w:pPr>
              <w:tabs>
                <w:tab w:val="left" w:pos="284"/>
              </w:tabs>
              <w:ind w:firstLine="0"/>
            </w:pPr>
            <w:r w:rsidRPr="009A2656">
              <w:t>Pažangios medicininės įrangos įsigijimas Plungės rajono savivaldybės sveikatos priežiūros įstaigose</w:t>
            </w:r>
          </w:p>
        </w:tc>
        <w:tc>
          <w:tcPr>
            <w:tcW w:w="2835" w:type="dxa"/>
            <w:shd w:val="clear" w:color="auto" w:fill="auto"/>
            <w:hideMark/>
          </w:tcPr>
          <w:p w:rsidR="00104237" w:rsidRPr="00A860B1" w:rsidRDefault="00CA0D54" w:rsidP="00CA0D54">
            <w:pPr>
              <w:tabs>
                <w:tab w:val="left" w:pos="284"/>
              </w:tabs>
              <w:ind w:firstLine="0"/>
            </w:pPr>
            <w:r w:rsidRPr="00CA0D54">
              <w:t>Įsigytos medicininės įrangos skaičius (vnt.)</w:t>
            </w:r>
          </w:p>
        </w:tc>
        <w:tc>
          <w:tcPr>
            <w:tcW w:w="1417" w:type="dxa"/>
            <w:shd w:val="clear" w:color="auto" w:fill="auto"/>
            <w:noWrap/>
            <w:vAlign w:val="center"/>
            <w:hideMark/>
          </w:tcPr>
          <w:p w:rsidR="00104237" w:rsidRPr="00A860B1" w:rsidRDefault="00E30C84" w:rsidP="00E30C84">
            <w:pPr>
              <w:tabs>
                <w:tab w:val="left" w:pos="284"/>
              </w:tabs>
              <w:ind w:firstLine="0"/>
              <w:jc w:val="center"/>
            </w:pPr>
            <w:r>
              <w:t>1</w:t>
            </w:r>
          </w:p>
        </w:tc>
        <w:tc>
          <w:tcPr>
            <w:tcW w:w="1560" w:type="dxa"/>
            <w:shd w:val="clear" w:color="auto" w:fill="auto"/>
            <w:noWrap/>
            <w:vAlign w:val="center"/>
            <w:hideMark/>
          </w:tcPr>
          <w:p w:rsidR="00104237" w:rsidRPr="00A860B1" w:rsidRDefault="00E30C84" w:rsidP="00E30C84">
            <w:pPr>
              <w:tabs>
                <w:tab w:val="left" w:pos="284"/>
              </w:tabs>
              <w:ind w:firstLine="0"/>
              <w:jc w:val="center"/>
            </w:pPr>
            <w:r>
              <w:t>2</w:t>
            </w:r>
          </w:p>
        </w:tc>
        <w:tc>
          <w:tcPr>
            <w:tcW w:w="1594" w:type="dxa"/>
            <w:shd w:val="clear" w:color="auto" w:fill="auto"/>
            <w:hideMark/>
          </w:tcPr>
          <w:p w:rsidR="00104237" w:rsidRPr="00A860B1" w:rsidRDefault="005D70D1" w:rsidP="00D941DD">
            <w:pPr>
              <w:tabs>
                <w:tab w:val="left" w:pos="284"/>
              </w:tabs>
              <w:ind w:firstLine="0"/>
            </w:pPr>
            <w:r>
              <w:t>s</w:t>
            </w:r>
            <w:r w:rsidR="001B53BE">
              <w:t>avivaldybės gydytojas</w:t>
            </w:r>
          </w:p>
        </w:tc>
      </w:tr>
    </w:tbl>
    <w:p w:rsidR="005D70D1" w:rsidRDefault="005D70D1" w:rsidP="00EC7592"/>
    <w:p w:rsidR="00A860B1" w:rsidRDefault="002B604E" w:rsidP="00EC7592">
      <w:pPr>
        <w:tabs>
          <w:tab w:val="left" w:pos="-142"/>
        </w:tabs>
      </w:pPr>
      <w:r>
        <w:t>1.2.</w:t>
      </w:r>
      <w:r w:rsidR="00A860B1">
        <w:t xml:space="preserve"> Papildyti Plungės rajono savivaldybės strateginio plėtros plano </w:t>
      </w:r>
      <w:r w:rsidR="005F7933" w:rsidRPr="005F7933">
        <w:t>II</w:t>
      </w:r>
      <w:r w:rsidR="005D70D1">
        <w:t>-</w:t>
      </w:r>
      <w:proofErr w:type="spellStart"/>
      <w:r w:rsidR="005F7933" w:rsidRPr="005F7933">
        <w:t>ojo</w:t>
      </w:r>
      <w:proofErr w:type="spellEnd"/>
      <w:r w:rsidR="005F7933" w:rsidRPr="005F7933">
        <w:t xml:space="preserve"> prioriteto „Inovacijų, verslo ir pramonės parkas“ tikslą</w:t>
      </w:r>
      <w:r w:rsidR="00A860B1">
        <w:t xml:space="preserve"> </w:t>
      </w:r>
      <w:r w:rsidR="00974E37">
        <w:t xml:space="preserve">2.2. </w:t>
      </w:r>
      <w:r w:rsidR="005F7933">
        <w:t>„Užtikrinti rinkos poreikius atitinkančių darbuotojų pasiūlą“ uždaviniu 2.2.4. „Prisidėti prie socialiai pažeidžiamų grupių atstov</w:t>
      </w:r>
      <w:r w:rsidR="002B77F3">
        <w:t>ų</w:t>
      </w:r>
      <w:r w:rsidR="005F7933">
        <w:t xml:space="preserve"> užimtumo didin</w:t>
      </w:r>
      <w:r w:rsidR="002B77F3">
        <w:t>im</w:t>
      </w:r>
      <w:r w:rsidR="005F7933">
        <w:t>o rajone“</w:t>
      </w:r>
      <w:r w:rsidR="005F7933" w:rsidRPr="005F7933">
        <w:t xml:space="preserve"> </w:t>
      </w:r>
      <w:r w:rsidR="005F7933">
        <w:t xml:space="preserve">su rodikliu ir </w:t>
      </w:r>
      <w:r w:rsidR="005F7933" w:rsidRPr="005F7933">
        <w:t>išdėstyti jį taip</w:t>
      </w:r>
      <w:r w:rsidR="00A860B1" w:rsidRPr="009661EB">
        <w:t>:</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2187"/>
        <w:gridCol w:w="2552"/>
        <w:gridCol w:w="1417"/>
        <w:gridCol w:w="1560"/>
        <w:gridCol w:w="1559"/>
      </w:tblGrid>
      <w:tr w:rsidR="00A860B1" w:rsidRPr="00A860B1" w:rsidTr="003E4704">
        <w:trPr>
          <w:trHeight w:val="300"/>
        </w:trPr>
        <w:tc>
          <w:tcPr>
            <w:tcW w:w="756" w:type="dxa"/>
            <w:shd w:val="clear" w:color="auto" w:fill="auto"/>
            <w:noWrap/>
            <w:hideMark/>
          </w:tcPr>
          <w:p w:rsidR="00A860B1" w:rsidRPr="00A860B1" w:rsidRDefault="00A860B1" w:rsidP="00AC0CB7">
            <w:pPr>
              <w:tabs>
                <w:tab w:val="left" w:pos="284"/>
              </w:tabs>
              <w:ind w:firstLine="0"/>
            </w:pPr>
            <w:r w:rsidRPr="00A860B1">
              <w:t xml:space="preserve">Nr. </w:t>
            </w:r>
          </w:p>
        </w:tc>
        <w:tc>
          <w:tcPr>
            <w:tcW w:w="2187" w:type="dxa"/>
            <w:shd w:val="clear" w:color="auto" w:fill="auto"/>
            <w:noWrap/>
            <w:hideMark/>
          </w:tcPr>
          <w:p w:rsidR="00A860B1" w:rsidRPr="00A860B1" w:rsidRDefault="00A860B1" w:rsidP="00AC0CB7">
            <w:pPr>
              <w:tabs>
                <w:tab w:val="left" w:pos="284"/>
              </w:tabs>
              <w:ind w:firstLine="0"/>
            </w:pPr>
            <w:r w:rsidRPr="00A860B1">
              <w:t>Strateginiai tikslai/uždaviniai</w:t>
            </w:r>
          </w:p>
        </w:tc>
        <w:tc>
          <w:tcPr>
            <w:tcW w:w="2552" w:type="dxa"/>
            <w:shd w:val="clear" w:color="auto" w:fill="auto"/>
            <w:noWrap/>
            <w:hideMark/>
          </w:tcPr>
          <w:p w:rsidR="00A860B1" w:rsidRPr="00A860B1" w:rsidRDefault="00A860B1" w:rsidP="00AC0CB7">
            <w:pPr>
              <w:tabs>
                <w:tab w:val="left" w:pos="284"/>
              </w:tabs>
              <w:ind w:firstLine="0"/>
            </w:pPr>
            <w:r w:rsidRPr="00A860B1">
              <w:t>Įgyvendinimo rodiklis</w:t>
            </w:r>
          </w:p>
        </w:tc>
        <w:tc>
          <w:tcPr>
            <w:tcW w:w="1417" w:type="dxa"/>
            <w:shd w:val="clear" w:color="auto" w:fill="auto"/>
            <w:noWrap/>
            <w:hideMark/>
          </w:tcPr>
          <w:p w:rsidR="00A860B1" w:rsidRPr="00CA0D54" w:rsidRDefault="00A860B1" w:rsidP="00AC0CB7">
            <w:pPr>
              <w:tabs>
                <w:tab w:val="left" w:pos="284"/>
              </w:tabs>
              <w:ind w:firstLine="0"/>
            </w:pPr>
            <w:r w:rsidRPr="00CA0D54">
              <w:t>Esama vertė 2022 m.</w:t>
            </w:r>
          </w:p>
        </w:tc>
        <w:tc>
          <w:tcPr>
            <w:tcW w:w="1560" w:type="dxa"/>
            <w:shd w:val="clear" w:color="auto" w:fill="auto"/>
            <w:noWrap/>
            <w:hideMark/>
          </w:tcPr>
          <w:p w:rsidR="00A860B1" w:rsidRPr="00CA0D54" w:rsidRDefault="00A860B1" w:rsidP="00AC0CB7">
            <w:pPr>
              <w:tabs>
                <w:tab w:val="left" w:pos="284"/>
              </w:tabs>
              <w:ind w:firstLine="0"/>
            </w:pPr>
            <w:r w:rsidRPr="00CA0D54">
              <w:t>Siektina vertė 2030 m.</w:t>
            </w:r>
          </w:p>
        </w:tc>
        <w:tc>
          <w:tcPr>
            <w:tcW w:w="1559" w:type="dxa"/>
            <w:shd w:val="clear" w:color="auto" w:fill="auto"/>
            <w:noWrap/>
            <w:hideMark/>
          </w:tcPr>
          <w:p w:rsidR="00A860B1" w:rsidRPr="00A860B1" w:rsidRDefault="00A860B1" w:rsidP="00AC0CB7">
            <w:pPr>
              <w:tabs>
                <w:tab w:val="left" w:pos="284"/>
              </w:tabs>
              <w:ind w:firstLine="0"/>
            </w:pPr>
            <w:r w:rsidRPr="00A860B1">
              <w:t>Atsakingi asmenys</w:t>
            </w:r>
          </w:p>
        </w:tc>
      </w:tr>
      <w:tr w:rsidR="00A860B1" w:rsidRPr="00A860B1" w:rsidTr="00CA0D54">
        <w:trPr>
          <w:trHeight w:val="1200"/>
        </w:trPr>
        <w:tc>
          <w:tcPr>
            <w:tcW w:w="756" w:type="dxa"/>
            <w:shd w:val="clear" w:color="auto" w:fill="auto"/>
            <w:noWrap/>
            <w:hideMark/>
          </w:tcPr>
          <w:p w:rsidR="00A860B1" w:rsidRPr="00A860B1" w:rsidRDefault="005F7933" w:rsidP="00AC0CB7">
            <w:pPr>
              <w:tabs>
                <w:tab w:val="left" w:pos="284"/>
              </w:tabs>
              <w:ind w:firstLine="0"/>
            </w:pPr>
            <w:r>
              <w:t>2.</w:t>
            </w:r>
            <w:r w:rsidR="0098328D" w:rsidRPr="0098328D">
              <w:t>2</w:t>
            </w:r>
            <w:r>
              <w:t>.4</w:t>
            </w:r>
            <w:r w:rsidR="00A860B1" w:rsidRPr="00A860B1">
              <w:t xml:space="preserve">. </w:t>
            </w:r>
          </w:p>
        </w:tc>
        <w:tc>
          <w:tcPr>
            <w:tcW w:w="2187" w:type="dxa"/>
            <w:shd w:val="clear" w:color="auto" w:fill="auto"/>
            <w:hideMark/>
          </w:tcPr>
          <w:p w:rsidR="00A860B1" w:rsidRPr="00A860B1" w:rsidRDefault="005F7933" w:rsidP="00E30C84">
            <w:pPr>
              <w:tabs>
                <w:tab w:val="left" w:pos="284"/>
              </w:tabs>
              <w:ind w:firstLine="0"/>
            </w:pPr>
            <w:r w:rsidRPr="005F7933">
              <w:t>Prisidėti prie socialiai pažeidžiamų grupių atstov</w:t>
            </w:r>
            <w:r w:rsidR="00E30C84">
              <w:t>ų</w:t>
            </w:r>
            <w:r w:rsidRPr="005F7933">
              <w:t xml:space="preserve"> užimtumo didin</w:t>
            </w:r>
            <w:r w:rsidR="00E30C84">
              <w:t>im</w:t>
            </w:r>
            <w:r w:rsidRPr="005F7933">
              <w:t>o rajone</w:t>
            </w:r>
          </w:p>
        </w:tc>
        <w:tc>
          <w:tcPr>
            <w:tcW w:w="2552" w:type="dxa"/>
            <w:shd w:val="clear" w:color="auto" w:fill="auto"/>
            <w:hideMark/>
          </w:tcPr>
          <w:p w:rsidR="00A860B1" w:rsidRPr="00A860B1" w:rsidRDefault="005F7933" w:rsidP="00AC0CB7">
            <w:pPr>
              <w:tabs>
                <w:tab w:val="left" w:pos="284"/>
              </w:tabs>
              <w:ind w:firstLine="0"/>
            </w:pPr>
            <w:r>
              <w:t>Užimtumo didinimo programose sudalyvavusių socialiai pažeidžiamų asmenų skaičius (asm.)</w:t>
            </w:r>
          </w:p>
        </w:tc>
        <w:tc>
          <w:tcPr>
            <w:tcW w:w="1417" w:type="dxa"/>
            <w:shd w:val="clear" w:color="auto" w:fill="auto"/>
            <w:noWrap/>
            <w:vAlign w:val="center"/>
            <w:hideMark/>
          </w:tcPr>
          <w:p w:rsidR="00A860B1" w:rsidRPr="00A860B1" w:rsidRDefault="00CA0D54" w:rsidP="00CA0D54">
            <w:pPr>
              <w:tabs>
                <w:tab w:val="left" w:pos="284"/>
              </w:tabs>
              <w:ind w:firstLine="0"/>
              <w:jc w:val="center"/>
            </w:pPr>
            <w:r>
              <w:t>24</w:t>
            </w:r>
          </w:p>
        </w:tc>
        <w:tc>
          <w:tcPr>
            <w:tcW w:w="1560" w:type="dxa"/>
            <w:shd w:val="clear" w:color="auto" w:fill="auto"/>
            <w:noWrap/>
            <w:vAlign w:val="center"/>
            <w:hideMark/>
          </w:tcPr>
          <w:p w:rsidR="00A860B1" w:rsidRPr="00A860B1" w:rsidRDefault="00CA0D54" w:rsidP="00CA0D54">
            <w:pPr>
              <w:tabs>
                <w:tab w:val="left" w:pos="284"/>
              </w:tabs>
              <w:ind w:firstLine="0"/>
              <w:jc w:val="center"/>
            </w:pPr>
            <w:r>
              <w:t>26</w:t>
            </w:r>
          </w:p>
        </w:tc>
        <w:tc>
          <w:tcPr>
            <w:tcW w:w="1559" w:type="dxa"/>
            <w:shd w:val="clear" w:color="auto" w:fill="auto"/>
            <w:hideMark/>
          </w:tcPr>
          <w:p w:rsidR="00A860B1" w:rsidRPr="00A860B1" w:rsidRDefault="00E30C84" w:rsidP="00AC0CB7">
            <w:pPr>
              <w:tabs>
                <w:tab w:val="left" w:pos="284"/>
              </w:tabs>
              <w:ind w:firstLine="0"/>
            </w:pPr>
            <w:r>
              <w:t>Plungės miesto seniūnija</w:t>
            </w:r>
          </w:p>
        </w:tc>
      </w:tr>
    </w:tbl>
    <w:p w:rsidR="00B826A5" w:rsidRDefault="00B826A5" w:rsidP="00594CB6">
      <w:pPr>
        <w:tabs>
          <w:tab w:val="left" w:pos="7938"/>
        </w:tabs>
        <w:ind w:firstLine="0"/>
      </w:pPr>
    </w:p>
    <w:p w:rsidR="00967377" w:rsidRDefault="00967377" w:rsidP="001E1678">
      <w:pPr>
        <w:tabs>
          <w:tab w:val="left" w:pos="7938"/>
        </w:tabs>
        <w:ind w:firstLine="0"/>
      </w:pPr>
      <w:r w:rsidRPr="00B56CAE">
        <w:t>Savivaldybės mer</w:t>
      </w:r>
      <w:r>
        <w:t>as</w:t>
      </w:r>
      <w:r w:rsidR="001E1678">
        <w:t xml:space="preserve"> </w:t>
      </w:r>
      <w:r w:rsidR="001E1678">
        <w:tab/>
      </w:r>
    </w:p>
    <w:p w:rsidR="004468C4" w:rsidRDefault="004468C4" w:rsidP="004468C4">
      <w:pPr>
        <w:ind w:firstLine="0"/>
      </w:pPr>
      <w:r>
        <w:tab/>
      </w:r>
      <w:r>
        <w:tab/>
      </w:r>
    </w:p>
    <w:p w:rsidR="00274970" w:rsidRDefault="00274970" w:rsidP="00274970">
      <w:pPr>
        <w:ind w:firstLine="0"/>
      </w:pPr>
      <w:r>
        <w:t>SUDERINTA:</w:t>
      </w:r>
    </w:p>
    <w:p w:rsidR="00274970" w:rsidRDefault="00274970" w:rsidP="00274970">
      <w:pPr>
        <w:ind w:firstLine="0"/>
      </w:pPr>
      <w:r>
        <w:t>Administracijos direktorius Mindaugas Kaunas</w:t>
      </w:r>
    </w:p>
    <w:p w:rsidR="00274970" w:rsidRDefault="00274970" w:rsidP="00274970">
      <w:pPr>
        <w:ind w:firstLine="0"/>
      </w:pPr>
      <w:r>
        <w:t xml:space="preserve">Protokolo skyriaus kalbos tvarkytoja Simona </w:t>
      </w:r>
      <w:proofErr w:type="spellStart"/>
      <w:r>
        <w:t>Grigalauskaitė</w:t>
      </w:r>
      <w:proofErr w:type="spellEnd"/>
    </w:p>
    <w:p w:rsidR="00274970" w:rsidRDefault="00274970" w:rsidP="00274970">
      <w:pPr>
        <w:ind w:firstLine="0"/>
      </w:pPr>
      <w:r>
        <w:t>Juridinio ir personalo administravimo skyriaus vedėjas Vytautas Tumas</w:t>
      </w:r>
    </w:p>
    <w:p w:rsidR="00274970" w:rsidRDefault="00274970" w:rsidP="00274970">
      <w:pPr>
        <w:ind w:firstLine="0"/>
      </w:pPr>
      <w:r>
        <w:t>Strateginio planavimo ir investicijų skyriaus vedėja Žaneta Vaitkuvienė</w:t>
      </w:r>
    </w:p>
    <w:p w:rsidR="005D70D1" w:rsidRDefault="00274970" w:rsidP="004468C4">
      <w:pPr>
        <w:ind w:firstLine="0"/>
      </w:pPr>
      <w:r>
        <w:t>Sprendimą rengė Strateginio planavimo ir investicijų skyriaus vyr. specialistė Simona Derkintė</w:t>
      </w:r>
    </w:p>
    <w:p w:rsidR="004468C4" w:rsidRPr="004468C4" w:rsidRDefault="004468C4" w:rsidP="004468C4">
      <w:pPr>
        <w:ind w:firstLine="0"/>
        <w:jc w:val="center"/>
        <w:rPr>
          <w:b/>
          <w:szCs w:val="24"/>
          <w:lang w:eastAsia="my-MM" w:bidi="my-MM"/>
        </w:rPr>
      </w:pPr>
      <w:r w:rsidRPr="004468C4">
        <w:rPr>
          <w:b/>
          <w:szCs w:val="24"/>
          <w:lang w:eastAsia="my-MM" w:bidi="my-MM"/>
        </w:rPr>
        <w:lastRenderedPageBreak/>
        <w:t>STRATEGINIO PLANAVIMO IR INVESTICIJŲ SKYRIUS</w:t>
      </w:r>
    </w:p>
    <w:p w:rsidR="004468C4" w:rsidRPr="004468C4" w:rsidRDefault="004468C4" w:rsidP="004468C4">
      <w:pPr>
        <w:ind w:firstLine="0"/>
        <w:jc w:val="center"/>
        <w:rPr>
          <w:b/>
          <w:szCs w:val="24"/>
          <w:lang w:eastAsia="lt-LT"/>
        </w:rPr>
      </w:pPr>
    </w:p>
    <w:p w:rsidR="004468C4" w:rsidRPr="004468C4" w:rsidRDefault="004468C4" w:rsidP="004468C4">
      <w:pPr>
        <w:ind w:firstLine="0"/>
        <w:jc w:val="center"/>
        <w:rPr>
          <w:b/>
          <w:szCs w:val="24"/>
          <w:lang w:eastAsia="lt-LT"/>
        </w:rPr>
      </w:pPr>
      <w:r w:rsidRPr="004468C4">
        <w:rPr>
          <w:b/>
          <w:szCs w:val="24"/>
          <w:lang w:eastAsia="lt-LT"/>
        </w:rPr>
        <w:t>AIŠKINAMASIS RAŠTAS</w:t>
      </w:r>
    </w:p>
    <w:p w:rsidR="004468C4" w:rsidRPr="004468C4" w:rsidRDefault="004468C4" w:rsidP="004468C4">
      <w:pPr>
        <w:ind w:firstLine="0"/>
        <w:jc w:val="center"/>
        <w:rPr>
          <w:b/>
          <w:szCs w:val="24"/>
          <w:lang w:eastAsia="lt-LT"/>
        </w:rPr>
      </w:pPr>
      <w:r w:rsidRPr="004468C4">
        <w:rPr>
          <w:b/>
          <w:szCs w:val="24"/>
          <w:lang w:eastAsia="lt-LT"/>
        </w:rPr>
        <w:t>PRIE SAVIVALDYBĖS TARYBOS SPRENDIMO PROJEKTO</w:t>
      </w:r>
    </w:p>
    <w:tbl>
      <w:tblPr>
        <w:tblW w:w="9854" w:type="dxa"/>
        <w:tblLook w:val="01E0" w:firstRow="1" w:lastRow="1" w:firstColumn="1" w:lastColumn="1" w:noHBand="0" w:noVBand="0"/>
      </w:tblPr>
      <w:tblGrid>
        <w:gridCol w:w="9854"/>
      </w:tblGrid>
      <w:tr w:rsidR="004468C4" w:rsidRPr="004468C4" w:rsidTr="00141F2A">
        <w:tc>
          <w:tcPr>
            <w:tcW w:w="9854" w:type="dxa"/>
            <w:shd w:val="clear" w:color="auto" w:fill="auto"/>
          </w:tcPr>
          <w:p w:rsidR="004468C4" w:rsidRPr="004468C4" w:rsidRDefault="004468C4" w:rsidP="004468C4">
            <w:pPr>
              <w:ind w:firstLine="0"/>
              <w:jc w:val="center"/>
              <w:rPr>
                <w:b/>
                <w:caps/>
                <w:szCs w:val="24"/>
                <w:lang w:eastAsia="lt-LT"/>
              </w:rPr>
            </w:pPr>
            <w:r w:rsidRPr="004468C4">
              <w:rPr>
                <w:b/>
                <w:caps/>
                <w:szCs w:val="24"/>
                <w:lang w:eastAsia="lt-LT"/>
              </w:rPr>
              <w:t>„</w:t>
            </w:r>
            <w:r w:rsidR="006B66E9" w:rsidRPr="006B66E9">
              <w:rPr>
                <w:b/>
                <w:caps/>
                <w:szCs w:val="24"/>
                <w:lang w:eastAsia="lt-LT"/>
              </w:rPr>
              <w:t xml:space="preserve">DĖL PLUNGĖS RAJONO SAVIVALDYBĖS TARYBOS 2020 M. GRUODŽIO 22 D. SPRENDIMO NR. T1-281 „DĖL PLUNGĖS RAJONO SAVIVALDYBĖS 2021–2030 METŲ STRATEGINIO PLĖTROS PLANO PATVIRTINIMO“ </w:t>
            </w:r>
            <w:r w:rsidR="005D70D1">
              <w:rPr>
                <w:b/>
                <w:caps/>
                <w:szCs w:val="24"/>
                <w:lang w:eastAsia="lt-LT"/>
              </w:rPr>
              <w:t xml:space="preserve">ir jį keitusių sprendimų </w:t>
            </w:r>
            <w:r w:rsidR="006B66E9" w:rsidRPr="006B66E9">
              <w:rPr>
                <w:b/>
                <w:caps/>
                <w:szCs w:val="24"/>
                <w:lang w:eastAsia="lt-LT"/>
              </w:rPr>
              <w:t>PAKEITIMO</w:t>
            </w:r>
            <w:r w:rsidRPr="004468C4">
              <w:rPr>
                <w:b/>
                <w:szCs w:val="24"/>
                <w:lang w:eastAsia="lt-LT"/>
              </w:rPr>
              <w:t>“</w:t>
            </w:r>
          </w:p>
          <w:p w:rsidR="004468C4" w:rsidRPr="004468C4" w:rsidRDefault="004468C4" w:rsidP="004468C4">
            <w:pPr>
              <w:ind w:firstLine="0"/>
              <w:jc w:val="center"/>
              <w:rPr>
                <w:b/>
                <w:caps/>
                <w:szCs w:val="24"/>
                <w:lang w:eastAsia="lt-LT"/>
              </w:rPr>
            </w:pPr>
          </w:p>
        </w:tc>
      </w:tr>
      <w:tr w:rsidR="004468C4" w:rsidRPr="004468C4" w:rsidTr="00141F2A">
        <w:tc>
          <w:tcPr>
            <w:tcW w:w="9854" w:type="dxa"/>
            <w:shd w:val="clear" w:color="auto" w:fill="auto"/>
          </w:tcPr>
          <w:p w:rsidR="004468C4" w:rsidRPr="004468C4" w:rsidRDefault="004468C4" w:rsidP="004468C4">
            <w:pPr>
              <w:ind w:firstLine="0"/>
              <w:jc w:val="center"/>
              <w:rPr>
                <w:szCs w:val="24"/>
                <w:lang w:eastAsia="lt-LT"/>
              </w:rPr>
            </w:pPr>
            <w:r w:rsidRPr="004468C4">
              <w:rPr>
                <w:szCs w:val="24"/>
                <w:lang w:eastAsia="lt-LT"/>
              </w:rPr>
              <w:t>202</w:t>
            </w:r>
            <w:r w:rsidR="00631D76">
              <w:rPr>
                <w:szCs w:val="24"/>
                <w:lang w:eastAsia="lt-LT"/>
              </w:rPr>
              <w:t>3</w:t>
            </w:r>
            <w:r w:rsidRPr="004468C4">
              <w:rPr>
                <w:szCs w:val="24"/>
                <w:lang w:eastAsia="lt-LT"/>
              </w:rPr>
              <w:t xml:space="preserve"> m. </w:t>
            </w:r>
            <w:r w:rsidR="00631D76">
              <w:rPr>
                <w:szCs w:val="24"/>
                <w:lang w:eastAsia="lt-LT"/>
              </w:rPr>
              <w:t xml:space="preserve">sausio </w:t>
            </w:r>
            <w:r w:rsidR="00A01576" w:rsidRPr="00A01576">
              <w:rPr>
                <w:szCs w:val="24"/>
                <w:lang w:eastAsia="lt-LT"/>
              </w:rPr>
              <w:t>9</w:t>
            </w:r>
            <w:r w:rsidRPr="004468C4">
              <w:rPr>
                <w:szCs w:val="24"/>
                <w:lang w:eastAsia="lt-LT"/>
              </w:rPr>
              <w:t xml:space="preserve"> d. </w:t>
            </w:r>
          </w:p>
          <w:p w:rsidR="004468C4" w:rsidRPr="004468C4" w:rsidRDefault="004468C4" w:rsidP="004468C4">
            <w:pPr>
              <w:ind w:firstLine="0"/>
              <w:jc w:val="center"/>
              <w:rPr>
                <w:szCs w:val="24"/>
                <w:lang w:eastAsia="lt-LT"/>
              </w:rPr>
            </w:pPr>
            <w:r w:rsidRPr="004468C4">
              <w:rPr>
                <w:szCs w:val="24"/>
                <w:lang w:eastAsia="lt-LT"/>
              </w:rPr>
              <w:t>Plungė</w:t>
            </w:r>
          </w:p>
        </w:tc>
      </w:tr>
    </w:tbl>
    <w:p w:rsidR="004468C4" w:rsidRPr="004468C4" w:rsidRDefault="004468C4" w:rsidP="004468C4">
      <w:pPr>
        <w:ind w:firstLine="0"/>
        <w:jc w:val="left"/>
        <w:rPr>
          <w:szCs w:val="24"/>
          <w:lang w:eastAsia="lt-LT"/>
        </w:rPr>
      </w:pPr>
    </w:p>
    <w:p w:rsidR="006B66E9" w:rsidRPr="00594CB6" w:rsidRDefault="004468C4" w:rsidP="00594CB6">
      <w:pPr>
        <w:numPr>
          <w:ilvl w:val="0"/>
          <w:numId w:val="7"/>
        </w:numPr>
        <w:tabs>
          <w:tab w:val="left" w:pos="993"/>
        </w:tabs>
        <w:ind w:left="0" w:firstLine="720"/>
        <w:contextualSpacing/>
        <w:rPr>
          <w:b/>
          <w:szCs w:val="24"/>
          <w:lang w:eastAsia="lt-LT"/>
        </w:rPr>
      </w:pPr>
      <w:r w:rsidRPr="006B66E9">
        <w:rPr>
          <w:b/>
          <w:szCs w:val="24"/>
          <w:lang w:eastAsia="lt-LT"/>
        </w:rPr>
        <w:t>Parengto teisės akto projekto tikslai, uždaviniai, problemos esmė</w:t>
      </w:r>
      <w:r w:rsidR="00E73C82">
        <w:rPr>
          <w:szCs w:val="24"/>
        </w:rPr>
        <w:t xml:space="preserve">. </w:t>
      </w:r>
      <w:r w:rsidR="00E73C82" w:rsidRPr="00E73C82">
        <w:rPr>
          <w:szCs w:val="24"/>
        </w:rPr>
        <w:t>P</w:t>
      </w:r>
      <w:r w:rsidR="006B66E9" w:rsidRPr="00E73C82">
        <w:rPr>
          <w:szCs w:val="24"/>
        </w:rPr>
        <w:t xml:space="preserve">akeisti Plungės rajono savivaldybės </w:t>
      </w:r>
      <w:r w:rsidR="006B66E9" w:rsidRPr="00E40D67">
        <w:rPr>
          <w:szCs w:val="24"/>
        </w:rPr>
        <w:t xml:space="preserve">2020 m. gruodžio 22 d. sprendimu Nr. T1-281 patvirtintą Plungės rajono savivaldybės 2021–2030 metų strateginį plėtros planą (kartu </w:t>
      </w:r>
      <w:r w:rsidR="007E5C05">
        <w:rPr>
          <w:szCs w:val="24"/>
        </w:rPr>
        <w:t xml:space="preserve">su </w:t>
      </w:r>
      <w:r w:rsidR="006B66E9" w:rsidRPr="00E40D67">
        <w:rPr>
          <w:szCs w:val="24"/>
        </w:rPr>
        <w:t>2021 m. vasario 18 d. sprendimu Nr. T1-43</w:t>
      </w:r>
      <w:r w:rsidR="00274970">
        <w:rPr>
          <w:szCs w:val="24"/>
        </w:rPr>
        <w:t xml:space="preserve"> ir</w:t>
      </w:r>
      <w:r w:rsidR="00631D76">
        <w:rPr>
          <w:szCs w:val="24"/>
        </w:rPr>
        <w:t xml:space="preserve"> 2022 </w:t>
      </w:r>
      <w:proofErr w:type="spellStart"/>
      <w:r w:rsidR="00631D76">
        <w:rPr>
          <w:szCs w:val="24"/>
        </w:rPr>
        <w:t>m</w:t>
      </w:r>
      <w:proofErr w:type="spellEnd"/>
      <w:r w:rsidR="00631D76">
        <w:rPr>
          <w:szCs w:val="24"/>
        </w:rPr>
        <w:t>. lapkričio 24 d. sprendimu Nr. T1-246</w:t>
      </w:r>
      <w:r w:rsidR="006B66E9" w:rsidRPr="00E40D67">
        <w:rPr>
          <w:szCs w:val="24"/>
        </w:rPr>
        <w:t xml:space="preserve">), įtraukiant </w:t>
      </w:r>
      <w:r w:rsidR="006B66E9" w:rsidRPr="00594CB6">
        <w:rPr>
          <w:szCs w:val="24"/>
        </w:rPr>
        <w:t>naujus uždavinius</w:t>
      </w:r>
      <w:r w:rsidR="00631D76">
        <w:rPr>
          <w:szCs w:val="24"/>
        </w:rPr>
        <w:t xml:space="preserve"> ir rodiklius</w:t>
      </w:r>
      <w:r w:rsidR="006B66E9" w:rsidRPr="00594CB6">
        <w:rPr>
          <w:szCs w:val="24"/>
        </w:rPr>
        <w:t>.</w:t>
      </w:r>
    </w:p>
    <w:p w:rsidR="006B66E9" w:rsidRPr="006B66E9" w:rsidRDefault="006B66E9" w:rsidP="00594CB6">
      <w:pPr>
        <w:tabs>
          <w:tab w:val="left" w:pos="993"/>
        </w:tabs>
        <w:contextualSpacing/>
      </w:pPr>
      <w:r>
        <w:rPr>
          <w:b/>
          <w:szCs w:val="24"/>
          <w:lang w:eastAsia="lt-LT"/>
        </w:rPr>
        <w:t xml:space="preserve">2. </w:t>
      </w:r>
      <w:r w:rsidR="004468C4" w:rsidRPr="006B66E9">
        <w:rPr>
          <w:b/>
          <w:szCs w:val="24"/>
          <w:lang w:eastAsia="lt-LT"/>
        </w:rPr>
        <w:t>Kaip šiuo metu yra sprendžiami projekte aptarti klausimai.</w:t>
      </w:r>
      <w:r w:rsidR="00E73C82">
        <w:t xml:space="preserve"> </w:t>
      </w:r>
      <w:r w:rsidR="00D62EA4">
        <w:t>Vadovaujantis 202</w:t>
      </w:r>
      <w:r w:rsidR="006950D1">
        <w:t>1</w:t>
      </w:r>
      <w:r w:rsidR="00D62EA4">
        <w:t xml:space="preserve"> m.</w:t>
      </w:r>
      <w:r w:rsidR="006950D1">
        <w:t xml:space="preserve"> balandžio 28 d.</w:t>
      </w:r>
      <w:r w:rsidR="00D62EA4">
        <w:t xml:space="preserve"> patvirtint</w:t>
      </w:r>
      <w:r w:rsidR="006950D1">
        <w:t>a</w:t>
      </w:r>
      <w:r w:rsidR="00D62EA4">
        <w:t xml:space="preserve"> </w:t>
      </w:r>
      <w:r w:rsidR="006950D1">
        <w:t>LR S</w:t>
      </w:r>
      <w:r w:rsidR="00D62EA4">
        <w:t xml:space="preserve">trateginio </w:t>
      </w:r>
      <w:r w:rsidR="006950D1">
        <w:t>valdymo</w:t>
      </w:r>
      <w:r w:rsidR="00D62EA4">
        <w:t xml:space="preserve"> metodika, strateginio veiklos plano pažangos priemonės turi atitikti </w:t>
      </w:r>
      <w:r w:rsidR="00D62EA4" w:rsidRPr="00D62EA4">
        <w:t>Plungės rajono savivaldybės 2021–2030 metų strategin</w:t>
      </w:r>
      <w:r w:rsidR="00E73C82">
        <w:t>io</w:t>
      </w:r>
      <w:r w:rsidR="00D62EA4" w:rsidRPr="00D62EA4">
        <w:t xml:space="preserve"> plėtros plan</w:t>
      </w:r>
      <w:r w:rsidR="00D62EA4">
        <w:t>o prioritetus, tikslus ir uždavinius</w:t>
      </w:r>
      <w:r>
        <w:t>.</w:t>
      </w:r>
      <w:r w:rsidR="00D62EA4">
        <w:t xml:space="preserve"> Atsižvelgiant į tai, kad</w:t>
      </w:r>
      <w:r>
        <w:t xml:space="preserve"> </w:t>
      </w:r>
      <w:r w:rsidR="00D62EA4">
        <w:t>kai kurių pažangos priemonių negalim</w:t>
      </w:r>
      <w:r w:rsidR="009A3E42">
        <w:t>a</w:t>
      </w:r>
      <w:r w:rsidR="00D62EA4">
        <w:t xml:space="preserve"> priskirti strateginio plėtros plano tikslams ir uždaviniams, reikia papildyti Pl</w:t>
      </w:r>
      <w:r w:rsidR="00D62EA4" w:rsidRPr="00D62EA4">
        <w:t>ungės rajono savivaldybės 2021–2030 metų strateginį plėtros plan</w:t>
      </w:r>
      <w:r w:rsidR="00D62EA4">
        <w:t>ą atitinkamais tikslais ir uždaviniais.</w:t>
      </w:r>
    </w:p>
    <w:p w:rsidR="004468C4" w:rsidRPr="004468C4" w:rsidRDefault="004468C4" w:rsidP="00E73C82">
      <w:pPr>
        <w:rPr>
          <w:szCs w:val="24"/>
          <w:lang w:eastAsia="lt-LT"/>
        </w:rPr>
      </w:pPr>
      <w:r w:rsidRPr="00BB2B11">
        <w:rPr>
          <w:b/>
          <w:szCs w:val="24"/>
          <w:lang w:eastAsia="lt-LT"/>
        </w:rPr>
        <w:t>3. Kodėl būtina priimti sprendimą, kokių pozityvių rezultatų laukiama.</w:t>
      </w:r>
      <w:r w:rsidR="00E73C82">
        <w:rPr>
          <w:szCs w:val="24"/>
          <w:lang w:eastAsia="lt-LT"/>
        </w:rPr>
        <w:t xml:space="preserve"> </w:t>
      </w:r>
      <w:r w:rsidR="006B66E9">
        <w:rPr>
          <w:szCs w:val="24"/>
          <w:lang w:eastAsia="lt-LT"/>
        </w:rPr>
        <w:t xml:space="preserve">Priėmus sprendimą, </w:t>
      </w:r>
      <w:r w:rsidR="00D43FC2">
        <w:t xml:space="preserve">strateginio veiklos plano </w:t>
      </w:r>
      <w:r w:rsidR="00D62EA4">
        <w:t xml:space="preserve">pažangos </w:t>
      </w:r>
      <w:r w:rsidR="00D43FC2">
        <w:t xml:space="preserve">priemones bus galima priskirti </w:t>
      </w:r>
      <w:r w:rsidR="00D43FC2" w:rsidRPr="00D43FC2">
        <w:t>Plungės rajono savivaldybės 2021</w:t>
      </w:r>
      <w:r w:rsidR="005D70D1">
        <w:t>–</w:t>
      </w:r>
      <w:r w:rsidR="00D43FC2" w:rsidRPr="00D43FC2">
        <w:t>2030 m. strate</w:t>
      </w:r>
      <w:r w:rsidR="00D43FC2">
        <w:t xml:space="preserve">ginio plėtros plano </w:t>
      </w:r>
      <w:r w:rsidR="00D62EA4">
        <w:t>prioritetams, tikslams ir uždaviniams.</w:t>
      </w:r>
    </w:p>
    <w:p w:rsidR="004468C4" w:rsidRPr="004468C4" w:rsidRDefault="004468C4" w:rsidP="00594CB6">
      <w:pPr>
        <w:rPr>
          <w:szCs w:val="24"/>
          <w:lang w:eastAsia="lt-LT"/>
        </w:rPr>
      </w:pPr>
      <w:r w:rsidRPr="004468C4">
        <w:rPr>
          <w:b/>
          <w:szCs w:val="24"/>
          <w:lang w:eastAsia="lt-LT"/>
        </w:rPr>
        <w:t>4. Siūlomos teisinio reguliavimo nuostatos.</w:t>
      </w:r>
      <w:r w:rsidR="00E73C82">
        <w:rPr>
          <w:szCs w:val="24"/>
          <w:lang w:eastAsia="lt-LT"/>
        </w:rPr>
        <w:t xml:space="preserve"> </w:t>
      </w:r>
      <w:r w:rsidR="00D62EA4">
        <w:rPr>
          <w:szCs w:val="24"/>
          <w:lang w:eastAsia="lt-LT"/>
        </w:rPr>
        <w:t xml:space="preserve">Keičiamas Plungės </w:t>
      </w:r>
      <w:r w:rsidR="00D62EA4" w:rsidRPr="00D62EA4">
        <w:rPr>
          <w:szCs w:val="24"/>
          <w:lang w:eastAsia="lt-LT"/>
        </w:rPr>
        <w:t>rajono savivaldybės 2021–20</w:t>
      </w:r>
      <w:r w:rsidR="006950D1">
        <w:rPr>
          <w:szCs w:val="24"/>
          <w:lang w:eastAsia="lt-LT"/>
        </w:rPr>
        <w:t>30 metų strateginis</w:t>
      </w:r>
      <w:r w:rsidR="00D62EA4">
        <w:rPr>
          <w:szCs w:val="24"/>
          <w:lang w:eastAsia="lt-LT"/>
        </w:rPr>
        <w:t xml:space="preserve"> plėtros planas.</w:t>
      </w:r>
    </w:p>
    <w:p w:rsidR="00EB5EF5" w:rsidRPr="00D62EA4" w:rsidRDefault="004468C4" w:rsidP="00594CB6">
      <w:pPr>
        <w:rPr>
          <w:b/>
          <w:szCs w:val="24"/>
          <w:lang w:eastAsia="lt-LT"/>
        </w:rPr>
      </w:pPr>
      <w:r w:rsidRPr="004468C4">
        <w:rPr>
          <w:b/>
          <w:szCs w:val="24"/>
          <w:lang w:eastAsia="lt-LT"/>
        </w:rPr>
        <w:t>5. Pateikti skaičiavimus, išlaidų sąmatas, nurodyti finansavimo šaltinius.</w:t>
      </w:r>
      <w:r w:rsidR="00D62EA4">
        <w:rPr>
          <w:b/>
          <w:szCs w:val="24"/>
          <w:lang w:eastAsia="lt-LT"/>
        </w:rPr>
        <w:t xml:space="preserve"> </w:t>
      </w:r>
      <w:r w:rsidR="00D62EA4" w:rsidRPr="00D62EA4">
        <w:rPr>
          <w:szCs w:val="24"/>
          <w:lang w:eastAsia="lt-LT"/>
        </w:rPr>
        <w:t>Nėra.</w:t>
      </w:r>
    </w:p>
    <w:p w:rsidR="004468C4" w:rsidRPr="004468C4" w:rsidRDefault="004468C4" w:rsidP="00594CB6">
      <w:pPr>
        <w:rPr>
          <w:szCs w:val="24"/>
          <w:lang w:eastAsia="lt-LT"/>
        </w:rPr>
      </w:pPr>
      <w:r w:rsidRPr="00F3756D">
        <w:rPr>
          <w:b/>
          <w:szCs w:val="24"/>
          <w:lang w:eastAsia="lt-LT"/>
        </w:rPr>
        <w:t>6. Nurodyti, kokius galiojančius aktus reikėtų pakeisti ar pripažinti netekusiais galios</w:t>
      </w:r>
      <w:r w:rsidRPr="004468C4">
        <w:rPr>
          <w:b/>
          <w:szCs w:val="24"/>
          <w:lang w:eastAsia="lt-LT"/>
        </w:rPr>
        <w:t>, priėmus sprendimą pagal teikiamą projektą.</w:t>
      </w:r>
      <w:r w:rsidR="00E73C82">
        <w:rPr>
          <w:szCs w:val="24"/>
          <w:lang w:eastAsia="lt-LT"/>
        </w:rPr>
        <w:t xml:space="preserve"> </w:t>
      </w:r>
      <w:r w:rsidR="006950D1">
        <w:rPr>
          <w:szCs w:val="24"/>
          <w:lang w:eastAsia="lt-LT"/>
        </w:rPr>
        <w:t xml:space="preserve">Reikia pakeisti </w:t>
      </w:r>
      <w:r w:rsidR="006950D1" w:rsidRPr="006950D1">
        <w:rPr>
          <w:szCs w:val="24"/>
          <w:lang w:eastAsia="lt-LT"/>
        </w:rPr>
        <w:t xml:space="preserve">Plungės rajono savivaldybės </w:t>
      </w:r>
      <w:r w:rsidR="006950D1">
        <w:rPr>
          <w:szCs w:val="24"/>
          <w:lang w:eastAsia="lt-LT"/>
        </w:rPr>
        <w:t>tarybos 2020 m. gruodžio 22 d. sprendimą</w:t>
      </w:r>
      <w:r w:rsidR="006950D1" w:rsidRPr="006950D1">
        <w:rPr>
          <w:szCs w:val="24"/>
          <w:lang w:eastAsia="lt-LT"/>
        </w:rPr>
        <w:t xml:space="preserve"> Nr. T1-281 „</w:t>
      </w:r>
      <w:r w:rsidR="006950D1">
        <w:rPr>
          <w:szCs w:val="24"/>
          <w:lang w:eastAsia="lt-LT"/>
        </w:rPr>
        <w:t>Dėl P</w:t>
      </w:r>
      <w:r w:rsidR="006950D1" w:rsidRPr="006950D1">
        <w:rPr>
          <w:szCs w:val="24"/>
          <w:lang w:eastAsia="lt-LT"/>
        </w:rPr>
        <w:t>lungės rajono savivaldybės 2021–2030 metų strateginio plėtros plano patvirtinimo“ (kartu 2021 m. vasario 18 d. sprendimu Nr. T1-43</w:t>
      </w:r>
      <w:r w:rsidR="00274970">
        <w:rPr>
          <w:szCs w:val="24"/>
          <w:lang w:eastAsia="lt-LT"/>
        </w:rPr>
        <w:t xml:space="preserve"> ir</w:t>
      </w:r>
      <w:r w:rsidR="00631D76" w:rsidRPr="00631D76">
        <w:rPr>
          <w:szCs w:val="24"/>
          <w:lang w:eastAsia="lt-LT"/>
        </w:rPr>
        <w:t xml:space="preserve"> 2022 </w:t>
      </w:r>
      <w:proofErr w:type="spellStart"/>
      <w:r w:rsidR="00631D76" w:rsidRPr="00631D76">
        <w:rPr>
          <w:szCs w:val="24"/>
          <w:lang w:eastAsia="lt-LT"/>
        </w:rPr>
        <w:t>m</w:t>
      </w:r>
      <w:proofErr w:type="spellEnd"/>
      <w:r w:rsidR="00631D76" w:rsidRPr="00631D76">
        <w:rPr>
          <w:szCs w:val="24"/>
          <w:lang w:eastAsia="lt-LT"/>
        </w:rPr>
        <w:t>. lapkričio 24 d. sprendimu Nr. T1-246</w:t>
      </w:r>
      <w:r w:rsidR="006950D1" w:rsidRPr="006950D1">
        <w:rPr>
          <w:szCs w:val="24"/>
          <w:lang w:eastAsia="lt-LT"/>
        </w:rPr>
        <w:t>)</w:t>
      </w:r>
      <w:r w:rsidR="006950D1">
        <w:rPr>
          <w:szCs w:val="24"/>
          <w:lang w:eastAsia="lt-LT"/>
        </w:rPr>
        <w:t>.</w:t>
      </w:r>
    </w:p>
    <w:p w:rsidR="004468C4" w:rsidRPr="004468C4" w:rsidRDefault="004468C4" w:rsidP="00594CB6">
      <w:pPr>
        <w:tabs>
          <w:tab w:val="left" w:pos="720"/>
        </w:tabs>
        <w:rPr>
          <w:szCs w:val="24"/>
          <w:lang w:eastAsia="lt-LT"/>
        </w:rPr>
      </w:pPr>
      <w:r w:rsidRPr="004468C4">
        <w:rPr>
          <w:b/>
          <w:szCs w:val="24"/>
          <w:lang w:eastAsia="lt-LT"/>
        </w:rPr>
        <w:t>7. Kokios korupcijos pasireiškimo tikimybės, priėmus šį sprendimą, korupcijos vertinimas.</w:t>
      </w:r>
      <w:r w:rsidR="00E73C82">
        <w:rPr>
          <w:szCs w:val="24"/>
          <w:lang w:eastAsia="lt-LT"/>
        </w:rPr>
        <w:t xml:space="preserve"> </w:t>
      </w:r>
      <w:r w:rsidRPr="004468C4">
        <w:rPr>
          <w:szCs w:val="24"/>
          <w:lang w:eastAsia="lt-LT"/>
        </w:rPr>
        <w:t>Korupcijos pasireiškimo galimybių nėra. Vertinimas nea</w:t>
      </w:r>
      <w:r w:rsidR="00A9236D">
        <w:rPr>
          <w:szCs w:val="24"/>
          <w:lang w:eastAsia="lt-LT"/>
        </w:rPr>
        <w:t>t</w:t>
      </w:r>
      <w:r w:rsidRPr="004468C4">
        <w:rPr>
          <w:szCs w:val="24"/>
          <w:lang w:eastAsia="lt-LT"/>
        </w:rPr>
        <w:t>liekamas.</w:t>
      </w:r>
    </w:p>
    <w:p w:rsidR="004468C4" w:rsidRPr="006950D1" w:rsidRDefault="004468C4" w:rsidP="00594CB6">
      <w:pPr>
        <w:tabs>
          <w:tab w:val="left" w:pos="720"/>
        </w:tabs>
        <w:rPr>
          <w:szCs w:val="24"/>
          <w:lang w:eastAsia="lt-LT"/>
        </w:rPr>
      </w:pPr>
      <w:r w:rsidRPr="004468C4">
        <w:rPr>
          <w:b/>
          <w:szCs w:val="24"/>
          <w:lang w:eastAsia="lt-LT"/>
        </w:rPr>
        <w:t>8. Nurodyti, kieno iniciatyva sprendimo projektas yra parengtas.</w:t>
      </w:r>
      <w:r w:rsidR="00E73C82">
        <w:rPr>
          <w:szCs w:val="24"/>
          <w:lang w:eastAsia="lt-LT"/>
        </w:rPr>
        <w:t xml:space="preserve"> </w:t>
      </w:r>
      <w:r w:rsidR="006950D1">
        <w:rPr>
          <w:szCs w:val="24"/>
          <w:lang w:eastAsia="lt-LT"/>
        </w:rPr>
        <w:t>Rengiant Plungės rajono savivaldybės veiklos planą 2023</w:t>
      </w:r>
      <w:r w:rsidR="005D70D1">
        <w:rPr>
          <w:szCs w:val="24"/>
          <w:lang w:eastAsia="lt-LT"/>
        </w:rPr>
        <w:t>–</w:t>
      </w:r>
      <w:r w:rsidR="006950D1">
        <w:rPr>
          <w:szCs w:val="24"/>
          <w:lang w:eastAsia="lt-LT"/>
        </w:rPr>
        <w:t>2025 metams</w:t>
      </w:r>
      <w:r w:rsidR="00E73C82">
        <w:rPr>
          <w:szCs w:val="24"/>
          <w:lang w:eastAsia="lt-LT"/>
        </w:rPr>
        <w:t>,</w:t>
      </w:r>
      <w:r w:rsidR="006950D1">
        <w:rPr>
          <w:szCs w:val="24"/>
          <w:lang w:eastAsia="lt-LT"/>
        </w:rPr>
        <w:t xml:space="preserve"> iškilo poreikis papildyti </w:t>
      </w:r>
      <w:r w:rsidR="006950D1" w:rsidRPr="006950D1">
        <w:rPr>
          <w:szCs w:val="24"/>
          <w:lang w:eastAsia="lt-LT"/>
        </w:rPr>
        <w:t>Plungės rajono savivaldybės 2021–2030</w:t>
      </w:r>
      <w:r w:rsidR="006950D1">
        <w:rPr>
          <w:szCs w:val="24"/>
          <w:lang w:eastAsia="lt-LT"/>
        </w:rPr>
        <w:t xml:space="preserve"> metų strateginį plėtros planą. Strateginio planavimo ir investicijų skyrius surinko pasiūlymus dėl strateginio plėtros plano papildymo ir teikė juos svarstyti Strateginio planavimo grupei. </w:t>
      </w:r>
      <w:r w:rsidR="006950D1" w:rsidRPr="00A01576">
        <w:rPr>
          <w:szCs w:val="24"/>
          <w:lang w:eastAsia="lt-LT"/>
        </w:rPr>
        <w:t>202</w:t>
      </w:r>
      <w:r w:rsidR="00631D76" w:rsidRPr="00A01576">
        <w:rPr>
          <w:szCs w:val="24"/>
          <w:lang w:eastAsia="lt-LT"/>
        </w:rPr>
        <w:t>3</w:t>
      </w:r>
      <w:r w:rsidR="00E73C82" w:rsidRPr="00A01576">
        <w:rPr>
          <w:szCs w:val="24"/>
          <w:lang w:eastAsia="lt-LT"/>
        </w:rPr>
        <w:t xml:space="preserve"> m. </w:t>
      </w:r>
      <w:r w:rsidR="00631D76" w:rsidRPr="00A01576">
        <w:rPr>
          <w:szCs w:val="24"/>
          <w:lang w:eastAsia="lt-LT"/>
        </w:rPr>
        <w:t xml:space="preserve">sausio </w:t>
      </w:r>
      <w:r w:rsidR="00A01576" w:rsidRPr="00A01576">
        <w:rPr>
          <w:szCs w:val="24"/>
          <w:lang w:eastAsia="lt-LT"/>
        </w:rPr>
        <w:t>4</w:t>
      </w:r>
      <w:r w:rsidR="006950D1" w:rsidRPr="00A01576">
        <w:rPr>
          <w:szCs w:val="24"/>
          <w:lang w:eastAsia="lt-LT"/>
        </w:rPr>
        <w:t xml:space="preserve"> </w:t>
      </w:r>
      <w:r w:rsidR="00E73C82" w:rsidRPr="00A01576">
        <w:rPr>
          <w:szCs w:val="24"/>
          <w:lang w:eastAsia="lt-LT"/>
        </w:rPr>
        <w:t xml:space="preserve">d. </w:t>
      </w:r>
      <w:r w:rsidR="006950D1" w:rsidRPr="00A01576">
        <w:rPr>
          <w:szCs w:val="24"/>
          <w:lang w:eastAsia="lt-LT"/>
        </w:rPr>
        <w:t xml:space="preserve">protokolu Nr. </w:t>
      </w:r>
      <w:r w:rsidR="00631D76" w:rsidRPr="00A01576">
        <w:rPr>
          <w:szCs w:val="24"/>
          <w:lang w:eastAsia="lt-LT"/>
        </w:rPr>
        <w:t>LK-</w:t>
      </w:r>
      <w:r w:rsidR="00A01576" w:rsidRPr="00A01576">
        <w:rPr>
          <w:szCs w:val="24"/>
          <w:lang w:eastAsia="lt-LT"/>
        </w:rPr>
        <w:t>3</w:t>
      </w:r>
      <w:r w:rsidR="006950D1" w:rsidRPr="00A01576">
        <w:rPr>
          <w:szCs w:val="24"/>
          <w:lang w:eastAsia="lt-LT"/>
        </w:rPr>
        <w:t xml:space="preserve"> </w:t>
      </w:r>
      <w:r w:rsidR="006950D1" w:rsidRPr="006950D1">
        <w:rPr>
          <w:szCs w:val="24"/>
          <w:lang w:eastAsia="lt-LT"/>
        </w:rPr>
        <w:t xml:space="preserve">pritarta </w:t>
      </w:r>
      <w:r w:rsidR="005D70D1">
        <w:rPr>
          <w:szCs w:val="24"/>
          <w:lang w:eastAsia="lt-LT"/>
        </w:rPr>
        <w:t xml:space="preserve">Savivaldybės </w:t>
      </w:r>
      <w:r w:rsidR="006950D1" w:rsidRPr="006950D1">
        <w:rPr>
          <w:szCs w:val="24"/>
          <w:lang w:eastAsia="lt-LT"/>
        </w:rPr>
        <w:t>tarybos sprendimo projekte nurodytiems papildymams.</w:t>
      </w:r>
    </w:p>
    <w:p w:rsidR="004468C4" w:rsidRPr="004468C4" w:rsidRDefault="004468C4" w:rsidP="00594CB6">
      <w:pPr>
        <w:tabs>
          <w:tab w:val="left" w:pos="720"/>
        </w:tabs>
        <w:rPr>
          <w:b/>
          <w:szCs w:val="24"/>
          <w:lang w:eastAsia="lt-LT"/>
        </w:rPr>
      </w:pPr>
      <w:r w:rsidRPr="004468C4">
        <w:rPr>
          <w:b/>
          <w:szCs w:val="24"/>
          <w:lang w:eastAsia="lt-LT"/>
        </w:rPr>
        <w:t>9. Nurodyti, kuri sprendimo projekto ar pridedamos medžiagos dalis (remiantis teisės aktais) yra neskelbtina.</w:t>
      </w:r>
      <w:r w:rsidR="00E73C82">
        <w:rPr>
          <w:szCs w:val="24"/>
          <w:lang w:eastAsia="lt-LT"/>
        </w:rPr>
        <w:t xml:space="preserve"> </w:t>
      </w:r>
      <w:r w:rsidRPr="004468C4">
        <w:rPr>
          <w:szCs w:val="24"/>
          <w:lang w:eastAsia="lt-LT"/>
        </w:rPr>
        <w:t>Nėra.</w:t>
      </w:r>
    </w:p>
    <w:p w:rsidR="004468C4" w:rsidRPr="004468C4" w:rsidRDefault="004468C4" w:rsidP="00E40D67">
      <w:pPr>
        <w:tabs>
          <w:tab w:val="left" w:pos="720"/>
        </w:tabs>
        <w:rPr>
          <w:szCs w:val="24"/>
          <w:lang w:eastAsia="lt-LT"/>
        </w:rPr>
      </w:pPr>
      <w:r w:rsidRPr="004468C4">
        <w:rPr>
          <w:b/>
          <w:szCs w:val="24"/>
          <w:lang w:eastAsia="lt-LT"/>
        </w:rPr>
        <w:t xml:space="preserve">10. Kam (institucijoms, skyriams, organizacijoms ir t. t.) patvirtintas sprendimas turi būti išsiųstas. </w:t>
      </w:r>
      <w:r w:rsidRPr="004468C4">
        <w:rPr>
          <w:szCs w:val="24"/>
          <w:lang w:eastAsia="lt-LT"/>
        </w:rPr>
        <w:t>Strateginio planavimo ir investicijų skyriui.</w:t>
      </w:r>
    </w:p>
    <w:p w:rsidR="004468C4" w:rsidRPr="004468C4" w:rsidRDefault="004468C4" w:rsidP="00594CB6">
      <w:pPr>
        <w:rPr>
          <w:szCs w:val="24"/>
          <w:lang w:eastAsia="lt-LT"/>
        </w:rPr>
      </w:pPr>
      <w:r w:rsidRPr="004468C4">
        <w:rPr>
          <w:b/>
          <w:szCs w:val="24"/>
          <w:lang w:eastAsia="lt-LT"/>
        </w:rPr>
        <w:t>11. Kita svarbi informacija</w:t>
      </w:r>
      <w:r w:rsidRPr="004468C4">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w:t>
      </w:r>
      <w:r w:rsidR="00DF00AC">
        <w:rPr>
          <w:szCs w:val="24"/>
          <w:lang w:eastAsia="lt-LT"/>
        </w:rPr>
        <w:t>iek į juos atsižvelgta) ir kita</w:t>
      </w:r>
      <w:r w:rsidRPr="004468C4">
        <w:rPr>
          <w:szCs w:val="24"/>
          <w:lang w:eastAsia="lt-LT"/>
        </w:rPr>
        <w:t xml:space="preserve">). </w:t>
      </w:r>
    </w:p>
    <w:p w:rsidR="004468C4" w:rsidRPr="004468C4" w:rsidRDefault="004468C4" w:rsidP="00594CB6">
      <w:pPr>
        <w:rPr>
          <w:b/>
          <w:szCs w:val="24"/>
          <w:lang w:eastAsia="lt-LT"/>
        </w:rPr>
      </w:pPr>
      <w:r w:rsidRPr="004468C4">
        <w:rPr>
          <w:b/>
          <w:szCs w:val="24"/>
          <w:lang w:eastAsia="lt-LT"/>
        </w:rPr>
        <w:t>12.</w:t>
      </w:r>
      <w:r w:rsidRPr="004468C4">
        <w:rPr>
          <w:szCs w:val="24"/>
          <w:lang w:eastAsia="lt-LT"/>
        </w:rPr>
        <w:t xml:space="preserve"> </w:t>
      </w:r>
      <w:r w:rsidRPr="004468C4">
        <w:rPr>
          <w:b/>
          <w:szCs w:val="24"/>
          <w:lang w:eastAsia="lt-LT"/>
        </w:rPr>
        <w:t xml:space="preserve">Numatomo teisinio reguliavimo poveikio vertinimas </w:t>
      </w:r>
      <w:r w:rsidRPr="004468C4">
        <w:rPr>
          <w:szCs w:val="24"/>
          <w:lang w:eastAsia="lt-LT"/>
        </w:rPr>
        <w:t>(pagrįsti, kokios galimos teigiamos, neigiamos pasekmės, priėmus projektą, kokių priemonių reikėtų imtis, kad neigiamų pasekmių būtų išvengta).</w:t>
      </w:r>
      <w:r w:rsidRPr="004468C4">
        <w:rPr>
          <w:b/>
          <w:szCs w:val="24"/>
          <w:lang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4468C4" w:rsidRPr="004468C4" w:rsidTr="00141F2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4468C4" w:rsidRPr="004468C4" w:rsidRDefault="004468C4" w:rsidP="004468C4">
            <w:pPr>
              <w:widowControl w:val="0"/>
              <w:ind w:firstLine="0"/>
              <w:jc w:val="center"/>
              <w:rPr>
                <w:rFonts w:eastAsia="Lucida Sans Unicode"/>
                <w:b/>
                <w:kern w:val="1"/>
                <w:szCs w:val="24"/>
                <w:lang w:eastAsia="lt-LT" w:bidi="lo-LA"/>
              </w:rPr>
            </w:pPr>
            <w:r w:rsidRPr="004468C4">
              <w:rPr>
                <w:rFonts w:eastAsia="Lucida Sans Unicode"/>
                <w:b/>
                <w:kern w:val="1"/>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4468C4" w:rsidRPr="004468C4" w:rsidRDefault="004468C4" w:rsidP="004468C4">
            <w:pPr>
              <w:widowControl w:val="0"/>
              <w:ind w:firstLine="0"/>
              <w:jc w:val="center"/>
              <w:rPr>
                <w:rFonts w:eastAsia="Lucida Sans Unicode"/>
                <w:b/>
                <w:bCs/>
                <w:kern w:val="1"/>
                <w:szCs w:val="24"/>
                <w:lang w:eastAsia="lt-LT"/>
              </w:rPr>
            </w:pPr>
            <w:r w:rsidRPr="004468C4">
              <w:rPr>
                <w:rFonts w:eastAsia="Lucida Sans Unicode"/>
                <w:b/>
                <w:bCs/>
                <w:kern w:val="1"/>
                <w:szCs w:val="24"/>
                <w:lang w:eastAsia="lt-LT"/>
              </w:rPr>
              <w:t>Numatomo teisinio reguliavimo poveikio vertinimo rezultatai</w:t>
            </w:r>
          </w:p>
        </w:tc>
      </w:tr>
      <w:tr w:rsidR="004468C4" w:rsidRPr="004468C4" w:rsidTr="00141F2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4468C4" w:rsidRPr="004468C4" w:rsidRDefault="004468C4" w:rsidP="004468C4">
            <w:pPr>
              <w:widowControl w:val="0"/>
              <w:ind w:firstLine="0"/>
              <w:jc w:val="left"/>
              <w:rPr>
                <w:rFonts w:eastAsia="Lucida Sans Unicode"/>
                <w:b/>
                <w:kern w:val="1"/>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rsidR="004468C4" w:rsidRPr="004468C4" w:rsidRDefault="004468C4" w:rsidP="004468C4">
            <w:pPr>
              <w:widowControl w:val="0"/>
              <w:ind w:firstLine="0"/>
              <w:jc w:val="center"/>
              <w:rPr>
                <w:rFonts w:eastAsia="Lucida Sans Unicode"/>
                <w:b/>
                <w:kern w:val="1"/>
                <w:szCs w:val="24"/>
                <w:lang w:eastAsia="lt-LT"/>
              </w:rPr>
            </w:pPr>
            <w:r w:rsidRPr="004468C4">
              <w:rPr>
                <w:rFonts w:eastAsia="Lucida Sans Unicode"/>
                <w:b/>
                <w:kern w:val="1"/>
                <w:szCs w:val="24"/>
                <w:lang w:eastAsia="lt-LT"/>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4468C4" w:rsidRPr="004468C4" w:rsidRDefault="004468C4" w:rsidP="004468C4">
            <w:pPr>
              <w:widowControl w:val="0"/>
              <w:ind w:firstLine="0"/>
              <w:jc w:val="center"/>
              <w:rPr>
                <w:rFonts w:eastAsia="Lucida Sans Unicode"/>
                <w:b/>
                <w:kern w:val="1"/>
                <w:szCs w:val="24"/>
                <w:lang w:eastAsia="lt-LT" w:bidi="lo-LA"/>
              </w:rPr>
            </w:pPr>
            <w:r w:rsidRPr="004468C4">
              <w:rPr>
                <w:rFonts w:eastAsia="Lucida Sans Unicode"/>
                <w:b/>
                <w:kern w:val="1"/>
                <w:szCs w:val="24"/>
                <w:lang w:eastAsia="lt-LT"/>
              </w:rPr>
              <w:t>Neigiamas poveikis</w:t>
            </w:r>
          </w:p>
        </w:tc>
      </w:tr>
      <w:tr w:rsidR="004468C4" w:rsidRPr="004468C4" w:rsidTr="00141F2A">
        <w:tc>
          <w:tcPr>
            <w:tcW w:w="3118" w:type="dxa"/>
            <w:tcBorders>
              <w:top w:val="single" w:sz="4" w:space="0" w:color="000000"/>
              <w:left w:val="single" w:sz="4" w:space="0" w:color="000000"/>
              <w:bottom w:val="single" w:sz="4" w:space="0" w:color="000000"/>
              <w:right w:val="single" w:sz="4" w:space="0" w:color="000000"/>
            </w:tcBorders>
          </w:tcPr>
          <w:p w:rsidR="004468C4" w:rsidRPr="004468C4" w:rsidRDefault="004468C4" w:rsidP="004468C4">
            <w:pPr>
              <w:widowControl w:val="0"/>
              <w:ind w:firstLine="0"/>
              <w:jc w:val="left"/>
              <w:rPr>
                <w:rFonts w:eastAsia="Lucida Sans Unicode"/>
                <w:i/>
                <w:kern w:val="1"/>
                <w:szCs w:val="24"/>
                <w:lang w:eastAsia="lt-LT" w:bidi="lo-LA"/>
              </w:rPr>
            </w:pPr>
            <w:r w:rsidRPr="004468C4">
              <w:rPr>
                <w:rFonts w:eastAsia="Lucida Sans Unicode"/>
                <w:i/>
                <w:kern w:val="1"/>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tcPr>
          <w:p w:rsidR="004468C4" w:rsidRPr="003832E3" w:rsidRDefault="003832E3" w:rsidP="006C6248">
            <w:pPr>
              <w:widowControl w:val="0"/>
              <w:ind w:firstLine="0"/>
              <w:jc w:val="left"/>
              <w:rPr>
                <w:rFonts w:eastAsia="Lucida Sans Unicode"/>
                <w:i/>
                <w:kern w:val="1"/>
                <w:szCs w:val="24"/>
                <w:lang w:eastAsia="lt-LT" w:bidi="lo-LA"/>
              </w:rPr>
            </w:pPr>
            <w:r w:rsidRPr="003832E3">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4468C4" w:rsidRPr="003832E3" w:rsidRDefault="006C6248" w:rsidP="004468C4">
            <w:pPr>
              <w:widowControl w:val="0"/>
              <w:ind w:firstLine="0"/>
              <w:jc w:val="left"/>
              <w:rPr>
                <w:rFonts w:eastAsia="Lucida Sans Unicode"/>
                <w:i/>
                <w:kern w:val="1"/>
                <w:szCs w:val="24"/>
                <w:lang w:eastAsia="lt-LT" w:bidi="lo-LA"/>
              </w:rPr>
            </w:pPr>
            <w:r w:rsidRPr="003832E3">
              <w:rPr>
                <w:rFonts w:eastAsia="Lucida Sans Unicode"/>
                <w:i/>
                <w:kern w:val="1"/>
                <w:szCs w:val="24"/>
                <w:lang w:eastAsia="lt-LT" w:bidi="lo-LA"/>
              </w:rPr>
              <w:t>Nenumatoma</w:t>
            </w:r>
          </w:p>
        </w:tc>
      </w:tr>
      <w:tr w:rsidR="004468C4" w:rsidRPr="004468C4" w:rsidTr="00141F2A">
        <w:tc>
          <w:tcPr>
            <w:tcW w:w="3118" w:type="dxa"/>
            <w:tcBorders>
              <w:top w:val="single" w:sz="4" w:space="0" w:color="000000"/>
              <w:left w:val="single" w:sz="4" w:space="0" w:color="000000"/>
              <w:bottom w:val="single" w:sz="4" w:space="0" w:color="000000"/>
              <w:right w:val="single" w:sz="4" w:space="0" w:color="000000"/>
            </w:tcBorders>
          </w:tcPr>
          <w:p w:rsidR="004468C4" w:rsidRPr="004468C4" w:rsidRDefault="004468C4" w:rsidP="004468C4">
            <w:pPr>
              <w:widowControl w:val="0"/>
              <w:ind w:firstLine="0"/>
              <w:jc w:val="left"/>
              <w:rPr>
                <w:rFonts w:eastAsia="Lucida Sans Unicode"/>
                <w:i/>
                <w:kern w:val="1"/>
                <w:szCs w:val="24"/>
                <w:lang w:eastAsia="lt-LT" w:bidi="lo-LA"/>
              </w:rPr>
            </w:pPr>
            <w:r w:rsidRPr="004468C4">
              <w:rPr>
                <w:rFonts w:eastAsia="Lucida Sans Unicode"/>
                <w:i/>
                <w:kern w:val="1"/>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tcPr>
          <w:p w:rsidR="004468C4" w:rsidRPr="003832E3" w:rsidRDefault="003832E3" w:rsidP="004468C4">
            <w:pPr>
              <w:widowControl w:val="0"/>
              <w:ind w:firstLine="0"/>
              <w:jc w:val="left"/>
              <w:rPr>
                <w:rFonts w:eastAsia="Lucida Sans Unicode"/>
                <w:i/>
                <w:kern w:val="1"/>
                <w:szCs w:val="24"/>
                <w:lang w:eastAsia="lt-LT" w:bidi="lo-LA"/>
              </w:rPr>
            </w:pPr>
            <w:r w:rsidRPr="003832E3">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4468C4" w:rsidRPr="003832E3" w:rsidRDefault="006C6248" w:rsidP="004468C4">
            <w:pPr>
              <w:widowControl w:val="0"/>
              <w:ind w:firstLine="0"/>
              <w:jc w:val="left"/>
              <w:rPr>
                <w:rFonts w:eastAsia="Lucida Sans Unicode"/>
                <w:i/>
                <w:kern w:val="1"/>
                <w:szCs w:val="24"/>
                <w:lang w:eastAsia="lt-LT" w:bidi="lo-LA"/>
              </w:rPr>
            </w:pPr>
            <w:r w:rsidRPr="003832E3">
              <w:rPr>
                <w:rFonts w:eastAsia="Lucida Sans Unicode"/>
                <w:i/>
                <w:kern w:val="1"/>
                <w:szCs w:val="24"/>
                <w:lang w:eastAsia="lt-LT" w:bidi="lo-LA"/>
              </w:rPr>
              <w:t>Nenumatoma</w:t>
            </w:r>
          </w:p>
        </w:tc>
      </w:tr>
      <w:tr w:rsidR="004468C4" w:rsidRPr="004468C4" w:rsidTr="00141F2A">
        <w:tc>
          <w:tcPr>
            <w:tcW w:w="3118" w:type="dxa"/>
            <w:tcBorders>
              <w:top w:val="single" w:sz="4" w:space="0" w:color="000000"/>
              <w:left w:val="single" w:sz="4" w:space="0" w:color="000000"/>
              <w:bottom w:val="single" w:sz="4" w:space="0" w:color="000000"/>
              <w:right w:val="single" w:sz="4" w:space="0" w:color="000000"/>
            </w:tcBorders>
          </w:tcPr>
          <w:p w:rsidR="004468C4" w:rsidRPr="004468C4" w:rsidRDefault="004468C4" w:rsidP="004468C4">
            <w:pPr>
              <w:widowControl w:val="0"/>
              <w:ind w:firstLine="0"/>
              <w:jc w:val="left"/>
              <w:rPr>
                <w:rFonts w:eastAsia="Lucida Sans Unicode"/>
                <w:i/>
                <w:kern w:val="1"/>
                <w:szCs w:val="24"/>
                <w:lang w:eastAsia="lt-LT" w:bidi="lo-LA"/>
              </w:rPr>
            </w:pPr>
            <w:r w:rsidRPr="004468C4">
              <w:rPr>
                <w:rFonts w:eastAsia="Lucida Sans Unicode"/>
                <w:i/>
                <w:kern w:val="1"/>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4468C4" w:rsidRPr="003832E3" w:rsidRDefault="003832E3" w:rsidP="004E52DD">
            <w:pPr>
              <w:widowControl w:val="0"/>
              <w:ind w:firstLine="0"/>
              <w:jc w:val="left"/>
              <w:rPr>
                <w:rFonts w:eastAsia="Lucida Sans Unicode"/>
                <w:i/>
                <w:kern w:val="1"/>
                <w:szCs w:val="24"/>
                <w:lang w:eastAsia="lt-LT" w:bidi="lo-LA"/>
              </w:rPr>
            </w:pPr>
            <w:r w:rsidRPr="003832E3">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4468C4" w:rsidRPr="003832E3" w:rsidRDefault="006C6248" w:rsidP="004468C4">
            <w:pPr>
              <w:widowControl w:val="0"/>
              <w:ind w:firstLine="0"/>
              <w:jc w:val="left"/>
              <w:rPr>
                <w:rFonts w:eastAsia="Lucida Sans Unicode"/>
                <w:i/>
                <w:kern w:val="1"/>
                <w:szCs w:val="24"/>
                <w:lang w:eastAsia="lt-LT" w:bidi="lo-LA"/>
              </w:rPr>
            </w:pPr>
            <w:r w:rsidRPr="003832E3">
              <w:rPr>
                <w:rFonts w:eastAsia="Lucida Sans Unicode"/>
                <w:i/>
                <w:kern w:val="1"/>
                <w:szCs w:val="24"/>
                <w:lang w:eastAsia="lt-LT" w:bidi="lo-LA"/>
              </w:rPr>
              <w:t>Nenumatoma</w:t>
            </w:r>
          </w:p>
        </w:tc>
      </w:tr>
      <w:tr w:rsidR="004468C4" w:rsidRPr="004468C4" w:rsidTr="00141F2A">
        <w:tc>
          <w:tcPr>
            <w:tcW w:w="3118" w:type="dxa"/>
            <w:tcBorders>
              <w:top w:val="single" w:sz="4" w:space="0" w:color="000000"/>
              <w:left w:val="single" w:sz="4" w:space="0" w:color="000000"/>
              <w:bottom w:val="single" w:sz="4" w:space="0" w:color="000000"/>
              <w:right w:val="single" w:sz="4" w:space="0" w:color="000000"/>
            </w:tcBorders>
          </w:tcPr>
          <w:p w:rsidR="004468C4" w:rsidRPr="004468C4" w:rsidRDefault="004468C4" w:rsidP="004468C4">
            <w:pPr>
              <w:widowControl w:val="0"/>
              <w:ind w:firstLine="0"/>
              <w:jc w:val="left"/>
              <w:rPr>
                <w:rFonts w:eastAsia="Lucida Sans Unicode"/>
                <w:i/>
                <w:kern w:val="1"/>
                <w:szCs w:val="24"/>
                <w:lang w:eastAsia="lt-LT" w:bidi="lo-LA"/>
              </w:rPr>
            </w:pPr>
            <w:r w:rsidRPr="004468C4">
              <w:rPr>
                <w:rFonts w:eastAsia="Lucida Sans Unicode"/>
                <w:i/>
                <w:kern w:val="1"/>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4468C4" w:rsidRPr="003832E3" w:rsidRDefault="006C6248" w:rsidP="004468C4">
            <w:pPr>
              <w:widowControl w:val="0"/>
              <w:ind w:firstLine="0"/>
              <w:jc w:val="left"/>
              <w:rPr>
                <w:rFonts w:eastAsia="Lucida Sans Unicode"/>
                <w:i/>
                <w:kern w:val="1"/>
                <w:szCs w:val="24"/>
                <w:lang w:eastAsia="lt-LT" w:bidi="lo-LA"/>
              </w:rPr>
            </w:pPr>
            <w:r w:rsidRPr="003832E3">
              <w:rPr>
                <w:rFonts w:eastAsia="Lucida Sans Unicode"/>
                <w:i/>
                <w:kern w:val="1"/>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4468C4" w:rsidRPr="003832E3" w:rsidRDefault="006C6248" w:rsidP="004468C4">
            <w:pPr>
              <w:widowControl w:val="0"/>
              <w:ind w:firstLine="0"/>
              <w:jc w:val="left"/>
              <w:rPr>
                <w:rFonts w:eastAsia="Lucida Sans Unicode"/>
                <w:i/>
                <w:kern w:val="1"/>
                <w:szCs w:val="24"/>
                <w:lang w:eastAsia="lt-LT" w:bidi="lo-LA"/>
              </w:rPr>
            </w:pPr>
            <w:r w:rsidRPr="003832E3">
              <w:rPr>
                <w:rFonts w:eastAsia="Lucida Sans Unicode"/>
                <w:i/>
                <w:kern w:val="1"/>
                <w:szCs w:val="24"/>
                <w:lang w:eastAsia="lt-LT" w:bidi="lo-LA"/>
              </w:rPr>
              <w:t>Nenumatoma</w:t>
            </w:r>
          </w:p>
        </w:tc>
      </w:tr>
      <w:tr w:rsidR="004468C4" w:rsidRPr="004468C4" w:rsidTr="00141F2A">
        <w:tc>
          <w:tcPr>
            <w:tcW w:w="3118" w:type="dxa"/>
            <w:tcBorders>
              <w:top w:val="single" w:sz="4" w:space="0" w:color="000000"/>
              <w:left w:val="single" w:sz="4" w:space="0" w:color="000000"/>
              <w:bottom w:val="single" w:sz="4" w:space="0" w:color="000000"/>
              <w:right w:val="single" w:sz="4" w:space="0" w:color="000000"/>
            </w:tcBorders>
          </w:tcPr>
          <w:p w:rsidR="004468C4" w:rsidRPr="004468C4" w:rsidRDefault="004468C4" w:rsidP="004468C4">
            <w:pPr>
              <w:widowControl w:val="0"/>
              <w:ind w:firstLine="0"/>
              <w:jc w:val="left"/>
              <w:rPr>
                <w:rFonts w:eastAsia="Lucida Sans Unicode"/>
                <w:i/>
                <w:kern w:val="1"/>
                <w:szCs w:val="24"/>
                <w:lang w:eastAsia="lt-LT" w:bidi="lo-LA"/>
              </w:rPr>
            </w:pPr>
            <w:r w:rsidRPr="004468C4">
              <w:rPr>
                <w:rFonts w:eastAsia="Lucida Sans Unicode"/>
                <w:i/>
                <w:kern w:val="1"/>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4468C4" w:rsidRPr="003832E3" w:rsidRDefault="006C6248" w:rsidP="004468C4">
            <w:pPr>
              <w:widowControl w:val="0"/>
              <w:ind w:firstLine="0"/>
              <w:jc w:val="left"/>
              <w:rPr>
                <w:rFonts w:eastAsia="Lucida Sans Unicode"/>
                <w:i/>
                <w:kern w:val="1"/>
                <w:szCs w:val="24"/>
                <w:lang w:eastAsia="lt-LT" w:bidi="lo-LA"/>
              </w:rPr>
            </w:pPr>
            <w:r w:rsidRPr="003832E3">
              <w:rPr>
                <w:rFonts w:eastAsia="Lucida Sans Unicode"/>
                <w:i/>
                <w:kern w:val="1"/>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4468C4" w:rsidRPr="003832E3" w:rsidRDefault="006C6248" w:rsidP="004468C4">
            <w:pPr>
              <w:widowControl w:val="0"/>
              <w:ind w:firstLine="0"/>
              <w:jc w:val="left"/>
              <w:rPr>
                <w:rFonts w:eastAsia="Lucida Sans Unicode"/>
                <w:i/>
                <w:kern w:val="1"/>
                <w:szCs w:val="24"/>
                <w:lang w:eastAsia="lt-LT" w:bidi="lo-LA"/>
              </w:rPr>
            </w:pPr>
            <w:r w:rsidRPr="003832E3">
              <w:rPr>
                <w:rFonts w:eastAsia="Lucida Sans Unicode"/>
                <w:i/>
                <w:kern w:val="1"/>
                <w:szCs w:val="24"/>
                <w:lang w:eastAsia="lt-LT" w:bidi="lo-LA"/>
              </w:rPr>
              <w:t>Nenumatoma</w:t>
            </w:r>
          </w:p>
        </w:tc>
      </w:tr>
      <w:tr w:rsidR="004468C4" w:rsidRPr="004468C4" w:rsidTr="00141F2A">
        <w:tc>
          <w:tcPr>
            <w:tcW w:w="3118" w:type="dxa"/>
            <w:tcBorders>
              <w:top w:val="single" w:sz="4" w:space="0" w:color="000000"/>
              <w:left w:val="single" w:sz="4" w:space="0" w:color="000000"/>
              <w:bottom w:val="single" w:sz="4" w:space="0" w:color="000000"/>
              <w:right w:val="single" w:sz="4" w:space="0" w:color="000000"/>
            </w:tcBorders>
          </w:tcPr>
          <w:p w:rsidR="004468C4" w:rsidRPr="004468C4" w:rsidRDefault="004468C4" w:rsidP="004468C4">
            <w:pPr>
              <w:widowControl w:val="0"/>
              <w:ind w:firstLine="0"/>
              <w:jc w:val="left"/>
              <w:rPr>
                <w:rFonts w:eastAsia="Lucida Sans Unicode"/>
                <w:i/>
                <w:kern w:val="1"/>
                <w:szCs w:val="24"/>
                <w:lang w:eastAsia="lt-LT" w:bidi="lo-LA"/>
              </w:rPr>
            </w:pPr>
            <w:r w:rsidRPr="004468C4">
              <w:rPr>
                <w:rFonts w:eastAsia="Lucida Sans Unicode"/>
                <w:i/>
                <w:kern w:val="1"/>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4468C4" w:rsidRPr="003832E3" w:rsidRDefault="006C6248" w:rsidP="004468C4">
            <w:pPr>
              <w:widowControl w:val="0"/>
              <w:ind w:firstLine="0"/>
              <w:jc w:val="left"/>
              <w:rPr>
                <w:rFonts w:eastAsia="Lucida Sans Unicode"/>
                <w:i/>
                <w:kern w:val="1"/>
                <w:szCs w:val="24"/>
                <w:lang w:eastAsia="lt-LT" w:bidi="lo-LA"/>
              </w:rPr>
            </w:pPr>
            <w:r w:rsidRPr="003832E3">
              <w:rPr>
                <w:rFonts w:eastAsia="Lucida Sans Unicode"/>
                <w:i/>
                <w:kern w:val="1"/>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4468C4" w:rsidRPr="003832E3" w:rsidRDefault="006C6248" w:rsidP="004468C4">
            <w:pPr>
              <w:widowControl w:val="0"/>
              <w:ind w:firstLine="0"/>
              <w:jc w:val="left"/>
              <w:rPr>
                <w:rFonts w:eastAsia="Lucida Sans Unicode"/>
                <w:i/>
                <w:kern w:val="1"/>
                <w:szCs w:val="24"/>
                <w:lang w:eastAsia="lt-LT" w:bidi="lo-LA"/>
              </w:rPr>
            </w:pPr>
            <w:r w:rsidRPr="003832E3">
              <w:rPr>
                <w:rFonts w:eastAsia="Lucida Sans Unicode"/>
                <w:i/>
                <w:kern w:val="1"/>
                <w:szCs w:val="24"/>
                <w:lang w:eastAsia="lt-LT" w:bidi="lo-LA"/>
              </w:rPr>
              <w:t>Nenumatoma</w:t>
            </w:r>
          </w:p>
        </w:tc>
      </w:tr>
      <w:tr w:rsidR="004468C4" w:rsidRPr="004468C4" w:rsidTr="00141F2A">
        <w:tc>
          <w:tcPr>
            <w:tcW w:w="3118" w:type="dxa"/>
            <w:tcBorders>
              <w:top w:val="single" w:sz="4" w:space="0" w:color="000000"/>
              <w:left w:val="single" w:sz="4" w:space="0" w:color="000000"/>
              <w:bottom w:val="single" w:sz="4" w:space="0" w:color="000000"/>
              <w:right w:val="single" w:sz="4" w:space="0" w:color="000000"/>
            </w:tcBorders>
          </w:tcPr>
          <w:p w:rsidR="004468C4" w:rsidRPr="004468C4" w:rsidRDefault="004468C4" w:rsidP="004468C4">
            <w:pPr>
              <w:widowControl w:val="0"/>
              <w:ind w:firstLine="0"/>
              <w:jc w:val="left"/>
              <w:rPr>
                <w:rFonts w:eastAsia="Lucida Sans Unicode"/>
                <w:i/>
                <w:kern w:val="1"/>
                <w:szCs w:val="24"/>
                <w:lang w:eastAsia="lt-LT" w:bidi="lo-LA"/>
              </w:rPr>
            </w:pPr>
            <w:r w:rsidRPr="004468C4">
              <w:rPr>
                <w:rFonts w:eastAsia="Lucida Sans Unicode"/>
                <w:i/>
                <w:kern w:val="1"/>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tcPr>
          <w:p w:rsidR="004468C4" w:rsidRPr="003832E3" w:rsidRDefault="003832E3" w:rsidP="004468C4">
            <w:pPr>
              <w:widowControl w:val="0"/>
              <w:ind w:firstLine="0"/>
              <w:jc w:val="left"/>
              <w:rPr>
                <w:rFonts w:eastAsia="Lucida Sans Unicode"/>
                <w:i/>
                <w:kern w:val="1"/>
                <w:szCs w:val="24"/>
                <w:lang w:eastAsia="lt-LT" w:bidi="lo-LA"/>
              </w:rPr>
            </w:pPr>
            <w:r w:rsidRPr="003832E3">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4468C4" w:rsidRPr="003832E3" w:rsidRDefault="006C6248" w:rsidP="004468C4">
            <w:pPr>
              <w:widowControl w:val="0"/>
              <w:ind w:firstLine="0"/>
              <w:jc w:val="left"/>
              <w:rPr>
                <w:rFonts w:eastAsia="Lucida Sans Unicode"/>
                <w:i/>
                <w:kern w:val="1"/>
                <w:szCs w:val="24"/>
                <w:lang w:eastAsia="lt-LT" w:bidi="lo-LA"/>
              </w:rPr>
            </w:pPr>
            <w:r w:rsidRPr="003832E3">
              <w:rPr>
                <w:rFonts w:eastAsia="Lucida Sans Unicode"/>
                <w:i/>
                <w:kern w:val="1"/>
                <w:szCs w:val="24"/>
                <w:lang w:eastAsia="lt-LT" w:bidi="lo-LA"/>
              </w:rPr>
              <w:t>Nenumatoma</w:t>
            </w:r>
          </w:p>
        </w:tc>
      </w:tr>
      <w:tr w:rsidR="004468C4" w:rsidRPr="004468C4" w:rsidTr="00141F2A">
        <w:tc>
          <w:tcPr>
            <w:tcW w:w="3118" w:type="dxa"/>
            <w:tcBorders>
              <w:top w:val="single" w:sz="4" w:space="0" w:color="000000"/>
              <w:left w:val="single" w:sz="4" w:space="0" w:color="000000"/>
              <w:bottom w:val="single" w:sz="4" w:space="0" w:color="000000"/>
              <w:right w:val="single" w:sz="4" w:space="0" w:color="000000"/>
            </w:tcBorders>
          </w:tcPr>
          <w:p w:rsidR="004468C4" w:rsidRPr="004468C4" w:rsidRDefault="004468C4" w:rsidP="004468C4">
            <w:pPr>
              <w:widowControl w:val="0"/>
              <w:ind w:firstLine="0"/>
              <w:jc w:val="left"/>
              <w:rPr>
                <w:rFonts w:eastAsia="Lucida Sans Unicode"/>
                <w:i/>
                <w:kern w:val="1"/>
                <w:szCs w:val="24"/>
                <w:lang w:eastAsia="lt-LT" w:bidi="lo-LA"/>
              </w:rPr>
            </w:pPr>
            <w:r w:rsidRPr="004468C4">
              <w:rPr>
                <w:rFonts w:eastAsia="Lucida Sans Unicode"/>
                <w:i/>
                <w:kern w:val="1"/>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4468C4" w:rsidRPr="003832E3" w:rsidRDefault="003832E3" w:rsidP="004468C4">
            <w:pPr>
              <w:widowControl w:val="0"/>
              <w:ind w:firstLine="0"/>
              <w:jc w:val="left"/>
              <w:rPr>
                <w:rFonts w:eastAsia="Lucida Sans Unicode"/>
                <w:i/>
                <w:kern w:val="1"/>
                <w:szCs w:val="24"/>
                <w:lang w:eastAsia="lt-LT" w:bidi="lo-LA"/>
              </w:rPr>
            </w:pPr>
            <w:r w:rsidRPr="003832E3">
              <w:rPr>
                <w:rFonts w:eastAsia="Lucida Sans Unicode"/>
                <w:i/>
                <w:kern w:val="1"/>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4468C4" w:rsidRPr="003832E3" w:rsidRDefault="006C6248" w:rsidP="004468C4">
            <w:pPr>
              <w:widowControl w:val="0"/>
              <w:ind w:firstLine="0"/>
              <w:jc w:val="left"/>
              <w:rPr>
                <w:rFonts w:eastAsia="Lucida Sans Unicode"/>
                <w:i/>
                <w:kern w:val="1"/>
                <w:szCs w:val="24"/>
                <w:lang w:eastAsia="lt-LT" w:bidi="lo-LA"/>
              </w:rPr>
            </w:pPr>
            <w:r w:rsidRPr="003832E3">
              <w:rPr>
                <w:rFonts w:eastAsia="Lucida Sans Unicode"/>
                <w:i/>
                <w:kern w:val="1"/>
                <w:szCs w:val="24"/>
                <w:lang w:eastAsia="lt-LT" w:bidi="lo-LA"/>
              </w:rPr>
              <w:t>Nenumatoma</w:t>
            </w:r>
          </w:p>
        </w:tc>
      </w:tr>
      <w:tr w:rsidR="004468C4" w:rsidRPr="004468C4" w:rsidTr="00141F2A">
        <w:tc>
          <w:tcPr>
            <w:tcW w:w="3118" w:type="dxa"/>
            <w:tcBorders>
              <w:top w:val="single" w:sz="4" w:space="0" w:color="000000"/>
              <w:left w:val="single" w:sz="4" w:space="0" w:color="000000"/>
              <w:bottom w:val="single" w:sz="4" w:space="0" w:color="000000"/>
              <w:right w:val="single" w:sz="4" w:space="0" w:color="000000"/>
            </w:tcBorders>
          </w:tcPr>
          <w:p w:rsidR="004468C4" w:rsidRPr="004468C4" w:rsidRDefault="004468C4" w:rsidP="004468C4">
            <w:pPr>
              <w:widowControl w:val="0"/>
              <w:ind w:firstLine="0"/>
              <w:jc w:val="left"/>
              <w:rPr>
                <w:rFonts w:eastAsia="Lucida Sans Unicode"/>
                <w:i/>
                <w:kern w:val="1"/>
                <w:szCs w:val="24"/>
                <w:lang w:eastAsia="lt-LT" w:bidi="lo-LA"/>
              </w:rPr>
            </w:pPr>
            <w:r w:rsidRPr="004468C4">
              <w:rPr>
                <w:rFonts w:eastAsia="Lucida Sans Unicode"/>
                <w:i/>
                <w:kern w:val="1"/>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4468C4" w:rsidRPr="003832E3" w:rsidRDefault="003832E3" w:rsidP="004468C4">
            <w:pPr>
              <w:widowControl w:val="0"/>
              <w:ind w:firstLine="0"/>
              <w:jc w:val="left"/>
              <w:rPr>
                <w:rFonts w:eastAsia="Lucida Sans Unicode"/>
                <w:i/>
                <w:kern w:val="1"/>
                <w:szCs w:val="24"/>
                <w:lang w:eastAsia="lt-LT" w:bidi="lo-LA"/>
              </w:rPr>
            </w:pPr>
            <w:r w:rsidRPr="003832E3">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4468C4" w:rsidRPr="003832E3" w:rsidRDefault="006C6248" w:rsidP="004468C4">
            <w:pPr>
              <w:widowControl w:val="0"/>
              <w:ind w:firstLine="0"/>
              <w:jc w:val="left"/>
              <w:rPr>
                <w:rFonts w:eastAsia="Lucida Sans Unicode"/>
                <w:i/>
                <w:kern w:val="1"/>
                <w:szCs w:val="24"/>
                <w:lang w:eastAsia="lt-LT" w:bidi="lo-LA"/>
              </w:rPr>
            </w:pPr>
            <w:r w:rsidRPr="003832E3">
              <w:rPr>
                <w:rFonts w:eastAsia="Lucida Sans Unicode"/>
                <w:i/>
                <w:kern w:val="1"/>
                <w:szCs w:val="24"/>
                <w:lang w:eastAsia="lt-LT" w:bidi="lo-LA"/>
              </w:rPr>
              <w:t>Nenumatoma</w:t>
            </w:r>
          </w:p>
        </w:tc>
      </w:tr>
      <w:tr w:rsidR="004468C4" w:rsidRPr="004468C4" w:rsidTr="00141F2A">
        <w:tc>
          <w:tcPr>
            <w:tcW w:w="3118" w:type="dxa"/>
            <w:tcBorders>
              <w:top w:val="single" w:sz="4" w:space="0" w:color="000000"/>
              <w:left w:val="single" w:sz="4" w:space="0" w:color="000000"/>
              <w:bottom w:val="single" w:sz="4" w:space="0" w:color="000000"/>
              <w:right w:val="single" w:sz="4" w:space="0" w:color="000000"/>
            </w:tcBorders>
          </w:tcPr>
          <w:p w:rsidR="004468C4" w:rsidRPr="004468C4" w:rsidRDefault="004468C4" w:rsidP="004468C4">
            <w:pPr>
              <w:widowControl w:val="0"/>
              <w:ind w:firstLine="0"/>
              <w:jc w:val="left"/>
              <w:rPr>
                <w:rFonts w:eastAsia="Lucida Sans Unicode"/>
                <w:i/>
                <w:kern w:val="1"/>
                <w:szCs w:val="24"/>
                <w:lang w:eastAsia="lt-LT" w:bidi="lo-LA"/>
              </w:rPr>
            </w:pPr>
            <w:r w:rsidRPr="004468C4">
              <w:rPr>
                <w:rFonts w:eastAsia="Lucida Sans Unicode"/>
                <w:i/>
                <w:kern w:val="1"/>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4468C4" w:rsidRPr="003832E3" w:rsidRDefault="003832E3" w:rsidP="004468C4">
            <w:pPr>
              <w:widowControl w:val="0"/>
              <w:ind w:firstLine="0"/>
              <w:jc w:val="left"/>
              <w:rPr>
                <w:rFonts w:eastAsia="Lucida Sans Unicode"/>
                <w:i/>
                <w:kern w:val="1"/>
                <w:szCs w:val="24"/>
                <w:lang w:eastAsia="lt-LT" w:bidi="lo-LA"/>
              </w:rPr>
            </w:pPr>
            <w:r w:rsidRPr="003832E3">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4468C4" w:rsidRPr="003832E3" w:rsidRDefault="006C6248" w:rsidP="004468C4">
            <w:pPr>
              <w:widowControl w:val="0"/>
              <w:ind w:firstLine="0"/>
              <w:jc w:val="left"/>
              <w:rPr>
                <w:rFonts w:eastAsia="Lucida Sans Unicode"/>
                <w:i/>
                <w:kern w:val="1"/>
                <w:szCs w:val="24"/>
                <w:lang w:eastAsia="lt-LT" w:bidi="lo-LA"/>
              </w:rPr>
            </w:pPr>
            <w:r w:rsidRPr="003832E3">
              <w:rPr>
                <w:rFonts w:eastAsia="Lucida Sans Unicode"/>
                <w:i/>
                <w:kern w:val="1"/>
                <w:szCs w:val="24"/>
                <w:lang w:eastAsia="lt-LT" w:bidi="lo-LA"/>
              </w:rPr>
              <w:t>Nenumatoma</w:t>
            </w:r>
          </w:p>
        </w:tc>
      </w:tr>
    </w:tbl>
    <w:p w:rsidR="004468C4" w:rsidRPr="004468C4" w:rsidRDefault="004468C4" w:rsidP="004468C4">
      <w:pPr>
        <w:widowControl w:val="0"/>
        <w:ind w:firstLine="0"/>
        <w:rPr>
          <w:rFonts w:eastAsia="Lucida Sans Unicode"/>
          <w:kern w:val="1"/>
          <w:szCs w:val="24"/>
          <w:lang w:eastAsia="lt-LT" w:bidi="lo-LA"/>
        </w:rPr>
      </w:pPr>
    </w:p>
    <w:p w:rsidR="004468C4" w:rsidRPr="004468C4" w:rsidRDefault="004468C4" w:rsidP="00EC7592">
      <w:pPr>
        <w:rPr>
          <w:szCs w:val="24"/>
          <w:lang w:eastAsia="lt-LT"/>
        </w:rPr>
      </w:pPr>
      <w:r w:rsidRPr="004468C4">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468C4" w:rsidRDefault="004468C4" w:rsidP="004468C4">
      <w:pPr>
        <w:widowControl w:val="0"/>
        <w:ind w:firstLine="0"/>
        <w:rPr>
          <w:rFonts w:eastAsia="Lucida Sans Unicode"/>
          <w:kern w:val="2"/>
          <w:szCs w:val="24"/>
          <w:lang w:eastAsia="lt-LT"/>
        </w:rPr>
      </w:pPr>
    </w:p>
    <w:p w:rsidR="005D70D1" w:rsidRPr="004468C4" w:rsidRDefault="005D70D1" w:rsidP="004468C4">
      <w:pPr>
        <w:widowControl w:val="0"/>
        <w:ind w:firstLine="0"/>
        <w:rPr>
          <w:rFonts w:eastAsia="Lucida Sans Unicode"/>
          <w:kern w:val="2"/>
          <w:szCs w:val="24"/>
          <w:lang w:eastAsia="lt-LT"/>
        </w:rPr>
      </w:pPr>
    </w:p>
    <w:p w:rsidR="004468C4" w:rsidRPr="004468C4" w:rsidRDefault="004468C4" w:rsidP="004468C4">
      <w:pPr>
        <w:widowControl w:val="0"/>
        <w:ind w:firstLine="0"/>
        <w:rPr>
          <w:rFonts w:eastAsia="Lucida Sans Unicode"/>
          <w:kern w:val="2"/>
          <w:szCs w:val="24"/>
          <w:lang w:eastAsia="lt-LT"/>
        </w:rPr>
      </w:pPr>
      <w:r w:rsidRPr="004468C4">
        <w:rPr>
          <w:rFonts w:eastAsia="Lucida Sans Unicode"/>
          <w:kern w:val="2"/>
          <w:szCs w:val="24"/>
          <w:lang w:eastAsia="lt-LT"/>
        </w:rPr>
        <w:t>Rengėja</w:t>
      </w:r>
      <w:r w:rsidRPr="004468C4">
        <w:rPr>
          <w:rFonts w:eastAsia="Lucida Sans Unicode"/>
          <w:kern w:val="2"/>
          <w:szCs w:val="24"/>
          <w:lang w:eastAsia="lt-LT"/>
        </w:rPr>
        <w:tab/>
      </w:r>
    </w:p>
    <w:p w:rsidR="00E73C82" w:rsidRDefault="004468C4" w:rsidP="004468C4">
      <w:pPr>
        <w:widowControl w:val="0"/>
        <w:ind w:firstLine="0"/>
        <w:rPr>
          <w:rFonts w:eastAsia="Lucida Sans Unicode"/>
          <w:kern w:val="2"/>
          <w:szCs w:val="24"/>
          <w:lang w:eastAsia="lt-LT"/>
        </w:rPr>
      </w:pPr>
      <w:r w:rsidRPr="004468C4">
        <w:rPr>
          <w:rFonts w:eastAsia="Lucida Sans Unicode"/>
          <w:kern w:val="2"/>
          <w:szCs w:val="24"/>
          <w:lang w:eastAsia="lt-LT"/>
        </w:rPr>
        <w:t>Strateginio planavimo ir investicijų skyriaus</w:t>
      </w:r>
    </w:p>
    <w:p w:rsidR="004468C4" w:rsidRPr="004468C4" w:rsidRDefault="004468C4" w:rsidP="004468C4">
      <w:pPr>
        <w:widowControl w:val="0"/>
        <w:ind w:firstLine="0"/>
        <w:rPr>
          <w:rFonts w:eastAsia="Lucida Sans Unicode"/>
          <w:kern w:val="2"/>
          <w:szCs w:val="24"/>
          <w:lang w:eastAsia="ar-SA"/>
        </w:rPr>
      </w:pPr>
      <w:r w:rsidRPr="004468C4">
        <w:rPr>
          <w:rFonts w:eastAsia="Lucida Sans Unicode"/>
          <w:kern w:val="2"/>
          <w:szCs w:val="24"/>
          <w:lang w:eastAsia="lt-LT"/>
        </w:rPr>
        <w:t>vyr. specialistė</w:t>
      </w:r>
      <w:r w:rsidRPr="004468C4">
        <w:rPr>
          <w:rFonts w:eastAsia="Lucida Sans Unicode"/>
          <w:kern w:val="2"/>
          <w:szCs w:val="24"/>
          <w:lang w:eastAsia="lt-LT"/>
        </w:rPr>
        <w:tab/>
      </w:r>
      <w:r w:rsidR="00E73C82">
        <w:rPr>
          <w:rFonts w:eastAsia="Lucida Sans Unicode"/>
          <w:kern w:val="2"/>
          <w:szCs w:val="24"/>
          <w:lang w:eastAsia="lt-LT"/>
        </w:rPr>
        <w:tab/>
      </w:r>
      <w:r w:rsidR="00E73C82">
        <w:rPr>
          <w:rFonts w:eastAsia="Lucida Sans Unicode"/>
          <w:kern w:val="2"/>
          <w:szCs w:val="24"/>
          <w:lang w:eastAsia="lt-LT"/>
        </w:rPr>
        <w:tab/>
      </w:r>
      <w:r w:rsidR="00E73C82">
        <w:rPr>
          <w:rFonts w:eastAsia="Lucida Sans Unicode"/>
          <w:kern w:val="2"/>
          <w:szCs w:val="24"/>
          <w:lang w:eastAsia="lt-LT"/>
        </w:rPr>
        <w:tab/>
      </w:r>
      <w:r w:rsidR="00E73C82">
        <w:rPr>
          <w:rFonts w:eastAsia="Lucida Sans Unicode"/>
          <w:kern w:val="2"/>
          <w:szCs w:val="24"/>
          <w:lang w:eastAsia="lt-LT"/>
        </w:rPr>
        <w:tab/>
      </w:r>
      <w:r w:rsidR="00E73C82">
        <w:rPr>
          <w:rFonts w:eastAsia="Lucida Sans Unicode"/>
          <w:kern w:val="2"/>
          <w:szCs w:val="24"/>
          <w:lang w:eastAsia="lt-LT"/>
        </w:rPr>
        <w:tab/>
      </w:r>
      <w:r w:rsidR="00E73C82">
        <w:rPr>
          <w:rFonts w:eastAsia="Lucida Sans Unicode"/>
          <w:kern w:val="2"/>
          <w:szCs w:val="24"/>
          <w:lang w:eastAsia="lt-LT"/>
        </w:rPr>
        <w:tab/>
      </w:r>
      <w:r w:rsidR="00E73C82">
        <w:rPr>
          <w:rFonts w:eastAsia="Lucida Sans Unicode"/>
          <w:kern w:val="2"/>
          <w:szCs w:val="24"/>
          <w:lang w:eastAsia="lt-LT"/>
        </w:rPr>
        <w:tab/>
      </w:r>
      <w:r w:rsidR="007E5C05">
        <w:rPr>
          <w:rFonts w:eastAsia="Lucida Sans Unicode"/>
          <w:kern w:val="2"/>
          <w:szCs w:val="24"/>
          <w:lang w:eastAsia="lt-LT"/>
        </w:rPr>
        <w:t xml:space="preserve">                         Simona Derkintė</w:t>
      </w:r>
      <w:r w:rsidRPr="004468C4">
        <w:rPr>
          <w:rFonts w:eastAsia="Lucida Sans Unicode"/>
          <w:kern w:val="2"/>
          <w:szCs w:val="24"/>
          <w:lang w:eastAsia="lt-LT"/>
        </w:rPr>
        <w:t xml:space="preserve"> </w:t>
      </w:r>
    </w:p>
    <w:p w:rsidR="004468C4" w:rsidRPr="004468C4" w:rsidRDefault="004468C4" w:rsidP="004468C4">
      <w:pPr>
        <w:ind w:firstLine="0"/>
        <w:jc w:val="left"/>
        <w:rPr>
          <w:szCs w:val="24"/>
          <w:lang w:eastAsia="lt-LT"/>
        </w:rPr>
      </w:pPr>
    </w:p>
    <w:p w:rsidR="004468C4" w:rsidRPr="004468C4" w:rsidRDefault="004468C4" w:rsidP="004468C4">
      <w:pPr>
        <w:ind w:firstLine="0"/>
        <w:rPr>
          <w:szCs w:val="24"/>
          <w:lang w:eastAsia="lt-LT"/>
        </w:rPr>
      </w:pPr>
    </w:p>
    <w:p w:rsidR="004468C4" w:rsidRDefault="004468C4" w:rsidP="00967377">
      <w:pPr>
        <w:ind w:firstLine="0"/>
      </w:pPr>
    </w:p>
    <w:sectPr w:rsidR="004468C4" w:rsidSect="00274970">
      <w:pgSz w:w="11907" w:h="16839" w:code="9"/>
      <w:pgMar w:top="567" w:right="567"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5904" w:rsidRDefault="005D5904">
      <w:r>
        <w:separator/>
      </w:r>
    </w:p>
  </w:endnote>
  <w:endnote w:type="continuationSeparator" w:id="0">
    <w:p w:rsidR="005D5904" w:rsidRDefault="005D5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5904" w:rsidRDefault="005D5904">
      <w:r>
        <w:separator/>
      </w:r>
    </w:p>
  </w:footnote>
  <w:footnote w:type="continuationSeparator" w:id="0">
    <w:p w:rsidR="005D5904" w:rsidRDefault="005D59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D4531"/>
    <w:multiLevelType w:val="hybridMultilevel"/>
    <w:tmpl w:val="82AC9F66"/>
    <w:lvl w:ilvl="0" w:tplc="0B482C78">
      <w:start w:val="1"/>
      <w:numFmt w:val="decimal"/>
      <w:lvlText w:val="%1."/>
      <w:lvlJc w:val="left"/>
      <w:pPr>
        <w:ind w:left="1785" w:hanging="1065"/>
      </w:pPr>
      <w:rPr>
        <w:rFonts w:eastAsia="Calibri"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35D5694D"/>
    <w:multiLevelType w:val="multilevel"/>
    <w:tmpl w:val="0427001F"/>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384D17A2"/>
    <w:multiLevelType w:val="hybridMultilevel"/>
    <w:tmpl w:val="9ED25554"/>
    <w:lvl w:ilvl="0" w:tplc="D0F84428">
      <w:start w:val="1"/>
      <w:numFmt w:val="decimal"/>
      <w:lvlText w:val="%1."/>
      <w:lvlJc w:val="left"/>
      <w:pPr>
        <w:ind w:left="960" w:hanging="360"/>
      </w:pPr>
      <w:rPr>
        <w:rFonts w:hint="default"/>
        <w:b/>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3">
    <w:nsid w:val="48565335"/>
    <w:multiLevelType w:val="multilevel"/>
    <w:tmpl w:val="A5289F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4A086C55"/>
    <w:multiLevelType w:val="hybridMultilevel"/>
    <w:tmpl w:val="A8D0D17A"/>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nsid w:val="6A5C0FF2"/>
    <w:multiLevelType w:val="multilevel"/>
    <w:tmpl w:val="0427001F"/>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775C5954"/>
    <w:multiLevelType w:val="hybridMultilevel"/>
    <w:tmpl w:val="F7E84C64"/>
    <w:lvl w:ilvl="0" w:tplc="6E7264C2">
      <w:start w:val="1"/>
      <w:numFmt w:val="decimal"/>
      <w:lvlText w:val="%1."/>
      <w:lvlJc w:val="left"/>
      <w:pPr>
        <w:tabs>
          <w:tab w:val="num" w:pos="1065"/>
        </w:tabs>
        <w:ind w:left="1065" w:hanging="1065"/>
      </w:pPr>
      <w:rPr>
        <w:rFonts w:eastAsia="Calibri"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7">
    <w:nsid w:val="779C791A"/>
    <w:multiLevelType w:val="hybridMultilevel"/>
    <w:tmpl w:val="72686058"/>
    <w:lvl w:ilvl="0" w:tplc="EFE6FE74">
      <w:start w:val="1"/>
      <w:numFmt w:val="decimal"/>
      <w:lvlText w:val="%1."/>
      <w:lvlJc w:val="left"/>
      <w:pPr>
        <w:ind w:left="720" w:hanging="360"/>
      </w:pPr>
      <w:rPr>
        <w:rFonts w:eastAsia="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6"/>
  </w:num>
  <w:num w:numId="2">
    <w:abstractNumId w:val="7"/>
  </w:num>
  <w:num w:numId="3">
    <w:abstractNumId w:val="4"/>
  </w:num>
  <w:num w:numId="4">
    <w:abstractNumId w:val="0"/>
  </w:num>
  <w:num w:numId="5">
    <w:abstractNumId w:val="1"/>
  </w:num>
  <w:num w:numId="6">
    <w:abstractNumId w:val="5"/>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D98"/>
    <w:rsid w:val="00016EAD"/>
    <w:rsid w:val="00020B1D"/>
    <w:rsid w:val="00035838"/>
    <w:rsid w:val="00036737"/>
    <w:rsid w:val="0004071A"/>
    <w:rsid w:val="00041759"/>
    <w:rsid w:val="000526B8"/>
    <w:rsid w:val="00066203"/>
    <w:rsid w:val="00075368"/>
    <w:rsid w:val="00090424"/>
    <w:rsid w:val="000924EC"/>
    <w:rsid w:val="00095533"/>
    <w:rsid w:val="00095D03"/>
    <w:rsid w:val="000962AB"/>
    <w:rsid w:val="000B06D1"/>
    <w:rsid w:val="000B4297"/>
    <w:rsid w:val="000C69CF"/>
    <w:rsid w:val="000C6F97"/>
    <w:rsid w:val="000E5022"/>
    <w:rsid w:val="000E5095"/>
    <w:rsid w:val="000E749B"/>
    <w:rsid w:val="000F0CD7"/>
    <w:rsid w:val="000F769B"/>
    <w:rsid w:val="00104237"/>
    <w:rsid w:val="00112B42"/>
    <w:rsid w:val="00121F52"/>
    <w:rsid w:val="00125950"/>
    <w:rsid w:val="00132228"/>
    <w:rsid w:val="00136705"/>
    <w:rsid w:val="00141F2A"/>
    <w:rsid w:val="0014757D"/>
    <w:rsid w:val="00155CD2"/>
    <w:rsid w:val="0016433E"/>
    <w:rsid w:val="00171A05"/>
    <w:rsid w:val="00174A55"/>
    <w:rsid w:val="00186BF1"/>
    <w:rsid w:val="00195044"/>
    <w:rsid w:val="0019617D"/>
    <w:rsid w:val="001A0691"/>
    <w:rsid w:val="001B53BE"/>
    <w:rsid w:val="001B6E15"/>
    <w:rsid w:val="001C04CE"/>
    <w:rsid w:val="001D13A3"/>
    <w:rsid w:val="001D2DFF"/>
    <w:rsid w:val="001E1678"/>
    <w:rsid w:val="00202F72"/>
    <w:rsid w:val="00203346"/>
    <w:rsid w:val="002060EF"/>
    <w:rsid w:val="002165A2"/>
    <w:rsid w:val="00216ED5"/>
    <w:rsid w:val="00222999"/>
    <w:rsid w:val="00240403"/>
    <w:rsid w:val="00241630"/>
    <w:rsid w:val="002475CD"/>
    <w:rsid w:val="00252EB0"/>
    <w:rsid w:val="00253612"/>
    <w:rsid w:val="00257149"/>
    <w:rsid w:val="0026131C"/>
    <w:rsid w:val="00261936"/>
    <w:rsid w:val="002648AD"/>
    <w:rsid w:val="00267FE4"/>
    <w:rsid w:val="00272A17"/>
    <w:rsid w:val="002733C8"/>
    <w:rsid w:val="00274970"/>
    <w:rsid w:val="00274B79"/>
    <w:rsid w:val="0027608C"/>
    <w:rsid w:val="00276BE5"/>
    <w:rsid w:val="00281373"/>
    <w:rsid w:val="002849F1"/>
    <w:rsid w:val="002A2AB1"/>
    <w:rsid w:val="002B0E79"/>
    <w:rsid w:val="002B4A63"/>
    <w:rsid w:val="002B4D1F"/>
    <w:rsid w:val="002B604E"/>
    <w:rsid w:val="002B7281"/>
    <w:rsid w:val="002B77F3"/>
    <w:rsid w:val="002C177E"/>
    <w:rsid w:val="002C2F5D"/>
    <w:rsid w:val="002C665D"/>
    <w:rsid w:val="002C76B4"/>
    <w:rsid w:val="002D58E2"/>
    <w:rsid w:val="002E2F95"/>
    <w:rsid w:val="002F2624"/>
    <w:rsid w:val="002F2FD4"/>
    <w:rsid w:val="002F7958"/>
    <w:rsid w:val="003122BF"/>
    <w:rsid w:val="00316FF5"/>
    <w:rsid w:val="00322537"/>
    <w:rsid w:val="0032680D"/>
    <w:rsid w:val="0033364D"/>
    <w:rsid w:val="003528EC"/>
    <w:rsid w:val="00357990"/>
    <w:rsid w:val="00367C49"/>
    <w:rsid w:val="00374346"/>
    <w:rsid w:val="00380A9D"/>
    <w:rsid w:val="003832E3"/>
    <w:rsid w:val="0038411B"/>
    <w:rsid w:val="00397B08"/>
    <w:rsid w:val="003A1BE5"/>
    <w:rsid w:val="003A2C01"/>
    <w:rsid w:val="003C715A"/>
    <w:rsid w:val="003E105F"/>
    <w:rsid w:val="003E4704"/>
    <w:rsid w:val="003E61A4"/>
    <w:rsid w:val="003F7A96"/>
    <w:rsid w:val="00403D99"/>
    <w:rsid w:val="00407C07"/>
    <w:rsid w:val="00410112"/>
    <w:rsid w:val="004129FF"/>
    <w:rsid w:val="0041489E"/>
    <w:rsid w:val="004152DA"/>
    <w:rsid w:val="00415CA7"/>
    <w:rsid w:val="00415F6F"/>
    <w:rsid w:val="00416479"/>
    <w:rsid w:val="00433387"/>
    <w:rsid w:val="0043385D"/>
    <w:rsid w:val="004455C3"/>
    <w:rsid w:val="004468C4"/>
    <w:rsid w:val="00456B40"/>
    <w:rsid w:val="00473E75"/>
    <w:rsid w:val="00483E31"/>
    <w:rsid w:val="004A0F19"/>
    <w:rsid w:val="004A75AD"/>
    <w:rsid w:val="004D6C4F"/>
    <w:rsid w:val="004E52DD"/>
    <w:rsid w:val="004E72D7"/>
    <w:rsid w:val="004F4953"/>
    <w:rsid w:val="00501D7D"/>
    <w:rsid w:val="00504267"/>
    <w:rsid w:val="00504819"/>
    <w:rsid w:val="00507B44"/>
    <w:rsid w:val="0052306A"/>
    <w:rsid w:val="00525AB9"/>
    <w:rsid w:val="005273C3"/>
    <w:rsid w:val="005344FF"/>
    <w:rsid w:val="00541764"/>
    <w:rsid w:val="00545F3D"/>
    <w:rsid w:val="00561317"/>
    <w:rsid w:val="00561DE4"/>
    <w:rsid w:val="005704BE"/>
    <w:rsid w:val="005710CF"/>
    <w:rsid w:val="00575C79"/>
    <w:rsid w:val="0057754C"/>
    <w:rsid w:val="005813C6"/>
    <w:rsid w:val="00582FFF"/>
    <w:rsid w:val="005841EF"/>
    <w:rsid w:val="00584755"/>
    <w:rsid w:val="005870D5"/>
    <w:rsid w:val="00594CB6"/>
    <w:rsid w:val="005A045E"/>
    <w:rsid w:val="005A288C"/>
    <w:rsid w:val="005C1B8A"/>
    <w:rsid w:val="005D103A"/>
    <w:rsid w:val="005D5904"/>
    <w:rsid w:val="005D70D1"/>
    <w:rsid w:val="005F37A4"/>
    <w:rsid w:val="005F653C"/>
    <w:rsid w:val="005F7933"/>
    <w:rsid w:val="00601673"/>
    <w:rsid w:val="00601C5C"/>
    <w:rsid w:val="006062C1"/>
    <w:rsid w:val="0061121C"/>
    <w:rsid w:val="00613791"/>
    <w:rsid w:val="0062121C"/>
    <w:rsid w:val="00627ECA"/>
    <w:rsid w:val="00631D76"/>
    <w:rsid w:val="00633D36"/>
    <w:rsid w:val="0064012D"/>
    <w:rsid w:val="006445A7"/>
    <w:rsid w:val="00650787"/>
    <w:rsid w:val="00653C1F"/>
    <w:rsid w:val="0065433D"/>
    <w:rsid w:val="00655826"/>
    <w:rsid w:val="00673629"/>
    <w:rsid w:val="006938ED"/>
    <w:rsid w:val="006950D1"/>
    <w:rsid w:val="006B5F3C"/>
    <w:rsid w:val="006B6364"/>
    <w:rsid w:val="006B66E9"/>
    <w:rsid w:val="006C6248"/>
    <w:rsid w:val="006D09E1"/>
    <w:rsid w:val="006E0DE3"/>
    <w:rsid w:val="006E7966"/>
    <w:rsid w:val="006F0764"/>
    <w:rsid w:val="006F1A8F"/>
    <w:rsid w:val="006F2A1B"/>
    <w:rsid w:val="006F44ED"/>
    <w:rsid w:val="006F7986"/>
    <w:rsid w:val="00723834"/>
    <w:rsid w:val="00730944"/>
    <w:rsid w:val="007347EF"/>
    <w:rsid w:val="00737EFD"/>
    <w:rsid w:val="00740078"/>
    <w:rsid w:val="00764C06"/>
    <w:rsid w:val="00767D43"/>
    <w:rsid w:val="007A18F7"/>
    <w:rsid w:val="007A4502"/>
    <w:rsid w:val="007B4A04"/>
    <w:rsid w:val="007C32EF"/>
    <w:rsid w:val="007C6C14"/>
    <w:rsid w:val="007C6F1B"/>
    <w:rsid w:val="007D201E"/>
    <w:rsid w:val="007E143B"/>
    <w:rsid w:val="007E5C05"/>
    <w:rsid w:val="007F3FEE"/>
    <w:rsid w:val="00801CAD"/>
    <w:rsid w:val="0080436D"/>
    <w:rsid w:val="00807FF5"/>
    <w:rsid w:val="00811DBD"/>
    <w:rsid w:val="008136A9"/>
    <w:rsid w:val="0082394A"/>
    <w:rsid w:val="008300D3"/>
    <w:rsid w:val="008465E5"/>
    <w:rsid w:val="00846BC0"/>
    <w:rsid w:val="0087695A"/>
    <w:rsid w:val="00876B6C"/>
    <w:rsid w:val="00880505"/>
    <w:rsid w:val="00881D78"/>
    <w:rsid w:val="00885548"/>
    <w:rsid w:val="008C096A"/>
    <w:rsid w:val="008C1AEE"/>
    <w:rsid w:val="008D20CF"/>
    <w:rsid w:val="008D385B"/>
    <w:rsid w:val="008D543B"/>
    <w:rsid w:val="008D587C"/>
    <w:rsid w:val="008F05CB"/>
    <w:rsid w:val="008F1CB2"/>
    <w:rsid w:val="00901DE7"/>
    <w:rsid w:val="00903225"/>
    <w:rsid w:val="00906AA8"/>
    <w:rsid w:val="00924631"/>
    <w:rsid w:val="00927924"/>
    <w:rsid w:val="0095345D"/>
    <w:rsid w:val="00956E1D"/>
    <w:rsid w:val="009601DD"/>
    <w:rsid w:val="009638F2"/>
    <w:rsid w:val="00965CDA"/>
    <w:rsid w:val="009661EB"/>
    <w:rsid w:val="00967377"/>
    <w:rsid w:val="00974E37"/>
    <w:rsid w:val="0098328D"/>
    <w:rsid w:val="00990A36"/>
    <w:rsid w:val="00990F15"/>
    <w:rsid w:val="009A0A4E"/>
    <w:rsid w:val="009A2656"/>
    <w:rsid w:val="009A3E42"/>
    <w:rsid w:val="009B118E"/>
    <w:rsid w:val="009B5AE0"/>
    <w:rsid w:val="009F54FE"/>
    <w:rsid w:val="00A00122"/>
    <w:rsid w:val="00A0093A"/>
    <w:rsid w:val="00A01576"/>
    <w:rsid w:val="00A20CEA"/>
    <w:rsid w:val="00A22403"/>
    <w:rsid w:val="00A269E6"/>
    <w:rsid w:val="00A30164"/>
    <w:rsid w:val="00A449EC"/>
    <w:rsid w:val="00A63A6B"/>
    <w:rsid w:val="00A80F71"/>
    <w:rsid w:val="00A8119C"/>
    <w:rsid w:val="00A8252D"/>
    <w:rsid w:val="00A82E25"/>
    <w:rsid w:val="00A860B1"/>
    <w:rsid w:val="00A9236D"/>
    <w:rsid w:val="00A947EB"/>
    <w:rsid w:val="00AA715A"/>
    <w:rsid w:val="00AA737B"/>
    <w:rsid w:val="00AB12AB"/>
    <w:rsid w:val="00AC0CB7"/>
    <w:rsid w:val="00AD1160"/>
    <w:rsid w:val="00AE7E90"/>
    <w:rsid w:val="00AE7FEC"/>
    <w:rsid w:val="00B00C53"/>
    <w:rsid w:val="00B01CFD"/>
    <w:rsid w:val="00B01EA2"/>
    <w:rsid w:val="00B03067"/>
    <w:rsid w:val="00B05BC4"/>
    <w:rsid w:val="00B072C3"/>
    <w:rsid w:val="00B238DE"/>
    <w:rsid w:val="00B24211"/>
    <w:rsid w:val="00B36920"/>
    <w:rsid w:val="00B4398C"/>
    <w:rsid w:val="00B46D7C"/>
    <w:rsid w:val="00B52020"/>
    <w:rsid w:val="00B5274D"/>
    <w:rsid w:val="00B6141D"/>
    <w:rsid w:val="00B70DF5"/>
    <w:rsid w:val="00B826A5"/>
    <w:rsid w:val="00B84AF1"/>
    <w:rsid w:val="00B85DE7"/>
    <w:rsid w:val="00B868E2"/>
    <w:rsid w:val="00B86E97"/>
    <w:rsid w:val="00B90166"/>
    <w:rsid w:val="00B93F87"/>
    <w:rsid w:val="00B942DD"/>
    <w:rsid w:val="00BA360B"/>
    <w:rsid w:val="00BA4C7F"/>
    <w:rsid w:val="00BA70AE"/>
    <w:rsid w:val="00BB2B11"/>
    <w:rsid w:val="00BC10C6"/>
    <w:rsid w:val="00BC373A"/>
    <w:rsid w:val="00BC7205"/>
    <w:rsid w:val="00BD474E"/>
    <w:rsid w:val="00BD604D"/>
    <w:rsid w:val="00BE7DD5"/>
    <w:rsid w:val="00C0413B"/>
    <w:rsid w:val="00C05ACA"/>
    <w:rsid w:val="00C10F10"/>
    <w:rsid w:val="00C15AC1"/>
    <w:rsid w:val="00C167B8"/>
    <w:rsid w:val="00C2250F"/>
    <w:rsid w:val="00C44A34"/>
    <w:rsid w:val="00C52C13"/>
    <w:rsid w:val="00C648D0"/>
    <w:rsid w:val="00C71EE6"/>
    <w:rsid w:val="00C81E80"/>
    <w:rsid w:val="00C91AD8"/>
    <w:rsid w:val="00C972B4"/>
    <w:rsid w:val="00CA0D54"/>
    <w:rsid w:val="00CB4ACB"/>
    <w:rsid w:val="00CB76B8"/>
    <w:rsid w:val="00CB78E2"/>
    <w:rsid w:val="00CC5B09"/>
    <w:rsid w:val="00CD20C6"/>
    <w:rsid w:val="00CD2437"/>
    <w:rsid w:val="00CD4E3E"/>
    <w:rsid w:val="00CD715C"/>
    <w:rsid w:val="00CE4844"/>
    <w:rsid w:val="00CE7F4B"/>
    <w:rsid w:val="00CF03CA"/>
    <w:rsid w:val="00CF4809"/>
    <w:rsid w:val="00D0082D"/>
    <w:rsid w:val="00D0087B"/>
    <w:rsid w:val="00D154E8"/>
    <w:rsid w:val="00D16C85"/>
    <w:rsid w:val="00D2448A"/>
    <w:rsid w:val="00D413DA"/>
    <w:rsid w:val="00D43FC2"/>
    <w:rsid w:val="00D46FDB"/>
    <w:rsid w:val="00D62EA4"/>
    <w:rsid w:val="00D7415D"/>
    <w:rsid w:val="00D817CF"/>
    <w:rsid w:val="00D84457"/>
    <w:rsid w:val="00D941DD"/>
    <w:rsid w:val="00D950D1"/>
    <w:rsid w:val="00D97C9C"/>
    <w:rsid w:val="00DA52B2"/>
    <w:rsid w:val="00DA72FF"/>
    <w:rsid w:val="00DA7C93"/>
    <w:rsid w:val="00DB6D23"/>
    <w:rsid w:val="00DB7BDB"/>
    <w:rsid w:val="00DC46DE"/>
    <w:rsid w:val="00DC4F18"/>
    <w:rsid w:val="00DD0469"/>
    <w:rsid w:val="00DD262C"/>
    <w:rsid w:val="00DD3B7C"/>
    <w:rsid w:val="00DD6CC5"/>
    <w:rsid w:val="00DE3D98"/>
    <w:rsid w:val="00DE68B1"/>
    <w:rsid w:val="00DE6E12"/>
    <w:rsid w:val="00DF00AC"/>
    <w:rsid w:val="00DF1ADA"/>
    <w:rsid w:val="00DF5CBB"/>
    <w:rsid w:val="00E00C69"/>
    <w:rsid w:val="00E02A7F"/>
    <w:rsid w:val="00E05FA8"/>
    <w:rsid w:val="00E30C84"/>
    <w:rsid w:val="00E40D67"/>
    <w:rsid w:val="00E41B20"/>
    <w:rsid w:val="00E65530"/>
    <w:rsid w:val="00E72454"/>
    <w:rsid w:val="00E73C82"/>
    <w:rsid w:val="00E80727"/>
    <w:rsid w:val="00E81598"/>
    <w:rsid w:val="00E8389F"/>
    <w:rsid w:val="00E95C0C"/>
    <w:rsid w:val="00E96988"/>
    <w:rsid w:val="00EB4866"/>
    <w:rsid w:val="00EB5EF5"/>
    <w:rsid w:val="00EC02BC"/>
    <w:rsid w:val="00EC295D"/>
    <w:rsid w:val="00EC3594"/>
    <w:rsid w:val="00EC7592"/>
    <w:rsid w:val="00ED5DA7"/>
    <w:rsid w:val="00ED5EB1"/>
    <w:rsid w:val="00EE0236"/>
    <w:rsid w:val="00EE6BD4"/>
    <w:rsid w:val="00EF6721"/>
    <w:rsid w:val="00F11D08"/>
    <w:rsid w:val="00F23902"/>
    <w:rsid w:val="00F30256"/>
    <w:rsid w:val="00F320DE"/>
    <w:rsid w:val="00F3756D"/>
    <w:rsid w:val="00F43672"/>
    <w:rsid w:val="00F44EA2"/>
    <w:rsid w:val="00F46724"/>
    <w:rsid w:val="00F52953"/>
    <w:rsid w:val="00F61FD8"/>
    <w:rsid w:val="00F648D2"/>
    <w:rsid w:val="00F654CB"/>
    <w:rsid w:val="00F75498"/>
    <w:rsid w:val="00F77D2E"/>
    <w:rsid w:val="00FA021D"/>
    <w:rsid w:val="00FA3D53"/>
    <w:rsid w:val="00FA3E31"/>
    <w:rsid w:val="00FA4199"/>
    <w:rsid w:val="00FA666C"/>
    <w:rsid w:val="00FA7016"/>
    <w:rsid w:val="00FB365E"/>
    <w:rsid w:val="00FB3F53"/>
    <w:rsid w:val="00FB3F56"/>
    <w:rsid w:val="00FB4745"/>
    <w:rsid w:val="00FB71E5"/>
    <w:rsid w:val="00FC07F2"/>
    <w:rsid w:val="00FC73EE"/>
    <w:rsid w:val="00FD7EAE"/>
    <w:rsid w:val="00FF16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C10C6"/>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DE3D98"/>
    <w:rPr>
      <w:sz w:val="16"/>
    </w:rPr>
  </w:style>
  <w:style w:type="paragraph" w:customStyle="1" w:styleId="a">
    <w:basedOn w:val="prastasis"/>
    <w:semiHidden/>
    <w:rsid w:val="00967377"/>
    <w:pPr>
      <w:spacing w:after="160" w:line="240" w:lineRule="exact"/>
      <w:ind w:firstLine="0"/>
      <w:jc w:val="left"/>
    </w:pPr>
    <w:rPr>
      <w:rFonts w:ascii="Verdana" w:hAnsi="Verdana" w:cs="Verdana"/>
      <w:sz w:val="20"/>
      <w:lang w:eastAsia="lt-LT"/>
    </w:rPr>
  </w:style>
  <w:style w:type="paragraph" w:styleId="Antrats">
    <w:name w:val="header"/>
    <w:basedOn w:val="prastasis"/>
    <w:rsid w:val="00965CDA"/>
    <w:pPr>
      <w:tabs>
        <w:tab w:val="center" w:pos="4819"/>
        <w:tab w:val="right" w:pos="9638"/>
      </w:tabs>
    </w:pPr>
  </w:style>
  <w:style w:type="paragraph" w:styleId="Porat">
    <w:name w:val="footer"/>
    <w:basedOn w:val="prastasis"/>
    <w:rsid w:val="00965CDA"/>
    <w:pPr>
      <w:tabs>
        <w:tab w:val="center" w:pos="4819"/>
        <w:tab w:val="right" w:pos="9638"/>
      </w:tabs>
    </w:pPr>
  </w:style>
  <w:style w:type="paragraph" w:customStyle="1" w:styleId="CharCharChar">
    <w:name w:val="Char Char Char"/>
    <w:basedOn w:val="prastasis"/>
    <w:semiHidden/>
    <w:rsid w:val="00E41B20"/>
    <w:pPr>
      <w:spacing w:after="160" w:line="240" w:lineRule="exact"/>
      <w:ind w:firstLine="0"/>
      <w:jc w:val="left"/>
    </w:pPr>
    <w:rPr>
      <w:rFonts w:ascii="Verdana" w:hAnsi="Verdana" w:cs="Verdana"/>
      <w:sz w:val="20"/>
      <w:lang w:eastAsia="lt-LT"/>
    </w:rPr>
  </w:style>
  <w:style w:type="paragraph" w:customStyle="1" w:styleId="DiagramaDiagrama1CharCharDiagramaDiagrama1CharCharDiagramaDiagramaCharCharDiagramaDiagramaCharCharDiagramaDiagramaCharCharDiagramaDiagrama">
    <w:name w:val="Diagrama Diagrama1 Char Char Diagrama Diagrama1 Char Char Diagrama Diagrama Char Char Diagrama Diagrama Char Char Diagrama Diagrama Char Char Diagrama Diagrama"/>
    <w:basedOn w:val="prastasis"/>
    <w:semiHidden/>
    <w:rsid w:val="006F7986"/>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61121C"/>
    <w:rPr>
      <w:rFonts w:ascii="Tahoma" w:hAnsi="Tahoma" w:cs="Tahoma"/>
      <w:sz w:val="16"/>
      <w:szCs w:val="16"/>
    </w:rPr>
  </w:style>
  <w:style w:type="character" w:styleId="Grietas">
    <w:name w:val="Strong"/>
    <w:uiPriority w:val="22"/>
    <w:qFormat/>
    <w:rsid w:val="00B00C53"/>
    <w:rPr>
      <w:b/>
      <w:bCs/>
    </w:rPr>
  </w:style>
  <w:style w:type="paragraph" w:styleId="Pataisymai">
    <w:name w:val="Revision"/>
    <w:hidden/>
    <w:uiPriority w:val="99"/>
    <w:semiHidden/>
    <w:rsid w:val="00C648D0"/>
    <w:rPr>
      <w:sz w:val="24"/>
      <w:lang w:eastAsia="en-US"/>
    </w:rPr>
  </w:style>
  <w:style w:type="paragraph" w:customStyle="1" w:styleId="DiagramaDiagrama1CharCharDiagramaDiagramaCharCharDiagramaDiagramaCharCharDiagramaDiagramaCharCharDiagramaDiagramaCharCharDiagramaDiagramaCharCharCharCharDiagramaDiagramaCharChar">
    <w:name w:val="Diagrama Diagrama1 Char Char Diagrama Diagrama Char Char Diagrama Diagrama Char Char Diagrama Diagrama Char Char Diagrama Diagrama Char Char Diagrama Diagrama Char Char Char Char Diagrama Diagrama Char Char"/>
    <w:basedOn w:val="prastasis"/>
    <w:semiHidden/>
    <w:rsid w:val="002A2AB1"/>
    <w:pPr>
      <w:spacing w:after="160" w:line="240" w:lineRule="exact"/>
      <w:ind w:firstLine="0"/>
      <w:jc w:val="left"/>
    </w:pPr>
    <w:rPr>
      <w:rFonts w:ascii="Verdana" w:hAnsi="Verdana" w:cs="Verdana"/>
      <w:sz w:val="20"/>
      <w:lang w:eastAsia="lt-LT"/>
    </w:rPr>
  </w:style>
  <w:style w:type="table" w:styleId="Lentelstinklelis">
    <w:name w:val="Table Grid"/>
    <w:basedOn w:val="prastojilentel"/>
    <w:rsid w:val="002F79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C10C6"/>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DE3D98"/>
    <w:rPr>
      <w:sz w:val="16"/>
    </w:rPr>
  </w:style>
  <w:style w:type="paragraph" w:customStyle="1" w:styleId="a">
    <w:basedOn w:val="prastasis"/>
    <w:semiHidden/>
    <w:rsid w:val="00967377"/>
    <w:pPr>
      <w:spacing w:after="160" w:line="240" w:lineRule="exact"/>
      <w:ind w:firstLine="0"/>
      <w:jc w:val="left"/>
    </w:pPr>
    <w:rPr>
      <w:rFonts w:ascii="Verdana" w:hAnsi="Verdana" w:cs="Verdana"/>
      <w:sz w:val="20"/>
      <w:lang w:eastAsia="lt-LT"/>
    </w:rPr>
  </w:style>
  <w:style w:type="paragraph" w:styleId="Antrats">
    <w:name w:val="header"/>
    <w:basedOn w:val="prastasis"/>
    <w:rsid w:val="00965CDA"/>
    <w:pPr>
      <w:tabs>
        <w:tab w:val="center" w:pos="4819"/>
        <w:tab w:val="right" w:pos="9638"/>
      </w:tabs>
    </w:pPr>
  </w:style>
  <w:style w:type="paragraph" w:styleId="Porat">
    <w:name w:val="footer"/>
    <w:basedOn w:val="prastasis"/>
    <w:rsid w:val="00965CDA"/>
    <w:pPr>
      <w:tabs>
        <w:tab w:val="center" w:pos="4819"/>
        <w:tab w:val="right" w:pos="9638"/>
      </w:tabs>
    </w:pPr>
  </w:style>
  <w:style w:type="paragraph" w:customStyle="1" w:styleId="CharCharChar">
    <w:name w:val="Char Char Char"/>
    <w:basedOn w:val="prastasis"/>
    <w:semiHidden/>
    <w:rsid w:val="00E41B20"/>
    <w:pPr>
      <w:spacing w:after="160" w:line="240" w:lineRule="exact"/>
      <w:ind w:firstLine="0"/>
      <w:jc w:val="left"/>
    </w:pPr>
    <w:rPr>
      <w:rFonts w:ascii="Verdana" w:hAnsi="Verdana" w:cs="Verdana"/>
      <w:sz w:val="20"/>
      <w:lang w:eastAsia="lt-LT"/>
    </w:rPr>
  </w:style>
  <w:style w:type="paragraph" w:customStyle="1" w:styleId="DiagramaDiagrama1CharCharDiagramaDiagrama1CharCharDiagramaDiagramaCharCharDiagramaDiagramaCharCharDiagramaDiagramaCharCharDiagramaDiagrama">
    <w:name w:val="Diagrama Diagrama1 Char Char Diagrama Diagrama1 Char Char Diagrama Diagrama Char Char Diagrama Diagrama Char Char Diagrama Diagrama Char Char Diagrama Diagrama"/>
    <w:basedOn w:val="prastasis"/>
    <w:semiHidden/>
    <w:rsid w:val="006F7986"/>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61121C"/>
    <w:rPr>
      <w:rFonts w:ascii="Tahoma" w:hAnsi="Tahoma" w:cs="Tahoma"/>
      <w:sz w:val="16"/>
      <w:szCs w:val="16"/>
    </w:rPr>
  </w:style>
  <w:style w:type="character" w:styleId="Grietas">
    <w:name w:val="Strong"/>
    <w:uiPriority w:val="22"/>
    <w:qFormat/>
    <w:rsid w:val="00B00C53"/>
    <w:rPr>
      <w:b/>
      <w:bCs/>
    </w:rPr>
  </w:style>
  <w:style w:type="paragraph" w:styleId="Pataisymai">
    <w:name w:val="Revision"/>
    <w:hidden/>
    <w:uiPriority w:val="99"/>
    <w:semiHidden/>
    <w:rsid w:val="00C648D0"/>
    <w:rPr>
      <w:sz w:val="24"/>
      <w:lang w:eastAsia="en-US"/>
    </w:rPr>
  </w:style>
  <w:style w:type="paragraph" w:customStyle="1" w:styleId="DiagramaDiagrama1CharCharDiagramaDiagramaCharCharDiagramaDiagramaCharCharDiagramaDiagramaCharCharDiagramaDiagramaCharCharDiagramaDiagramaCharCharCharCharDiagramaDiagramaCharChar">
    <w:name w:val="Diagrama Diagrama1 Char Char Diagrama Diagrama Char Char Diagrama Diagrama Char Char Diagrama Diagrama Char Char Diagrama Diagrama Char Char Diagrama Diagrama Char Char Char Char Diagrama Diagrama Char Char"/>
    <w:basedOn w:val="prastasis"/>
    <w:semiHidden/>
    <w:rsid w:val="002A2AB1"/>
    <w:pPr>
      <w:spacing w:after="160" w:line="240" w:lineRule="exact"/>
      <w:ind w:firstLine="0"/>
      <w:jc w:val="left"/>
    </w:pPr>
    <w:rPr>
      <w:rFonts w:ascii="Verdana" w:hAnsi="Verdana" w:cs="Verdana"/>
      <w:sz w:val="20"/>
      <w:lang w:eastAsia="lt-LT"/>
    </w:rPr>
  </w:style>
  <w:style w:type="table" w:styleId="Lentelstinklelis">
    <w:name w:val="Table Grid"/>
    <w:basedOn w:val="prastojilentel"/>
    <w:rsid w:val="002F79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883296">
      <w:bodyDiv w:val="1"/>
      <w:marLeft w:val="0"/>
      <w:marRight w:val="0"/>
      <w:marTop w:val="0"/>
      <w:marBottom w:val="0"/>
      <w:divBdr>
        <w:top w:val="none" w:sz="0" w:space="0" w:color="auto"/>
        <w:left w:val="none" w:sz="0" w:space="0" w:color="auto"/>
        <w:bottom w:val="none" w:sz="0" w:space="0" w:color="auto"/>
        <w:right w:val="none" w:sz="0" w:space="0" w:color="auto"/>
      </w:divBdr>
    </w:div>
    <w:div w:id="565724670">
      <w:bodyDiv w:val="1"/>
      <w:marLeft w:val="0"/>
      <w:marRight w:val="0"/>
      <w:marTop w:val="0"/>
      <w:marBottom w:val="0"/>
      <w:divBdr>
        <w:top w:val="none" w:sz="0" w:space="0" w:color="auto"/>
        <w:left w:val="none" w:sz="0" w:space="0" w:color="auto"/>
        <w:bottom w:val="none" w:sz="0" w:space="0" w:color="auto"/>
        <w:right w:val="none" w:sz="0" w:space="0" w:color="auto"/>
      </w:divBdr>
    </w:div>
    <w:div w:id="792559497">
      <w:bodyDiv w:val="1"/>
      <w:marLeft w:val="0"/>
      <w:marRight w:val="0"/>
      <w:marTop w:val="0"/>
      <w:marBottom w:val="0"/>
      <w:divBdr>
        <w:top w:val="none" w:sz="0" w:space="0" w:color="auto"/>
        <w:left w:val="none" w:sz="0" w:space="0" w:color="auto"/>
        <w:bottom w:val="none" w:sz="0" w:space="0" w:color="auto"/>
        <w:right w:val="none" w:sz="0" w:space="0" w:color="auto"/>
      </w:divBdr>
    </w:div>
    <w:div w:id="901789858">
      <w:bodyDiv w:val="1"/>
      <w:marLeft w:val="0"/>
      <w:marRight w:val="0"/>
      <w:marTop w:val="0"/>
      <w:marBottom w:val="0"/>
      <w:divBdr>
        <w:top w:val="none" w:sz="0" w:space="0" w:color="auto"/>
        <w:left w:val="none" w:sz="0" w:space="0" w:color="auto"/>
        <w:bottom w:val="none" w:sz="0" w:space="0" w:color="auto"/>
        <w:right w:val="none" w:sz="0" w:space="0" w:color="auto"/>
      </w:divBdr>
    </w:div>
    <w:div w:id="977953692">
      <w:bodyDiv w:val="1"/>
      <w:marLeft w:val="0"/>
      <w:marRight w:val="0"/>
      <w:marTop w:val="0"/>
      <w:marBottom w:val="0"/>
      <w:divBdr>
        <w:top w:val="none" w:sz="0" w:space="0" w:color="auto"/>
        <w:left w:val="none" w:sz="0" w:space="0" w:color="auto"/>
        <w:bottom w:val="none" w:sz="0" w:space="0" w:color="auto"/>
        <w:right w:val="none" w:sz="0" w:space="0" w:color="auto"/>
      </w:divBdr>
    </w:div>
    <w:div w:id="1095903084">
      <w:bodyDiv w:val="1"/>
      <w:marLeft w:val="0"/>
      <w:marRight w:val="0"/>
      <w:marTop w:val="0"/>
      <w:marBottom w:val="0"/>
      <w:divBdr>
        <w:top w:val="none" w:sz="0" w:space="0" w:color="auto"/>
        <w:left w:val="none" w:sz="0" w:space="0" w:color="auto"/>
        <w:bottom w:val="none" w:sz="0" w:space="0" w:color="auto"/>
        <w:right w:val="none" w:sz="0" w:space="0" w:color="auto"/>
      </w:divBdr>
    </w:div>
    <w:div w:id="1320966851">
      <w:bodyDiv w:val="1"/>
      <w:marLeft w:val="0"/>
      <w:marRight w:val="0"/>
      <w:marTop w:val="0"/>
      <w:marBottom w:val="0"/>
      <w:divBdr>
        <w:top w:val="none" w:sz="0" w:space="0" w:color="auto"/>
        <w:left w:val="none" w:sz="0" w:space="0" w:color="auto"/>
        <w:bottom w:val="none" w:sz="0" w:space="0" w:color="auto"/>
        <w:right w:val="none" w:sz="0" w:space="0" w:color="auto"/>
      </w:divBdr>
    </w:div>
    <w:div w:id="1467240055">
      <w:bodyDiv w:val="1"/>
      <w:marLeft w:val="0"/>
      <w:marRight w:val="0"/>
      <w:marTop w:val="0"/>
      <w:marBottom w:val="0"/>
      <w:divBdr>
        <w:top w:val="none" w:sz="0" w:space="0" w:color="auto"/>
        <w:left w:val="none" w:sz="0" w:space="0" w:color="auto"/>
        <w:bottom w:val="none" w:sz="0" w:space="0" w:color="auto"/>
        <w:right w:val="none" w:sz="0" w:space="0" w:color="auto"/>
      </w:divBdr>
    </w:div>
    <w:div w:id="1554542961">
      <w:bodyDiv w:val="1"/>
      <w:marLeft w:val="0"/>
      <w:marRight w:val="0"/>
      <w:marTop w:val="0"/>
      <w:marBottom w:val="0"/>
      <w:divBdr>
        <w:top w:val="none" w:sz="0" w:space="0" w:color="auto"/>
        <w:left w:val="none" w:sz="0" w:space="0" w:color="auto"/>
        <w:bottom w:val="none" w:sz="0" w:space="0" w:color="auto"/>
        <w:right w:val="none" w:sz="0" w:space="0" w:color="auto"/>
      </w:divBdr>
    </w:div>
    <w:div w:id="1593051354">
      <w:bodyDiv w:val="1"/>
      <w:marLeft w:val="0"/>
      <w:marRight w:val="0"/>
      <w:marTop w:val="0"/>
      <w:marBottom w:val="0"/>
      <w:divBdr>
        <w:top w:val="none" w:sz="0" w:space="0" w:color="auto"/>
        <w:left w:val="none" w:sz="0" w:space="0" w:color="auto"/>
        <w:bottom w:val="none" w:sz="0" w:space="0" w:color="auto"/>
        <w:right w:val="none" w:sz="0" w:space="0" w:color="auto"/>
      </w:divBdr>
    </w:div>
    <w:div w:id="1675766134">
      <w:bodyDiv w:val="1"/>
      <w:marLeft w:val="0"/>
      <w:marRight w:val="0"/>
      <w:marTop w:val="0"/>
      <w:marBottom w:val="0"/>
      <w:divBdr>
        <w:top w:val="none" w:sz="0" w:space="0" w:color="auto"/>
        <w:left w:val="none" w:sz="0" w:space="0" w:color="auto"/>
        <w:bottom w:val="none" w:sz="0" w:space="0" w:color="auto"/>
        <w:right w:val="none" w:sz="0" w:space="0" w:color="auto"/>
      </w:divBdr>
    </w:div>
    <w:div w:id="1743454526">
      <w:bodyDiv w:val="1"/>
      <w:marLeft w:val="0"/>
      <w:marRight w:val="0"/>
      <w:marTop w:val="0"/>
      <w:marBottom w:val="0"/>
      <w:divBdr>
        <w:top w:val="none" w:sz="0" w:space="0" w:color="auto"/>
        <w:left w:val="none" w:sz="0" w:space="0" w:color="auto"/>
        <w:bottom w:val="none" w:sz="0" w:space="0" w:color="auto"/>
        <w:right w:val="none" w:sz="0" w:space="0" w:color="auto"/>
      </w:divBdr>
    </w:div>
    <w:div w:id="1768964471">
      <w:bodyDiv w:val="1"/>
      <w:marLeft w:val="0"/>
      <w:marRight w:val="0"/>
      <w:marTop w:val="0"/>
      <w:marBottom w:val="0"/>
      <w:divBdr>
        <w:top w:val="none" w:sz="0" w:space="0" w:color="auto"/>
        <w:left w:val="none" w:sz="0" w:space="0" w:color="auto"/>
        <w:bottom w:val="none" w:sz="0" w:space="0" w:color="auto"/>
        <w:right w:val="none" w:sz="0" w:space="0" w:color="auto"/>
      </w:divBdr>
    </w:div>
    <w:div w:id="1778285063">
      <w:bodyDiv w:val="1"/>
      <w:marLeft w:val="0"/>
      <w:marRight w:val="0"/>
      <w:marTop w:val="0"/>
      <w:marBottom w:val="0"/>
      <w:divBdr>
        <w:top w:val="none" w:sz="0" w:space="0" w:color="auto"/>
        <w:left w:val="none" w:sz="0" w:space="0" w:color="auto"/>
        <w:bottom w:val="none" w:sz="0" w:space="0" w:color="auto"/>
        <w:right w:val="none" w:sz="0" w:space="0" w:color="auto"/>
      </w:divBdr>
    </w:div>
    <w:div w:id="1827357548">
      <w:bodyDiv w:val="1"/>
      <w:marLeft w:val="0"/>
      <w:marRight w:val="0"/>
      <w:marTop w:val="0"/>
      <w:marBottom w:val="0"/>
      <w:divBdr>
        <w:top w:val="none" w:sz="0" w:space="0" w:color="auto"/>
        <w:left w:val="none" w:sz="0" w:space="0" w:color="auto"/>
        <w:bottom w:val="none" w:sz="0" w:space="0" w:color="auto"/>
        <w:right w:val="none" w:sz="0" w:space="0" w:color="auto"/>
      </w:divBdr>
    </w:div>
    <w:div w:id="1835680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57FAB4-86F2-4039-BA06-0164DFC19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4652</Words>
  <Characters>2653</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Savivaldybe</Company>
  <LinksUpToDate>false</LinksUpToDate>
  <CharactersWithSpaces>7291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inga.gruzdiene</dc:creator>
  <cp:lastModifiedBy>Renata Štuikytė</cp:lastModifiedBy>
  <cp:revision>8</cp:revision>
  <cp:lastPrinted>2021-02-11T07:32:00Z</cp:lastPrinted>
  <dcterms:created xsi:type="dcterms:W3CDTF">2023-01-09T11:03:00Z</dcterms:created>
  <dcterms:modified xsi:type="dcterms:W3CDTF">2023-01-10T12:02:00Z</dcterms:modified>
</cp:coreProperties>
</file>