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9D0" w:rsidRPr="009515A9" w:rsidRDefault="009515A9" w:rsidP="009515A9">
      <w:pPr>
        <w:ind w:firstLine="0"/>
        <w:jc w:val="right"/>
        <w:rPr>
          <w:b/>
          <w:bCs/>
        </w:rPr>
      </w:pPr>
      <w:bookmarkStart w:id="0" w:name="_GoBack"/>
      <w:bookmarkEnd w:id="0"/>
      <w:r>
        <w:rPr>
          <w:b/>
          <w:bCs/>
        </w:rPr>
        <w:t>Projektas</w:t>
      </w:r>
    </w:p>
    <w:p w:rsidR="006755A6" w:rsidRDefault="006755A6" w:rsidP="004D71CE">
      <w:pPr>
        <w:ind w:firstLine="0"/>
        <w:jc w:val="center"/>
        <w:rPr>
          <w:b/>
          <w:bCs/>
          <w:sz w:val="28"/>
          <w:szCs w:val="28"/>
        </w:rPr>
      </w:pPr>
      <w:r>
        <w:rPr>
          <w:b/>
          <w:bCs/>
          <w:sz w:val="28"/>
          <w:szCs w:val="28"/>
        </w:rPr>
        <w:t>PLUNGĖS RAJONO SAVIVALDYBĖS</w:t>
      </w:r>
    </w:p>
    <w:p w:rsidR="006755A6" w:rsidRDefault="006755A6" w:rsidP="004D71CE">
      <w:pPr>
        <w:ind w:firstLine="0"/>
        <w:jc w:val="center"/>
        <w:rPr>
          <w:b/>
          <w:bCs/>
          <w:sz w:val="28"/>
          <w:szCs w:val="28"/>
        </w:rPr>
      </w:pPr>
      <w:r>
        <w:rPr>
          <w:b/>
          <w:bCs/>
          <w:sz w:val="28"/>
          <w:szCs w:val="28"/>
        </w:rPr>
        <w:t>TARYBA</w:t>
      </w:r>
    </w:p>
    <w:p w:rsidR="006755A6" w:rsidRDefault="006755A6" w:rsidP="004D71CE">
      <w:pPr>
        <w:ind w:firstLine="0"/>
        <w:jc w:val="center"/>
        <w:rPr>
          <w:b/>
          <w:bCs/>
          <w:sz w:val="28"/>
          <w:szCs w:val="28"/>
        </w:rPr>
      </w:pPr>
    </w:p>
    <w:p w:rsidR="006755A6" w:rsidRDefault="006755A6" w:rsidP="004D71CE">
      <w:pPr>
        <w:ind w:firstLine="0"/>
        <w:jc w:val="center"/>
        <w:rPr>
          <w:rStyle w:val="Komentaronuoroda"/>
          <w:sz w:val="28"/>
        </w:rPr>
      </w:pPr>
      <w:r>
        <w:rPr>
          <w:rStyle w:val="Komentaronuoroda"/>
          <w:b/>
          <w:bCs/>
          <w:sz w:val="28"/>
          <w:szCs w:val="28"/>
        </w:rPr>
        <w:t>SPRENDIMAS</w:t>
      </w:r>
    </w:p>
    <w:p w:rsidR="006755A6" w:rsidRDefault="006755A6" w:rsidP="004D71CE">
      <w:pPr>
        <w:ind w:firstLine="0"/>
        <w:jc w:val="center"/>
        <w:rPr>
          <w:caps/>
        </w:rPr>
      </w:pPr>
      <w:r>
        <w:rPr>
          <w:b/>
          <w:bCs/>
          <w:caps/>
          <w:sz w:val="28"/>
          <w:szCs w:val="28"/>
        </w:rPr>
        <w:t>DĖL pritarimo PLUNGĖS RAJONO SAVIVALDYBĖS TARYBOS KONTROLĖS KOMITETO 20</w:t>
      </w:r>
      <w:r w:rsidR="00C10239">
        <w:rPr>
          <w:b/>
          <w:bCs/>
          <w:caps/>
          <w:sz w:val="28"/>
          <w:szCs w:val="28"/>
        </w:rPr>
        <w:t>22</w:t>
      </w:r>
      <w:r>
        <w:rPr>
          <w:b/>
          <w:bCs/>
          <w:caps/>
          <w:sz w:val="28"/>
          <w:szCs w:val="28"/>
        </w:rPr>
        <w:t xml:space="preserve"> METŲ VEIKLOS ataskaitai</w:t>
      </w:r>
    </w:p>
    <w:p w:rsidR="006755A6" w:rsidRDefault="006755A6" w:rsidP="004D71CE">
      <w:pPr>
        <w:ind w:firstLine="0"/>
        <w:jc w:val="center"/>
        <w:rPr>
          <w:rStyle w:val="Komentaronuoroda"/>
          <w:b/>
          <w:bCs/>
          <w:sz w:val="28"/>
          <w:szCs w:val="28"/>
        </w:rPr>
      </w:pPr>
    </w:p>
    <w:p w:rsidR="007111E5" w:rsidRDefault="006755A6" w:rsidP="004D71CE">
      <w:pPr>
        <w:ind w:firstLine="0"/>
        <w:jc w:val="center"/>
        <w:rPr>
          <w:rStyle w:val="Komentaronuoroda"/>
          <w:sz w:val="24"/>
        </w:rPr>
      </w:pPr>
      <w:r>
        <w:rPr>
          <w:rStyle w:val="Komentaronuoroda"/>
          <w:sz w:val="24"/>
        </w:rPr>
        <w:t>202</w:t>
      </w:r>
      <w:r w:rsidR="00C10239">
        <w:rPr>
          <w:rStyle w:val="Komentaronuoroda"/>
          <w:sz w:val="24"/>
        </w:rPr>
        <w:t>3</w:t>
      </w:r>
      <w:r w:rsidR="009515A9">
        <w:rPr>
          <w:rStyle w:val="Komentaronuoroda"/>
          <w:sz w:val="24"/>
        </w:rPr>
        <w:t xml:space="preserve"> m. </w:t>
      </w:r>
      <w:r w:rsidR="00415362">
        <w:rPr>
          <w:rStyle w:val="Komentaronuoroda"/>
          <w:sz w:val="24"/>
        </w:rPr>
        <w:t>sausio 26 d.</w:t>
      </w:r>
      <w:r w:rsidR="00C10239">
        <w:rPr>
          <w:rStyle w:val="Komentaronuoroda"/>
          <w:sz w:val="24"/>
        </w:rPr>
        <w:t xml:space="preserve"> </w:t>
      </w:r>
      <w:r>
        <w:rPr>
          <w:rStyle w:val="Komentaronuoroda"/>
          <w:sz w:val="24"/>
        </w:rPr>
        <w:t>Nr. T1-</w:t>
      </w:r>
    </w:p>
    <w:p w:rsidR="006755A6" w:rsidRDefault="006755A6" w:rsidP="004D71CE">
      <w:pPr>
        <w:ind w:firstLine="0"/>
        <w:jc w:val="center"/>
        <w:rPr>
          <w:rStyle w:val="Komentaronuoroda"/>
          <w:sz w:val="24"/>
        </w:rPr>
      </w:pPr>
      <w:r>
        <w:rPr>
          <w:rStyle w:val="Komentaronuoroda"/>
          <w:sz w:val="24"/>
        </w:rPr>
        <w:t>Plungė</w:t>
      </w:r>
    </w:p>
    <w:p w:rsidR="006755A6" w:rsidRDefault="006755A6" w:rsidP="006755A6">
      <w:pPr>
        <w:ind w:firstLine="0"/>
        <w:jc w:val="center"/>
        <w:rPr>
          <w:rStyle w:val="Komentaronuoroda"/>
          <w:szCs w:val="16"/>
        </w:rPr>
      </w:pPr>
    </w:p>
    <w:p w:rsidR="006755A6" w:rsidRDefault="006755A6" w:rsidP="009515A9">
      <w:r>
        <w:t xml:space="preserve">Vadovaudamasi Lietuvos Respublikos vietos savivaldos įstatymo 14 straipsnio 4 dalies 8 punktu ir </w:t>
      </w:r>
      <w:r w:rsidRPr="002A139C">
        <w:t xml:space="preserve">Plungės rajono savivaldybės tarybos veiklos reglamento, patvirtinto Plungės </w:t>
      </w:r>
      <w:r w:rsidR="00C849E8">
        <w:t>rajono savivaldybės tarybos 2021</w:t>
      </w:r>
      <w:r w:rsidR="008D777F">
        <w:t xml:space="preserve"> </w:t>
      </w:r>
      <w:r w:rsidRPr="002A139C">
        <w:t xml:space="preserve">m. </w:t>
      </w:r>
      <w:r w:rsidR="00C849E8">
        <w:t>gegužės 27 d. sprendimu Nr. T1-168</w:t>
      </w:r>
      <w:r w:rsidRPr="002A139C">
        <w:t>, 9</w:t>
      </w:r>
      <w:r>
        <w:t>4</w:t>
      </w:r>
      <w:r w:rsidRPr="002A139C">
        <w:t xml:space="preserve">.8 </w:t>
      </w:r>
      <w:r w:rsidR="00C849E8">
        <w:t>papunkčiu</w:t>
      </w:r>
      <w:r w:rsidRPr="002A139C">
        <w:t xml:space="preserve">, Plungės rajono savivaldybės taryba  n u s p r e n d ž i a: </w:t>
      </w:r>
    </w:p>
    <w:p w:rsidR="006755A6" w:rsidRDefault="006755A6" w:rsidP="009515A9">
      <w:r>
        <w:t>Pritarti Plungės rajono savivaldybės tarybos Kontrolės komiteto 20</w:t>
      </w:r>
      <w:r w:rsidR="00C10239">
        <w:t>22</w:t>
      </w:r>
      <w:r>
        <w:t xml:space="preserve"> metų veiklos ataskaitai (pridedama).</w:t>
      </w:r>
    </w:p>
    <w:p w:rsidR="006755A6" w:rsidRDefault="006755A6" w:rsidP="006755A6"/>
    <w:p w:rsidR="006755A6" w:rsidRDefault="006755A6" w:rsidP="006755A6">
      <w:pPr>
        <w:ind w:firstLine="0"/>
      </w:pPr>
    </w:p>
    <w:p w:rsidR="006755A6" w:rsidRDefault="006755A6" w:rsidP="004D71CE">
      <w:pPr>
        <w:tabs>
          <w:tab w:val="left" w:pos="7938"/>
        </w:tabs>
        <w:ind w:firstLine="0"/>
      </w:pPr>
      <w:r>
        <w:t>Savivaldybės meras</w:t>
      </w:r>
      <w:r w:rsidR="004D71CE">
        <w:t xml:space="preserve"> </w:t>
      </w:r>
      <w:r w:rsidR="004D71CE">
        <w:tab/>
      </w: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819D0" w:rsidRDefault="009819D0"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515A9" w:rsidRDefault="009515A9" w:rsidP="009819D0">
      <w:pPr>
        <w:ind w:left="6521" w:firstLine="0"/>
      </w:pPr>
    </w:p>
    <w:p w:rsidR="009819D0" w:rsidRPr="009819D0" w:rsidRDefault="009819D0" w:rsidP="009819D0">
      <w:pPr>
        <w:tabs>
          <w:tab w:val="left" w:pos="0"/>
        </w:tabs>
        <w:ind w:firstLine="0"/>
        <w:rPr>
          <w:rFonts w:eastAsia="Times New Roman"/>
        </w:rPr>
      </w:pPr>
      <w:r w:rsidRPr="009819D0">
        <w:rPr>
          <w:rFonts w:eastAsia="Times New Roman"/>
        </w:rPr>
        <w:t>SUDERINTA:</w:t>
      </w:r>
    </w:p>
    <w:p w:rsidR="009819D0" w:rsidRPr="009819D0" w:rsidRDefault="00C10239" w:rsidP="009819D0">
      <w:pPr>
        <w:tabs>
          <w:tab w:val="left" w:pos="0"/>
        </w:tabs>
        <w:ind w:firstLine="0"/>
        <w:rPr>
          <w:rFonts w:eastAsia="Times New Roman"/>
        </w:rPr>
      </w:pPr>
      <w:r>
        <w:rPr>
          <w:rFonts w:eastAsia="Times New Roman"/>
        </w:rPr>
        <w:t>Administracijos direktorius Mindaugas</w:t>
      </w:r>
      <w:r w:rsidR="009819D0" w:rsidRPr="009819D0">
        <w:rPr>
          <w:rFonts w:eastAsia="Times New Roman"/>
        </w:rPr>
        <w:t xml:space="preserve"> Kaunas</w:t>
      </w:r>
    </w:p>
    <w:p w:rsidR="009819D0" w:rsidRPr="009819D0" w:rsidRDefault="009819D0" w:rsidP="009819D0">
      <w:pPr>
        <w:ind w:firstLine="0"/>
        <w:rPr>
          <w:rFonts w:eastAsia="Times New Roman"/>
        </w:rPr>
      </w:pPr>
      <w:r w:rsidRPr="009819D0">
        <w:rPr>
          <w:rFonts w:eastAsia="Times New Roman"/>
        </w:rPr>
        <w:t>Juridinio ir personalo administravimo skyriaus ve</w:t>
      </w:r>
      <w:r w:rsidR="00C10239">
        <w:rPr>
          <w:rFonts w:eastAsia="Times New Roman"/>
        </w:rPr>
        <w:t>dėjas Vytautas</w:t>
      </w:r>
      <w:r w:rsidRPr="009819D0">
        <w:rPr>
          <w:rFonts w:eastAsia="Times New Roman"/>
        </w:rPr>
        <w:t xml:space="preserve"> Tumas</w:t>
      </w:r>
    </w:p>
    <w:p w:rsidR="009819D0" w:rsidRDefault="00C10239" w:rsidP="009819D0">
      <w:pPr>
        <w:ind w:firstLine="0"/>
        <w:rPr>
          <w:rFonts w:eastAsia="Times New Roman"/>
        </w:rPr>
      </w:pPr>
      <w:r>
        <w:rPr>
          <w:rFonts w:eastAsia="Times New Roman"/>
        </w:rPr>
        <w:t>Protokolo skyriaus kalbos tvarkytoja Simona Grigalauskaitė</w:t>
      </w:r>
    </w:p>
    <w:p w:rsidR="009515A9" w:rsidRPr="009819D0" w:rsidRDefault="00C10239" w:rsidP="009819D0">
      <w:pPr>
        <w:ind w:firstLine="0"/>
        <w:rPr>
          <w:rFonts w:eastAsia="Times New Roman"/>
        </w:rPr>
      </w:pPr>
      <w:r>
        <w:rPr>
          <w:rFonts w:eastAsia="Times New Roman"/>
        </w:rPr>
        <w:t>Protokolo skyriaus vedėja Jovita</w:t>
      </w:r>
      <w:r w:rsidR="009515A9">
        <w:rPr>
          <w:rFonts w:eastAsia="Times New Roman"/>
        </w:rPr>
        <w:t xml:space="preserve"> Šumskienė</w:t>
      </w:r>
    </w:p>
    <w:p w:rsidR="009819D0" w:rsidRPr="009819D0" w:rsidRDefault="009819D0" w:rsidP="009819D0">
      <w:pPr>
        <w:rPr>
          <w:rFonts w:eastAsia="Times New Roman"/>
        </w:rPr>
      </w:pPr>
    </w:p>
    <w:p w:rsidR="009819D0" w:rsidRPr="009819D0" w:rsidRDefault="009819D0" w:rsidP="009819D0">
      <w:pPr>
        <w:ind w:right="-180" w:firstLine="0"/>
        <w:rPr>
          <w:rFonts w:eastAsia="Times New Roman"/>
        </w:rPr>
      </w:pPr>
      <w:r w:rsidRPr="009819D0">
        <w:rPr>
          <w:rFonts w:eastAsia="Times New Roman"/>
        </w:rPr>
        <w:t xml:space="preserve">Sprendimą rengė </w:t>
      </w:r>
      <w:r>
        <w:rPr>
          <w:rFonts w:eastAsia="Times New Roman"/>
        </w:rPr>
        <w:t xml:space="preserve">Protokolo skyriaus </w:t>
      </w:r>
      <w:r w:rsidR="009515A9">
        <w:rPr>
          <w:rFonts w:eastAsia="Times New Roman"/>
        </w:rPr>
        <w:t>vyr. specialistė Renata Vičienė</w:t>
      </w:r>
    </w:p>
    <w:p w:rsidR="006755A6" w:rsidRDefault="004D71CE" w:rsidP="00E949C3">
      <w:pPr>
        <w:ind w:left="6521" w:firstLine="0"/>
        <w:jc w:val="left"/>
      </w:pPr>
      <w:r>
        <w:br w:type="page"/>
      </w:r>
      <w:r w:rsidR="006755A6">
        <w:lastRenderedPageBreak/>
        <w:t>P</w:t>
      </w:r>
      <w:r w:rsidR="004669BF">
        <w:t>RITARTA</w:t>
      </w:r>
    </w:p>
    <w:p w:rsidR="006755A6" w:rsidRDefault="006755A6" w:rsidP="001F7408">
      <w:pPr>
        <w:ind w:left="6521" w:firstLine="0"/>
      </w:pPr>
      <w:r>
        <w:t xml:space="preserve">Plungės rajono savivaldybės </w:t>
      </w:r>
    </w:p>
    <w:p w:rsidR="001F7408" w:rsidRDefault="005715AE" w:rsidP="001F7408">
      <w:pPr>
        <w:ind w:left="6521" w:firstLine="0"/>
      </w:pPr>
      <w:r>
        <w:t>tarybos 202</w:t>
      </w:r>
      <w:r w:rsidR="00C10239">
        <w:t>3</w:t>
      </w:r>
      <w:r>
        <w:t xml:space="preserve"> m. </w:t>
      </w:r>
      <w:r w:rsidR="00415362">
        <w:t xml:space="preserve">sausio 26 d. </w:t>
      </w:r>
    </w:p>
    <w:p w:rsidR="006755A6" w:rsidRDefault="006755A6" w:rsidP="001F7408">
      <w:pPr>
        <w:ind w:left="6521" w:firstLine="0"/>
      </w:pPr>
      <w:r>
        <w:t>sprendimu Nr. T1-</w:t>
      </w:r>
    </w:p>
    <w:p w:rsidR="006755A6" w:rsidRDefault="006755A6" w:rsidP="006755A6"/>
    <w:p w:rsidR="009515A9" w:rsidRDefault="009515A9" w:rsidP="009515A9">
      <w:pPr>
        <w:shd w:val="clear" w:color="auto" w:fill="FFFFFF"/>
        <w:spacing w:line="259" w:lineRule="exact"/>
        <w:ind w:firstLine="0"/>
        <w:jc w:val="center"/>
        <w:rPr>
          <w:b/>
          <w:bCs/>
        </w:rPr>
      </w:pPr>
      <w:r>
        <w:rPr>
          <w:b/>
          <w:bCs/>
        </w:rPr>
        <w:t>PLUNGĖS RAJONO SAVIVALDYBĖS TARYBOS</w:t>
      </w:r>
    </w:p>
    <w:p w:rsidR="009515A9" w:rsidRDefault="009515A9" w:rsidP="009515A9">
      <w:pPr>
        <w:shd w:val="clear" w:color="auto" w:fill="FFFFFF"/>
        <w:spacing w:line="259" w:lineRule="exact"/>
        <w:ind w:firstLine="0"/>
        <w:jc w:val="center"/>
      </w:pPr>
      <w:r>
        <w:rPr>
          <w:b/>
          <w:bCs/>
        </w:rPr>
        <w:t>KONTROLĖS KOMITETO</w:t>
      </w:r>
    </w:p>
    <w:p w:rsidR="009515A9" w:rsidRDefault="00C10239" w:rsidP="009515A9">
      <w:pPr>
        <w:shd w:val="clear" w:color="auto" w:fill="FFFFFF"/>
        <w:spacing w:line="259" w:lineRule="exact"/>
        <w:ind w:firstLine="0"/>
        <w:jc w:val="center"/>
        <w:rPr>
          <w:b/>
          <w:bCs/>
        </w:rPr>
      </w:pPr>
      <w:r>
        <w:rPr>
          <w:b/>
          <w:bCs/>
        </w:rPr>
        <w:t>2022</w:t>
      </w:r>
      <w:r w:rsidR="009515A9">
        <w:rPr>
          <w:b/>
          <w:bCs/>
        </w:rPr>
        <w:t xml:space="preserve"> METŲ VEIKLOS ATASKAITA</w:t>
      </w:r>
    </w:p>
    <w:p w:rsidR="009515A9" w:rsidRDefault="009515A9" w:rsidP="009515A9">
      <w:pPr>
        <w:shd w:val="clear" w:color="auto" w:fill="FFFFFF"/>
        <w:spacing w:line="259" w:lineRule="exact"/>
        <w:ind w:firstLine="0"/>
        <w:jc w:val="center"/>
      </w:pPr>
    </w:p>
    <w:p w:rsidR="009515A9" w:rsidRDefault="00C10239" w:rsidP="009515A9">
      <w:pPr>
        <w:shd w:val="clear" w:color="auto" w:fill="FFFFFF"/>
        <w:ind w:firstLine="0"/>
        <w:jc w:val="center"/>
        <w:rPr>
          <w:bCs/>
        </w:rPr>
      </w:pPr>
      <w:r>
        <w:rPr>
          <w:bCs/>
        </w:rPr>
        <w:t>2023</w:t>
      </w:r>
      <w:r w:rsidR="00370B91">
        <w:rPr>
          <w:bCs/>
        </w:rPr>
        <w:t xml:space="preserve"> m. </w:t>
      </w:r>
      <w:r w:rsidR="00415362">
        <w:rPr>
          <w:bCs/>
        </w:rPr>
        <w:t>sausio 26</w:t>
      </w:r>
      <w:r>
        <w:rPr>
          <w:bCs/>
        </w:rPr>
        <w:t xml:space="preserve"> </w:t>
      </w:r>
      <w:r w:rsidR="009515A9">
        <w:rPr>
          <w:bCs/>
        </w:rPr>
        <w:t>d.</w:t>
      </w:r>
    </w:p>
    <w:p w:rsidR="009515A9" w:rsidRDefault="009515A9" w:rsidP="009515A9">
      <w:pPr>
        <w:shd w:val="clear" w:color="auto" w:fill="FFFFFF"/>
        <w:ind w:firstLine="0"/>
        <w:jc w:val="center"/>
      </w:pPr>
      <w:r>
        <w:rPr>
          <w:bCs/>
        </w:rPr>
        <w:t>Plungė</w:t>
      </w:r>
    </w:p>
    <w:p w:rsidR="009515A9" w:rsidRDefault="009515A9" w:rsidP="009515A9"/>
    <w:p w:rsidR="00C10239" w:rsidRDefault="00C10239" w:rsidP="00C10239">
      <w:r>
        <w:t xml:space="preserve">2022 metais Plungės rajono savivaldybės tarybos Kontrolės komiteto (toliau – Komitetas) sudėtis nesikeitė. </w:t>
      </w:r>
    </w:p>
    <w:p w:rsidR="00C10239" w:rsidRDefault="00C10239" w:rsidP="00C10239">
      <w:r>
        <w:t xml:space="preserve">Per 2022 metus įvyko 7 Komiteto posėdžiai, apsvarstyta 19 klausimų, iš kurių – 15 informacinio pobūdžio bei 4 Savivaldybės tarybos sprendimų projektai. Praėjusiais metais beveik pusė Komiteto posėdžių vyko nuotoliniu būdu, o Komiteto nariai posėdžiuose nagrinėjo pateiktus klausimus, diskutavo, teikė pasiūlymus ir pastebėjimus. Du Komiteto nariai – Algirdas Pečiulis ir Asta Beierle Eigirdienė – dalyvavo visuose 2022 metais vykusiuose Komiteto posėdžiuose, Daina Martišienė praleido 1 posėdį, o Tadas </w:t>
      </w:r>
      <w:proofErr w:type="spellStart"/>
      <w:r>
        <w:t>Šetkauskis</w:t>
      </w:r>
      <w:proofErr w:type="spellEnd"/>
      <w:r>
        <w:t xml:space="preserve"> ir Gintaras Bagužis posėdžiuose lankėsi rečiau. </w:t>
      </w:r>
    </w:p>
    <w:p w:rsidR="00C10239" w:rsidRDefault="00C10239" w:rsidP="00C10239">
      <w:r>
        <w:t xml:space="preserve">Sausio mėnesį vykusiame Komiteto posėdyje buvo numatyta apsvarstyti 2 klausimus, tačiau Komiteto pirmininkas pasiūlė dar padiskutuoti dėl kreipimosi į Savivaldybės administracijoje dirbančius teisininkus dėl 2021 metų spalio bei lapkričio mėnesiais priimtų Savivaldybės tarybos sprendimų, susijusių su vietinės rinkliavos mokesčiu, teisėtumo įvertinimo. Komiteto nariai šiam pasiūlymui neprieštaravo. Posėdžio pradžioje Savivaldybės administracijos Centralizuoto vidaus audito skyriaus vedėja Kristina Černeckienė pristatė savo </w:t>
      </w:r>
      <w:r w:rsidRPr="00192AE4">
        <w:t>skyriaus 2021</w:t>
      </w:r>
      <w:r>
        <w:t xml:space="preserve"> metų veiklos ataskaitą, plačiau apžvelgė vykdytus auditus Platelių seniūnijoje ir Plungės akademiko Adolfo Jucio progimnazijoje bei atliktą administracinės naštos mažinimo vertinimą. Taip pat šio posėdžio metu buvo apžvelgta praėjusių metų Komiteto veikla – Algirdas Pečiulis pristatė 2021 metų Komiteto veiklos ataskaitą. Posėdžio pabaigoje tartasi dėl kreipimosi į teisininkus dėl Savivaldybės tarybos priimtų sprendimų teisėtumo įvertinimo. Algirdas Pečiulis teigė manąs, jog praėjusių metų pabaigoje Savivaldybės tarybai priimant sprendimus dėl vietinės rinkliavos už komunalinių atliekų surinkimą iš atliekų turėtojų ir atliekų tvarkymą nuostatų bei dydžių pakeitimų, nebuvo vykdomas Savivaldybės tarybos 2017 m. sausio 26 d. sprendimas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Komiteto pirmininkas, įžvelgęs neatitikimą tarp teisės aktų, pasiūlė kreiptis į Savivaldybės administracijoje dirbančius teisininkus dėl išaiškinimo. Padiskutavę Komiteto nariai vieningai sutarė kreiptis į Savivaldybės administracijos juristus dėl išaiškinimo, ar Savivaldybės tarybai priimant 2021 m. spalio 28 d. sprendimą Nr. T1-272 „Dėl P</w:t>
      </w:r>
      <w:r w:rsidRPr="001803ED">
        <w:t>lungės rajono savivaldybės vietinės rinkliavos už komunalinių atliekų surinkimą iš atliekų turėtojų ir atliekų tvarkymą nuostatų patvirtinimo“</w:t>
      </w:r>
      <w:r>
        <w:t xml:space="preserve"> bei 2021 m. lapkričio 25 d. sprendimą Nr. T1-300 „Dėl P</w:t>
      </w:r>
      <w:r w:rsidRPr="001803ED">
        <w:t>lungės rajono savivald</w:t>
      </w:r>
      <w:r>
        <w:t>ybės tarybos 2021 m. spalio 28 d. sprendimo Nr. T1-272 „Dėl P</w:t>
      </w:r>
      <w:r w:rsidRPr="001803ED">
        <w:t>lungės rajono savivaldybės vietinės rinkliavos už komunalinių atliekų surinkimą iš atliekų turėtojų ir atliekų tvarkymą nuostatų patvirtinimo“ pakeitimo</w:t>
      </w:r>
      <w:r>
        <w:t>“ buvo laikomasi 2017 m. sausio 26 d. sprendimu Nr. T1-1 „D</w:t>
      </w:r>
      <w:r w:rsidRPr="00DB1E67">
        <w:t>ė</w:t>
      </w:r>
      <w:r>
        <w:t>l P</w:t>
      </w:r>
      <w:r w:rsidRPr="00DB1E67">
        <w:t>lungės rajono savivaldybės vietinės rinkliavos už komunalinių atliekų surinkimą iš atliekų turėtojų ir atliekų tvarkymą</w:t>
      </w:r>
      <w:r>
        <w:t xml:space="preserve"> dydžio nustatymo metodikos ir P</w:t>
      </w:r>
      <w:r w:rsidRPr="00DB1E67">
        <w:t>lungės rajono savivaldybės vietinės rinkliavos už komunalinių atliekų surinkimą iš atliekų turėtojų ir atliekų tvarkymą nuostatų patvirtinimo</w:t>
      </w:r>
      <w:r>
        <w:t xml:space="preserve">“ </w:t>
      </w:r>
      <w:r w:rsidRPr="00913614">
        <w:t>patvirtintos rinkliavos dydžio nustatymo metodikos.</w:t>
      </w:r>
      <w:r>
        <w:t xml:space="preserve"> Dar šio posėdžio metu Komiteto narė Asta Beierle Eigirdienė, atsižvelgdama į išaugusias Plungės rajono savivaldybės visuomenės sveikatos biuro (toliau – Įstaiga) darbų apimtis COVID-19 pandemijos metu, pasiūlė atlikti šios Įstaigos finansinį arba veiklos auditą. Komiteto narė žadėjo šį klausimą iškelti Savivaldybės tarybos posėdžio metu. </w:t>
      </w:r>
    </w:p>
    <w:p w:rsidR="00C10239" w:rsidRDefault="00C10239" w:rsidP="00C10239">
      <w:r>
        <w:lastRenderedPageBreak/>
        <w:t>Kovo mėnesį vykusio posėdžio metu aptarti 5 klausimai. Savivaldybės kontrolierė Danutė Jarašiūnienė pristatė S</w:t>
      </w:r>
      <w:r w:rsidRPr="00E17C7E">
        <w:t>avivaldybės Kontrolės ir audito tarnybos 2021 metų veiklos at</w:t>
      </w:r>
      <w:r>
        <w:t xml:space="preserve">askaitą bei papasakojo apie jau šiais metais nuveiktus darbus. Atsižvelgiant į praėjusio posėdžio metu pateiktą Astos Beierle </w:t>
      </w:r>
      <w:proofErr w:type="spellStart"/>
      <w:r>
        <w:t>Eigirdienės</w:t>
      </w:r>
      <w:proofErr w:type="spellEnd"/>
      <w:r>
        <w:t xml:space="preserve"> pasiūlymą, Komiteto nariams buvo pristatytas Savivaldybės tarybos sprendimo projektas dėl pavedimo S</w:t>
      </w:r>
      <w:r w:rsidRPr="00792044">
        <w:t>avivaldybės Kontrolės ir audito tarnybai atlikti Plungės rajono savivaldybės visuomenės sveikatos biuro 2019</w:t>
      </w:r>
      <w:r w:rsidR="00441697">
        <w:t>–</w:t>
      </w:r>
      <w:r w:rsidRPr="00792044">
        <w:t>2021 metų laikotarpio veiklos auditą</w:t>
      </w:r>
      <w:r>
        <w:t>. Taip pat aptartas dar vienas klausimas iš sausio mėnesį vykusio posėdžio – Savivaldybės administracijos teisininkė Donata Norvaišienė pristatė parengtą teisinę išvadą. Ji informavo, kad, išanalizavus surinktus duomenis, konstatuota, jog S</w:t>
      </w:r>
      <w:r w:rsidRPr="0034235F">
        <w:t>avivaldybės tarybai priimant 2021 m. sp</w:t>
      </w:r>
      <w:r>
        <w:t>alio 28 d. sprendimą Nr. T1-272</w:t>
      </w:r>
      <w:r w:rsidRPr="0034235F">
        <w:t xml:space="preserve"> bei 2021 m. lapkr</w:t>
      </w:r>
      <w:r>
        <w:t xml:space="preserve">ičio 25 d. sprendimą Nr. T1-300, </w:t>
      </w:r>
      <w:r w:rsidRPr="0034235F">
        <w:t>2017 m. sausio 26 d. sprendimu Nr. T1-1</w:t>
      </w:r>
      <w:r>
        <w:t xml:space="preserve"> patvirtintos </w:t>
      </w:r>
      <w:r w:rsidRPr="00011F70">
        <w:t>Plungės rajono savivaldybės vietinės rinkliavos už komunalinių atliekų surinkimą iš atliekų turėtojų ir atliekų tv</w:t>
      </w:r>
      <w:r>
        <w:t xml:space="preserve">arkymą dydžių nustatymo metodikos (toliau – Metodika) </w:t>
      </w:r>
      <w:r w:rsidRPr="0034235F">
        <w:t>nebuvo laikomasi.</w:t>
      </w:r>
      <w:r>
        <w:t xml:space="preserve"> Paminėta, jog Savivaldybės administracija jau ėmėsi veiksmų dėl Metodikos galiojimo panaikinimo. Vykstant diskusijai, Algirdui Pečiuliui ir Tadui </w:t>
      </w:r>
      <w:proofErr w:type="spellStart"/>
      <w:r>
        <w:t>Šetkausk</w:t>
      </w:r>
      <w:r w:rsidR="00441697">
        <w:t>i</w:t>
      </w:r>
      <w:r>
        <w:t>ui</w:t>
      </w:r>
      <w:proofErr w:type="spellEnd"/>
      <w:r>
        <w:t xml:space="preserve"> kilo klausimas, ar </w:t>
      </w:r>
      <w:r w:rsidRPr="00A9514E">
        <w:t xml:space="preserve">priimant 2021 m. spalio 28 d. sprendimą buvo </w:t>
      </w:r>
      <w:r>
        <w:t>vadovautasi</w:t>
      </w:r>
      <w:r w:rsidRPr="00A9514E">
        <w:t xml:space="preserve"> LR Vyriausybės nutarimu Nr. 7</w:t>
      </w:r>
      <w:r>
        <w:t>11 „Dėl V</w:t>
      </w:r>
      <w:r w:rsidRPr="00A9514E">
        <w:t>ietinės rinkliavos ar kitos įmokos už komunalinių atliekų surinkimą iš atliekų turėtojų ir atliekų tvarkymą dydžio nustatymo taisyklių patvirtinimo“.</w:t>
      </w:r>
      <w:r>
        <w:t xml:space="preserve"> Tęsiant diskusiją šiuo klausimu, Komiteto pirmininkas pasiūlė kreiptis į LR Vyriausybės atstovą dar vienam vertinimui atlikti. Nesulaukus prieštaravimų pateiktam siūlymui, nutarta k</w:t>
      </w:r>
      <w:r w:rsidRPr="00E5304A">
        <w:t>reiptis į LR Vyriausybės atstovą Šaulių ir Telšių apskrityse dėl Plungės rajono savivaldybės tarybos 2021 m. lapkričio 25 d. sprendimo Nr. T1-300 „Dėl Plungės rajono savivaldybės tarybos 2021 m. spalio 28 d. sprendimo Nr. T1-272 „Dėl Plungės rajono savivaldybės vietinės rinkliavos už komunalinių atliekų surinkimą iš atliekų turėtojų ir atliekų tvarkymą nuostatų patvirtinimo“ pakeitimo“ atitikties LR Vyriausybės nutarimui Nr. 711 „Dėl vietinės rinkliavos ar kitos įmokos už komunalinių atliekų surinkimą iš atliekų turėtojų ir atliekų tvarkymą dydžio nustatymo taisyklių patvirtinimo“ išaiškinimo.</w:t>
      </w:r>
      <w:r>
        <w:t xml:space="preserve"> </w:t>
      </w:r>
    </w:p>
    <w:p w:rsidR="00C10239" w:rsidRDefault="00C10239" w:rsidP="00C10239">
      <w:r>
        <w:t xml:space="preserve">Kovo mėnesį vykusio posėdžio metu Donata Norvaišienė informavo Komiteto narius apie tai, jog būtent šiam Komitetui yra perduotas Jono </w:t>
      </w:r>
      <w:proofErr w:type="spellStart"/>
      <w:r>
        <w:t>Muralio</w:t>
      </w:r>
      <w:proofErr w:type="spellEnd"/>
      <w:r>
        <w:t xml:space="preserve"> skundų, kuriais skundžiami Savivaldybės administracijos veiksmai, svarstymas. Teisininkė pateikė siūlymą Komitetui kreiptis į LR vidaus reikalų ministeriją, LR Seimo Valstybės valdymo ir savivaldybių komitetą bei Lietuvos savivaldybių asociaciją su paklausimu dėl išaiškinimo, ar Komiteto kompetencijai priskirtina nagrinėti tokius skundus, kokius yra pateikęs pilietis Jonas </w:t>
      </w:r>
      <w:proofErr w:type="spellStart"/>
      <w:r>
        <w:t>Muralis</w:t>
      </w:r>
      <w:proofErr w:type="spellEnd"/>
      <w:r>
        <w:t>. Padiskutavę Komiteto nariai</w:t>
      </w:r>
      <w:r w:rsidR="00441697">
        <w:t>,</w:t>
      </w:r>
      <w:r>
        <w:t xml:space="preserve"> nutarė raštu kreiptis į </w:t>
      </w:r>
      <w:r w:rsidRPr="00075C48">
        <w:t xml:space="preserve">LR vidaus reikalų ministeriją, LR Seimo Valstybės valdymo ir savivaldybių komitetą bei Lietuvos savivaldybių asociaciją su paklausimu dėl LR vietos savivaldos įstatymo 14 straipsnio 4 dalies 9 punkto </w:t>
      </w:r>
      <w:r>
        <w:t>taikymo, išaiškinant</w:t>
      </w:r>
      <w:r w:rsidRPr="00075C48">
        <w:t>, ar Kontrolės komiteto kompetenci</w:t>
      </w:r>
      <w:r>
        <w:t xml:space="preserve">jai priskirtina nagrinėti tokio pobūdžio piliečių </w:t>
      </w:r>
      <w:r w:rsidRPr="00075C48">
        <w:t xml:space="preserve">skundus, </w:t>
      </w:r>
      <w:r>
        <w:t xml:space="preserve">kokius iš naujo išnagrinėti įpareigojo Lietuvos administracinių ginčų komisijos Klaipėdos apygardos skyrius savo </w:t>
      </w:r>
      <w:r w:rsidRPr="000D0187">
        <w:t xml:space="preserve">2022 m. vasario 4 d. </w:t>
      </w:r>
      <w:r>
        <w:t xml:space="preserve">sprendimu </w:t>
      </w:r>
      <w:r w:rsidRPr="000D0187">
        <w:t>Nr.</w:t>
      </w:r>
      <w:r w:rsidR="00441697">
        <w:t xml:space="preserve"> </w:t>
      </w:r>
      <w:r w:rsidRPr="000D0187">
        <w:t>21R-2 (AG2-8/17-2022)</w:t>
      </w:r>
      <w:r>
        <w:t xml:space="preserve">.  </w:t>
      </w:r>
    </w:p>
    <w:p w:rsidR="00C10239" w:rsidRPr="00457417" w:rsidRDefault="00C10239" w:rsidP="00C10239">
      <w:r>
        <w:t xml:space="preserve">Gegužės mėnesį posėdžiavę Komiteto nariai aptarė gautus institucijų atsakymus į paklausimą dėl Jono </w:t>
      </w:r>
      <w:proofErr w:type="spellStart"/>
      <w:r>
        <w:t>Muralio</w:t>
      </w:r>
      <w:proofErr w:type="spellEnd"/>
      <w:r>
        <w:t xml:space="preserve"> skundų nagrinėjimo. Komiteto nariai kalbėjo, jog nagrinėti ginčą tarp dviejų piliečių – ne Komiteto kompetencija, o jis tik gali įvertinti Savivaldybės administracijos veiksmus gavus skundus. Po ilgai trukusių diskusijų, Komiteto nariai nutarė rekomenduoti </w:t>
      </w:r>
      <w:r w:rsidRPr="003C4102">
        <w:t xml:space="preserve">Savivaldybės administracijai ateityje laiku (teisės aktuose nustatytais terminais) </w:t>
      </w:r>
      <w:r w:rsidRPr="001851D6">
        <w:t>reaguoti bei atsakingai tirti</w:t>
      </w:r>
      <w:r w:rsidRPr="003C4102">
        <w:t xml:space="preserve"> ir atsakyti į visų piliečių (nepaisant galimo išankstinio nusistatymo) pateiktus </w:t>
      </w:r>
      <w:r>
        <w:t>prašymus bei skundus.</w:t>
      </w:r>
      <w:r w:rsidR="00A73EC8">
        <w:t xml:space="preserve"> </w:t>
      </w:r>
      <w:r w:rsidR="00A73EC8" w:rsidRPr="00457417">
        <w:t>Informuojant apie atliktą skundo nagrinėjimą, Savivaldybės tarybai buvo pateikti siūlymai dėl pavedimų Savivaldybės administracijai bei Savivaldybės Kontrolės ir audito tarnybai.</w:t>
      </w:r>
    </w:p>
    <w:p w:rsidR="00C10239" w:rsidRDefault="00C10239" w:rsidP="00C10239">
      <w:r>
        <w:t>Antrą kartą gegužės mėnesį posėdžiavę Komiteto nariai išklausė informaciją apie 2020</w:t>
      </w:r>
      <w:r w:rsidR="00441697">
        <w:t>–</w:t>
      </w:r>
      <w:r>
        <w:t>2021 metais Savivaldybės Kontrolės ir audito tarnybos teiktų rekomendacijų įgyvendinimą. Diskutuota apie iki šiol neparengtą K</w:t>
      </w:r>
      <w:r w:rsidRPr="005B288B">
        <w:t>elių priežiūros ir plėtros programos lėšų įsisavinim</w:t>
      </w:r>
      <w:r>
        <w:t>o priežiūros ir kontrolės tvarką, UAB „Plungės šilumos tinklai“ lūkesčių raštą bei b</w:t>
      </w:r>
      <w:r w:rsidRPr="005D6C67">
        <w:t>eviltiškų skol</w:t>
      </w:r>
      <w:r>
        <w:t xml:space="preserve">ų apskaitymo ir nurašymo tvarką. Komitetas leido </w:t>
      </w:r>
      <w:r w:rsidRPr="00D32B49">
        <w:t>Savivaldybės administracijos direktoriui pateiktos rekomendacijos „Vykdyti priimtus įsipareigojimus, susijusius su kelių priežiūros ir plėtros programos lėšų įsisavinimu“ įgyvendinimo terminą pratęsti iki 2022 m. rugsėjo 30 d.</w:t>
      </w:r>
      <w:r>
        <w:t xml:space="preserve">; </w:t>
      </w:r>
      <w:r w:rsidRPr="00D32B49">
        <w:t xml:space="preserve">UAB </w:t>
      </w:r>
      <w:r w:rsidRPr="00D32B49">
        <w:lastRenderedPageBreak/>
        <w:t>„Plungės šilumos tinklai“ savininko teise</w:t>
      </w:r>
      <w:r>
        <w:t>s ir pareigas įgyvendinančiajai</w:t>
      </w:r>
      <w:r w:rsidRPr="00D32B49">
        <w:t xml:space="preserve"> institucijai pateiktos rekomendacijos „Teikti aiškius lūkesčius ir tikslus Bendrovės valdybai bei Bendrovės vadovui“ įgyvendinimo terminą </w:t>
      </w:r>
      <w:r>
        <w:t xml:space="preserve">pratęsti iki 2022 m. liepos 1 d., o </w:t>
      </w:r>
      <w:r w:rsidRPr="00D32B49">
        <w:t>UAB „Plungės šilumos tinklai“ administracijai pateiktos rekomendacijos „Pasitvirtinti beviltiškų skolų apskaitymo ir nurašymo tvarką“ įgyvendinimo terminą pratęsti iki 2022 m. gruodžio 31 d.</w:t>
      </w:r>
    </w:p>
    <w:p w:rsidR="00C10239" w:rsidRDefault="00C10239" w:rsidP="00C10239">
      <w:r>
        <w:t xml:space="preserve">Liepos mėnesį Komiteto nariai pritarė savivaldybės kontrolierės Danutės </w:t>
      </w:r>
      <w:proofErr w:type="spellStart"/>
      <w:r>
        <w:t>Jarašiūnienės</w:t>
      </w:r>
      <w:proofErr w:type="spellEnd"/>
      <w:r>
        <w:t xml:space="preserve"> pristatytai </w:t>
      </w:r>
      <w:r w:rsidRPr="008A0AD2">
        <w:t xml:space="preserve">audito ataskaitai ir išvadai dėl </w:t>
      </w:r>
      <w:r>
        <w:t>S</w:t>
      </w:r>
      <w:r w:rsidRPr="008A0AD2">
        <w:t>avivaldybės 2021 metų konsoliduotųjų biudžeto vykdymo ir finansinių ataskaitų rinkinių, lėšų ir turto naudojimo audito rezultatų bei jos teikimui Savivaldybės tarybai.</w:t>
      </w:r>
    </w:p>
    <w:p w:rsidR="00C10239" w:rsidRDefault="00C10239" w:rsidP="00C10239">
      <w:r>
        <w:t xml:space="preserve">Spalio mėnesį posėdžiavę Komiteto nariai aptarė 4 klausimus. Savivaldybės administracijos Centralizuoto vidaus audito skyriaus vedėja Kristina Černeckienė </w:t>
      </w:r>
      <w:r w:rsidR="00A73EC8" w:rsidRPr="00457417">
        <w:t>informavo</w:t>
      </w:r>
      <w:r w:rsidR="00A73EC8" w:rsidRPr="00A73EC8">
        <w:rPr>
          <w:color w:val="FF0000"/>
        </w:rPr>
        <w:t xml:space="preserve"> </w:t>
      </w:r>
      <w:r>
        <w:t>apie 2019</w:t>
      </w:r>
      <w:r w:rsidR="00441697">
        <w:t>–</w:t>
      </w:r>
      <w:r>
        <w:t xml:space="preserve">2021 metais Savivaldybės strateginiuose veiklos planuose numatytas administracinės naštos mažinimo priemones ir pasiektus rezultatus, savivaldybės kontrolierė Danutė Jarašiūnienė </w:t>
      </w:r>
      <w:r w:rsidRPr="001D5254">
        <w:t xml:space="preserve">pristatė </w:t>
      </w:r>
      <w:r>
        <w:t>S</w:t>
      </w:r>
      <w:r w:rsidRPr="001D5254">
        <w:t>avivaldybė</w:t>
      </w:r>
      <w:r>
        <w:t xml:space="preserve">s Kontrolės ir audito tarnybos </w:t>
      </w:r>
      <w:r w:rsidRPr="001D5254">
        <w:t>2023 metų veiklos plano projektą</w:t>
      </w:r>
      <w:r>
        <w:t xml:space="preserve"> bei ataskaitą apie Savivaldybės Kontrolės ir audito tarnybos 2022 metų veiklos plano vykdymą</w:t>
      </w:r>
      <w:r w:rsidRPr="001D5254">
        <w:t>.</w:t>
      </w:r>
      <w:r>
        <w:t xml:space="preserve"> Plačiau aptarta Plungės rajono savivaldybės visuomenės sveikatos biuro veiklos audito ataskaita, įvardyti nustatyti trūkumai, išsakytos pastabos bei rekomendacijos.   </w:t>
      </w:r>
    </w:p>
    <w:p w:rsidR="00C10239" w:rsidRDefault="00C10239" w:rsidP="00C10239">
      <w:r>
        <w:t>Paskutiniame 2022 metų posėdyje Komiteto nariai dar kartą išklausė informaciją apie Savivaldybės Kontrolės ir audito tarnybos teiktų rekomendacijų įgyvendinimą, diskutavo, dėl kokių priežasčių kai kurios rekomendacijos iki šiol nėra įgyvendintos. Taip pat šiame posėdyje savivaldybės kontrolierė Danutė Jarašiūnienė išsamiai pristatė Savivaldybės Kontrolės ir audito tarnybos 2023 metų veiklos planui vykdyti reikalingų asignavimų suvestinę, o Algirdas Pečiulis –  K</w:t>
      </w:r>
      <w:r w:rsidRPr="002B12E3">
        <w:t>omi</w:t>
      </w:r>
      <w:r>
        <w:t xml:space="preserve">teto 2023 metų veiklos programą. </w:t>
      </w:r>
    </w:p>
    <w:p w:rsidR="009515A9" w:rsidRDefault="009515A9" w:rsidP="009515A9">
      <w:pPr>
        <w:ind w:firstLine="0"/>
        <w:rPr>
          <w:rStyle w:val="Komentaronuoroda"/>
          <w:sz w:val="24"/>
        </w:rPr>
      </w:pPr>
    </w:p>
    <w:p w:rsidR="009515A9" w:rsidRDefault="009515A9" w:rsidP="009515A9">
      <w:pPr>
        <w:ind w:firstLine="0"/>
      </w:pPr>
    </w:p>
    <w:p w:rsidR="009515A9" w:rsidRDefault="009515A9" w:rsidP="009515A9">
      <w:pPr>
        <w:ind w:firstLine="0"/>
      </w:pPr>
      <w:r>
        <w:t>Komiteto pirmininkas</w:t>
      </w:r>
      <w:r>
        <w:tab/>
      </w:r>
      <w:r>
        <w:tab/>
      </w:r>
      <w:r>
        <w:tab/>
        <w:t xml:space="preserve">  </w:t>
      </w:r>
      <w:r>
        <w:tab/>
      </w:r>
      <w:r>
        <w:tab/>
        <w:t xml:space="preserve">   Algirdas Pečiulis</w:t>
      </w:r>
    </w:p>
    <w:p w:rsidR="00D2514B" w:rsidRDefault="00D2514B"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Default="009515A9" w:rsidP="00C965DE">
      <w:pPr>
        <w:ind w:firstLine="0"/>
      </w:pPr>
    </w:p>
    <w:p w:rsidR="009515A9" w:rsidRPr="00AD14B5" w:rsidRDefault="009515A9" w:rsidP="009515A9">
      <w:pPr>
        <w:ind w:firstLine="0"/>
        <w:jc w:val="center"/>
        <w:rPr>
          <w:rFonts w:eastAsia="Batang"/>
          <w:b/>
          <w:bCs/>
        </w:rPr>
      </w:pPr>
      <w:r w:rsidRPr="00AD14B5">
        <w:rPr>
          <w:rFonts w:eastAsia="Batang"/>
          <w:b/>
          <w:bCs/>
        </w:rPr>
        <w:lastRenderedPageBreak/>
        <w:t>PROTOKOLO SKYRIUS</w:t>
      </w:r>
    </w:p>
    <w:p w:rsidR="009515A9" w:rsidRPr="00AD14B5" w:rsidRDefault="009515A9" w:rsidP="009515A9">
      <w:pPr>
        <w:ind w:firstLine="0"/>
        <w:jc w:val="center"/>
        <w:rPr>
          <w:b/>
        </w:rPr>
      </w:pPr>
    </w:p>
    <w:p w:rsidR="009515A9" w:rsidRPr="00AD14B5" w:rsidRDefault="009515A9" w:rsidP="009515A9">
      <w:pPr>
        <w:ind w:firstLine="0"/>
        <w:jc w:val="center"/>
        <w:rPr>
          <w:b/>
        </w:rPr>
      </w:pPr>
      <w:r w:rsidRPr="00AD14B5">
        <w:rPr>
          <w:b/>
        </w:rPr>
        <w:t>AIŠKINAMASIS RAŠTAS</w:t>
      </w:r>
    </w:p>
    <w:p w:rsidR="009515A9" w:rsidRPr="00AD14B5" w:rsidRDefault="009515A9" w:rsidP="009515A9">
      <w:pPr>
        <w:ind w:firstLine="0"/>
        <w:jc w:val="center"/>
        <w:rPr>
          <w:b/>
        </w:rPr>
      </w:pPr>
      <w:r w:rsidRPr="00AD14B5">
        <w:rPr>
          <w:b/>
        </w:rPr>
        <w:t>PRIE SAVIVALDYBĖS TARYBOS SPRENDIMO PROJEKTO</w:t>
      </w:r>
    </w:p>
    <w:tbl>
      <w:tblPr>
        <w:tblW w:w="9854" w:type="dxa"/>
        <w:tblLook w:val="01E0" w:firstRow="1" w:lastRow="1" w:firstColumn="1" w:lastColumn="1" w:noHBand="0" w:noVBand="0"/>
      </w:tblPr>
      <w:tblGrid>
        <w:gridCol w:w="9854"/>
      </w:tblGrid>
      <w:tr w:rsidR="009515A9" w:rsidRPr="00AD14B5" w:rsidTr="009515A9">
        <w:tc>
          <w:tcPr>
            <w:tcW w:w="9854" w:type="dxa"/>
            <w:hideMark/>
          </w:tcPr>
          <w:p w:rsidR="009515A9" w:rsidRPr="00AD14B5" w:rsidRDefault="009515A9" w:rsidP="009515A9">
            <w:pPr>
              <w:ind w:firstLine="0"/>
              <w:jc w:val="center"/>
              <w:rPr>
                <w:caps/>
              </w:rPr>
            </w:pPr>
            <w:r w:rsidRPr="00AD14B5">
              <w:rPr>
                <w:b/>
                <w:caps/>
              </w:rPr>
              <w:t>„</w:t>
            </w:r>
            <w:r w:rsidRPr="00AD14B5">
              <w:rPr>
                <w:b/>
                <w:bCs/>
                <w:caps/>
              </w:rPr>
              <w:t>DĖL pritarimo PLUNGĖS RAJONO SAVIVALDYBĖS</w:t>
            </w:r>
            <w:r w:rsidR="00EA76DB" w:rsidRPr="00AD14B5">
              <w:rPr>
                <w:b/>
                <w:bCs/>
                <w:caps/>
              </w:rPr>
              <w:t xml:space="preserve"> TARYBOS KONTROLĖS KOMITETO 2022</w:t>
            </w:r>
            <w:r w:rsidRPr="00AD14B5">
              <w:rPr>
                <w:b/>
                <w:bCs/>
                <w:caps/>
              </w:rPr>
              <w:t xml:space="preserve"> METŲ VEIKLOS ataskaitai“</w:t>
            </w:r>
          </w:p>
          <w:p w:rsidR="009515A9" w:rsidRPr="00AD14B5" w:rsidRDefault="009515A9" w:rsidP="009515A9">
            <w:pPr>
              <w:ind w:firstLine="0"/>
              <w:jc w:val="center"/>
              <w:rPr>
                <w:b/>
                <w:caps/>
              </w:rPr>
            </w:pPr>
          </w:p>
        </w:tc>
      </w:tr>
      <w:tr w:rsidR="009515A9" w:rsidRPr="00AD14B5" w:rsidTr="009515A9">
        <w:tc>
          <w:tcPr>
            <w:tcW w:w="9854" w:type="dxa"/>
          </w:tcPr>
          <w:p w:rsidR="009515A9" w:rsidRPr="00AD14B5" w:rsidRDefault="00EA76DB" w:rsidP="009515A9">
            <w:pPr>
              <w:ind w:firstLine="0"/>
              <w:jc w:val="center"/>
            </w:pPr>
            <w:r w:rsidRPr="00AD14B5">
              <w:rPr>
                <w:caps/>
              </w:rPr>
              <w:t>2023</w:t>
            </w:r>
            <w:r w:rsidR="009515A9" w:rsidRPr="00AD14B5">
              <w:rPr>
                <w:caps/>
              </w:rPr>
              <w:t xml:space="preserve"> </w:t>
            </w:r>
            <w:r w:rsidR="00370B91" w:rsidRPr="00AD14B5">
              <w:t xml:space="preserve">m. </w:t>
            </w:r>
            <w:r w:rsidR="00415362" w:rsidRPr="00AD14B5">
              <w:t xml:space="preserve">sausio </w:t>
            </w:r>
            <w:r w:rsidR="001F6DEC">
              <w:t>6</w:t>
            </w:r>
            <w:r w:rsidRPr="00AD14B5">
              <w:t xml:space="preserve"> </w:t>
            </w:r>
            <w:r w:rsidR="009515A9" w:rsidRPr="00AD14B5">
              <w:t>d.</w:t>
            </w:r>
          </w:p>
          <w:p w:rsidR="009515A9" w:rsidRPr="00AD14B5" w:rsidRDefault="009515A9" w:rsidP="009515A9">
            <w:pPr>
              <w:ind w:firstLine="0"/>
              <w:jc w:val="center"/>
            </w:pPr>
            <w:r w:rsidRPr="00AD14B5">
              <w:t>Plungė</w:t>
            </w:r>
          </w:p>
          <w:p w:rsidR="009515A9" w:rsidRPr="00AD14B5" w:rsidRDefault="009515A9" w:rsidP="009515A9">
            <w:pPr>
              <w:ind w:firstLine="0"/>
              <w:jc w:val="center"/>
            </w:pPr>
          </w:p>
        </w:tc>
      </w:tr>
    </w:tbl>
    <w:p w:rsidR="00441697" w:rsidRDefault="009515A9" w:rsidP="00E42A91">
      <w:pPr>
        <w:widowControl w:val="0"/>
      </w:pPr>
      <w:r w:rsidRPr="00AD14B5">
        <w:rPr>
          <w:b/>
        </w:rPr>
        <w:t>1. Parengto teisės akto projekto tikslai, problemos esmė</w:t>
      </w:r>
      <w:r w:rsidR="00441697">
        <w:t xml:space="preserve">. </w:t>
      </w:r>
    </w:p>
    <w:p w:rsidR="009515A9" w:rsidRPr="00AD14B5" w:rsidRDefault="00441697" w:rsidP="00E42A91">
      <w:pPr>
        <w:widowControl w:val="0"/>
      </w:pPr>
      <w:r>
        <w:t>G</w:t>
      </w:r>
      <w:r w:rsidR="009515A9" w:rsidRPr="00AD14B5">
        <w:t>auti Savivaldybės tarybos pritarimą</w:t>
      </w:r>
      <w:r w:rsidR="009515A9" w:rsidRPr="00AD14B5">
        <w:rPr>
          <w:b/>
        </w:rPr>
        <w:t xml:space="preserve"> </w:t>
      </w:r>
      <w:r w:rsidR="009515A9" w:rsidRPr="00AD14B5">
        <w:t xml:space="preserve">Kontrolės komiteto </w:t>
      </w:r>
      <w:r w:rsidR="00EE14C0" w:rsidRPr="00AD14B5">
        <w:t>2022</w:t>
      </w:r>
      <w:r w:rsidR="000A3202" w:rsidRPr="00AD14B5">
        <w:t xml:space="preserve"> metų veiklos ataskaitai</w:t>
      </w:r>
      <w:r w:rsidR="009515A9" w:rsidRPr="00AD14B5">
        <w:t xml:space="preserve">. </w:t>
      </w:r>
    </w:p>
    <w:p w:rsidR="009515A9" w:rsidRPr="00AD14B5" w:rsidRDefault="009515A9" w:rsidP="00AD14B5">
      <w:pPr>
        <w:rPr>
          <w:b/>
        </w:rPr>
      </w:pPr>
      <w:r w:rsidRPr="00AD14B5">
        <w:rPr>
          <w:b/>
        </w:rPr>
        <w:t xml:space="preserve">2. Kaip šiuo metu yra sprendžiami projekte aptarti klausimai.  </w:t>
      </w:r>
    </w:p>
    <w:p w:rsidR="000A3202" w:rsidRPr="00AD14B5" w:rsidRDefault="000A3202" w:rsidP="00AD14B5">
      <w:r w:rsidRPr="00AD14B5">
        <w:t xml:space="preserve">Kontrolės komiteto veiklos ataskaita Savivaldybės tarybai teikiama kiekvienų </w:t>
      </w:r>
      <w:r w:rsidR="00843885" w:rsidRPr="00AD14B5">
        <w:t>kalendorinių metų pradžioje.</w:t>
      </w:r>
    </w:p>
    <w:p w:rsidR="009515A9" w:rsidRPr="00AD14B5" w:rsidRDefault="009515A9" w:rsidP="00E42A91">
      <w:r w:rsidRPr="00AD14B5">
        <w:rPr>
          <w:b/>
        </w:rPr>
        <w:t xml:space="preserve">3. Kodėl būtina priimti sprendimą, kokių pozityvių rezultatų laukiama. </w:t>
      </w:r>
    </w:p>
    <w:p w:rsidR="009515A9" w:rsidRPr="00AD14B5" w:rsidRDefault="009515A9" w:rsidP="001F6DEC">
      <w:r w:rsidRPr="00AD14B5">
        <w:t xml:space="preserve">Vadovaujantis LR vietos savivaldos įstatymu bei Plungės rajono savivaldybės tarybos veiklos reglamentu, Kontrolės komitetas </w:t>
      </w:r>
      <w:r w:rsidR="00843885" w:rsidRPr="00AD14B5">
        <w:t xml:space="preserve">kiekvienų metų pradžioje už savo veiklą atsiskaito Savivaldybės tarybai. </w:t>
      </w:r>
    </w:p>
    <w:p w:rsidR="00843885" w:rsidRPr="00AD14B5" w:rsidRDefault="00843885" w:rsidP="00AD14B5">
      <w:r w:rsidRPr="00AD14B5">
        <w:t xml:space="preserve">Sprendimo projektas parengtas siekiant Savivaldybės tarybos narius supažindinti, kokius klausimus svarstė bei kokius nutarimus priėmė praėjusiais metais posėdžiavę Kontrolės komiteto nariai.  </w:t>
      </w:r>
    </w:p>
    <w:p w:rsidR="00441697" w:rsidRDefault="0057328F" w:rsidP="00AD14B5">
      <w:pPr>
        <w:rPr>
          <w:b/>
        </w:rPr>
      </w:pPr>
      <w:r w:rsidRPr="00AD14B5">
        <w:rPr>
          <w:b/>
        </w:rPr>
        <w:t>4. Siūlomos teisinio reguliavimo nuostatos.</w:t>
      </w:r>
      <w:r w:rsidR="00EE14C0" w:rsidRPr="00AD14B5">
        <w:rPr>
          <w:b/>
        </w:rPr>
        <w:t xml:space="preserve"> </w:t>
      </w:r>
    </w:p>
    <w:p w:rsidR="0057328F" w:rsidRPr="00AD14B5" w:rsidRDefault="00EE14C0" w:rsidP="00AD14B5">
      <w:pPr>
        <w:rPr>
          <w:b/>
        </w:rPr>
      </w:pPr>
      <w:r w:rsidRPr="00AD14B5">
        <w:t>Pritarus parengtam sprendimo projektui, Kontrolės komiteto darbo organizavimas atitiks teisės aktų nuostatas.</w:t>
      </w:r>
    </w:p>
    <w:p w:rsidR="009515A9" w:rsidRPr="00AD14B5" w:rsidRDefault="0057328F" w:rsidP="00AD14B5">
      <w:pPr>
        <w:widowControl w:val="0"/>
      </w:pPr>
      <w:r w:rsidRPr="00AD14B5">
        <w:rPr>
          <w:b/>
        </w:rPr>
        <w:t>5</w:t>
      </w:r>
      <w:r w:rsidR="009515A9" w:rsidRPr="00AD14B5">
        <w:rPr>
          <w:b/>
        </w:rPr>
        <w:t xml:space="preserve">. Pateikti skaičiavimus, išlaidų sąmatas, nurodyti finansavimo šaltinius. </w:t>
      </w:r>
    </w:p>
    <w:p w:rsidR="009515A9" w:rsidRPr="00AD14B5" w:rsidRDefault="009515A9" w:rsidP="00AD14B5">
      <w:pPr>
        <w:widowControl w:val="0"/>
      </w:pPr>
      <w:r w:rsidRPr="00AD14B5">
        <w:t>Sprendimo projektui įgyvendinti papildomų lėšų nereikės.</w:t>
      </w:r>
    </w:p>
    <w:p w:rsidR="00441697" w:rsidRDefault="0057328F" w:rsidP="00AD14B5">
      <w:pPr>
        <w:widowControl w:val="0"/>
        <w:rPr>
          <w:b/>
        </w:rPr>
      </w:pPr>
      <w:r w:rsidRPr="00AD14B5">
        <w:rPr>
          <w:b/>
        </w:rPr>
        <w:t xml:space="preserve">6. Nurodyti, kokius galiojančius aktus reikėtų pakeisti ar pripažinti netekusiais galios, priėmus sprendimą pagal teikiamą projektą. </w:t>
      </w:r>
    </w:p>
    <w:p w:rsidR="0057328F" w:rsidRPr="00AD14B5" w:rsidRDefault="00EE14C0" w:rsidP="00AD14B5">
      <w:pPr>
        <w:widowControl w:val="0"/>
        <w:rPr>
          <w:b/>
        </w:rPr>
      </w:pPr>
      <w:r w:rsidRPr="00AD14B5">
        <w:t>Nėra.</w:t>
      </w:r>
    </w:p>
    <w:p w:rsidR="00441697" w:rsidRDefault="0057328F" w:rsidP="00AD14B5">
      <w:pPr>
        <w:widowControl w:val="0"/>
        <w:rPr>
          <w:b/>
        </w:rPr>
      </w:pPr>
      <w:r w:rsidRPr="00AD14B5">
        <w:rPr>
          <w:b/>
        </w:rPr>
        <w:t xml:space="preserve">7. Kokios korupcijos pasireiškimo tikimybės, priėmus šį sprendimą, korupcijos vertinimas. </w:t>
      </w:r>
    </w:p>
    <w:p w:rsidR="0057328F" w:rsidRPr="00AD14B5" w:rsidRDefault="00E42A91" w:rsidP="00AD14B5">
      <w:pPr>
        <w:widowControl w:val="0"/>
      </w:pPr>
      <w:r w:rsidRPr="00542781">
        <w:t xml:space="preserve">Korupcijos pasireiškimo tikimybės nėra, </w:t>
      </w:r>
      <w:r>
        <w:t>v</w:t>
      </w:r>
      <w:r w:rsidR="00EE14C0" w:rsidRPr="00AD14B5">
        <w:t xml:space="preserve">ertinimas neatliekamas. </w:t>
      </w:r>
    </w:p>
    <w:p w:rsidR="00441697" w:rsidRDefault="0057328F" w:rsidP="00AD14B5">
      <w:pPr>
        <w:tabs>
          <w:tab w:val="left" w:pos="720"/>
        </w:tabs>
        <w:rPr>
          <w:b/>
        </w:rPr>
      </w:pPr>
      <w:r w:rsidRPr="00AD14B5">
        <w:rPr>
          <w:b/>
        </w:rPr>
        <w:t xml:space="preserve">8. Nurodyti, kieno iniciatyva sprendimo projektas yra parengtas. </w:t>
      </w:r>
    </w:p>
    <w:p w:rsidR="0057328F" w:rsidRPr="00AD14B5" w:rsidRDefault="0057328F" w:rsidP="00AD14B5">
      <w:pPr>
        <w:tabs>
          <w:tab w:val="left" w:pos="720"/>
        </w:tabs>
        <w:rPr>
          <w:b/>
        </w:rPr>
      </w:pPr>
      <w:r w:rsidRPr="00AD14B5">
        <w:t>Savivaldybės tarybos Kontrolės komiteto iniciatyva.</w:t>
      </w:r>
      <w:r w:rsidRPr="00AD14B5">
        <w:rPr>
          <w:b/>
        </w:rPr>
        <w:t xml:space="preserve"> </w:t>
      </w:r>
    </w:p>
    <w:p w:rsidR="00441697" w:rsidRDefault="0057328F" w:rsidP="00AD14B5">
      <w:pPr>
        <w:tabs>
          <w:tab w:val="left" w:pos="720"/>
        </w:tabs>
        <w:rPr>
          <w:b/>
        </w:rPr>
      </w:pPr>
      <w:r w:rsidRPr="00AD14B5">
        <w:rPr>
          <w:b/>
        </w:rPr>
        <w:t xml:space="preserve">9. Nurodyti, kuri sprendimo  projekto ar pridedamos medžiagos dalis (remiantis teisės aktais) yra neskelbtina. </w:t>
      </w:r>
    </w:p>
    <w:p w:rsidR="0057328F" w:rsidRPr="00AD14B5" w:rsidRDefault="0057328F" w:rsidP="00AD14B5">
      <w:pPr>
        <w:tabs>
          <w:tab w:val="left" w:pos="720"/>
        </w:tabs>
        <w:rPr>
          <w:b/>
        </w:rPr>
      </w:pPr>
      <w:r w:rsidRPr="00AD14B5">
        <w:t>Nėra.</w:t>
      </w:r>
    </w:p>
    <w:p w:rsidR="00441697" w:rsidRDefault="0057328F" w:rsidP="00AD14B5">
      <w:pPr>
        <w:tabs>
          <w:tab w:val="left" w:pos="720"/>
        </w:tabs>
        <w:rPr>
          <w:b/>
        </w:rPr>
      </w:pPr>
      <w:r w:rsidRPr="00AD14B5">
        <w:rPr>
          <w:b/>
        </w:rPr>
        <w:t xml:space="preserve">10. Kam (institucijoms, skyriams, organizacijoms ir t. t.) patvirtintas sprendimas turi būti išsiųstas. </w:t>
      </w:r>
    </w:p>
    <w:p w:rsidR="0057328F" w:rsidRPr="00AD14B5" w:rsidRDefault="00441697" w:rsidP="00AD14B5">
      <w:pPr>
        <w:tabs>
          <w:tab w:val="left" w:pos="720"/>
        </w:tabs>
      </w:pPr>
      <w:r>
        <w:t xml:space="preserve">Savivaldybės </w:t>
      </w:r>
      <w:r w:rsidR="0057328F" w:rsidRPr="00AD14B5">
        <w:t xml:space="preserve">Protokolo skyriui. </w:t>
      </w:r>
    </w:p>
    <w:p w:rsidR="00441697" w:rsidRDefault="0057328F" w:rsidP="00AD14B5">
      <w:r w:rsidRPr="00AD14B5">
        <w:rPr>
          <w:b/>
        </w:rPr>
        <w:t>11. Kita svarbi informacija</w:t>
      </w:r>
      <w:r w:rsidR="00EE14C0" w:rsidRPr="00AD14B5">
        <w:t xml:space="preserve">. </w:t>
      </w:r>
    </w:p>
    <w:p w:rsidR="0057328F" w:rsidRPr="00AD14B5" w:rsidRDefault="00EE14C0" w:rsidP="00AD14B5">
      <w:r w:rsidRPr="00AD14B5">
        <w:t>Nėra.</w:t>
      </w:r>
    </w:p>
    <w:p w:rsidR="009515A9" w:rsidRPr="00AD14B5" w:rsidRDefault="009515A9" w:rsidP="00AD14B5">
      <w:pPr>
        <w:rPr>
          <w:b/>
        </w:rPr>
      </w:pPr>
      <w:r w:rsidRPr="00AD14B5">
        <w:rPr>
          <w:b/>
        </w:rPr>
        <w:t>12.</w:t>
      </w:r>
      <w:r w:rsidRPr="00AD14B5">
        <w:t xml:space="preserve"> </w:t>
      </w:r>
      <w:r w:rsidRPr="00AD14B5">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515A9" w:rsidRPr="00AD14B5" w:rsidTr="009515A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9515A9" w:rsidRPr="00AD14B5" w:rsidRDefault="009515A9" w:rsidP="009515A9">
            <w:pPr>
              <w:widowControl w:val="0"/>
              <w:jc w:val="center"/>
              <w:rPr>
                <w:rFonts w:eastAsia="Lucida Sans Unicode"/>
                <w:b/>
                <w:kern w:val="2"/>
                <w:lang w:bidi="lo-LA"/>
              </w:rPr>
            </w:pPr>
            <w:r w:rsidRPr="00AD14B5">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9515A9" w:rsidRPr="00AD14B5" w:rsidRDefault="009515A9" w:rsidP="009515A9">
            <w:pPr>
              <w:widowControl w:val="0"/>
              <w:jc w:val="center"/>
              <w:rPr>
                <w:rFonts w:eastAsia="Lucida Sans Unicode"/>
                <w:b/>
                <w:bCs/>
                <w:kern w:val="2"/>
              </w:rPr>
            </w:pPr>
            <w:r w:rsidRPr="00AD14B5">
              <w:rPr>
                <w:rFonts w:eastAsia="Lucida Sans Unicode"/>
                <w:b/>
                <w:bCs/>
                <w:kern w:val="2"/>
              </w:rPr>
              <w:t>Numatomo teisinio reguliavimo poveikio vertinimo rezultatai</w:t>
            </w:r>
          </w:p>
        </w:tc>
      </w:tr>
      <w:tr w:rsidR="009515A9" w:rsidRPr="00AD14B5" w:rsidTr="009515A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15A9" w:rsidRPr="00AD14B5" w:rsidRDefault="009515A9" w:rsidP="009515A9">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9515A9" w:rsidRPr="00AD14B5" w:rsidRDefault="009515A9" w:rsidP="009515A9">
            <w:pPr>
              <w:widowControl w:val="0"/>
              <w:jc w:val="center"/>
              <w:rPr>
                <w:rFonts w:eastAsia="Lucida Sans Unicode"/>
                <w:b/>
                <w:kern w:val="2"/>
              </w:rPr>
            </w:pPr>
            <w:r w:rsidRPr="00AD14B5">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9515A9" w:rsidRPr="00AD14B5" w:rsidRDefault="009515A9" w:rsidP="009515A9">
            <w:pPr>
              <w:widowControl w:val="0"/>
              <w:jc w:val="center"/>
              <w:rPr>
                <w:rFonts w:eastAsia="Lucida Sans Unicode"/>
                <w:b/>
                <w:kern w:val="2"/>
                <w:lang w:bidi="lo-LA"/>
              </w:rPr>
            </w:pPr>
            <w:r w:rsidRPr="00AD14B5">
              <w:rPr>
                <w:rFonts w:eastAsia="Lucida Sans Unicode"/>
                <w:b/>
                <w:kern w:val="2"/>
              </w:rPr>
              <w:t>Neigiamas poveikis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suppressAutoHyphens/>
              <w:ind w:firstLine="9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r w:rsidR="009515A9" w:rsidRPr="00AD14B5" w:rsidTr="009515A9">
        <w:tc>
          <w:tcPr>
            <w:tcW w:w="3118"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515A9" w:rsidRPr="00AD14B5" w:rsidRDefault="009515A9" w:rsidP="009515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9515A9" w:rsidRPr="00AD14B5" w:rsidRDefault="009515A9" w:rsidP="009515A9">
            <w:pPr>
              <w:widowControl w:val="0"/>
              <w:rPr>
                <w:rFonts w:eastAsia="Lucida Sans Unicode"/>
                <w:i/>
                <w:kern w:val="2"/>
                <w:lang w:bidi="lo-LA"/>
              </w:rPr>
            </w:pPr>
            <w:r w:rsidRPr="00AD14B5">
              <w:rPr>
                <w:rFonts w:eastAsia="Lucida Sans Unicode"/>
                <w:i/>
                <w:kern w:val="2"/>
                <w:lang w:bidi="lo-LA"/>
              </w:rPr>
              <w:t>Nenumatomas</w:t>
            </w:r>
          </w:p>
        </w:tc>
      </w:tr>
    </w:tbl>
    <w:p w:rsidR="009515A9" w:rsidRPr="00AD14B5" w:rsidRDefault="009515A9" w:rsidP="009515A9">
      <w:pPr>
        <w:widowControl w:val="0"/>
        <w:rPr>
          <w:rFonts w:eastAsia="Lucida Sans Unicode"/>
          <w:kern w:val="2"/>
        </w:rPr>
      </w:pPr>
    </w:p>
    <w:p w:rsidR="00816709" w:rsidRPr="00AD14B5" w:rsidRDefault="00816709" w:rsidP="00843885">
      <w:pPr>
        <w:widowControl w:val="0"/>
        <w:ind w:firstLine="0"/>
        <w:rPr>
          <w:rFonts w:eastAsia="Lucida Sans Unicode"/>
          <w:kern w:val="2"/>
        </w:rPr>
      </w:pPr>
    </w:p>
    <w:p w:rsidR="009515A9" w:rsidRPr="00AD14B5" w:rsidRDefault="0058296A" w:rsidP="00843885">
      <w:pPr>
        <w:widowControl w:val="0"/>
        <w:ind w:firstLine="0"/>
        <w:rPr>
          <w:rFonts w:eastAsia="Lucida Sans Unicode"/>
          <w:kern w:val="2"/>
          <w:lang w:eastAsia="ar-SA"/>
        </w:rPr>
      </w:pPr>
      <w:r w:rsidRPr="00AD14B5">
        <w:rPr>
          <w:rFonts w:eastAsia="Lucida Sans Unicode"/>
          <w:kern w:val="2"/>
        </w:rPr>
        <w:t xml:space="preserve">Rengėja </w:t>
      </w:r>
      <w:r w:rsidR="009515A9" w:rsidRPr="00AD14B5">
        <w:rPr>
          <w:rFonts w:eastAsia="Lucida Sans Unicode"/>
          <w:kern w:val="2"/>
        </w:rPr>
        <w:t xml:space="preserve">Protokolo skyriaus vyr. specialistė                                                  </w:t>
      </w:r>
      <w:r w:rsidR="00843885" w:rsidRPr="00AD14B5">
        <w:rPr>
          <w:rFonts w:eastAsia="Lucida Sans Unicode"/>
          <w:kern w:val="2"/>
        </w:rPr>
        <w:t xml:space="preserve">                 Renata Vičienė</w:t>
      </w:r>
    </w:p>
    <w:sectPr w:rsidR="009515A9" w:rsidRPr="00AD14B5" w:rsidSect="008B1690">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5A6"/>
    <w:rsid w:val="000209C7"/>
    <w:rsid w:val="00032604"/>
    <w:rsid w:val="00071258"/>
    <w:rsid w:val="00085A7D"/>
    <w:rsid w:val="000A3202"/>
    <w:rsid w:val="000A6821"/>
    <w:rsid w:val="000D60C7"/>
    <w:rsid w:val="001477FC"/>
    <w:rsid w:val="00173CF8"/>
    <w:rsid w:val="001D38F2"/>
    <w:rsid w:val="001D3B2A"/>
    <w:rsid w:val="001F6DEC"/>
    <w:rsid w:val="001F7408"/>
    <w:rsid w:val="002E4CB9"/>
    <w:rsid w:val="002F2D8F"/>
    <w:rsid w:val="00370B91"/>
    <w:rsid w:val="00390404"/>
    <w:rsid w:val="003A632B"/>
    <w:rsid w:val="003F3151"/>
    <w:rsid w:val="003F79AB"/>
    <w:rsid w:val="00415362"/>
    <w:rsid w:val="00441697"/>
    <w:rsid w:val="00457417"/>
    <w:rsid w:val="00465674"/>
    <w:rsid w:val="004669BF"/>
    <w:rsid w:val="004B55C1"/>
    <w:rsid w:val="004C514E"/>
    <w:rsid w:val="004D71CE"/>
    <w:rsid w:val="005500B5"/>
    <w:rsid w:val="005715AE"/>
    <w:rsid w:val="0057328F"/>
    <w:rsid w:val="0058296A"/>
    <w:rsid w:val="00595AFD"/>
    <w:rsid w:val="005A1370"/>
    <w:rsid w:val="005B72E1"/>
    <w:rsid w:val="005D2356"/>
    <w:rsid w:val="00607FD6"/>
    <w:rsid w:val="006545C6"/>
    <w:rsid w:val="00667DA4"/>
    <w:rsid w:val="006755A6"/>
    <w:rsid w:val="00693FC9"/>
    <w:rsid w:val="006B7510"/>
    <w:rsid w:val="006C48FF"/>
    <w:rsid w:val="007111E5"/>
    <w:rsid w:val="007261BD"/>
    <w:rsid w:val="007B5E82"/>
    <w:rsid w:val="007C353D"/>
    <w:rsid w:val="007D037E"/>
    <w:rsid w:val="007E01DF"/>
    <w:rsid w:val="00811E77"/>
    <w:rsid w:val="00816709"/>
    <w:rsid w:val="00834D75"/>
    <w:rsid w:val="00843885"/>
    <w:rsid w:val="008B1690"/>
    <w:rsid w:val="008D777F"/>
    <w:rsid w:val="00903CD6"/>
    <w:rsid w:val="009515A9"/>
    <w:rsid w:val="009819D0"/>
    <w:rsid w:val="009A6239"/>
    <w:rsid w:val="009B210D"/>
    <w:rsid w:val="009D2278"/>
    <w:rsid w:val="00A053AB"/>
    <w:rsid w:val="00A20A6D"/>
    <w:rsid w:val="00A631BD"/>
    <w:rsid w:val="00A73EC8"/>
    <w:rsid w:val="00A80964"/>
    <w:rsid w:val="00A948B2"/>
    <w:rsid w:val="00AB1598"/>
    <w:rsid w:val="00AB2A8B"/>
    <w:rsid w:val="00AD14B5"/>
    <w:rsid w:val="00AE6D18"/>
    <w:rsid w:val="00B73A80"/>
    <w:rsid w:val="00B8165E"/>
    <w:rsid w:val="00C10239"/>
    <w:rsid w:val="00C14C72"/>
    <w:rsid w:val="00C15191"/>
    <w:rsid w:val="00C44CAF"/>
    <w:rsid w:val="00C66DFD"/>
    <w:rsid w:val="00C849E8"/>
    <w:rsid w:val="00C96253"/>
    <w:rsid w:val="00C965DE"/>
    <w:rsid w:val="00CB1575"/>
    <w:rsid w:val="00CC7E10"/>
    <w:rsid w:val="00CD096B"/>
    <w:rsid w:val="00CF2D60"/>
    <w:rsid w:val="00D10464"/>
    <w:rsid w:val="00D17274"/>
    <w:rsid w:val="00D2514B"/>
    <w:rsid w:val="00DB5E68"/>
    <w:rsid w:val="00DC5C12"/>
    <w:rsid w:val="00DE78FC"/>
    <w:rsid w:val="00E42A91"/>
    <w:rsid w:val="00E80194"/>
    <w:rsid w:val="00E949C3"/>
    <w:rsid w:val="00EA76DB"/>
    <w:rsid w:val="00EE14C0"/>
    <w:rsid w:val="00F02145"/>
    <w:rsid w:val="00F271DD"/>
    <w:rsid w:val="00F62478"/>
    <w:rsid w:val="00F83871"/>
    <w:rsid w:val="00FC4863"/>
    <w:rsid w:val="00FC7EA5"/>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755A6"/>
    <w:pPr>
      <w:ind w:firstLine="720"/>
      <w:jc w:val="both"/>
    </w:pPr>
    <w:rPr>
      <w:rFonts w:ascii="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6755A6"/>
    <w:rPr>
      <w:rFonts w:ascii="Times New Roman" w:hAnsi="Times New Roman" w:cs="Times New Roman" w:hint="default"/>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A1370"/>
    <w:pPr>
      <w:spacing w:after="160" w:line="240" w:lineRule="exact"/>
      <w:ind w:firstLine="0"/>
      <w:jc w:val="left"/>
    </w:pPr>
    <w:rPr>
      <w:rFonts w:ascii="Tahoma" w:eastAsia="Times New Roman" w:hAnsi="Tahoma"/>
      <w:sz w:val="20"/>
      <w:szCs w:val="20"/>
      <w:lang w:val="en-US"/>
    </w:rPr>
  </w:style>
  <w:style w:type="paragraph" w:styleId="Debesliotekstas">
    <w:name w:val="Balloon Text"/>
    <w:basedOn w:val="prastasis"/>
    <w:link w:val="DebesliotekstasDiagrama"/>
    <w:uiPriority w:val="99"/>
    <w:semiHidden/>
    <w:unhideWhenUsed/>
    <w:rsid w:val="004669BF"/>
    <w:rPr>
      <w:rFonts w:ascii="Tahoma" w:hAnsi="Tahoma"/>
      <w:sz w:val="16"/>
      <w:szCs w:val="16"/>
      <w:lang w:val="x-none" w:eastAsia="x-none"/>
    </w:rPr>
  </w:style>
  <w:style w:type="character" w:customStyle="1" w:styleId="DebesliotekstasDiagrama">
    <w:name w:val="Debesėlio tekstas Diagrama"/>
    <w:link w:val="Debesliotekstas"/>
    <w:uiPriority w:val="99"/>
    <w:semiHidden/>
    <w:rsid w:val="004669B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755A6"/>
    <w:pPr>
      <w:ind w:firstLine="720"/>
      <w:jc w:val="both"/>
    </w:pPr>
    <w:rPr>
      <w:rFonts w:ascii="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6755A6"/>
    <w:rPr>
      <w:rFonts w:ascii="Times New Roman" w:hAnsi="Times New Roman" w:cs="Times New Roman" w:hint="default"/>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A1370"/>
    <w:pPr>
      <w:spacing w:after="160" w:line="240" w:lineRule="exact"/>
      <w:ind w:firstLine="0"/>
      <w:jc w:val="left"/>
    </w:pPr>
    <w:rPr>
      <w:rFonts w:ascii="Tahoma" w:eastAsia="Times New Roman" w:hAnsi="Tahoma"/>
      <w:sz w:val="20"/>
      <w:szCs w:val="20"/>
      <w:lang w:val="en-US"/>
    </w:rPr>
  </w:style>
  <w:style w:type="paragraph" w:styleId="Debesliotekstas">
    <w:name w:val="Balloon Text"/>
    <w:basedOn w:val="prastasis"/>
    <w:link w:val="DebesliotekstasDiagrama"/>
    <w:uiPriority w:val="99"/>
    <w:semiHidden/>
    <w:unhideWhenUsed/>
    <w:rsid w:val="004669BF"/>
    <w:rPr>
      <w:rFonts w:ascii="Tahoma" w:hAnsi="Tahoma"/>
      <w:sz w:val="16"/>
      <w:szCs w:val="16"/>
      <w:lang w:val="x-none" w:eastAsia="x-none"/>
    </w:rPr>
  </w:style>
  <w:style w:type="character" w:customStyle="1" w:styleId="DebesliotekstasDiagrama">
    <w:name w:val="Debesėlio tekstas Diagrama"/>
    <w:link w:val="Debesliotekstas"/>
    <w:uiPriority w:val="99"/>
    <w:semiHidden/>
    <w:rsid w:val="004669B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9217</Words>
  <Characters>5254</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Renata Štuikytė</cp:lastModifiedBy>
  <cp:revision>2</cp:revision>
  <dcterms:created xsi:type="dcterms:W3CDTF">2023-01-06T08:40:00Z</dcterms:created>
  <dcterms:modified xsi:type="dcterms:W3CDTF">2023-01-06T08:40:00Z</dcterms:modified>
</cp:coreProperties>
</file>