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985959" w:rsidRDefault="002D55B6" w:rsidP="002D55B6">
      <w:pPr>
        <w:jc w:val="center"/>
        <w:rPr>
          <w:b/>
          <w:sz w:val="28"/>
          <w:szCs w:val="28"/>
        </w:rPr>
      </w:pPr>
      <w:r w:rsidRPr="00A9509A">
        <w:rPr>
          <w:b/>
          <w:sz w:val="28"/>
          <w:szCs w:val="28"/>
        </w:rPr>
        <w:t xml:space="preserve">PLUNGĖS RAJONO SAVIVALDYBĖS </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D55B6" w:rsidRDefault="002D55B6" w:rsidP="002D55B6">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681967" w:rsidP="00F57501">
      <w:pPr>
        <w:jc w:val="center"/>
      </w:pPr>
      <w:r>
        <w:t>2022</w:t>
      </w:r>
      <w:r w:rsidR="002F3DDC">
        <w:t xml:space="preserve"> m. </w:t>
      </w:r>
      <w:r w:rsidR="001C0FEF">
        <w:t>gruodžio 22</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t xml:space="preserve">Pakeisti Viešame aukcione parduodamo Savivaldybės nekilnojamojo turto ir kitų nekilnojamųjų daiktų sąrašą, patvirtintą Plungės </w:t>
      </w:r>
      <w:r w:rsidR="002C47B9">
        <w:t>rajono savivaldybės tarybos 2021</w:t>
      </w:r>
      <w:bookmarkStart w:id="0" w:name="_GoBack"/>
      <w:bookmarkEnd w:id="0"/>
      <w:r>
        <w:t xml:space="preserve"> m. </w:t>
      </w:r>
      <w:r w:rsidR="002C47B9">
        <w:t>gruodžio 27</w:t>
      </w:r>
      <w:r>
        <w:t xml:space="preserve"> d. sprendimu Nr. T1-</w:t>
      </w:r>
      <w:r w:rsidR="002C47B9">
        <w:t>345</w:t>
      </w:r>
      <w:r w:rsidR="00985959">
        <w:t xml:space="preserve"> „Dėl Viešame aukcione parduodamo S</w:t>
      </w:r>
      <w:r w:rsidR="001D5734">
        <w:t>avivaldybės nekilnojamojo turto ir kitų nekilnojamųjų daiktų sąrašo patvirtinimo“</w:t>
      </w:r>
      <w:r>
        <w:t xml:space="preserve">, papildant </w:t>
      </w:r>
      <w:r w:rsidR="00183A81" w:rsidRPr="00183A81">
        <w:rPr>
          <w:rFonts w:eastAsia="Lucida Sans Unicode"/>
          <w:kern w:val="1"/>
        </w:rPr>
        <w:t>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183A81" w:rsidRDefault="00183A81" w:rsidP="00183A81">
      <w:r>
        <w:t xml:space="preserve">Administracijos direktorius Mindaugas Kaunas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806436">
        <w:t>vedėjas</w:t>
      </w:r>
      <w:r>
        <w:t xml:space="preserve"> </w:t>
      </w:r>
      <w:r w:rsidR="00806436">
        <w:t>Vytautas Tumas</w:t>
      </w:r>
    </w:p>
    <w:p w:rsidR="00183A81" w:rsidRDefault="00183A81" w:rsidP="00183A81"/>
    <w:p w:rsidR="00BE6004" w:rsidRDefault="00183A81" w:rsidP="002B29CC">
      <w:r>
        <w:t>Sprendimą rengė Turto skyriaus vyr. specialistė Inga Daublienė</w:t>
      </w:r>
    </w:p>
    <w:p w:rsidR="008C555A" w:rsidRDefault="008C555A" w:rsidP="008C555A">
      <w:pPr>
        <w:ind w:left="6237"/>
        <w:jc w:val="both"/>
      </w:pPr>
      <w:r>
        <w:lastRenderedPageBreak/>
        <w:t xml:space="preserve">Plungės rajono savivaldybės </w:t>
      </w:r>
    </w:p>
    <w:p w:rsidR="008C555A" w:rsidRDefault="008C555A" w:rsidP="008C555A">
      <w:pPr>
        <w:ind w:left="6237"/>
        <w:jc w:val="both"/>
      </w:pPr>
      <w:r>
        <w:t xml:space="preserve">tarybos 2022 m. </w:t>
      </w:r>
      <w:r w:rsidR="001C0FEF">
        <w:t>gruodžio 22</w:t>
      </w:r>
      <w:r>
        <w:t xml:space="preserve"> d. </w:t>
      </w:r>
    </w:p>
    <w:p w:rsidR="008C555A" w:rsidRDefault="008C555A" w:rsidP="008C555A">
      <w:pPr>
        <w:ind w:left="6237"/>
        <w:jc w:val="both"/>
      </w:pPr>
      <w:r>
        <w:t xml:space="preserve">sprendimo Nr. T1- </w:t>
      </w:r>
    </w:p>
    <w:p w:rsidR="008C555A" w:rsidRDefault="008C555A" w:rsidP="008C555A">
      <w:pPr>
        <w:ind w:left="6237"/>
        <w:jc w:val="both"/>
      </w:pPr>
      <w:r>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600E3D">
        <w:trPr>
          <w:trHeight w:val="910"/>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1C0FEF" w:rsidP="00600E3D">
            <w:r>
              <w:t>25</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6D7BE8" w:rsidP="00B76EF2">
            <w:pPr>
              <w:jc w:val="both"/>
            </w:pPr>
            <w:r>
              <w:t xml:space="preserve">1. </w:t>
            </w:r>
            <w:r w:rsidR="00215A97" w:rsidRPr="00215A97">
              <w:t>Butas/Patalpa – butas su rūsio patalpomis</w:t>
            </w:r>
            <w:r w:rsidR="00FA147B">
              <w:t xml:space="preserve"> </w:t>
            </w:r>
            <w:r w:rsidR="00215A97" w:rsidRPr="00215A97">
              <w:t>P-11 (9,34 kv. m) ½ iš 18,68 kv. m Su bendro naudojimo patalpomis a-1 (0,43 kv. m) 1/14 iš 6,00 kv. m, a-2 (5,97 kv. m) 1/7 iš 41,81 kv. m, a-4 (3,83 kv. m) ½ iš 7,66 kv. m, a-16 (0,91 kv. m) ½ iš 1,81 kv. m, a-17 (2,29 kv. m) ½ iš 4,58 kv. m (Unikalus Nr. 6893-5000-3016:0006, registro Nr. 80/45693, pastatas</w:t>
            </w:r>
            <w:r w:rsidR="007C1A93">
              <w:t>,</w:t>
            </w:r>
            <w:r w:rsidR="00215A97" w:rsidRPr="00215A97">
              <w:t xml:space="preserve"> kuriame yra patalpa pažymėjimas plane 1N2/m, statybos metai 1935, bendras plotas 41,00 kv. m), esantis Birutės g. 10-2, Plungės m.</w:t>
            </w:r>
            <w:r w:rsidR="00215A97">
              <w:t xml:space="preserve"> su priklausiniais</w:t>
            </w:r>
            <w:r w:rsidR="0068424D">
              <w:t>:</w:t>
            </w:r>
          </w:p>
          <w:p w:rsidR="00FA147B" w:rsidRDefault="00215A97" w:rsidP="00215A97">
            <w:pPr>
              <w:jc w:val="both"/>
            </w:pPr>
            <w:r>
              <w:t>45/100 dalimi pastato – Sandėlio (registro Nr. 80/5927, unikalus Nr. 6893-5000-3027, pažymėjimas plane 2I2/p, statybos metai 1935, užstatytas plotas 47,00 kv. m), esančia Birutės g. 10, Plungės m.</w:t>
            </w:r>
            <w:r w:rsidR="00FA147B">
              <w:t>,</w:t>
            </w:r>
            <w:r>
              <w:t xml:space="preserve"> </w:t>
            </w:r>
          </w:p>
          <w:p w:rsidR="00215A97" w:rsidRDefault="00215A97" w:rsidP="00215A97">
            <w:pPr>
              <w:jc w:val="both"/>
            </w:pPr>
            <w:r>
              <w:t>ir 1/14 dalimi kitų inžinerinių statinių – Kiemo statinių (šulinys, tvora) (registro Nr. 80/5927, unikalus Nr. 6893-5000-3038</w:t>
            </w:r>
            <w:r w:rsidR="00FA147B">
              <w:t>), esan</w:t>
            </w:r>
            <w:r w:rsidR="007C1A93">
              <w:t>čių</w:t>
            </w:r>
            <w:r w:rsidR="00FA147B">
              <w:t xml:space="preserve"> Birutės g. 10, Plungės m.</w:t>
            </w:r>
          </w:p>
          <w:p w:rsidR="006D7BE8" w:rsidRDefault="006D7BE8" w:rsidP="006D7BE8">
            <w:pPr>
              <w:jc w:val="both"/>
            </w:pPr>
            <w:r>
              <w:t xml:space="preserve">2. </w:t>
            </w:r>
            <w:r w:rsidRPr="006D7BE8">
              <w:t xml:space="preserve">Butas/Patalpa – butas </w:t>
            </w:r>
            <w:r>
              <w:t>s</w:t>
            </w:r>
            <w:r w:rsidRPr="006D7BE8">
              <w:t>u rū</w:t>
            </w:r>
            <w:r>
              <w:t>sio patalpomis P-15 (7,52 kv. m</w:t>
            </w:r>
            <w:r w:rsidRPr="006D7BE8">
              <w:t>) 1/3 iš 22,57 kv. m. Su bendro naudo</w:t>
            </w:r>
            <w:r>
              <w:t>jimo patalpomis a-1 (0,43 kv. m) 1/14 iš 6,00 kv. m, a-2 (5,97 kv. m) 1/7 iš 41,81 kv. m., a-3 (3,94 kv. m) 1/3 iš 11,83 kv. m, a-5 (0,46 kv. m) 1/5 iš 2,32 kv. m</w:t>
            </w:r>
            <w:r w:rsidRPr="006D7BE8">
              <w:t>, a-6 (0</w:t>
            </w:r>
            <w:r>
              <w:t>,</w:t>
            </w:r>
            <w:r w:rsidRPr="006D7BE8">
              <w:t>98 k</w:t>
            </w:r>
            <w:r>
              <w:t>v. m) 1/5 iš 4,90 kv. m, a-18 (0,25 kv. m</w:t>
            </w:r>
            <w:r w:rsidRPr="006D7BE8">
              <w:t>) 1/5 iš 1,26 kv. m</w:t>
            </w:r>
            <w:r>
              <w:t xml:space="preserve"> (registro Nr. 80/45694, unikalus Nr. </w:t>
            </w:r>
            <w:r w:rsidRPr="006D7BE8">
              <w:t>6893-5000-3016:0007</w:t>
            </w:r>
            <w:r>
              <w:t xml:space="preserve">, </w:t>
            </w:r>
            <w:r w:rsidRPr="006D7BE8">
              <w:t>pastatas</w:t>
            </w:r>
            <w:r w:rsidR="007C1A93">
              <w:t>,</w:t>
            </w:r>
            <w:r w:rsidRPr="006D7BE8">
              <w:t xml:space="preserve"> kuriame yra patalpa pažymėjimas plane 1N2/m, statyb</w:t>
            </w:r>
            <w:r>
              <w:t>os metai 1935, bendras plotas 20,30</w:t>
            </w:r>
            <w:r w:rsidRPr="006D7BE8">
              <w:t xml:space="preserve"> kv. m</w:t>
            </w:r>
            <w:r>
              <w:t xml:space="preserve">), esantis Birutės g. 10-4, Plungės m. su </w:t>
            </w:r>
          </w:p>
          <w:p w:rsidR="006D7BE8" w:rsidRDefault="006D7BE8" w:rsidP="006D7BE8">
            <w:pPr>
              <w:jc w:val="both"/>
            </w:pPr>
            <w:r>
              <w:t>1/14</w:t>
            </w:r>
            <w:r w:rsidRPr="006D7BE8">
              <w:t xml:space="preserve"> dalimi kitų inžinerinių statinių – Kiemo statinių (šulinys, tvora) (registro Nr. 80/5927, unikalus Nr. 6893-5000-3038), esan</w:t>
            </w:r>
            <w:r w:rsidR="007C1A93">
              <w:t>čių</w:t>
            </w:r>
            <w:r w:rsidRPr="006D7BE8">
              <w:t xml:space="preserve"> Birutės g. 10, Plungės m.</w:t>
            </w:r>
          </w:p>
          <w:p w:rsidR="00B5425C" w:rsidRDefault="00B5425C" w:rsidP="00B5425C">
            <w:pPr>
              <w:jc w:val="both"/>
            </w:pPr>
            <w:r>
              <w:t>3. Butas/Patalpa – butas s</w:t>
            </w:r>
            <w:r w:rsidRPr="00B5425C">
              <w:t>u rū</w:t>
            </w:r>
            <w:r>
              <w:t>sio patalpomis P-12 (1,04 kv. m</w:t>
            </w:r>
            <w:r w:rsidRPr="00B5425C">
              <w:t>), 1/1 i</w:t>
            </w:r>
            <w:r>
              <w:t>š 1,04 kv. m, P-14 (5,09 kv. m</w:t>
            </w:r>
            <w:r w:rsidRPr="00B5425C">
              <w:t>) 1/2 iš 10,18 kv. m. Su ben</w:t>
            </w:r>
            <w:r>
              <w:t>dro naudojimo patalpomis a-1 (0,43 kv. m) 1/14 iš 6,00 kv. m, a-2 (5,97 kv. m) 1/7 iš 41,81 kv. m</w:t>
            </w:r>
            <w:r w:rsidRPr="00B5425C">
              <w:t>, a-3 (3</w:t>
            </w:r>
            <w:r>
              <w:t>,94 kv. m) 1/3 iš 11,83 kv. m, a-5 (0,46 kv. m) 1/5 iš 2,32 kv. m, a-6 (0,98 kv. m) 1/5 iš 4,90 kv. m, a-18 (0,25 kv. m</w:t>
            </w:r>
            <w:r w:rsidRPr="00B5425C">
              <w:t xml:space="preserve">) 1/5 iš 1,26 </w:t>
            </w:r>
            <w:r>
              <w:t>kv. m (registro Nr. 80/45697, unikalus Nr. 6893-5000-3016:0010, pastatas</w:t>
            </w:r>
            <w:r w:rsidR="007C1A93">
              <w:t>,</w:t>
            </w:r>
            <w:r>
              <w:t xml:space="preserve"> kuriame yra patalpa pažymėjimas plane 1N2/m, statybos metai 1935, bendras plotas 11,53 kv. m), esantis Birutės g. 10-7, Plungės m. su </w:t>
            </w:r>
          </w:p>
          <w:p w:rsidR="00B5425C" w:rsidRDefault="00B5425C" w:rsidP="00B5425C">
            <w:pPr>
              <w:jc w:val="both"/>
            </w:pPr>
            <w:r>
              <w:t>1/14 dalimi kitų inžinerinių statinių – Kiemo statinių (šulinys, tvora) (registro Nr. 80/5927, unikalus Nr. 6893-5000-3038), esan</w:t>
            </w:r>
            <w:r w:rsidR="007C1A93">
              <w:t>čių</w:t>
            </w:r>
            <w:r>
              <w:t xml:space="preserve"> Birutės g. 10, Plungės m.</w:t>
            </w:r>
          </w:p>
          <w:p w:rsidR="00B5425C" w:rsidRDefault="00B5425C" w:rsidP="00B5425C">
            <w:pPr>
              <w:jc w:val="both"/>
            </w:pPr>
            <w:r>
              <w:t>4. Butas/Patalpa – butas s</w:t>
            </w:r>
            <w:r w:rsidRPr="00B5425C">
              <w:t>u r</w:t>
            </w:r>
            <w:r>
              <w:t>ūsio patalpomis P-5 (7,75 kv. m</w:t>
            </w:r>
            <w:r w:rsidRPr="00B5425C">
              <w:t>) 1/2 iš 15,49 kv. m. Su bend</w:t>
            </w:r>
            <w:r>
              <w:t>ro naudojimo patalpomis: a-1 (0,43 kv. m</w:t>
            </w:r>
            <w:r w:rsidRPr="00B5425C">
              <w:t xml:space="preserve">) </w:t>
            </w:r>
            <w:r>
              <w:t>1/14 iš 6,00 kv. m, a-7 (5,92 kv. m) 1/7 iš 41,46 kv. m, a-8 (2,04 kv. m) 1/6 iš 12,23 kv. m, a-9 (1,</w:t>
            </w:r>
            <w:r w:rsidRPr="00B5425C">
              <w:t>28 kv. m</w:t>
            </w:r>
            <w:r>
              <w:t>) 1/5 iš 6,38 kv. m, a-10 (0,37 kv. m) 1/7 iš 2,62 kv. m, a-11 (1,09 kv. m) 1/7 iš 7,62 kv. m, a-12 (0,79</w:t>
            </w:r>
            <w:r w:rsidR="00FA2133">
              <w:t xml:space="preserve"> </w:t>
            </w:r>
            <w:r>
              <w:t>kv. m) 1/7 iš 5,51 kv. m</w:t>
            </w:r>
            <w:r w:rsidRPr="00B5425C">
              <w:t>, a-1</w:t>
            </w:r>
            <w:r>
              <w:t>3 (0,38 kv. m) 1/5 iš 1,90 kv. m, a-14 (0,66 kv. m) 1/5 iš 3,31 kv. m, a-15 (0,19 kv. m) 1/7 iš 1,33 kv. m (registro Nr. 80/45700, unikalus Nr. 6893-5000-3016:0013, pastatas</w:t>
            </w:r>
            <w:r w:rsidR="007C1A93">
              <w:t>,</w:t>
            </w:r>
            <w:r>
              <w:t xml:space="preserve"> kuriame yra patalpa pažymėjimas plane 1N2/m, statybos metai 1935, bendras plotas </w:t>
            </w:r>
            <w:r w:rsidR="00FA2133">
              <w:t>26,67</w:t>
            </w:r>
            <w:r>
              <w:t xml:space="preserve"> kv. m), esantis Birutės g. 10-12, Plungės m. su </w:t>
            </w:r>
          </w:p>
          <w:p w:rsidR="00B5425C" w:rsidRDefault="00B5425C" w:rsidP="00B5425C">
            <w:pPr>
              <w:jc w:val="both"/>
            </w:pPr>
            <w:r>
              <w:t xml:space="preserve">1/14 dalimi kitų inžinerinių statinių – Kiemo statinių (šulinys, tvora) (registro </w:t>
            </w:r>
            <w:r>
              <w:lastRenderedPageBreak/>
              <w:t>Nr. 80/5927, unikalus Nr. 6893-5000-3038), esan</w:t>
            </w:r>
            <w:r w:rsidR="007C1A93">
              <w:t>čių</w:t>
            </w:r>
            <w:r>
              <w:t xml:space="preserve"> Birutės g. 10, Plungės m.</w:t>
            </w:r>
          </w:p>
          <w:p w:rsidR="00FA2133" w:rsidRDefault="00B5425C" w:rsidP="00FA2133">
            <w:pPr>
              <w:jc w:val="both"/>
            </w:pPr>
            <w:r>
              <w:t xml:space="preserve">5. </w:t>
            </w:r>
            <w:r w:rsidR="00FA2133">
              <w:t>Butas/Patalpa – butas s</w:t>
            </w:r>
            <w:r w:rsidR="00FA2133" w:rsidRPr="00FA2133">
              <w:t>u r</w:t>
            </w:r>
            <w:r w:rsidR="00FA2133">
              <w:t>ūsio patalpomis P-8 (2,21 kv. m) 1/1 iš 2,21 kv. m</w:t>
            </w:r>
            <w:r w:rsidR="00FA2133" w:rsidRPr="00FA2133">
              <w:t>, P-7 (4,77 kv. m</w:t>
            </w:r>
            <w:r w:rsidR="00FA2133">
              <w:t>) 1/3 iš 14,</w:t>
            </w:r>
            <w:r w:rsidR="00FA2133" w:rsidRPr="00FA2133">
              <w:t>31 kv. m. Su bend</w:t>
            </w:r>
            <w:r w:rsidR="00FA2133">
              <w:t>ro naudojimo patalpomis: a-1 (0,43 kv. m) 1/14 iš 6 kv. m, a-7 (5,92 kv. m) 1/7 iš 41,46 kv. m, a-8 (2,04 kv. m) 1/6 iš 12,23 kv. m, a-9 (1,28 kv. m) 1/5 iš 6,38 kv. m, a-10 (0,37 kv. m) 1/7 iš 2,62 kv. m, a-11 (1,</w:t>
            </w:r>
            <w:r w:rsidR="00FA2133" w:rsidRPr="00FA2133">
              <w:t>09</w:t>
            </w:r>
            <w:r w:rsidR="00FA2133">
              <w:t xml:space="preserve"> kv. m) 1/7 iš 7,62 kv. m, a-12 (0,79 kv. m) 1/7 iš 5,51 kv. m, a-13 (0,38 kv. m</w:t>
            </w:r>
            <w:r w:rsidR="00FA2133" w:rsidRPr="00FA2133">
              <w:t xml:space="preserve">) 1/5 iš 1,90 kv. m., a-14 (0.66 kv. m) 1/5 iš 3,31 kv. m, a-15 </w:t>
            </w:r>
            <w:r w:rsidR="00FA2133">
              <w:t>(0.19 kv. m) 1/7 iš 1,33 kv. m</w:t>
            </w:r>
            <w:r w:rsidR="00FA2133" w:rsidRPr="00FA2133">
              <w:t xml:space="preserve"> </w:t>
            </w:r>
            <w:r w:rsidR="00FA2133">
              <w:t>(registro Nr. 80/45701, unikalus Nr. 6893-5000-3016:0014, pastatas</w:t>
            </w:r>
            <w:r w:rsidR="007C1A93">
              <w:t>,</w:t>
            </w:r>
            <w:r w:rsidR="00FA2133">
              <w:t xml:space="preserve"> kuriame yra patalpa pažymėjimas plane 1N2/m, statybos metai 1935, bendras plotas 12,08 kv. m), esantis Birutės g. 10-13, Plungės m. su </w:t>
            </w:r>
          </w:p>
          <w:p w:rsidR="00B5425C" w:rsidRPr="008A72E4" w:rsidRDefault="00FA2133" w:rsidP="00FA2133">
            <w:pPr>
              <w:jc w:val="both"/>
              <w:rPr>
                <w:color w:val="FF0000"/>
              </w:rPr>
            </w:pPr>
            <w:r>
              <w:t>1/14 dalimi kitų inžinerinių statinių – Kiemo statinių (šulinys, tvora) (registro Nr. 80/5927, unikalus Nr. 6893-5000-3038), esan</w:t>
            </w:r>
            <w:r w:rsidR="007C1A93">
              <w:t>čių</w:t>
            </w:r>
            <w:r>
              <w:t xml:space="preserve"> Birutės g. 10, Plungės m.</w:t>
            </w:r>
          </w:p>
        </w:tc>
        <w:tc>
          <w:tcPr>
            <w:tcW w:w="1983" w:type="dxa"/>
            <w:tcBorders>
              <w:top w:val="single" w:sz="4" w:space="0" w:color="auto"/>
              <w:left w:val="single" w:sz="4" w:space="0" w:color="auto"/>
              <w:bottom w:val="single" w:sz="4" w:space="0" w:color="auto"/>
              <w:right w:val="single" w:sz="4" w:space="0" w:color="auto"/>
            </w:tcBorders>
            <w:vAlign w:val="center"/>
            <w:hideMark/>
          </w:tcPr>
          <w:p w:rsidR="00204359" w:rsidRPr="000635DD" w:rsidRDefault="008A7807" w:rsidP="00215A97">
            <w:pPr>
              <w:jc w:val="center"/>
            </w:pPr>
            <w:r w:rsidRPr="000635DD">
              <w:lastRenderedPageBreak/>
              <w:t xml:space="preserve">367,30  </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r w:rsidRPr="000635DD">
              <w:t>0,00</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r w:rsidRPr="000635DD">
              <w:t>0,00</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r w:rsidRPr="000635DD">
              <w:t>194,49</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r w:rsidRPr="000635DD">
              <w:t>0,00</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0635DD" w:rsidP="00215A97">
            <w:pPr>
              <w:jc w:val="center"/>
            </w:pPr>
            <w:r w:rsidRPr="000635DD">
              <w:t>132,63</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0635DD" w:rsidP="00215A97">
            <w:pPr>
              <w:jc w:val="center"/>
            </w:pPr>
            <w:r w:rsidRPr="000635DD">
              <w:t>0,00</w:t>
            </w:r>
          </w:p>
          <w:p w:rsidR="008A7807" w:rsidRPr="000635DD" w:rsidRDefault="008A7807" w:rsidP="00215A97">
            <w:pPr>
              <w:jc w:val="center"/>
            </w:pPr>
          </w:p>
          <w:p w:rsidR="008A7807" w:rsidRPr="000635DD" w:rsidRDefault="008A7807" w:rsidP="00215A97">
            <w:pPr>
              <w:jc w:val="center"/>
            </w:pPr>
          </w:p>
          <w:p w:rsidR="000635DD" w:rsidRPr="000635DD" w:rsidRDefault="000635DD" w:rsidP="00215A97">
            <w:pPr>
              <w:jc w:val="center"/>
            </w:pPr>
          </w:p>
          <w:p w:rsidR="008A7807" w:rsidRPr="000635DD" w:rsidRDefault="000635DD" w:rsidP="00215A97">
            <w:pPr>
              <w:jc w:val="center"/>
            </w:pPr>
            <w:r w:rsidRPr="000635DD">
              <w:t>0,00</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r w:rsidRPr="000635DD">
              <w:lastRenderedPageBreak/>
              <w:t>0,00</w:t>
            </w:r>
          </w:p>
          <w:p w:rsidR="008A7807" w:rsidRPr="000635DD" w:rsidRDefault="008A7807" w:rsidP="00215A97">
            <w:pPr>
              <w:jc w:val="center"/>
            </w:pPr>
          </w:p>
          <w:p w:rsidR="008A7807" w:rsidRPr="000635DD" w:rsidRDefault="008A7807" w:rsidP="00215A97">
            <w:pPr>
              <w:jc w:val="center"/>
            </w:pPr>
          </w:p>
          <w:p w:rsidR="008A7807" w:rsidRPr="000635DD" w:rsidRDefault="000635DD" w:rsidP="00215A97">
            <w:pPr>
              <w:jc w:val="center"/>
            </w:pPr>
            <w:r w:rsidRPr="000635DD">
              <w:t>138,42</w:t>
            </w: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p>
          <w:p w:rsidR="000635DD" w:rsidRPr="000635DD" w:rsidRDefault="000635DD" w:rsidP="00215A97">
            <w:pPr>
              <w:jc w:val="center"/>
            </w:pPr>
            <w:r w:rsidRPr="000635DD">
              <w:t>0,00</w:t>
            </w:r>
          </w:p>
        </w:tc>
      </w:tr>
    </w:tbl>
    <w:p w:rsidR="008C555A" w:rsidRDefault="008C555A" w:rsidP="008C555A">
      <w:pPr>
        <w:jc w:val="center"/>
      </w:pPr>
      <w:r>
        <w:lastRenderedPageBreak/>
        <w:t>________________________________</w:t>
      </w:r>
    </w:p>
    <w:p w:rsidR="00114199" w:rsidRDefault="00114199" w:rsidP="00594FDA">
      <w:pPr>
        <w:jc w:val="both"/>
      </w:pPr>
    </w:p>
    <w:p w:rsidR="00F57501" w:rsidRDefault="00F57501" w:rsidP="00183A81">
      <w:r>
        <w:br w:type="page"/>
      </w:r>
    </w:p>
    <w:p w:rsidR="001D5734" w:rsidRDefault="002D55B6" w:rsidP="002D55B6">
      <w:pPr>
        <w:jc w:val="center"/>
        <w:rPr>
          <w:b/>
        </w:rPr>
      </w:pPr>
      <w:r w:rsidRPr="00A012CD">
        <w:rPr>
          <w:b/>
        </w:rPr>
        <w:lastRenderedPageBreak/>
        <w:t xml:space="preserve">PLUNGĖS RAJONO SAVIVALDYBĖS ADMINISTRACIJOS </w:t>
      </w:r>
    </w:p>
    <w:p w:rsidR="002D55B6" w:rsidRPr="00A012CD" w:rsidRDefault="002D55B6" w:rsidP="002D55B6">
      <w:pPr>
        <w:jc w:val="center"/>
        <w:rPr>
          <w:b/>
        </w:rPr>
      </w:pPr>
      <w:r w:rsidRPr="00A012CD">
        <w:rPr>
          <w:b/>
        </w:rPr>
        <w:t xml:space="preserve">TURTO SKYRIUS </w:t>
      </w:r>
    </w:p>
    <w:p w:rsidR="002D55B6" w:rsidRPr="00A012CD" w:rsidRDefault="002D55B6" w:rsidP="002D55B6">
      <w:pPr>
        <w:jc w:val="center"/>
        <w:rPr>
          <w:b/>
        </w:rPr>
      </w:pPr>
    </w:p>
    <w:p w:rsidR="002D55B6" w:rsidRDefault="002D55B6" w:rsidP="002D55B6">
      <w:pPr>
        <w:jc w:val="center"/>
        <w:rPr>
          <w:b/>
        </w:rPr>
      </w:pPr>
      <w:r w:rsidRPr="00A012CD">
        <w:rPr>
          <w:b/>
        </w:rPr>
        <w:t>AIŠKINAMASIS RAŠTAS</w:t>
      </w:r>
    </w:p>
    <w:p w:rsidR="00204359" w:rsidRPr="00A012CD" w:rsidRDefault="00204359" w:rsidP="002D55B6">
      <w:pPr>
        <w:jc w:val="center"/>
        <w:rPr>
          <w:b/>
        </w:rPr>
      </w:pPr>
      <w:r w:rsidRPr="00204359">
        <w:rPr>
          <w:b/>
        </w:rPr>
        <w:t>PRIE PLUNGĖS RAJONO SAVIVALDYBĖS TARYBOS SPRENDIMO PROJEKTO</w:t>
      </w:r>
    </w:p>
    <w:p w:rsidR="002D55B6" w:rsidRPr="00A27940" w:rsidRDefault="002D55B6" w:rsidP="002D55B6">
      <w:pPr>
        <w:jc w:val="center"/>
        <w:rPr>
          <w:b/>
          <w:caps/>
        </w:rPr>
      </w:pPr>
      <w:r>
        <w:rPr>
          <w:b/>
          <w:caps/>
        </w:rPr>
        <w:t>„</w:t>
      </w:r>
      <w:r w:rsidRPr="00933286">
        <w:rPr>
          <w:b/>
          <w:caps/>
        </w:rPr>
        <w:t>DĖL PLUNGĖS RAJONO SAVIVALDYBĖS TARYBOS 2021 M. gruodžio 27 D. SPRENDIMO nR. T1-345 „DĖL VIEŠAME AUKCIONE PARDUODAMO</w:t>
      </w:r>
      <w:r w:rsidR="00204359">
        <w:rPr>
          <w:b/>
          <w:caps/>
        </w:rPr>
        <w:t xml:space="preserve"> </w:t>
      </w:r>
      <w:r w:rsidRPr="00933286">
        <w:rPr>
          <w:b/>
          <w:caps/>
        </w:rPr>
        <w:t>SAVIVALDYBĖS NEKILNOJAMOJO TURTO IR KITŲ NEKILNOJAMŲJŲ DAIKTŲ SĄRAŠO PATVIRTINIMO“</w:t>
      </w:r>
      <w:r w:rsidR="00204359">
        <w:rPr>
          <w:b/>
          <w:caps/>
        </w:rPr>
        <w:t xml:space="preserve"> </w:t>
      </w:r>
      <w:r w:rsidRPr="00933286">
        <w:rPr>
          <w:b/>
          <w:caps/>
        </w:rPr>
        <w:t>PAKEITIMO</w:t>
      </w:r>
      <w:r>
        <w:rPr>
          <w:b/>
          <w:caps/>
        </w:rPr>
        <w:t>“</w:t>
      </w:r>
    </w:p>
    <w:p w:rsidR="002D55B6" w:rsidRPr="00A012CD" w:rsidRDefault="002D55B6" w:rsidP="002D55B6">
      <w:pPr>
        <w:jc w:val="center"/>
        <w:rPr>
          <w:b/>
          <w:caps/>
        </w:rPr>
      </w:pPr>
    </w:p>
    <w:p w:rsidR="002D55B6" w:rsidRPr="00A012CD" w:rsidRDefault="002D55B6" w:rsidP="002D55B6">
      <w:pPr>
        <w:jc w:val="center"/>
      </w:pPr>
      <w:r>
        <w:t>2022</w:t>
      </w:r>
      <w:r w:rsidRPr="00A012CD">
        <w:t xml:space="preserve"> m. </w:t>
      </w:r>
      <w:r w:rsidR="000635DD">
        <w:t>gruodžio</w:t>
      </w:r>
      <w:r w:rsidR="00741690">
        <w:t xml:space="preserve"> </w:t>
      </w:r>
      <w:r w:rsidR="005439FF">
        <w:t>5</w:t>
      </w:r>
      <w:r w:rsidR="000635DD">
        <w:t xml:space="preserve"> </w:t>
      </w:r>
      <w:r w:rsidRPr="00A012CD">
        <w:t xml:space="preserve">d.  </w:t>
      </w:r>
    </w:p>
    <w:p w:rsidR="002D55B6" w:rsidRDefault="002D55B6" w:rsidP="002D55B6">
      <w:pPr>
        <w:jc w:val="center"/>
      </w:pPr>
      <w:r w:rsidRPr="00A012CD">
        <w:t>Plungė</w:t>
      </w:r>
    </w:p>
    <w:p w:rsidR="002D55B6" w:rsidRPr="00A012CD" w:rsidRDefault="002D55B6" w:rsidP="002D55B6">
      <w:pPr>
        <w:jc w:val="center"/>
      </w:pPr>
    </w:p>
    <w:p w:rsidR="00183A81" w:rsidRDefault="002D55B6" w:rsidP="001D5734">
      <w:pPr>
        <w:tabs>
          <w:tab w:val="num" w:pos="-3261"/>
        </w:tabs>
        <w:ind w:firstLine="720"/>
        <w:jc w:val="both"/>
        <w:rPr>
          <w:rFonts w:eastAsia="Lucida Sans Unicode"/>
          <w:kern w:val="1"/>
        </w:rPr>
      </w:pPr>
      <w:r w:rsidRPr="00A012CD">
        <w:rPr>
          <w:rFonts w:eastAsia="Lucida Sans Unicode"/>
          <w:b/>
          <w:kern w:val="1"/>
        </w:rPr>
        <w:t>1. Parengto teisės akto projekto tikslas</w:t>
      </w:r>
      <w:r w:rsidR="00AF28B3">
        <w:rPr>
          <w:rFonts w:eastAsia="Lucida Sans Unicode"/>
          <w:b/>
          <w:kern w:val="1"/>
        </w:rPr>
        <w:t xml:space="preserve">. </w:t>
      </w:r>
      <w:r w:rsidR="00183A81" w:rsidRPr="00183A81">
        <w:rPr>
          <w:rFonts w:eastAsia="Lucida Sans Unicode"/>
          <w:kern w:val="1"/>
        </w:rPr>
        <w:t xml:space="preserve">Pakeisti Viešame aukcione parduodamo Savivaldybės nekilnojamojo turto ir kitų nekilnojamųjų daiktų sąrašą, patvirtintą Plungės rajono savivaldybės tarybos </w:t>
      </w:r>
      <w:r w:rsidR="00D84DF5">
        <w:rPr>
          <w:rFonts w:eastAsia="Lucida Sans Unicode"/>
          <w:kern w:val="1"/>
        </w:rPr>
        <w:t>2021 m. gruodžio 27 d. sprendimu Nr. T-345</w:t>
      </w:r>
      <w:r w:rsidR="001D5734">
        <w:rPr>
          <w:rFonts w:eastAsia="Lucida Sans Unicode"/>
          <w:kern w:val="1"/>
        </w:rPr>
        <w:t xml:space="preserve"> „Dėl </w:t>
      </w:r>
      <w:r w:rsidR="00985959">
        <w:rPr>
          <w:rFonts w:eastAsia="Lucida Sans Unicode"/>
          <w:kern w:val="1"/>
        </w:rPr>
        <w:t>Viešame aukcione parduodamo S</w:t>
      </w:r>
      <w:r w:rsidR="001D5734">
        <w:rPr>
          <w:rFonts w:eastAsia="Lucida Sans Unicode"/>
          <w:kern w:val="1"/>
        </w:rPr>
        <w:t>avivaldybės nekilnojamojo</w:t>
      </w:r>
      <w:r w:rsidR="00D84DF5">
        <w:rPr>
          <w:rFonts w:eastAsia="Lucida Sans Unicode"/>
          <w:kern w:val="1"/>
        </w:rPr>
        <w:t xml:space="preserve"> turto ir kitų nekilnojamųjų daiktų sąrašo patvirtinimo</w:t>
      </w:r>
      <w:r w:rsidR="001D5734">
        <w:rPr>
          <w:rFonts w:eastAsia="Lucida Sans Unicode"/>
          <w:kern w:val="1"/>
        </w:rPr>
        <w:t>“</w:t>
      </w:r>
      <w:r w:rsidR="00183A81" w:rsidRPr="00183A81">
        <w:rPr>
          <w:rFonts w:eastAsia="Lucida Sans Unicode"/>
          <w:kern w:val="1"/>
        </w:rPr>
        <w:t>, 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E71583">
        <w:rPr>
          <w:rFonts w:eastAsia="Lucida Sans Unicode"/>
          <w:kern w:val="1"/>
        </w:rPr>
        <w:t>.</w:t>
      </w:r>
    </w:p>
    <w:p w:rsidR="002D55B6" w:rsidRPr="00F11CE7" w:rsidRDefault="002D55B6" w:rsidP="00D84DF5">
      <w:pPr>
        <w:tabs>
          <w:tab w:val="num" w:pos="-3261"/>
        </w:tabs>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rengimo priežastys ir motyvai.</w:t>
      </w:r>
      <w:r w:rsidR="00AF28B3">
        <w:rPr>
          <w:rFonts w:eastAsia="Lucida Sans Unicode"/>
          <w:b/>
          <w:kern w:val="1"/>
        </w:rPr>
        <w:t xml:space="preserve"> </w:t>
      </w:r>
      <w:r w:rsidRPr="000B568D">
        <w:rPr>
          <w:rFonts w:eastAsia="Lucida Sans Unicode"/>
          <w:kern w:val="1"/>
        </w:rPr>
        <w:t>Sprendimo projektas parengtas</w:t>
      </w:r>
      <w:r w:rsidR="00183A81" w:rsidRPr="000B568D">
        <w:rPr>
          <w:rFonts w:eastAsia="Lucida Sans Unicode"/>
          <w:kern w:val="1"/>
        </w:rPr>
        <w:t xml:space="preserve"> įtraukiant </w:t>
      </w:r>
      <w:r w:rsidR="00580B42">
        <w:rPr>
          <w:rFonts w:eastAsia="Lucida Sans Unicode"/>
          <w:kern w:val="1"/>
        </w:rPr>
        <w:t xml:space="preserve">į sąrašą butus, esančius </w:t>
      </w:r>
      <w:r w:rsidR="000B568D" w:rsidRPr="000B568D">
        <w:rPr>
          <w:rFonts w:eastAsia="Lucida Sans Unicode"/>
          <w:kern w:val="1"/>
        </w:rPr>
        <w:t xml:space="preserve">2022 m. </w:t>
      </w:r>
      <w:r w:rsidR="00580B42">
        <w:rPr>
          <w:rFonts w:eastAsia="Lucida Sans Unicode"/>
          <w:kern w:val="1"/>
        </w:rPr>
        <w:t>lapkričio</w:t>
      </w:r>
      <w:r w:rsidR="004D5697">
        <w:rPr>
          <w:rFonts w:eastAsia="Lucida Sans Unicode"/>
          <w:kern w:val="1"/>
        </w:rPr>
        <w:t xml:space="preserve"> </w:t>
      </w:r>
      <w:r w:rsidR="00580B42">
        <w:rPr>
          <w:rFonts w:eastAsia="Lucida Sans Unicode"/>
          <w:kern w:val="1"/>
        </w:rPr>
        <w:t xml:space="preserve">10 </w:t>
      </w:r>
      <w:r w:rsidR="000B568D" w:rsidRPr="000B568D">
        <w:rPr>
          <w:rFonts w:eastAsia="Lucida Sans Unicode"/>
          <w:kern w:val="1"/>
        </w:rPr>
        <w:t xml:space="preserve">d. </w:t>
      </w:r>
      <w:r w:rsidR="00580B42">
        <w:rPr>
          <w:rFonts w:eastAsia="Lucida Sans Unicode"/>
          <w:kern w:val="1"/>
        </w:rPr>
        <w:t>užsidegusiame name, Birutės g. 10, Plungėje. Ugnis apgadino namo konstrukcijas ir Plungės rajono savivaldybei nuosavybės teise priklausantys 5 butai pripažinti neatitinkantys socialinio būsto statuso</w:t>
      </w:r>
      <w:r w:rsidR="007C1A93">
        <w:rPr>
          <w:rFonts w:eastAsia="Lucida Sans Unicode"/>
          <w:kern w:val="1"/>
        </w:rPr>
        <w:t>,</w:t>
      </w:r>
      <w:r w:rsidR="00580B42">
        <w:rPr>
          <w:rFonts w:eastAsia="Lucida Sans Unicode"/>
          <w:kern w:val="1"/>
        </w:rPr>
        <w:t xml:space="preserve"> ir nusidėvėję</w:t>
      </w:r>
      <w:r w:rsidR="00DD73B4">
        <w:rPr>
          <w:rFonts w:eastAsia="Lucida Sans Unicode"/>
          <w:kern w:val="1"/>
        </w:rPr>
        <w:t>.</w:t>
      </w:r>
    </w:p>
    <w:p w:rsidR="002D55B6" w:rsidRDefault="002D55B6" w:rsidP="00506C03">
      <w:pPr>
        <w:ind w:firstLine="720"/>
        <w:jc w:val="both"/>
        <w:rPr>
          <w:b/>
        </w:rPr>
      </w:pPr>
      <w:r>
        <w:rPr>
          <w:b/>
        </w:rPr>
        <w:t xml:space="preserve">3. </w:t>
      </w:r>
      <w:r w:rsidRPr="00A035DD">
        <w:rPr>
          <w:b/>
        </w:rPr>
        <w:t>Kodėl būtina priimti sprendimą, kokių pozityvių rezultatų laukiama.</w:t>
      </w:r>
      <w:r>
        <w:rPr>
          <w:b/>
        </w:rPr>
        <w:t xml:space="preserve"> </w:t>
      </w:r>
      <w:r w:rsidR="00DB046E">
        <w:t>Sprendimo projektą būtina priimti tam, kad</w:t>
      </w:r>
      <w:r w:rsidR="00183A81">
        <w:t xml:space="preserve"> efektyviai būt</w:t>
      </w:r>
      <w:r w:rsidR="00E71583">
        <w:t>ų</w:t>
      </w:r>
      <w:r w:rsidR="00183A81">
        <w:t xml:space="preserve"> valdomas Savivaldybės turtas ir gaunama į biudžetą lėšų</w:t>
      </w:r>
      <w:r w:rsidR="000B568D">
        <w:t>.</w:t>
      </w:r>
      <w:r w:rsidR="00183A81">
        <w:t xml:space="preserve"> </w:t>
      </w:r>
    </w:p>
    <w:p w:rsidR="002D55B6" w:rsidRPr="00285F9C" w:rsidRDefault="002D55B6" w:rsidP="00506C03">
      <w:pPr>
        <w:ind w:firstLine="720"/>
        <w:jc w:val="both"/>
        <w:rPr>
          <w:bCs/>
        </w:rPr>
      </w:pPr>
      <w:r>
        <w:rPr>
          <w:b/>
        </w:rPr>
        <w:t>4. Siūlomos teisinio reguliavimo nuostatos.</w:t>
      </w:r>
      <w:r w:rsidR="00285F9C">
        <w:rPr>
          <w:b/>
        </w:rPr>
        <w:t xml:space="preserve"> </w:t>
      </w:r>
      <w:r w:rsidR="00285F9C" w:rsidRPr="00285F9C">
        <w:t>Pakeisti</w:t>
      </w:r>
      <w:r w:rsidR="00285F9C">
        <w:rPr>
          <w:b/>
        </w:rPr>
        <w:t xml:space="preserve"> </w:t>
      </w:r>
      <w:r w:rsidR="00AF512C" w:rsidRPr="00183A81">
        <w:rPr>
          <w:rFonts w:eastAsia="Lucida Sans Unicode"/>
          <w:kern w:val="1"/>
        </w:rPr>
        <w:t xml:space="preserve">Viešame aukcione parduodamo Savivaldybės nekilnojamojo turto ir kitų nekilnojamųjų daiktų sąrašą, </w:t>
      </w:r>
      <w:r w:rsidR="00AF512C">
        <w:rPr>
          <w:rFonts w:eastAsia="Lucida Sans Unicode"/>
          <w:kern w:val="1"/>
        </w:rPr>
        <w:t xml:space="preserve">patvirtintą </w:t>
      </w:r>
      <w:r w:rsidR="00285F9C">
        <w:t>P</w:t>
      </w:r>
      <w:r w:rsidR="00285F9C" w:rsidRPr="00285F9C">
        <w:t xml:space="preserve">lungės rajono savivaldybės tarybos 2021 m. </w:t>
      </w:r>
      <w:r w:rsidR="00285F9C">
        <w:t>gruodžio 27 d. sprendim</w:t>
      </w:r>
      <w:r w:rsidR="00AF512C">
        <w:t>u</w:t>
      </w:r>
      <w:r w:rsidR="00285F9C">
        <w:t xml:space="preserve"> Nr. T1-345 „D</w:t>
      </w:r>
      <w:r w:rsidR="00985959">
        <w:t>ėl Viešame aukcione parduodamo S</w:t>
      </w:r>
      <w:r w:rsidR="00285F9C" w:rsidRPr="00285F9C">
        <w:t>avivaldybės nekilnojamojo turto ir kitų nekilnojamųjų daiktų sąrašo patvirtinimo</w:t>
      </w:r>
      <w:r w:rsidR="00285F9C">
        <w:t>“</w:t>
      </w:r>
      <w:r w:rsidR="00285F9C" w:rsidRPr="00285F9C">
        <w:rPr>
          <w:bCs/>
        </w:rPr>
        <w:t>.</w:t>
      </w:r>
    </w:p>
    <w:p w:rsidR="002D55B6" w:rsidRDefault="002D55B6" w:rsidP="00506C03">
      <w:pPr>
        <w:ind w:firstLine="720"/>
        <w:jc w:val="both"/>
        <w:rPr>
          <w:b/>
        </w:rPr>
      </w:pPr>
      <w:r>
        <w:rPr>
          <w:b/>
        </w:rPr>
        <w:t xml:space="preserve">5. </w:t>
      </w:r>
      <w:r w:rsidRPr="00A035DD">
        <w:rPr>
          <w:b/>
        </w:rPr>
        <w:t>Pateikti skaičiavimus, išlaidų sąmatas, nurodyti finansavimo šaltinius.</w:t>
      </w:r>
      <w:r>
        <w:rPr>
          <w:b/>
        </w:rPr>
        <w:t xml:space="preserve"> </w:t>
      </w:r>
      <w:r w:rsidR="00285F9C">
        <w:rPr>
          <w:bCs/>
        </w:rPr>
        <w:t>Lėšų nereikės</w:t>
      </w:r>
      <w:r>
        <w:rPr>
          <w:bCs/>
        </w:rPr>
        <w:t xml:space="preserve">. </w:t>
      </w:r>
    </w:p>
    <w:p w:rsidR="002D55B6" w:rsidRPr="00A42C18" w:rsidRDefault="002D55B6" w:rsidP="00506C03">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2D74C3">
        <w:rPr>
          <w:bCs/>
        </w:rPr>
        <w:t>Pakeisti</w:t>
      </w:r>
      <w:r>
        <w:rPr>
          <w:bCs/>
        </w:rPr>
        <w:t xml:space="preserve"> P</w:t>
      </w:r>
      <w:r w:rsidRPr="006D597E">
        <w:t>lungės rajono savivaldybės tarybos 2021 m.</w:t>
      </w:r>
      <w:r>
        <w:t xml:space="preserve"> gruodžio 27 d. sprendim</w:t>
      </w:r>
      <w:r w:rsidR="00AF512C">
        <w:t>o</w:t>
      </w:r>
      <w:r>
        <w:t xml:space="preserve"> Nr. T1-345 „D</w:t>
      </w:r>
      <w:r w:rsidRPr="006D597E">
        <w:t xml:space="preserve">ėl </w:t>
      </w:r>
      <w:r>
        <w:t>V</w:t>
      </w:r>
      <w:r w:rsidR="00985959">
        <w:t>iešame aukcione parduodamo S</w:t>
      </w:r>
      <w:r w:rsidRPr="006D597E">
        <w:t>avivaldybės nekilnojamojo turto ir kitų nekilnojamųjų daiktų sąrašo patvirtinimo</w:t>
      </w:r>
      <w:r>
        <w:t>“</w:t>
      </w:r>
      <w:r w:rsidR="00154765">
        <w:t xml:space="preserve"> sąrašą</w:t>
      </w:r>
      <w:r w:rsidR="00AF512C">
        <w:t xml:space="preserve">, papildant </w:t>
      </w:r>
      <w:r w:rsidR="00AF512C" w:rsidRPr="00183A81">
        <w:rPr>
          <w:rFonts w:eastAsia="Lucida Sans Unicode"/>
          <w:kern w:val="1"/>
        </w:rPr>
        <w:t>jį sprendimo priede nurodyt</w:t>
      </w:r>
      <w:r w:rsidR="00AF512C">
        <w:rPr>
          <w:rFonts w:eastAsia="Lucida Sans Unicode"/>
          <w:kern w:val="1"/>
        </w:rPr>
        <w:t>u</w:t>
      </w:r>
      <w:r w:rsidR="00AF512C" w:rsidRPr="00183A81">
        <w:rPr>
          <w:rFonts w:eastAsia="Lucida Sans Unicode"/>
          <w:kern w:val="1"/>
        </w:rPr>
        <w:t xml:space="preserve"> Savivaldybei nuosavybės teise priklausanči</w:t>
      </w:r>
      <w:r w:rsidR="00AF512C">
        <w:rPr>
          <w:rFonts w:eastAsia="Lucida Sans Unicode"/>
          <w:kern w:val="1"/>
        </w:rPr>
        <w:t>u</w:t>
      </w:r>
      <w:r w:rsidR="00AF512C" w:rsidRPr="00183A81">
        <w:rPr>
          <w:rFonts w:eastAsia="Lucida Sans Unicode"/>
          <w:kern w:val="1"/>
        </w:rPr>
        <w:t xml:space="preserve">, tačiau jos funkcijoms vykdyti </w:t>
      </w:r>
      <w:r w:rsidR="00580B42">
        <w:rPr>
          <w:rFonts w:eastAsia="Lucida Sans Unicode"/>
          <w:kern w:val="1"/>
        </w:rPr>
        <w:t>netinkamu</w:t>
      </w:r>
      <w:r w:rsidR="00AF512C" w:rsidRPr="00183A81">
        <w:rPr>
          <w:rFonts w:eastAsia="Lucida Sans Unicode"/>
          <w:kern w:val="1"/>
        </w:rPr>
        <w:t xml:space="preserve"> ir nenaudojam</w:t>
      </w:r>
      <w:r w:rsidR="00AF512C">
        <w:rPr>
          <w:rFonts w:eastAsia="Lucida Sans Unicode"/>
          <w:kern w:val="1"/>
        </w:rPr>
        <w:t>u</w:t>
      </w:r>
      <w:r w:rsidR="00580B42">
        <w:rPr>
          <w:rFonts w:eastAsia="Lucida Sans Unicode"/>
          <w:kern w:val="1"/>
        </w:rPr>
        <w:t xml:space="preserve"> nekilnojamojo turtu</w:t>
      </w:r>
      <w:r w:rsidRPr="006D597E">
        <w:rPr>
          <w:bCs/>
        </w:rPr>
        <w:t>.</w:t>
      </w:r>
    </w:p>
    <w:p w:rsidR="002D55B6" w:rsidRPr="00A42C18" w:rsidRDefault="002D55B6" w:rsidP="00506C03">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D55B6" w:rsidRPr="006D597E" w:rsidRDefault="002D55B6" w:rsidP="00506C0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6D597E">
        <w:t xml:space="preserve">Plungės rajono savivaldybės administracijos </w:t>
      </w:r>
      <w:r w:rsidR="002D74C3">
        <w:t>iniciatyva</w:t>
      </w:r>
      <w:r w:rsidRPr="006D597E">
        <w:t>.</w:t>
      </w:r>
    </w:p>
    <w:p w:rsidR="002D55B6" w:rsidRDefault="002D55B6" w:rsidP="00506C0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D55B6" w:rsidRDefault="002D55B6" w:rsidP="00506C03">
      <w:pPr>
        <w:tabs>
          <w:tab w:val="left" w:pos="720"/>
        </w:tabs>
        <w:ind w:firstLine="720"/>
        <w:jc w:val="both"/>
        <w:rPr>
          <w:b/>
        </w:rPr>
      </w:pPr>
      <w:r>
        <w:rPr>
          <w:b/>
        </w:rPr>
        <w:t>10. Kam (institucijoms, skyriams, organizacijoms ir t. t.) patvirtintas sprendimas turi būti išsiųstas.</w:t>
      </w:r>
      <w:r>
        <w:rPr>
          <w:bCs/>
        </w:rPr>
        <w:t xml:space="preserve"> Nėra.</w:t>
      </w:r>
    </w:p>
    <w:p w:rsidR="002D55B6" w:rsidRDefault="002D55B6" w:rsidP="00506C03">
      <w:pPr>
        <w:ind w:firstLine="720"/>
        <w:jc w:val="both"/>
      </w:pPr>
      <w:r>
        <w:rPr>
          <w:b/>
        </w:rPr>
        <w:t xml:space="preserve">11. </w:t>
      </w:r>
      <w:r w:rsidRPr="009F3DBF">
        <w:rPr>
          <w:b/>
        </w:rPr>
        <w:t>Kita svarbi informacija</w:t>
      </w:r>
      <w:r>
        <w:rPr>
          <w:b/>
        </w:rPr>
        <w:t>.</w:t>
      </w:r>
      <w:r>
        <w:t xml:space="preserve"> Nėra. </w:t>
      </w:r>
    </w:p>
    <w:p w:rsidR="002D55B6" w:rsidRPr="006B0A1C" w:rsidRDefault="002D55B6" w:rsidP="00506C03">
      <w:pPr>
        <w:ind w:firstLine="720"/>
        <w:jc w:val="both"/>
        <w:rPr>
          <w:b/>
        </w:rPr>
      </w:pPr>
      <w:r w:rsidRPr="00684DCC">
        <w:rPr>
          <w:b/>
        </w:rPr>
        <w:t>12.</w:t>
      </w:r>
      <w:r>
        <w:t xml:space="preserve"> </w:t>
      </w:r>
      <w:r w:rsidR="00BD17A1" w:rsidRPr="00BD17A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D55B6" w:rsidRPr="00A012CD" w:rsidTr="0047232C">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D55B6" w:rsidRPr="00A012CD" w:rsidRDefault="002D55B6" w:rsidP="0047232C">
            <w:pPr>
              <w:widowControl w:val="0"/>
              <w:rPr>
                <w:rFonts w:eastAsia="Lucida Sans Unicode"/>
                <w:b/>
                <w:bCs/>
                <w:kern w:val="1"/>
              </w:rPr>
            </w:pPr>
            <w:r w:rsidRPr="00A012CD">
              <w:rPr>
                <w:rFonts w:eastAsia="Lucida Sans Unicode"/>
                <w:b/>
                <w:bCs/>
                <w:kern w:val="1"/>
              </w:rPr>
              <w:t>Numatomo teisinio reguliavimo poveikio vertinimo rezultatai</w:t>
            </w:r>
          </w:p>
        </w:tc>
      </w:tr>
      <w:tr w:rsidR="002D55B6" w:rsidRPr="00A012CD" w:rsidTr="0047232C">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D55B6" w:rsidRPr="00A012CD" w:rsidRDefault="002D55B6" w:rsidP="0047232C">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Neigiamas poveikis</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BD17A1" w:rsidP="0047232C">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lastRenderedPageBreak/>
              <w:t>Finansams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rPr>
                <w:rFonts w:eastAsia="Lucida Sans Unicode"/>
                <w:i/>
                <w:kern w:val="1"/>
                <w:lang w:bidi="lo-LA"/>
              </w:rPr>
            </w:pPr>
            <w:r>
              <w:rPr>
                <w:rFonts w:eastAsia="Lucida Sans Unicode"/>
                <w:i/>
                <w:kern w:val="1"/>
                <w:lang w:bidi="lo-LA"/>
              </w:rPr>
              <w:t>Pardavus objektą,</w:t>
            </w:r>
            <w:r w:rsidRPr="00A012CD">
              <w:rPr>
                <w:rFonts w:eastAsia="Lucida Sans Unicode"/>
                <w:i/>
                <w:kern w:val="1"/>
                <w:lang w:bidi="lo-LA"/>
              </w:rPr>
              <w:t xml:space="preserve">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bl>
    <w:p w:rsidR="002D55B6" w:rsidRPr="00A012CD" w:rsidRDefault="002D55B6" w:rsidP="002D55B6">
      <w:pPr>
        <w:widowControl w:val="0"/>
        <w:rPr>
          <w:rFonts w:eastAsia="Lucida Sans Unicode"/>
          <w:kern w:val="1"/>
        </w:rPr>
      </w:pPr>
    </w:p>
    <w:p w:rsidR="00BD17A1" w:rsidRPr="00B30E71" w:rsidRDefault="00BD17A1" w:rsidP="00BD17A1">
      <w:pPr>
        <w:widowControl w:val="0"/>
        <w:ind w:firstLine="709"/>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7A1" w:rsidRDefault="00BD17A1" w:rsidP="002D55B6">
      <w:pPr>
        <w:widowControl w:val="0"/>
        <w:jc w:val="both"/>
        <w:rPr>
          <w:rFonts w:eastAsia="Lucida Sans Unicode"/>
          <w:kern w:val="1"/>
        </w:rPr>
      </w:pPr>
    </w:p>
    <w:p w:rsidR="00D84DF5" w:rsidRDefault="00D84DF5" w:rsidP="002D55B6">
      <w:pPr>
        <w:widowControl w:val="0"/>
        <w:jc w:val="both"/>
        <w:rPr>
          <w:rFonts w:eastAsia="Lucida Sans Unicode"/>
          <w:kern w:val="1"/>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00985959">
        <w:rPr>
          <w:rFonts w:eastAsia="Lucida Sans Unicode"/>
          <w:kern w:val="1"/>
        </w:rPr>
        <w:t xml:space="preserve">       </w:t>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F225E"/>
    <w:rsid w:val="001F4909"/>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62D1"/>
    <w:rsid w:val="004013BB"/>
    <w:rsid w:val="00407CB1"/>
    <w:rsid w:val="00412859"/>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77C84"/>
    <w:rsid w:val="00784BF3"/>
    <w:rsid w:val="00792A30"/>
    <w:rsid w:val="007A30B1"/>
    <w:rsid w:val="007C1A93"/>
    <w:rsid w:val="007C343F"/>
    <w:rsid w:val="007D46EC"/>
    <w:rsid w:val="007D4D62"/>
    <w:rsid w:val="007E15CB"/>
    <w:rsid w:val="007E47D4"/>
    <w:rsid w:val="007E62D0"/>
    <w:rsid w:val="007E7D9C"/>
    <w:rsid w:val="007F5721"/>
    <w:rsid w:val="008009B4"/>
    <w:rsid w:val="008014AF"/>
    <w:rsid w:val="0080581F"/>
    <w:rsid w:val="0080589C"/>
    <w:rsid w:val="00806436"/>
    <w:rsid w:val="0081008E"/>
    <w:rsid w:val="008147CB"/>
    <w:rsid w:val="00815B32"/>
    <w:rsid w:val="00821CA8"/>
    <w:rsid w:val="00824DFB"/>
    <w:rsid w:val="008250BB"/>
    <w:rsid w:val="00827DC1"/>
    <w:rsid w:val="008343AB"/>
    <w:rsid w:val="00836D26"/>
    <w:rsid w:val="008405EF"/>
    <w:rsid w:val="00842B82"/>
    <w:rsid w:val="0085228E"/>
    <w:rsid w:val="00867B1D"/>
    <w:rsid w:val="00885854"/>
    <w:rsid w:val="00887922"/>
    <w:rsid w:val="00896DA8"/>
    <w:rsid w:val="008A2EFC"/>
    <w:rsid w:val="008A72E4"/>
    <w:rsid w:val="008A7807"/>
    <w:rsid w:val="008B1D1D"/>
    <w:rsid w:val="008B7B8A"/>
    <w:rsid w:val="008C3519"/>
    <w:rsid w:val="008C555A"/>
    <w:rsid w:val="008D6103"/>
    <w:rsid w:val="008E1BF7"/>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3286"/>
    <w:rsid w:val="0094119B"/>
    <w:rsid w:val="00942005"/>
    <w:rsid w:val="009445EA"/>
    <w:rsid w:val="00944B63"/>
    <w:rsid w:val="00944B66"/>
    <w:rsid w:val="00946183"/>
    <w:rsid w:val="00963306"/>
    <w:rsid w:val="00964C4A"/>
    <w:rsid w:val="009669E7"/>
    <w:rsid w:val="00975B7D"/>
    <w:rsid w:val="00985959"/>
    <w:rsid w:val="00996DC2"/>
    <w:rsid w:val="009A6B2E"/>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5B06"/>
    <w:rsid w:val="00B1737C"/>
    <w:rsid w:val="00B223D4"/>
    <w:rsid w:val="00B22C02"/>
    <w:rsid w:val="00B40617"/>
    <w:rsid w:val="00B421E8"/>
    <w:rsid w:val="00B4297A"/>
    <w:rsid w:val="00B510B9"/>
    <w:rsid w:val="00B53382"/>
    <w:rsid w:val="00B5425C"/>
    <w:rsid w:val="00B571D6"/>
    <w:rsid w:val="00B57E53"/>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3295"/>
    <w:rsid w:val="00C034FA"/>
    <w:rsid w:val="00C115F2"/>
    <w:rsid w:val="00C12C70"/>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6A55"/>
    <w:rsid w:val="00EE6D75"/>
    <w:rsid w:val="00EF1A04"/>
    <w:rsid w:val="00EF5E92"/>
    <w:rsid w:val="00F01168"/>
    <w:rsid w:val="00F02562"/>
    <w:rsid w:val="00F11CE7"/>
    <w:rsid w:val="00F15D88"/>
    <w:rsid w:val="00F2005D"/>
    <w:rsid w:val="00F20129"/>
    <w:rsid w:val="00F2310A"/>
    <w:rsid w:val="00F31A8D"/>
    <w:rsid w:val="00F40235"/>
    <w:rsid w:val="00F422AC"/>
    <w:rsid w:val="00F51630"/>
    <w:rsid w:val="00F5211C"/>
    <w:rsid w:val="00F56182"/>
    <w:rsid w:val="00F5744F"/>
    <w:rsid w:val="00F57501"/>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92EA7-A793-4414-88ED-367EDD7A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6328</Words>
  <Characters>3608</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4</cp:revision>
  <cp:lastPrinted>2022-07-04T11:30:00Z</cp:lastPrinted>
  <dcterms:created xsi:type="dcterms:W3CDTF">2022-12-05T12:49:00Z</dcterms:created>
  <dcterms:modified xsi:type="dcterms:W3CDTF">2022-12-06T11:03:00Z</dcterms:modified>
</cp:coreProperties>
</file>