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 xml:space="preserve">tarybos 2022 m. </w:t>
      </w:r>
      <w:r>
        <w:rPr>
          <w:rFonts w:ascii="Times New Roman" w:hAnsi="Times New Roman" w:cs="Times New Roman"/>
          <w:sz w:val="24"/>
          <w:szCs w:val="24"/>
        </w:rPr>
        <w:t>gruodžio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</w:p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:rsidR="00B00E20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Žemės sklypas, esantis Plungės r. </w:t>
      </w:r>
      <w:proofErr w:type="spellStart"/>
      <w:r w:rsidRPr="00B00E20">
        <w:rPr>
          <w:rFonts w:ascii="Times New Roman" w:hAnsi="Times New Roman" w:cs="Times New Roman"/>
          <w:sz w:val="24"/>
          <w:szCs w:val="24"/>
        </w:rPr>
        <w:t>sav</w:t>
      </w:r>
      <w:proofErr w:type="spellEnd"/>
      <w:r w:rsidRPr="00B00E20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 xml:space="preserve">Šateikių </w:t>
      </w:r>
      <w:proofErr w:type="spellStart"/>
      <w:r>
        <w:rPr>
          <w:rFonts w:ascii="Times New Roman" w:hAnsi="Times New Roman" w:cs="Times New Roman"/>
          <w:sz w:val="24"/>
          <w:szCs w:val="24"/>
        </w:rPr>
        <w:t>sen</w:t>
      </w:r>
      <w:proofErr w:type="spellEnd"/>
      <w:r w:rsidRPr="00B00E20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 xml:space="preserve">Šateikių </w:t>
      </w:r>
      <w:proofErr w:type="spellStart"/>
      <w:r>
        <w:rPr>
          <w:rFonts w:ascii="Times New Roman" w:hAnsi="Times New Roman" w:cs="Times New Roman"/>
          <w:sz w:val="24"/>
          <w:szCs w:val="24"/>
        </w:rPr>
        <w:t>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., </w:t>
      </w:r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tarp Parko </w:t>
      </w:r>
      <w:proofErr w:type="spellStart"/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>g</w:t>
      </w:r>
      <w:proofErr w:type="spellEnd"/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., </w:t>
      </w:r>
      <w:proofErr w:type="spellStart"/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>Blendžiavos</w:t>
      </w:r>
      <w:proofErr w:type="spellEnd"/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 up</w:t>
      </w:r>
      <w:r w:rsidRPr="00B00E20">
        <w:rPr>
          <w:rFonts w:ascii="Times New Roman" w:eastAsia="Times New Roman" w:hAnsi="Times New Roman" w:cs="Times New Roman"/>
          <w:sz w:val="24"/>
          <w:szCs w:val="24"/>
          <w:lang w:eastAsia="lt-LT"/>
        </w:rPr>
        <w:t>ės</w:t>
      </w:r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 ir žemės sklypų</w:t>
      </w:r>
      <w:r w:rsidR="000B2D5A">
        <w:rPr>
          <w:rFonts w:ascii="Times New Roman" w:eastAsia="Times New Roman" w:hAnsi="Times New Roman" w:cs="Times New Roman"/>
          <w:sz w:val="24"/>
          <w:szCs w:val="24"/>
          <w:lang w:eastAsia="lt-LT"/>
        </w:rPr>
        <w:t>,</w:t>
      </w:r>
      <w:r w:rsidRPr="00735B84">
        <w:rPr>
          <w:rFonts w:ascii="Times New Roman" w:eastAsia="Times New Roman" w:hAnsi="Times New Roman" w:cs="Times New Roman"/>
          <w:sz w:val="24"/>
          <w:szCs w:val="24"/>
          <w:lang w:eastAsia="lt-LT"/>
        </w:rPr>
        <w:t xml:space="preserve"> kadastrinis Nr. 6867/0008:124, Nr. 6867/0008:56, Nr. 6867/0008:165, Nr. 6867/0009:272</w:t>
      </w:r>
      <w:r w:rsidRPr="00B00E20">
        <w:rPr>
          <w:rFonts w:ascii="Times New Roman" w:hAnsi="Times New Roman" w:cs="Times New Roman"/>
          <w:sz w:val="24"/>
          <w:szCs w:val="24"/>
        </w:rPr>
        <w:t xml:space="preserve">, siūlomas pripažinti būtinu visuomenės poreikiams ir įtraukti į </w:t>
      </w:r>
      <w:r w:rsidR="00C448A6">
        <w:rPr>
          <w:rFonts w:ascii="Times New Roman" w:hAnsi="Times New Roman" w:cs="Times New Roman"/>
          <w:sz w:val="24"/>
          <w:szCs w:val="24"/>
        </w:rPr>
        <w:t>N</w:t>
      </w:r>
      <w:r w:rsidRPr="00B00E20">
        <w:rPr>
          <w:rFonts w:ascii="Times New Roman" w:hAnsi="Times New Roman" w:cs="Times New Roman"/>
          <w:sz w:val="24"/>
          <w:szCs w:val="24"/>
        </w:rPr>
        <w:t>eprivatizuo</w:t>
      </w:r>
      <w:r w:rsidR="00C448A6">
        <w:rPr>
          <w:rFonts w:ascii="Times New Roman" w:hAnsi="Times New Roman" w:cs="Times New Roman"/>
          <w:sz w:val="24"/>
          <w:szCs w:val="24"/>
        </w:rPr>
        <w:t>jamų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žemės sklypų sąrašą</w:t>
      </w:r>
    </w:p>
    <w:p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 apie 0,</w:t>
      </w:r>
      <w:r>
        <w:rPr>
          <w:rFonts w:ascii="Times New Roman" w:hAnsi="Times New Roman" w:cs="Times New Roman"/>
          <w:sz w:val="24"/>
          <w:szCs w:val="24"/>
        </w:rPr>
        <w:t>6</w:t>
      </w:r>
      <w:r w:rsidR="00946FAE">
        <w:rPr>
          <w:rFonts w:ascii="Times New Roman" w:hAnsi="Times New Roman" w:cs="Times New Roman"/>
          <w:sz w:val="24"/>
          <w:szCs w:val="24"/>
        </w:rPr>
        <w:t>7</w:t>
      </w:r>
      <w:r w:rsidRPr="00B00E20">
        <w:rPr>
          <w:rFonts w:ascii="Times New Roman" w:hAnsi="Times New Roman" w:cs="Times New Roman"/>
          <w:sz w:val="24"/>
          <w:szCs w:val="24"/>
        </w:rPr>
        <w:t>00 ha</w:t>
      </w:r>
    </w:p>
    <w:p w:rsidR="00946FAE" w:rsidRPr="00B00E20" w:rsidRDefault="00946FAE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946FAE"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477329C7" wp14:editId="0397AA2C">
            <wp:extent cx="6120130" cy="5650230"/>
            <wp:effectExtent l="0" t="0" r="0" b="762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65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46FAE" w:rsidRPr="00B00E2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trackRevisions/>
  <w:defaultTabStop w:val="1296"/>
  <w:hyphenationZone w:val="39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E20"/>
    <w:rsid w:val="000B2D5A"/>
    <w:rsid w:val="00483B22"/>
    <w:rsid w:val="00946FAE"/>
    <w:rsid w:val="00B00E20"/>
    <w:rsid w:val="00C448A6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C44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C448A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C448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C448A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271</Words>
  <Characters>155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Renata Štuikytė</cp:lastModifiedBy>
  <cp:revision>4</cp:revision>
  <dcterms:created xsi:type="dcterms:W3CDTF">2022-12-01T13:23:00Z</dcterms:created>
  <dcterms:modified xsi:type="dcterms:W3CDTF">2022-12-05T12:14:00Z</dcterms:modified>
</cp:coreProperties>
</file>