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96A" w:rsidRPr="00C6496A" w:rsidRDefault="00C6496A" w:rsidP="00D11CA8">
      <w:pPr>
        <w:jc w:val="right"/>
        <w:rPr>
          <w:b/>
          <w:bCs/>
          <w:noProof/>
          <w:lang w:val="lt-LT" w:eastAsia="lt-LT"/>
        </w:rPr>
      </w:pPr>
      <w:r w:rsidRPr="00C6496A">
        <w:rPr>
          <w:b/>
          <w:bCs/>
          <w:noProof/>
          <w:lang w:val="lt-LT" w:eastAsia="lt-LT"/>
        </w:rPr>
        <w:t>Projektas</w:t>
      </w:r>
    </w:p>
    <w:p w:rsidR="00680631" w:rsidRPr="00A43CF9" w:rsidRDefault="00680631" w:rsidP="000C3457">
      <w:pPr>
        <w:jc w:val="center"/>
        <w:rPr>
          <w:b/>
          <w:bCs/>
          <w:sz w:val="28"/>
          <w:szCs w:val="28"/>
          <w:lang w:val="en-US"/>
        </w:rPr>
      </w:pPr>
      <w:r w:rsidRPr="00A43CF9">
        <w:rPr>
          <w:b/>
          <w:bCs/>
          <w:sz w:val="28"/>
          <w:szCs w:val="28"/>
          <w:lang w:val="en-US"/>
        </w:rPr>
        <w:t>PLUNGĖS RAJONO SAVIVALDYBĖS</w:t>
      </w:r>
    </w:p>
    <w:p w:rsidR="00680631" w:rsidRPr="00A43CF9" w:rsidRDefault="00680631" w:rsidP="000C3457">
      <w:pPr>
        <w:jc w:val="center"/>
        <w:rPr>
          <w:b/>
          <w:bCs/>
          <w:sz w:val="28"/>
          <w:szCs w:val="28"/>
          <w:lang w:val="en-US"/>
        </w:rPr>
      </w:pPr>
      <w:r w:rsidRPr="00A43CF9">
        <w:rPr>
          <w:b/>
          <w:bCs/>
          <w:sz w:val="28"/>
          <w:szCs w:val="28"/>
          <w:lang w:val="en-US"/>
        </w:rPr>
        <w:t>TARYBA</w:t>
      </w:r>
    </w:p>
    <w:p w:rsidR="00680631" w:rsidRPr="00A43CF9" w:rsidRDefault="00680631" w:rsidP="000C3457">
      <w:pPr>
        <w:jc w:val="center"/>
        <w:rPr>
          <w:b/>
          <w:bCs/>
          <w:lang w:val="en-US"/>
        </w:rPr>
      </w:pPr>
    </w:p>
    <w:p w:rsidR="00680631" w:rsidRPr="00A43CF9" w:rsidRDefault="00680631" w:rsidP="000C3457">
      <w:pPr>
        <w:jc w:val="center"/>
        <w:rPr>
          <w:rStyle w:val="Komentaronuoroda"/>
          <w:sz w:val="28"/>
          <w:szCs w:val="28"/>
          <w:lang w:val="en-US"/>
        </w:rPr>
      </w:pPr>
      <w:r w:rsidRPr="00A43CF9">
        <w:rPr>
          <w:rStyle w:val="Komentaronuoroda"/>
          <w:b/>
          <w:bCs/>
          <w:sz w:val="28"/>
          <w:szCs w:val="28"/>
          <w:lang w:val="en-US"/>
        </w:rPr>
        <w:t>SPRENDIMAS</w:t>
      </w:r>
    </w:p>
    <w:p w:rsidR="00680631" w:rsidRPr="00A43CF9" w:rsidRDefault="00680631" w:rsidP="000C3457">
      <w:pPr>
        <w:jc w:val="center"/>
        <w:rPr>
          <w:lang w:val="en-US"/>
        </w:rPr>
      </w:pPr>
      <w:r w:rsidRPr="00A43CF9">
        <w:rPr>
          <w:b/>
          <w:bCs/>
          <w:caps/>
          <w:sz w:val="28"/>
          <w:szCs w:val="28"/>
          <w:lang w:val="en-US"/>
        </w:rPr>
        <w:t>DĖL PLUNGĖS RAJONO SAVIVALDYBĖS</w:t>
      </w:r>
      <w:r w:rsidR="009951ED">
        <w:rPr>
          <w:b/>
          <w:bCs/>
          <w:caps/>
          <w:sz w:val="28"/>
          <w:szCs w:val="28"/>
          <w:lang w:val="en-US"/>
        </w:rPr>
        <w:t xml:space="preserve"> TARYBOS KONTROLĖS KOMITETO 202</w:t>
      </w:r>
      <w:r w:rsidR="005571BB">
        <w:rPr>
          <w:b/>
          <w:bCs/>
          <w:caps/>
          <w:sz w:val="28"/>
          <w:szCs w:val="28"/>
          <w:lang w:val="en-US"/>
        </w:rPr>
        <w:t>3</w:t>
      </w:r>
      <w:r w:rsidR="0024556D">
        <w:rPr>
          <w:b/>
          <w:bCs/>
          <w:caps/>
          <w:sz w:val="28"/>
          <w:szCs w:val="28"/>
          <w:lang w:val="en-US"/>
        </w:rPr>
        <w:t xml:space="preserve"> </w:t>
      </w:r>
      <w:r w:rsidRPr="00A43CF9">
        <w:rPr>
          <w:b/>
          <w:bCs/>
          <w:caps/>
          <w:sz w:val="28"/>
          <w:szCs w:val="28"/>
          <w:lang w:val="en-US"/>
        </w:rPr>
        <w:t>METŲ VEIKLOS PROGRAMOS PATVIRTINIMO</w:t>
      </w:r>
    </w:p>
    <w:p w:rsidR="00680631" w:rsidRPr="00A43CF9" w:rsidRDefault="00680631" w:rsidP="000C3457">
      <w:pPr>
        <w:jc w:val="center"/>
        <w:rPr>
          <w:rStyle w:val="Komentaronuoroda"/>
          <w:b/>
          <w:bCs/>
          <w:sz w:val="28"/>
          <w:szCs w:val="28"/>
          <w:lang w:val="en-US"/>
        </w:rPr>
      </w:pPr>
    </w:p>
    <w:p w:rsidR="00680631" w:rsidRPr="00A43CF9" w:rsidRDefault="005571BB" w:rsidP="000C3457">
      <w:pPr>
        <w:jc w:val="center"/>
        <w:rPr>
          <w:rStyle w:val="Komentaronuoroda"/>
          <w:sz w:val="24"/>
          <w:szCs w:val="24"/>
          <w:lang w:val="lt-LT"/>
        </w:rPr>
      </w:pPr>
      <w:r>
        <w:rPr>
          <w:rStyle w:val="Komentaronuoroda"/>
          <w:sz w:val="24"/>
          <w:szCs w:val="24"/>
          <w:lang w:val="lt-LT"/>
        </w:rPr>
        <w:t>2022 m. gruodžio 22</w:t>
      </w:r>
      <w:r w:rsidR="00680631" w:rsidRPr="00CB688A">
        <w:rPr>
          <w:rStyle w:val="Komentaronuoroda"/>
          <w:sz w:val="24"/>
          <w:szCs w:val="24"/>
          <w:lang w:val="lt-LT"/>
        </w:rPr>
        <w:t xml:space="preserve"> d. </w:t>
      </w:r>
      <w:r w:rsidR="00680631" w:rsidRPr="00A43CF9">
        <w:rPr>
          <w:rStyle w:val="Komentaronuoroda"/>
          <w:sz w:val="24"/>
          <w:szCs w:val="24"/>
          <w:lang w:val="lt-LT"/>
        </w:rPr>
        <w:t>Nr. T1-</w:t>
      </w:r>
    </w:p>
    <w:p w:rsidR="00680631" w:rsidRPr="00A43CF9" w:rsidRDefault="00680631" w:rsidP="000C3457">
      <w:pPr>
        <w:jc w:val="center"/>
        <w:rPr>
          <w:rStyle w:val="Komentaronuoroda"/>
          <w:sz w:val="24"/>
          <w:szCs w:val="24"/>
          <w:lang w:val="lt-LT"/>
        </w:rPr>
      </w:pPr>
      <w:r w:rsidRPr="00A43CF9">
        <w:rPr>
          <w:rStyle w:val="Komentaronuoroda"/>
          <w:sz w:val="24"/>
          <w:szCs w:val="24"/>
          <w:lang w:val="lt-LT"/>
        </w:rPr>
        <w:t>Plungė</w:t>
      </w:r>
    </w:p>
    <w:p w:rsidR="00680631" w:rsidRPr="00A43CF9" w:rsidRDefault="00680631" w:rsidP="0032283A">
      <w:pPr>
        <w:jc w:val="center"/>
        <w:rPr>
          <w:rStyle w:val="Komentaronuoroda"/>
          <w:sz w:val="24"/>
          <w:szCs w:val="24"/>
          <w:lang w:val="lt-LT"/>
        </w:rPr>
      </w:pPr>
    </w:p>
    <w:p w:rsidR="00680631" w:rsidRPr="00A43CF9" w:rsidRDefault="00680631" w:rsidP="0032283A">
      <w:pPr>
        <w:ind w:firstLine="720"/>
        <w:jc w:val="both"/>
        <w:rPr>
          <w:lang w:val="lt-LT"/>
        </w:rPr>
      </w:pPr>
      <w:r w:rsidRPr="00A43CF9">
        <w:rPr>
          <w:lang w:val="lt-LT"/>
        </w:rPr>
        <w:t xml:space="preserve">Vadovaudamasi Lietuvos Respublikos vietos savivaldos įstatymo 16 straipsnio 2 dalies 7 punktu ir Plungės rajono savivaldybės tarybos veiklos reglamento, patvirtinto Plungės </w:t>
      </w:r>
      <w:r w:rsidR="00F87FD4">
        <w:rPr>
          <w:lang w:val="lt-LT"/>
        </w:rPr>
        <w:t>rajono savivaldybės tarybos 2021 m. gegužės 27 d. sprendimu Nr. T1-168</w:t>
      </w:r>
      <w:r w:rsidRPr="00A43CF9">
        <w:rPr>
          <w:lang w:val="lt-LT"/>
        </w:rPr>
        <w:t xml:space="preserve">, VI skyriaus 94.8 </w:t>
      </w:r>
      <w:r w:rsidR="005571BB">
        <w:rPr>
          <w:lang w:val="lt-LT"/>
        </w:rPr>
        <w:t>papunkčiu</w:t>
      </w:r>
      <w:r w:rsidR="001D075A" w:rsidRPr="00A43CF9">
        <w:rPr>
          <w:lang w:val="lt-LT"/>
        </w:rPr>
        <w:t xml:space="preserve"> </w:t>
      </w:r>
      <w:r w:rsidRPr="00A43CF9">
        <w:rPr>
          <w:lang w:val="lt-LT"/>
        </w:rPr>
        <w:t xml:space="preserve">ir VIII skyriaus 143.6 </w:t>
      </w:r>
      <w:r w:rsidR="005571BB">
        <w:rPr>
          <w:lang w:val="lt-LT"/>
        </w:rPr>
        <w:t>papunkčiu</w:t>
      </w:r>
      <w:r w:rsidRPr="00A43CF9">
        <w:rPr>
          <w:lang w:val="lt-LT"/>
        </w:rPr>
        <w:t>, Plungės rajono savivaldybės taryba  n u s p r e n d ž i a:</w:t>
      </w:r>
    </w:p>
    <w:p w:rsidR="00680631" w:rsidRPr="00A43CF9" w:rsidRDefault="00680631" w:rsidP="0032283A">
      <w:pPr>
        <w:ind w:firstLine="720"/>
        <w:jc w:val="both"/>
        <w:rPr>
          <w:lang w:val="lt-LT"/>
        </w:rPr>
      </w:pPr>
      <w:r w:rsidRPr="00A43CF9">
        <w:rPr>
          <w:lang w:val="lt-LT"/>
        </w:rPr>
        <w:t>Patvirtinti Plungės rajono savivaldybės</w:t>
      </w:r>
      <w:r w:rsidR="005571BB">
        <w:rPr>
          <w:lang w:val="lt-LT"/>
        </w:rPr>
        <w:t xml:space="preserve"> tarybos Kontrolės komiteto 2023</w:t>
      </w:r>
      <w:r w:rsidRPr="00A43CF9">
        <w:rPr>
          <w:lang w:val="lt-LT"/>
        </w:rPr>
        <w:t xml:space="preserve"> metų veiklos programą (pridedama).</w:t>
      </w:r>
    </w:p>
    <w:p w:rsidR="00680631" w:rsidRPr="00A43CF9" w:rsidRDefault="00680631" w:rsidP="0032283A">
      <w:pPr>
        <w:rPr>
          <w:lang w:val="lt-LT"/>
        </w:rPr>
      </w:pPr>
    </w:p>
    <w:p w:rsidR="00680631" w:rsidRPr="00A43CF9" w:rsidRDefault="00680631" w:rsidP="0032283A">
      <w:pPr>
        <w:rPr>
          <w:lang w:val="lt-LT"/>
        </w:rPr>
      </w:pPr>
    </w:p>
    <w:p w:rsidR="00680631" w:rsidRPr="00A43CF9" w:rsidRDefault="00680631" w:rsidP="004A357B">
      <w:pPr>
        <w:tabs>
          <w:tab w:val="left" w:pos="5865"/>
          <w:tab w:val="left" w:pos="7938"/>
        </w:tabs>
        <w:rPr>
          <w:lang w:val="lt-LT"/>
        </w:rPr>
      </w:pPr>
      <w:r w:rsidRPr="00A43CF9">
        <w:rPr>
          <w:lang w:val="lt-LT"/>
        </w:rPr>
        <w:t>Savivaldybės meras</w:t>
      </w:r>
      <w:r w:rsidR="002B6A9D">
        <w:rPr>
          <w:lang w:val="lt-LT"/>
        </w:rPr>
        <w:tab/>
      </w:r>
      <w:r w:rsidR="004A357B">
        <w:rPr>
          <w:lang w:val="lt-LT"/>
        </w:rPr>
        <w:tab/>
      </w:r>
    </w:p>
    <w:p w:rsidR="00680631" w:rsidRPr="00A43CF9" w:rsidRDefault="00680631" w:rsidP="0032283A">
      <w:pPr>
        <w:tabs>
          <w:tab w:val="left" w:pos="7938"/>
        </w:tabs>
        <w:rPr>
          <w:lang w:val="lt-LT"/>
        </w:rPr>
      </w:pPr>
    </w:p>
    <w:p w:rsidR="00680631" w:rsidRDefault="00680631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E55BD3" w:rsidRDefault="00E55BD3" w:rsidP="0032283A">
      <w:pPr>
        <w:tabs>
          <w:tab w:val="left" w:pos="7938"/>
        </w:tabs>
        <w:rPr>
          <w:lang w:val="lt-LT"/>
        </w:rPr>
      </w:pPr>
    </w:p>
    <w:p w:rsidR="00183BBF" w:rsidRPr="00A43CF9" w:rsidRDefault="00183BBF" w:rsidP="0032283A">
      <w:pPr>
        <w:tabs>
          <w:tab w:val="left" w:pos="7938"/>
        </w:tabs>
        <w:rPr>
          <w:lang w:val="lt-LT"/>
        </w:rPr>
      </w:pPr>
    </w:p>
    <w:p w:rsidR="00B416E3" w:rsidRPr="004A357B" w:rsidRDefault="00C6496A" w:rsidP="0032283A">
      <w:pPr>
        <w:tabs>
          <w:tab w:val="left" w:pos="7938"/>
        </w:tabs>
        <w:rPr>
          <w:lang w:val="lt-LT"/>
        </w:rPr>
      </w:pPr>
      <w:r w:rsidRPr="004A357B">
        <w:rPr>
          <w:lang w:val="lt-LT"/>
        </w:rPr>
        <w:t xml:space="preserve">SUDERINTA: </w:t>
      </w:r>
    </w:p>
    <w:p w:rsidR="00C6496A" w:rsidRPr="004A357B" w:rsidRDefault="00C6496A" w:rsidP="00C6496A">
      <w:pPr>
        <w:rPr>
          <w:lang w:val="lt-LT"/>
        </w:rPr>
      </w:pPr>
      <w:r w:rsidRPr="004A357B">
        <w:rPr>
          <w:lang w:val="lt-LT"/>
        </w:rPr>
        <w:t>Administracijos direktorius Mindaugas Kaunas</w:t>
      </w:r>
    </w:p>
    <w:p w:rsidR="00C6496A" w:rsidRPr="004A357B" w:rsidRDefault="00C6496A" w:rsidP="00C6496A">
      <w:pPr>
        <w:rPr>
          <w:lang w:val="lt-LT"/>
        </w:rPr>
      </w:pPr>
      <w:r w:rsidRPr="004A357B">
        <w:rPr>
          <w:lang w:val="lt-LT"/>
        </w:rPr>
        <w:t xml:space="preserve">Juridinio ir personalo administravimo skyriaus vedėjas Vytautas Tumas  </w:t>
      </w:r>
    </w:p>
    <w:p w:rsidR="00C6496A" w:rsidRDefault="00D11CA8" w:rsidP="00C6496A">
      <w:pPr>
        <w:rPr>
          <w:lang w:val="lt-LT"/>
        </w:rPr>
      </w:pPr>
      <w:r>
        <w:rPr>
          <w:lang w:val="lt-LT"/>
        </w:rPr>
        <w:t>Protokolo skyriaus k</w:t>
      </w:r>
      <w:r w:rsidR="005571BB">
        <w:rPr>
          <w:lang w:val="lt-LT"/>
        </w:rPr>
        <w:t>albos tvarkytoja Simona Grigalauskaitė</w:t>
      </w:r>
    </w:p>
    <w:p w:rsidR="00183BBF" w:rsidRDefault="00183BBF" w:rsidP="00C6496A">
      <w:pPr>
        <w:rPr>
          <w:lang w:val="lt-LT"/>
        </w:rPr>
      </w:pPr>
      <w:r>
        <w:rPr>
          <w:lang w:val="lt-LT"/>
        </w:rPr>
        <w:t>Protokolo skyriaus vedėja Jovita Šumskienė</w:t>
      </w:r>
    </w:p>
    <w:p w:rsidR="00183BBF" w:rsidRPr="004A357B" w:rsidRDefault="00183BBF" w:rsidP="00C6496A">
      <w:pPr>
        <w:rPr>
          <w:lang w:val="lt-LT"/>
        </w:rPr>
      </w:pPr>
    </w:p>
    <w:p w:rsidR="00B416E3" w:rsidRPr="00A43CF9" w:rsidRDefault="00183BBF" w:rsidP="0032283A">
      <w:pPr>
        <w:tabs>
          <w:tab w:val="left" w:pos="7938"/>
        </w:tabs>
        <w:rPr>
          <w:lang w:val="lt-LT"/>
        </w:rPr>
      </w:pPr>
      <w:r>
        <w:rPr>
          <w:lang w:val="lt-LT"/>
        </w:rPr>
        <w:t>Sprendimą rengė Protokolo skyriaus vyr. specialistė Renata Vičienė</w:t>
      </w:r>
    </w:p>
    <w:p w:rsidR="00EB500E" w:rsidRPr="00A43CF9" w:rsidRDefault="00EB500E" w:rsidP="00EB500E">
      <w:pPr>
        <w:ind w:left="5184" w:firstLine="1296"/>
        <w:rPr>
          <w:lang w:val="lt-LT"/>
        </w:rPr>
      </w:pPr>
      <w:r w:rsidRPr="00A43CF9">
        <w:rPr>
          <w:lang w:val="lt-LT"/>
        </w:rPr>
        <w:lastRenderedPageBreak/>
        <w:t>PATVIRTINTA</w:t>
      </w:r>
    </w:p>
    <w:p w:rsidR="00EB500E" w:rsidRPr="00A43CF9" w:rsidRDefault="00EB500E" w:rsidP="00EB500E">
      <w:pPr>
        <w:ind w:left="5184" w:firstLine="1296"/>
        <w:rPr>
          <w:lang w:val="lt-LT"/>
        </w:rPr>
      </w:pPr>
      <w:r w:rsidRPr="00A43CF9">
        <w:rPr>
          <w:lang w:val="lt-LT"/>
        </w:rPr>
        <w:t xml:space="preserve">Plungės rajono savivaldybės </w:t>
      </w:r>
    </w:p>
    <w:p w:rsidR="00EB500E" w:rsidRPr="00A43CF9" w:rsidRDefault="00EB500E" w:rsidP="00EB500E">
      <w:pPr>
        <w:ind w:left="5184" w:firstLine="1296"/>
        <w:rPr>
          <w:lang w:val="lt-LT"/>
        </w:rPr>
      </w:pPr>
      <w:r>
        <w:rPr>
          <w:lang w:val="lt-LT"/>
        </w:rPr>
        <w:t xml:space="preserve">tarybos 2022 </w:t>
      </w:r>
      <w:r w:rsidRPr="00CB688A">
        <w:rPr>
          <w:lang w:val="lt-LT"/>
        </w:rPr>
        <w:t>m.</w:t>
      </w:r>
      <w:r>
        <w:rPr>
          <w:lang w:val="lt-LT"/>
        </w:rPr>
        <w:t xml:space="preserve"> gruodžio 22 </w:t>
      </w:r>
      <w:r w:rsidRPr="00CB688A">
        <w:rPr>
          <w:lang w:val="lt-LT"/>
        </w:rPr>
        <w:t xml:space="preserve">d. </w:t>
      </w:r>
    </w:p>
    <w:p w:rsidR="00EB500E" w:rsidRPr="00A43CF9" w:rsidRDefault="00EB500E" w:rsidP="00EB500E">
      <w:pPr>
        <w:ind w:left="5184" w:firstLine="1296"/>
        <w:rPr>
          <w:lang w:val="lt-LT"/>
        </w:rPr>
      </w:pPr>
      <w:r w:rsidRPr="00A43CF9">
        <w:rPr>
          <w:lang w:val="lt-LT"/>
        </w:rPr>
        <w:t>sprendimu Nr. T1-</w:t>
      </w:r>
    </w:p>
    <w:p w:rsidR="00EB500E" w:rsidRPr="00A43CF9" w:rsidRDefault="00EB500E" w:rsidP="00EB500E">
      <w:pPr>
        <w:jc w:val="center"/>
        <w:rPr>
          <w:b/>
          <w:bCs/>
          <w:lang w:val="lt-LT"/>
        </w:rPr>
      </w:pPr>
    </w:p>
    <w:p w:rsidR="00EB500E" w:rsidRPr="00093CF6" w:rsidRDefault="00EB500E" w:rsidP="00EB500E">
      <w:pPr>
        <w:jc w:val="center"/>
        <w:rPr>
          <w:b/>
          <w:bCs/>
          <w:lang w:val="lt-LT"/>
        </w:rPr>
      </w:pPr>
      <w:r w:rsidRPr="00A43CF9">
        <w:rPr>
          <w:b/>
          <w:bCs/>
          <w:lang w:val="lt-LT"/>
        </w:rPr>
        <w:t>PLUNGĖS RAJONO SAVIVALDYBĖS TARYBOS KONTROLĖS KOMITETO 202</w:t>
      </w:r>
      <w:r>
        <w:rPr>
          <w:b/>
          <w:bCs/>
          <w:lang w:val="lt-LT"/>
        </w:rPr>
        <w:t>3</w:t>
      </w:r>
      <w:r w:rsidRPr="00A43CF9">
        <w:rPr>
          <w:b/>
          <w:bCs/>
          <w:lang w:val="lt-LT"/>
        </w:rPr>
        <w:t xml:space="preserve"> METŲ VEIKLOS PROGRAMA</w:t>
      </w:r>
    </w:p>
    <w:p w:rsidR="00EB500E" w:rsidRPr="00A97C1A" w:rsidRDefault="00EB500E" w:rsidP="00EB500E">
      <w:pPr>
        <w:jc w:val="center"/>
        <w:rPr>
          <w:lang w:val="lt-LT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833"/>
        <w:gridCol w:w="1261"/>
        <w:gridCol w:w="3082"/>
      </w:tblGrid>
      <w:tr w:rsidR="00EB500E" w:rsidRPr="00A43CF9" w:rsidTr="00B979C6"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b/>
                <w:bCs/>
                <w:lang w:val="lt-LT"/>
              </w:rPr>
            </w:pPr>
            <w:proofErr w:type="spellStart"/>
            <w:r w:rsidRPr="00A43CF9">
              <w:rPr>
                <w:b/>
                <w:bCs/>
                <w:lang w:val="lt-LT"/>
              </w:rPr>
              <w:t>Eil.Nr</w:t>
            </w:r>
            <w:proofErr w:type="spellEnd"/>
            <w:r w:rsidRPr="00A43CF9">
              <w:rPr>
                <w:b/>
                <w:bCs/>
                <w:lang w:val="lt-LT"/>
              </w:rPr>
              <w:t>.</w:t>
            </w:r>
          </w:p>
        </w:tc>
        <w:tc>
          <w:tcPr>
            <w:tcW w:w="4833" w:type="dxa"/>
            <w:vAlign w:val="center"/>
          </w:tcPr>
          <w:p w:rsidR="00EB500E" w:rsidRPr="00A43CF9" w:rsidRDefault="00EB500E" w:rsidP="00B979C6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Tema</w:t>
            </w:r>
          </w:p>
        </w:tc>
        <w:tc>
          <w:tcPr>
            <w:tcW w:w="1261" w:type="dxa"/>
            <w:vAlign w:val="center"/>
          </w:tcPr>
          <w:p w:rsidR="00EB500E" w:rsidRPr="00A43CF9" w:rsidRDefault="00EB500E" w:rsidP="00B979C6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Mėnuo</w:t>
            </w:r>
          </w:p>
        </w:tc>
        <w:tc>
          <w:tcPr>
            <w:tcW w:w="3082" w:type="dxa"/>
            <w:vAlign w:val="center"/>
          </w:tcPr>
          <w:p w:rsidR="00EB500E" w:rsidRPr="00A43CF9" w:rsidRDefault="00EB500E" w:rsidP="00B979C6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Rengėjas</w:t>
            </w:r>
          </w:p>
        </w:tc>
      </w:tr>
      <w:tr w:rsidR="00EB500E" w:rsidRPr="004B062F" w:rsidTr="00B979C6">
        <w:trPr>
          <w:trHeight w:val="910"/>
        </w:trPr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 xml:space="preserve">1. </w:t>
            </w:r>
          </w:p>
        </w:tc>
        <w:tc>
          <w:tcPr>
            <w:tcW w:w="4833" w:type="dxa"/>
          </w:tcPr>
          <w:p w:rsidR="00EB500E" w:rsidRDefault="00EB500E" w:rsidP="00B979C6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Kontrolės komiteto 202</w:t>
            </w:r>
            <w:r>
              <w:rPr>
                <w:lang w:val="en-US"/>
              </w:rPr>
              <w:t>2</w:t>
            </w:r>
            <w:r w:rsidRPr="00884D17">
              <w:rPr>
                <w:lang w:val="lt-LT"/>
              </w:rPr>
              <w:t xml:space="preserve"> metų veiklos ataskaitos svarstymas ir teikimas </w:t>
            </w:r>
            <w:r>
              <w:rPr>
                <w:lang w:val="lt-LT"/>
              </w:rPr>
              <w:t xml:space="preserve">Savivaldybės </w:t>
            </w:r>
            <w:r w:rsidRPr="00884D17">
              <w:rPr>
                <w:lang w:val="lt-LT"/>
              </w:rPr>
              <w:t>tarybai.</w:t>
            </w: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Sausis</w:t>
            </w:r>
            <w:r>
              <w:rPr>
                <w:lang w:val="lt-LT"/>
              </w:rPr>
              <w:t>,</w:t>
            </w:r>
            <w:r w:rsidRPr="00884D17">
              <w:rPr>
                <w:lang w:val="lt-LT"/>
              </w:rPr>
              <w:t xml:space="preserve"> vasaris</w:t>
            </w:r>
          </w:p>
        </w:tc>
        <w:tc>
          <w:tcPr>
            <w:tcW w:w="3082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Kontrolės komitetas</w:t>
            </w:r>
          </w:p>
        </w:tc>
      </w:tr>
      <w:tr w:rsidR="00EB500E" w:rsidRPr="009D7EAE" w:rsidTr="00B979C6">
        <w:trPr>
          <w:trHeight w:val="1336"/>
        </w:trPr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2.</w:t>
            </w:r>
          </w:p>
          <w:p w:rsidR="00EB500E" w:rsidRPr="00A43CF9" w:rsidRDefault="00EB500E" w:rsidP="00B979C6">
            <w:pPr>
              <w:rPr>
                <w:lang w:val="en-US"/>
              </w:rPr>
            </w:pPr>
          </w:p>
        </w:tc>
        <w:tc>
          <w:tcPr>
            <w:tcW w:w="4833" w:type="dxa"/>
          </w:tcPr>
          <w:p w:rsidR="00EB500E" w:rsidRPr="00884D17" w:rsidRDefault="00EB500E" w:rsidP="00B979C6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>1. Savivaldybės Ko</w:t>
            </w:r>
            <w:r>
              <w:rPr>
                <w:lang w:val="lt-LT"/>
              </w:rPr>
              <w:t>ntrolės ir audito tarnybos  2022 metų veiklos ataskaitos pristatymas.</w:t>
            </w: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</w:p>
          <w:p w:rsidR="00EB500E" w:rsidRDefault="00EB500E" w:rsidP="00B979C6">
            <w:pPr>
              <w:jc w:val="both"/>
              <w:rPr>
                <w:rStyle w:val="normal-h"/>
                <w:lang w:val="lt-LT"/>
              </w:rPr>
            </w:pPr>
            <w:r w:rsidRPr="00884D17">
              <w:rPr>
                <w:rStyle w:val="normal-h"/>
                <w:lang w:val="lt-LT"/>
              </w:rPr>
              <w:t>2. Ataskaita apie</w:t>
            </w:r>
            <w:r>
              <w:rPr>
                <w:rStyle w:val="normal-h"/>
                <w:lang w:val="lt-LT"/>
              </w:rPr>
              <w:t xml:space="preserve"> Savivaldybės </w:t>
            </w:r>
            <w:r w:rsidRPr="00884D17">
              <w:rPr>
                <w:rStyle w:val="normal-h"/>
                <w:lang w:val="lt-LT"/>
              </w:rPr>
              <w:t>Kontrolės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ir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audito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tarnybos</w:t>
            </w:r>
            <w:r>
              <w:rPr>
                <w:rStyle w:val="normal-h"/>
                <w:lang w:val="lt-LT"/>
              </w:rPr>
              <w:t xml:space="preserve"> </w:t>
            </w:r>
            <w:r w:rsidRPr="00093CF6">
              <w:rPr>
                <w:rStyle w:val="normal-h"/>
                <w:lang w:val="lt-LT"/>
              </w:rPr>
              <w:t>202</w:t>
            </w:r>
            <w:r w:rsidRPr="00093CF6">
              <w:rPr>
                <w:rStyle w:val="normal-h"/>
                <w:lang w:val="en-US"/>
              </w:rPr>
              <w:t xml:space="preserve">3 </w:t>
            </w:r>
            <w:r w:rsidRPr="00093CF6">
              <w:rPr>
                <w:rStyle w:val="normal-h"/>
                <w:lang w:val="lt-LT"/>
              </w:rPr>
              <w:t>metų</w:t>
            </w:r>
            <w:r w:rsidRPr="00BC325B">
              <w:rPr>
                <w:rStyle w:val="normal-h"/>
                <w:color w:val="FF0000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veiklos plano vykdymą.</w:t>
            </w:r>
          </w:p>
          <w:p w:rsidR="00EB500E" w:rsidRDefault="00EB500E" w:rsidP="00B979C6">
            <w:pPr>
              <w:jc w:val="both"/>
              <w:rPr>
                <w:rStyle w:val="normal-h"/>
                <w:lang w:val="lt-LT"/>
              </w:rPr>
            </w:pP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  <w:r>
              <w:rPr>
                <w:rStyle w:val="normal-h"/>
                <w:lang w:val="lt-LT"/>
              </w:rPr>
              <w:t xml:space="preserve">3. </w:t>
            </w:r>
            <w:r w:rsidRPr="00BC325B">
              <w:rPr>
                <w:lang w:val="lt-LT"/>
              </w:rPr>
              <w:t>Ataskaita</w:t>
            </w:r>
            <w:r>
              <w:rPr>
                <w:lang w:val="lt-LT"/>
              </w:rPr>
              <w:t xml:space="preserve"> </w:t>
            </w:r>
            <w:r w:rsidRPr="00884D17">
              <w:rPr>
                <w:lang w:val="lt-LT"/>
              </w:rPr>
              <w:t xml:space="preserve">apie </w:t>
            </w:r>
            <w:r>
              <w:rPr>
                <w:lang w:val="lt-LT"/>
              </w:rPr>
              <w:t>Savivaldybės Centralizuoto vidaus audito skyriaus 2022 metais</w:t>
            </w:r>
            <w:r w:rsidRPr="00884D17">
              <w:rPr>
                <w:lang w:val="lt-LT"/>
              </w:rPr>
              <w:t xml:space="preserve"> at</w:t>
            </w:r>
            <w:r>
              <w:rPr>
                <w:lang w:val="lt-LT"/>
              </w:rPr>
              <w:t xml:space="preserve">liktus vidaus auditus. </w:t>
            </w: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Kovas</w:t>
            </w:r>
          </w:p>
        </w:tc>
        <w:tc>
          <w:tcPr>
            <w:tcW w:w="3082" w:type="dxa"/>
            <w:vAlign w:val="center"/>
          </w:tcPr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Savivaldybės Centralizuoto vidaus audito skyrius</w:t>
            </w:r>
          </w:p>
        </w:tc>
      </w:tr>
      <w:tr w:rsidR="00EB500E" w:rsidRPr="009D7EAE" w:rsidTr="00B979C6">
        <w:tc>
          <w:tcPr>
            <w:tcW w:w="679" w:type="dxa"/>
            <w:vAlign w:val="center"/>
          </w:tcPr>
          <w:p w:rsidR="00EB500E" w:rsidRPr="00D20CD0" w:rsidRDefault="00EB500E" w:rsidP="00B979C6">
            <w:pPr>
              <w:jc w:val="center"/>
              <w:rPr>
                <w:lang w:val="lt-LT"/>
              </w:rPr>
            </w:pPr>
            <w:r w:rsidRPr="00D20CD0">
              <w:rPr>
                <w:lang w:val="lt-LT"/>
              </w:rPr>
              <w:t>3.</w:t>
            </w:r>
          </w:p>
        </w:tc>
        <w:tc>
          <w:tcPr>
            <w:tcW w:w="4833" w:type="dxa"/>
          </w:tcPr>
          <w:p w:rsidR="00EB500E" w:rsidRPr="00D20CD0" w:rsidRDefault="00EB500E" w:rsidP="00B979C6">
            <w:pPr>
              <w:jc w:val="both"/>
              <w:outlineLvl w:val="0"/>
              <w:rPr>
                <w:lang w:val="lt-LT" w:eastAsia="en-US"/>
              </w:rPr>
            </w:pPr>
            <w:r w:rsidRPr="00D20CD0">
              <w:rPr>
                <w:lang w:val="lt-LT" w:eastAsia="en-US"/>
              </w:rPr>
              <w:t>Informacijos apie Savivaldybės Kontrolės ir audito tarnybos teiktų rekomendacijų įgyvendinimą pateikimas.</w:t>
            </w:r>
          </w:p>
          <w:p w:rsidR="00EB500E" w:rsidRPr="00BC325B" w:rsidRDefault="00EB500E" w:rsidP="00B979C6">
            <w:pPr>
              <w:jc w:val="both"/>
              <w:outlineLvl w:val="0"/>
              <w:rPr>
                <w:strike/>
                <w:lang w:val="lt-LT" w:eastAsia="en-US"/>
              </w:rPr>
            </w:pPr>
          </w:p>
        </w:tc>
        <w:tc>
          <w:tcPr>
            <w:tcW w:w="1261" w:type="dxa"/>
            <w:vAlign w:val="center"/>
          </w:tcPr>
          <w:p w:rsidR="00EB500E" w:rsidRPr="00581BDD" w:rsidRDefault="00EB500E" w:rsidP="00B979C6">
            <w:pPr>
              <w:jc w:val="center"/>
              <w:rPr>
                <w:color w:val="FF0000"/>
                <w:lang w:val="lt-LT"/>
              </w:rPr>
            </w:pPr>
            <w:r w:rsidRPr="00FF6693">
              <w:rPr>
                <w:lang w:val="lt-LT"/>
              </w:rPr>
              <w:t>Gegužė</w:t>
            </w:r>
          </w:p>
        </w:tc>
        <w:tc>
          <w:tcPr>
            <w:tcW w:w="3082" w:type="dxa"/>
          </w:tcPr>
          <w:p w:rsidR="00EB500E" w:rsidRPr="00FF6693" w:rsidRDefault="00EB500E" w:rsidP="00B979C6">
            <w:pPr>
              <w:jc w:val="center"/>
              <w:rPr>
                <w:lang w:val="lt-LT"/>
              </w:rPr>
            </w:pPr>
            <w:r w:rsidRPr="00FF6693">
              <w:rPr>
                <w:lang w:val="lt-LT"/>
              </w:rPr>
              <w:t>Savivaldybės administracijos direktorius,</w:t>
            </w:r>
          </w:p>
          <w:p w:rsidR="00EB500E" w:rsidRPr="00F175E5" w:rsidRDefault="00EB500E" w:rsidP="00B979C6">
            <w:pPr>
              <w:jc w:val="center"/>
              <w:rPr>
                <w:lang w:val="lt-LT"/>
              </w:rPr>
            </w:pPr>
            <w:r w:rsidRPr="00FF6693">
              <w:rPr>
                <w:lang w:val="lt-LT"/>
              </w:rPr>
              <w:t>įstaigų, įmonių vadovai, kuriose buvo atliktas auditas</w:t>
            </w:r>
          </w:p>
        </w:tc>
      </w:tr>
      <w:tr w:rsidR="00EB500E" w:rsidRPr="009D7EAE" w:rsidTr="00B979C6">
        <w:tc>
          <w:tcPr>
            <w:tcW w:w="679" w:type="dxa"/>
            <w:vAlign w:val="center"/>
          </w:tcPr>
          <w:p w:rsidR="00EB500E" w:rsidRPr="008E142B" w:rsidRDefault="00EB500E" w:rsidP="00B979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4833" w:type="dxa"/>
          </w:tcPr>
          <w:p w:rsidR="00EB500E" w:rsidRPr="00D20CD0" w:rsidRDefault="00EB500E" w:rsidP="00B979C6">
            <w:pPr>
              <w:jc w:val="both"/>
              <w:outlineLvl w:val="0"/>
              <w:rPr>
                <w:lang w:val="lt-LT" w:eastAsia="en-US"/>
              </w:rPr>
            </w:pPr>
            <w:r>
              <w:rPr>
                <w:rFonts w:eastAsia="Calibri"/>
                <w:lang w:val="en-US" w:eastAsia="lt-LT"/>
              </w:rPr>
              <w:t>D</w:t>
            </w:r>
            <w:proofErr w:type="spellStart"/>
            <w:r>
              <w:rPr>
                <w:rFonts w:eastAsia="Calibri"/>
                <w:lang w:val="lt-LT" w:eastAsia="lt-LT"/>
              </w:rPr>
              <w:t>ėl</w:t>
            </w:r>
            <w:proofErr w:type="spellEnd"/>
            <w:r>
              <w:rPr>
                <w:rFonts w:eastAsia="Calibri"/>
                <w:lang w:val="lt-LT" w:eastAsia="lt-LT"/>
              </w:rPr>
              <w:t xml:space="preserve"> investicinių projektų, kurių nenumatytiems darbams atlikti buvo skiriamos papildomos Savivaldybės biudžeto lėšos, vykdymo ir įgyvendinimo 2019–2022 metais.</w:t>
            </w:r>
          </w:p>
        </w:tc>
        <w:tc>
          <w:tcPr>
            <w:tcW w:w="1261" w:type="dxa"/>
            <w:vAlign w:val="center"/>
          </w:tcPr>
          <w:p w:rsidR="00EB500E" w:rsidRPr="00FF6693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</w:tc>
        <w:tc>
          <w:tcPr>
            <w:tcW w:w="3082" w:type="dxa"/>
            <w:vAlign w:val="center"/>
          </w:tcPr>
          <w:p w:rsidR="00EB500E" w:rsidRPr="00FF6693" w:rsidRDefault="00EB500E" w:rsidP="00B979C6">
            <w:pPr>
              <w:jc w:val="center"/>
              <w:rPr>
                <w:lang w:val="lt-LT"/>
              </w:rPr>
            </w:pPr>
            <w:r w:rsidRPr="00FF6693">
              <w:rPr>
                <w:lang w:val="lt-LT"/>
              </w:rPr>
              <w:t>Savivaldybės administracijos direktorius</w:t>
            </w:r>
          </w:p>
        </w:tc>
      </w:tr>
      <w:tr w:rsidR="00EB500E" w:rsidRPr="005E29AF" w:rsidTr="00B979C6"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</w:t>
            </w:r>
            <w:r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EB500E" w:rsidRPr="00884D17" w:rsidRDefault="00EB500E" w:rsidP="00B979C6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1. Savivaldybės 2022</w:t>
            </w:r>
            <w:r w:rsidRPr="00884D17">
              <w:rPr>
                <w:lang w:val="lt-LT"/>
              </w:rPr>
              <w:t xml:space="preserve"> metų </w:t>
            </w:r>
            <w:r>
              <w:rPr>
                <w:lang w:val="lt-LT"/>
              </w:rPr>
              <w:t>finansinių ataskaitų rinkinių bei</w:t>
            </w:r>
            <w:r w:rsidRPr="00884D17">
              <w:rPr>
                <w:lang w:val="lt-LT"/>
              </w:rPr>
              <w:t xml:space="preserve"> konsoliduotųjų finansinių ataskaitų  rinki</w:t>
            </w:r>
            <w:r>
              <w:rPr>
                <w:lang w:val="lt-LT"/>
              </w:rPr>
              <w:t>nio audito išvadų išklausymas ir</w:t>
            </w:r>
            <w:r w:rsidRPr="00884D17">
              <w:rPr>
                <w:lang w:val="lt-LT"/>
              </w:rPr>
              <w:t xml:space="preserve"> svarstymas. </w:t>
            </w: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</w:p>
          <w:p w:rsidR="00EB500E" w:rsidRPr="00884D17" w:rsidRDefault="00EB500E" w:rsidP="00B979C6">
            <w:pPr>
              <w:jc w:val="both"/>
              <w:rPr>
                <w:color w:val="FF0000"/>
                <w:lang w:val="lt-LT"/>
              </w:rPr>
            </w:pPr>
            <w:r>
              <w:rPr>
                <w:lang w:val="lt-LT"/>
              </w:rPr>
              <w:t>2. Savivaldybės 2022 metų biudžeto vykdymo  bei</w:t>
            </w:r>
            <w:r w:rsidRPr="00884D17">
              <w:rPr>
                <w:lang w:val="lt-LT"/>
              </w:rPr>
              <w:t xml:space="preserve"> kitų piniginių išteklių naudoj</w:t>
            </w:r>
            <w:r>
              <w:rPr>
                <w:lang w:val="lt-LT"/>
              </w:rPr>
              <w:t>imo audito išvadų išklausymas ir</w:t>
            </w:r>
            <w:r w:rsidRPr="00884D17">
              <w:rPr>
                <w:lang w:val="lt-LT"/>
              </w:rPr>
              <w:t xml:space="preserve"> svarstymas.</w:t>
            </w: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Liepa</w:t>
            </w:r>
          </w:p>
        </w:tc>
        <w:tc>
          <w:tcPr>
            <w:tcW w:w="3082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EB500E" w:rsidRPr="00884D17" w:rsidRDefault="00EB500E" w:rsidP="00B979C6">
            <w:pPr>
              <w:rPr>
                <w:lang w:val="lt-LT"/>
              </w:rPr>
            </w:pPr>
          </w:p>
        </w:tc>
      </w:tr>
      <w:tr w:rsidR="00EB500E" w:rsidRPr="00C6496A" w:rsidTr="00B979C6"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  <w:r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EB500E" w:rsidRDefault="00EB500E" w:rsidP="00B979C6">
            <w:pPr>
              <w:jc w:val="both"/>
              <w:rPr>
                <w:spacing w:val="-1"/>
                <w:lang w:val="lt-LT" w:eastAsia="lt-LT"/>
              </w:rPr>
            </w:pPr>
            <w:r w:rsidRPr="00884D17">
              <w:rPr>
                <w:lang w:val="lt-LT"/>
              </w:rPr>
              <w:t xml:space="preserve">1. </w:t>
            </w:r>
            <w:r>
              <w:rPr>
                <w:lang w:val="lt-LT"/>
              </w:rPr>
              <w:t xml:space="preserve">Savivaldybės </w:t>
            </w:r>
            <w:r w:rsidRPr="00884D17">
              <w:rPr>
                <w:lang w:val="lt-LT"/>
              </w:rPr>
              <w:t>K</w:t>
            </w:r>
            <w:r>
              <w:rPr>
                <w:lang w:val="lt-LT"/>
              </w:rPr>
              <w:t>ontrolės ir audito tarnybos 2024</w:t>
            </w:r>
            <w:r w:rsidRPr="00884D17">
              <w:rPr>
                <w:lang w:val="lt-LT"/>
              </w:rPr>
              <w:t xml:space="preserve"> metų vei</w:t>
            </w:r>
            <w:r>
              <w:rPr>
                <w:lang w:val="lt-LT"/>
              </w:rPr>
              <w:t>klos plano projekto svarstymas bei pasiūlymų teikimas.</w:t>
            </w:r>
          </w:p>
          <w:p w:rsidR="00EB500E" w:rsidRDefault="00EB500E" w:rsidP="00B979C6">
            <w:pPr>
              <w:jc w:val="both"/>
              <w:rPr>
                <w:spacing w:val="-1"/>
                <w:lang w:val="lt-LT" w:eastAsia="lt-LT"/>
              </w:rPr>
            </w:pP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  <w:r w:rsidRPr="00884D17">
              <w:rPr>
                <w:rStyle w:val="normal-h"/>
                <w:lang w:val="lt-LT"/>
              </w:rPr>
              <w:t>2. Ataskaita apie</w:t>
            </w:r>
            <w:r>
              <w:rPr>
                <w:rStyle w:val="normal-h"/>
                <w:lang w:val="lt-LT"/>
              </w:rPr>
              <w:t xml:space="preserve"> Savivaldybės </w:t>
            </w:r>
            <w:r w:rsidRPr="00884D17">
              <w:rPr>
                <w:rStyle w:val="normal-h"/>
                <w:lang w:val="lt-LT"/>
              </w:rPr>
              <w:t>Kontrolės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ir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audito</w:t>
            </w:r>
            <w:r>
              <w:rPr>
                <w:rStyle w:val="normal-h"/>
                <w:lang w:val="lt-LT"/>
              </w:rPr>
              <w:t xml:space="preserve"> tarnybos 2023 metų</w:t>
            </w:r>
            <w:r w:rsidRPr="00884D17">
              <w:rPr>
                <w:rStyle w:val="normal-h"/>
                <w:lang w:val="lt-LT"/>
              </w:rPr>
              <w:t xml:space="preserve"> veiklos plano vykdymą.</w:t>
            </w: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Spalis</w:t>
            </w:r>
          </w:p>
        </w:tc>
        <w:tc>
          <w:tcPr>
            <w:tcW w:w="3082" w:type="dxa"/>
            <w:vAlign w:val="center"/>
          </w:tcPr>
          <w:p w:rsidR="00EB500E" w:rsidRDefault="00EB500E" w:rsidP="00B979C6">
            <w:pPr>
              <w:rPr>
                <w:lang w:val="lt-LT"/>
              </w:rPr>
            </w:pPr>
          </w:p>
          <w:p w:rsidR="00EB500E" w:rsidRPr="00884D17" w:rsidRDefault="00EB500E" w:rsidP="00B979C6">
            <w:pPr>
              <w:rPr>
                <w:lang w:val="lt-LT"/>
              </w:rPr>
            </w:pP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</w:p>
        </w:tc>
      </w:tr>
      <w:tr w:rsidR="00EB500E" w:rsidRPr="009D7EAE" w:rsidTr="00B979C6">
        <w:tc>
          <w:tcPr>
            <w:tcW w:w="679" w:type="dxa"/>
            <w:vAlign w:val="center"/>
          </w:tcPr>
          <w:p w:rsidR="00EB500E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7.</w:t>
            </w:r>
          </w:p>
        </w:tc>
        <w:tc>
          <w:tcPr>
            <w:tcW w:w="4833" w:type="dxa"/>
          </w:tcPr>
          <w:p w:rsidR="00EB500E" w:rsidRDefault="00EB500E" w:rsidP="00B979C6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1. </w:t>
            </w:r>
            <w:r>
              <w:rPr>
                <w:lang w:val="lt-LT"/>
              </w:rPr>
              <w:t>Kontrolės komiteto 2024</w:t>
            </w:r>
            <w:r w:rsidRPr="00884D17">
              <w:rPr>
                <w:lang w:val="lt-LT"/>
              </w:rPr>
              <w:t xml:space="preserve"> metų veiklos programos svarstymas ir teikimas </w:t>
            </w:r>
            <w:r>
              <w:rPr>
                <w:lang w:val="lt-LT"/>
              </w:rPr>
              <w:t xml:space="preserve">Savivaldybės </w:t>
            </w:r>
            <w:r w:rsidRPr="00884D17">
              <w:rPr>
                <w:lang w:val="lt-LT"/>
              </w:rPr>
              <w:t>tarybai.</w:t>
            </w: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</w:p>
          <w:p w:rsidR="00EB500E" w:rsidRDefault="00EB500E" w:rsidP="00B979C6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2. </w:t>
            </w:r>
            <w:r>
              <w:rPr>
                <w:lang w:val="lt-LT"/>
              </w:rPr>
              <w:t xml:space="preserve">Savivaldybės </w:t>
            </w:r>
            <w:r w:rsidRPr="00884D17">
              <w:rPr>
                <w:lang w:val="lt-LT"/>
              </w:rPr>
              <w:t>K</w:t>
            </w:r>
            <w:r>
              <w:rPr>
                <w:lang w:val="lt-LT"/>
              </w:rPr>
              <w:t xml:space="preserve">ontrolės ir audito tarnybos </w:t>
            </w:r>
            <w:r>
              <w:rPr>
                <w:lang w:val="lt-LT"/>
              </w:rPr>
              <w:lastRenderedPageBreak/>
              <w:t>2024</w:t>
            </w:r>
            <w:r w:rsidRPr="00884D17">
              <w:rPr>
                <w:lang w:val="lt-LT"/>
              </w:rPr>
              <w:t xml:space="preserve"> metų veiklos planui vykdyti reikalingų asignavimų svarstymas.</w:t>
            </w:r>
          </w:p>
          <w:p w:rsidR="00EB500E" w:rsidRDefault="00EB500E" w:rsidP="00B979C6">
            <w:pPr>
              <w:jc w:val="both"/>
              <w:rPr>
                <w:lang w:val="lt-LT"/>
              </w:rPr>
            </w:pP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3. </w:t>
            </w:r>
            <w:r w:rsidRPr="00884D17">
              <w:rPr>
                <w:lang w:val="lt-LT" w:eastAsia="en-US"/>
              </w:rPr>
              <w:t>Informacijos ap</w:t>
            </w:r>
            <w:r>
              <w:rPr>
                <w:lang w:val="lt-LT" w:eastAsia="en-US"/>
              </w:rPr>
              <w:t xml:space="preserve">ie Savivaldybės Kontrolės ir audito tarnybos </w:t>
            </w:r>
            <w:r w:rsidRPr="003D3E63">
              <w:rPr>
                <w:lang w:val="lt-LT" w:eastAsia="en-US"/>
              </w:rPr>
              <w:t xml:space="preserve">teiktų </w:t>
            </w:r>
            <w:r w:rsidRPr="00884D17">
              <w:rPr>
                <w:lang w:val="lt-LT" w:eastAsia="en-US"/>
              </w:rPr>
              <w:t>rekome</w:t>
            </w:r>
            <w:r>
              <w:rPr>
                <w:lang w:val="lt-LT" w:eastAsia="en-US"/>
              </w:rPr>
              <w:t>ndacijų įgyvendinimą pateikimas.</w:t>
            </w: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lastRenderedPageBreak/>
              <w:t>Gruodis</w:t>
            </w:r>
          </w:p>
        </w:tc>
        <w:tc>
          <w:tcPr>
            <w:tcW w:w="3082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Kontrolės komitetas</w:t>
            </w: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 xml:space="preserve">Savivaldybės Kontrolės ir </w:t>
            </w:r>
            <w:r w:rsidRPr="00884D17">
              <w:rPr>
                <w:lang w:val="lt-LT"/>
              </w:rPr>
              <w:lastRenderedPageBreak/>
              <w:t>audito tarnyba</w:t>
            </w: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administracijos direktorius</w:t>
            </w:r>
            <w:r>
              <w:rPr>
                <w:lang w:val="lt-LT"/>
              </w:rPr>
              <w:t>,</w:t>
            </w: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 xml:space="preserve">įstaigų, įmonių vadovai, kuriose </w:t>
            </w:r>
            <w:r w:rsidRPr="005E29AF">
              <w:rPr>
                <w:lang w:val="lt-LT"/>
              </w:rPr>
              <w:t>buvo atliktas auditas</w:t>
            </w:r>
          </w:p>
        </w:tc>
      </w:tr>
      <w:tr w:rsidR="00EB500E" w:rsidRPr="00093CF6" w:rsidTr="00B979C6"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lastRenderedPageBreak/>
              <w:t>8</w:t>
            </w:r>
            <w:r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EB500E" w:rsidRPr="00884D17" w:rsidRDefault="00EB500E" w:rsidP="00B979C6">
            <w:pPr>
              <w:jc w:val="both"/>
              <w:rPr>
                <w:lang w:val="lt-LT"/>
              </w:rPr>
            </w:pPr>
            <w:bookmarkStart w:id="0" w:name="_GoBack"/>
            <w:bookmarkEnd w:id="0"/>
            <w:r w:rsidRPr="00093CF6">
              <w:rPr>
                <w:lang w:val="lt-LT"/>
              </w:rPr>
              <w:t>Kontrolės komitetui adresuotų pranešimų ir parei</w:t>
            </w:r>
            <w:r>
              <w:rPr>
                <w:lang w:val="lt-LT"/>
              </w:rPr>
              <w:t>škimų bei viešos informacijos (K</w:t>
            </w:r>
            <w:r w:rsidRPr="00093CF6">
              <w:rPr>
                <w:lang w:val="lt-LT"/>
              </w:rPr>
              <w:t>omiteto kompetencijos klausimais) nagrinėjimas.</w:t>
            </w:r>
            <w:r w:rsidRPr="00093CF6">
              <w:rPr>
                <w:lang w:val="lt-LT"/>
              </w:rPr>
              <w:tab/>
            </w:r>
            <w:r w:rsidRPr="00093CF6">
              <w:rPr>
                <w:lang w:val="lt-LT"/>
              </w:rPr>
              <w:tab/>
            </w: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093CF6">
              <w:rPr>
                <w:lang w:val="lt-LT"/>
              </w:rPr>
              <w:t>Esant poreikiui</w:t>
            </w:r>
          </w:p>
        </w:tc>
        <w:tc>
          <w:tcPr>
            <w:tcW w:w="3082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093CF6">
              <w:rPr>
                <w:lang w:val="lt-LT"/>
              </w:rPr>
              <w:t>Kontrolės komitetas</w:t>
            </w:r>
          </w:p>
        </w:tc>
      </w:tr>
    </w:tbl>
    <w:p w:rsidR="00EB500E" w:rsidRDefault="00EB500E" w:rsidP="0032283A">
      <w:pPr>
        <w:jc w:val="center"/>
        <w:rPr>
          <w:lang w:val="lt-LT"/>
        </w:rPr>
      </w:pPr>
    </w:p>
    <w:p w:rsidR="00680631" w:rsidRPr="00A43CF9" w:rsidRDefault="00680631" w:rsidP="0032283A">
      <w:pPr>
        <w:jc w:val="center"/>
        <w:rPr>
          <w:lang w:val="lt-LT"/>
        </w:rPr>
      </w:pPr>
      <w:r w:rsidRPr="00A43CF9">
        <w:rPr>
          <w:lang w:val="lt-LT"/>
        </w:rPr>
        <w:t>______________________________</w:t>
      </w:r>
    </w:p>
    <w:p w:rsidR="00680631" w:rsidRPr="00A43CF9" w:rsidRDefault="00680631" w:rsidP="0038787C">
      <w:pPr>
        <w:rPr>
          <w:lang w:val="lt-LT"/>
        </w:rPr>
      </w:pPr>
    </w:p>
    <w:p w:rsidR="00680631" w:rsidRPr="00A43CF9" w:rsidRDefault="00680631">
      <w:pPr>
        <w:rPr>
          <w:lang w:val="lt-LT"/>
        </w:rPr>
      </w:pPr>
    </w:p>
    <w:p w:rsidR="00A43CF9" w:rsidRDefault="00A43CF9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E55BD3" w:rsidRDefault="00E55BD3">
      <w:pPr>
        <w:rPr>
          <w:lang w:val="lt-LT"/>
        </w:rPr>
      </w:pPr>
    </w:p>
    <w:p w:rsidR="000F1092" w:rsidRPr="009A0678" w:rsidRDefault="000F1092" w:rsidP="000F1092">
      <w:pPr>
        <w:jc w:val="center"/>
        <w:rPr>
          <w:rFonts w:eastAsia="Batang"/>
          <w:b/>
          <w:bCs/>
          <w:lang w:val="lt-LT"/>
        </w:rPr>
      </w:pPr>
      <w:r w:rsidRPr="009A0678">
        <w:rPr>
          <w:rFonts w:eastAsia="Batang"/>
          <w:b/>
          <w:bCs/>
          <w:lang w:val="lt-LT"/>
        </w:rPr>
        <w:lastRenderedPageBreak/>
        <w:t>PROTOKOLO SKYRIUS</w:t>
      </w:r>
    </w:p>
    <w:p w:rsidR="000F1092" w:rsidRPr="009A0678" w:rsidRDefault="000F1092" w:rsidP="000F1092">
      <w:pPr>
        <w:jc w:val="center"/>
        <w:rPr>
          <w:b/>
          <w:lang w:val="lt-LT"/>
        </w:rPr>
      </w:pPr>
    </w:p>
    <w:p w:rsidR="000F1092" w:rsidRPr="009A0678" w:rsidRDefault="000F1092" w:rsidP="000F1092">
      <w:pPr>
        <w:jc w:val="center"/>
        <w:rPr>
          <w:b/>
          <w:lang w:val="lt-LT"/>
        </w:rPr>
      </w:pPr>
      <w:r w:rsidRPr="009A0678">
        <w:rPr>
          <w:b/>
          <w:lang w:val="lt-LT"/>
        </w:rPr>
        <w:t>AIŠKINAMASIS RAŠTAS</w:t>
      </w:r>
    </w:p>
    <w:p w:rsidR="000F1092" w:rsidRPr="009A0678" w:rsidRDefault="000F1092" w:rsidP="000F1092">
      <w:pPr>
        <w:jc w:val="center"/>
        <w:rPr>
          <w:b/>
          <w:lang w:val="lt-LT"/>
        </w:rPr>
      </w:pPr>
      <w:r w:rsidRPr="009A0678">
        <w:rPr>
          <w:b/>
          <w:lang w:val="lt-LT"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0F1092" w:rsidRPr="009D7EAE" w:rsidTr="000F1092">
        <w:tc>
          <w:tcPr>
            <w:tcW w:w="9854" w:type="dxa"/>
            <w:hideMark/>
          </w:tcPr>
          <w:p w:rsidR="000F1092" w:rsidRPr="009A0678" w:rsidRDefault="000F1092" w:rsidP="000F1092">
            <w:pPr>
              <w:jc w:val="center"/>
              <w:rPr>
                <w:b/>
                <w:caps/>
                <w:lang w:val="lt-LT"/>
              </w:rPr>
            </w:pPr>
            <w:r w:rsidRPr="009A0678">
              <w:rPr>
                <w:b/>
                <w:caps/>
                <w:lang w:val="lt-LT"/>
              </w:rPr>
              <w:t>„</w:t>
            </w:r>
            <w:r w:rsidRPr="009A0678">
              <w:rPr>
                <w:b/>
                <w:bCs/>
                <w:caps/>
                <w:lang w:val="en-US"/>
              </w:rPr>
              <w:t>DĖL PLUNGĖS RAJONO SAVIVALDYBĖS</w:t>
            </w:r>
            <w:r w:rsidR="008F1AA2">
              <w:rPr>
                <w:b/>
                <w:bCs/>
                <w:caps/>
                <w:lang w:val="en-US"/>
              </w:rPr>
              <w:t xml:space="preserve"> TARYBOS KONTROLĖS KOMITETO 2023</w:t>
            </w:r>
            <w:r w:rsidRPr="009A0678">
              <w:rPr>
                <w:b/>
                <w:bCs/>
                <w:caps/>
                <w:lang w:val="en-US"/>
              </w:rPr>
              <w:t xml:space="preserve"> METŲ VEIKLOS PROGRAMOS PATVIRTINIMO</w:t>
            </w:r>
            <w:r w:rsidRPr="009A0678">
              <w:rPr>
                <w:b/>
                <w:caps/>
                <w:lang w:val="lt-LT"/>
              </w:rPr>
              <w:t>“</w:t>
            </w:r>
          </w:p>
          <w:p w:rsidR="000F1092" w:rsidRPr="009A0678" w:rsidRDefault="000F1092" w:rsidP="000F1092">
            <w:pPr>
              <w:jc w:val="center"/>
              <w:rPr>
                <w:b/>
                <w:lang w:val="lt-LT"/>
              </w:rPr>
            </w:pPr>
          </w:p>
        </w:tc>
      </w:tr>
      <w:tr w:rsidR="000F1092" w:rsidRPr="009A0678" w:rsidTr="000F1092">
        <w:tc>
          <w:tcPr>
            <w:tcW w:w="9854" w:type="dxa"/>
          </w:tcPr>
          <w:p w:rsidR="000F1092" w:rsidRPr="009A0678" w:rsidRDefault="008F1AA2">
            <w:pPr>
              <w:jc w:val="center"/>
              <w:rPr>
                <w:lang w:val="lt-LT"/>
              </w:rPr>
            </w:pPr>
            <w:r>
              <w:rPr>
                <w:caps/>
                <w:lang w:val="lt-LT"/>
              </w:rPr>
              <w:t>2022</w:t>
            </w:r>
            <w:r w:rsidR="000F1092" w:rsidRPr="009A0678">
              <w:rPr>
                <w:caps/>
                <w:lang w:val="lt-LT"/>
              </w:rPr>
              <w:t xml:space="preserve"> </w:t>
            </w:r>
            <w:proofErr w:type="spellStart"/>
            <w:r>
              <w:rPr>
                <w:lang w:val="lt-LT"/>
              </w:rPr>
              <w:t>m</w:t>
            </w:r>
            <w:proofErr w:type="spellEnd"/>
            <w:r>
              <w:rPr>
                <w:lang w:val="lt-LT"/>
              </w:rPr>
              <w:t xml:space="preserve">. gruodžio </w:t>
            </w:r>
            <w:r w:rsidR="00EB500E">
              <w:rPr>
                <w:lang w:val="lt-LT"/>
              </w:rPr>
              <w:t>6</w:t>
            </w:r>
            <w:r w:rsidR="000F1092" w:rsidRPr="009A0678">
              <w:rPr>
                <w:lang w:val="lt-LT"/>
              </w:rPr>
              <w:t xml:space="preserve"> d.</w:t>
            </w:r>
          </w:p>
          <w:p w:rsidR="000F1092" w:rsidRPr="009A0678" w:rsidRDefault="000F1092">
            <w:pPr>
              <w:jc w:val="center"/>
              <w:rPr>
                <w:lang w:val="lt-LT"/>
              </w:rPr>
            </w:pPr>
            <w:r w:rsidRPr="009A0678">
              <w:rPr>
                <w:lang w:val="lt-LT"/>
              </w:rPr>
              <w:t>Plungė</w:t>
            </w:r>
          </w:p>
          <w:p w:rsidR="000F1092" w:rsidRPr="009A0678" w:rsidRDefault="000F1092">
            <w:pPr>
              <w:jc w:val="center"/>
              <w:rPr>
                <w:lang w:val="lt-LT"/>
              </w:rPr>
            </w:pPr>
          </w:p>
        </w:tc>
      </w:tr>
    </w:tbl>
    <w:p w:rsidR="00D11CA8" w:rsidRDefault="000F1092" w:rsidP="00D11CA8">
      <w:pPr>
        <w:widowControl w:val="0"/>
        <w:ind w:firstLine="720"/>
        <w:jc w:val="both"/>
        <w:rPr>
          <w:b/>
          <w:lang w:val="lt-LT"/>
        </w:rPr>
      </w:pPr>
      <w:r w:rsidRPr="009A0678">
        <w:rPr>
          <w:b/>
          <w:lang w:val="lt-LT"/>
        </w:rPr>
        <w:t>1. Parengto teisės akto projekto tikslai, problemos esmė</w:t>
      </w:r>
      <w:r w:rsidR="00D11CA8">
        <w:rPr>
          <w:b/>
          <w:lang w:val="lt-LT"/>
        </w:rPr>
        <w:t xml:space="preserve">. </w:t>
      </w:r>
    </w:p>
    <w:p w:rsidR="000F1092" w:rsidRPr="009A0678" w:rsidRDefault="00D11CA8" w:rsidP="00D11CA8">
      <w:pPr>
        <w:widowControl w:val="0"/>
        <w:ind w:firstLine="720"/>
        <w:jc w:val="both"/>
        <w:rPr>
          <w:lang w:val="lt-LT"/>
        </w:rPr>
      </w:pPr>
      <w:r>
        <w:rPr>
          <w:lang w:val="lt-LT"/>
        </w:rPr>
        <w:t>P</w:t>
      </w:r>
      <w:r w:rsidR="008F1AA2">
        <w:rPr>
          <w:lang w:val="lt-LT"/>
        </w:rPr>
        <w:t xml:space="preserve">atvirtinti </w:t>
      </w:r>
      <w:r w:rsidR="000F1092" w:rsidRPr="009A0678">
        <w:rPr>
          <w:lang w:val="lt-LT"/>
        </w:rPr>
        <w:t>Savival</w:t>
      </w:r>
      <w:r w:rsidR="00E55BD3" w:rsidRPr="009A0678">
        <w:rPr>
          <w:lang w:val="lt-LT"/>
        </w:rPr>
        <w:t>dybės tarybos Kontrolės komiteto</w:t>
      </w:r>
      <w:r w:rsidR="008F1AA2">
        <w:rPr>
          <w:lang w:val="lt-LT"/>
        </w:rPr>
        <w:t xml:space="preserve"> (toliau – Komitetas)</w:t>
      </w:r>
      <w:r w:rsidR="000F1092" w:rsidRPr="009A0678">
        <w:rPr>
          <w:lang w:val="lt-LT"/>
        </w:rPr>
        <w:t xml:space="preserve"> </w:t>
      </w:r>
      <w:r>
        <w:rPr>
          <w:lang w:val="lt-LT"/>
        </w:rPr>
        <w:t>2023</w:t>
      </w:r>
      <w:r w:rsidRPr="009A0678">
        <w:rPr>
          <w:lang w:val="lt-LT"/>
        </w:rPr>
        <w:t xml:space="preserve"> metų </w:t>
      </w:r>
      <w:r w:rsidR="000F1092" w:rsidRPr="009A0678">
        <w:rPr>
          <w:lang w:val="lt-LT"/>
        </w:rPr>
        <w:t xml:space="preserve">veiklos programą. </w:t>
      </w:r>
    </w:p>
    <w:p w:rsidR="000F1092" w:rsidRPr="009A0678" w:rsidRDefault="000F1092" w:rsidP="00AA0696">
      <w:pPr>
        <w:ind w:firstLine="720"/>
        <w:jc w:val="both"/>
        <w:rPr>
          <w:b/>
          <w:lang w:val="lt-LT"/>
        </w:rPr>
      </w:pPr>
      <w:r w:rsidRPr="009A0678">
        <w:rPr>
          <w:b/>
          <w:lang w:val="lt-LT"/>
        </w:rPr>
        <w:t xml:space="preserve">2. Kaip šiuo metu yra sprendžiami projekte aptarti klausimai. </w:t>
      </w:r>
      <w:r w:rsidR="0058225D" w:rsidRPr="009A0678">
        <w:rPr>
          <w:b/>
          <w:lang w:val="lt-LT"/>
        </w:rPr>
        <w:t xml:space="preserve"> </w:t>
      </w:r>
    </w:p>
    <w:p w:rsidR="0058225D" w:rsidRPr="009A0678" w:rsidRDefault="0058225D" w:rsidP="00AA0696">
      <w:pPr>
        <w:ind w:firstLine="720"/>
        <w:jc w:val="both"/>
        <w:rPr>
          <w:lang w:val="lt-LT"/>
        </w:rPr>
      </w:pPr>
      <w:r w:rsidRPr="009A0678">
        <w:rPr>
          <w:lang w:val="lt-LT"/>
        </w:rPr>
        <w:t xml:space="preserve">Šiuo metu </w:t>
      </w:r>
      <w:r w:rsidR="008F1AA2">
        <w:rPr>
          <w:lang w:val="lt-LT"/>
        </w:rPr>
        <w:t>Komitetas dirba pagal 2021 m. gruodžio 27</w:t>
      </w:r>
      <w:r w:rsidRPr="009A0678">
        <w:rPr>
          <w:lang w:val="lt-LT"/>
        </w:rPr>
        <w:t xml:space="preserve"> d. Savivaldybės tarybos sprendimu Nr</w:t>
      </w:r>
      <w:r w:rsidR="008F1AA2">
        <w:rPr>
          <w:lang w:val="lt-LT"/>
        </w:rPr>
        <w:t>. T1-349</w:t>
      </w:r>
      <w:r w:rsidRPr="009A0678">
        <w:rPr>
          <w:lang w:val="lt-LT"/>
        </w:rPr>
        <w:t xml:space="preserve"> „Dėl Plung</w:t>
      </w:r>
      <w:r w:rsidR="008F1AA2">
        <w:rPr>
          <w:lang w:val="lt-LT"/>
        </w:rPr>
        <w:t>ės rajono savivaldybės tarybos K</w:t>
      </w:r>
      <w:r w:rsidRPr="009A0678">
        <w:rPr>
          <w:lang w:val="lt-LT"/>
        </w:rPr>
        <w:t>ontrolės komiteto 202</w:t>
      </w:r>
      <w:r w:rsidR="008F1AA2">
        <w:rPr>
          <w:lang w:val="lt-LT"/>
        </w:rPr>
        <w:t>2</w:t>
      </w:r>
      <w:r w:rsidRPr="009A0678">
        <w:rPr>
          <w:lang w:val="lt-LT"/>
        </w:rPr>
        <w:t xml:space="preserve"> metų veiklos programos patvirtinimo“ patvirtintą vei</w:t>
      </w:r>
      <w:r w:rsidR="008F1AA2">
        <w:rPr>
          <w:lang w:val="lt-LT"/>
        </w:rPr>
        <w:t>klos programą. Ateinantiems 2023</w:t>
      </w:r>
      <w:r w:rsidRPr="009A0678">
        <w:rPr>
          <w:lang w:val="lt-LT"/>
        </w:rPr>
        <w:t xml:space="preserve">-iesiems reikia patvirtinti naują veiklos programą. </w:t>
      </w:r>
    </w:p>
    <w:p w:rsidR="0058225D" w:rsidRPr="009A0678" w:rsidRDefault="000F1092" w:rsidP="00D11CA8">
      <w:pPr>
        <w:ind w:firstLine="720"/>
        <w:jc w:val="both"/>
        <w:rPr>
          <w:lang w:val="lt-LT"/>
        </w:rPr>
      </w:pPr>
      <w:r w:rsidRPr="009A0678">
        <w:rPr>
          <w:b/>
          <w:lang w:val="lt-LT"/>
        </w:rPr>
        <w:t xml:space="preserve">3. Kodėl būtina priimti sprendimą, kokių pozityvių rezultatų laukiama. </w:t>
      </w:r>
    </w:p>
    <w:p w:rsidR="000F1092" w:rsidRPr="009A0678" w:rsidRDefault="0058225D" w:rsidP="00E0419D">
      <w:pPr>
        <w:ind w:firstLine="720"/>
        <w:jc w:val="both"/>
        <w:rPr>
          <w:lang w:val="lt-LT"/>
        </w:rPr>
      </w:pPr>
      <w:r w:rsidRPr="009A0678">
        <w:rPr>
          <w:lang w:val="lt-LT"/>
        </w:rPr>
        <w:t xml:space="preserve">Vadovaujantis </w:t>
      </w:r>
      <w:r w:rsidR="002F21B9" w:rsidRPr="009A0678">
        <w:rPr>
          <w:lang w:val="lt-LT"/>
        </w:rPr>
        <w:t xml:space="preserve">LR vietos savivaldos įstatymu bei </w:t>
      </w:r>
      <w:r w:rsidRPr="009A0678">
        <w:rPr>
          <w:lang w:val="lt-LT"/>
        </w:rPr>
        <w:t>Plungės rajono savivaldyb</w:t>
      </w:r>
      <w:r w:rsidR="008F1AA2">
        <w:rPr>
          <w:lang w:val="lt-LT"/>
        </w:rPr>
        <w:t>ės tarybos veiklos reglamentu, K</w:t>
      </w:r>
      <w:r w:rsidRPr="009A0678">
        <w:rPr>
          <w:lang w:val="lt-LT"/>
        </w:rPr>
        <w:t xml:space="preserve">omitetas </w:t>
      </w:r>
      <w:r w:rsidR="00E55BD3" w:rsidRPr="009A0678">
        <w:rPr>
          <w:lang w:val="lt-LT"/>
        </w:rPr>
        <w:t xml:space="preserve">dirba pagal Savivaldybės tarybos patvirtintą veiklos programą, kurią reikia patvirtinti per vieną mėnesį nuo kalendorinių metų pradžios. </w:t>
      </w:r>
      <w:r w:rsidR="008F1AA2">
        <w:rPr>
          <w:lang w:val="lt-LT"/>
        </w:rPr>
        <w:t xml:space="preserve">Vadovaujantis 2022 metų veiklos programa, </w:t>
      </w:r>
      <w:r w:rsidR="00E55BD3" w:rsidRPr="009A0678">
        <w:rPr>
          <w:lang w:val="lt-LT"/>
        </w:rPr>
        <w:t xml:space="preserve">nuspręsta </w:t>
      </w:r>
      <w:r w:rsidR="008F1AA2">
        <w:rPr>
          <w:lang w:val="lt-LT"/>
        </w:rPr>
        <w:t xml:space="preserve">kitų metų </w:t>
      </w:r>
      <w:r w:rsidR="00E55BD3" w:rsidRPr="009A0678">
        <w:rPr>
          <w:lang w:val="lt-LT"/>
        </w:rPr>
        <w:t xml:space="preserve">veiklos programą pasiruošti ir pateikti ją Savivaldybės tarybai patvirtinti </w:t>
      </w:r>
      <w:r w:rsidR="008F1AA2">
        <w:rPr>
          <w:lang w:val="lt-LT"/>
        </w:rPr>
        <w:t xml:space="preserve">šiek tiek </w:t>
      </w:r>
      <w:r w:rsidR="00E55BD3" w:rsidRPr="009A0678">
        <w:rPr>
          <w:lang w:val="lt-LT"/>
        </w:rPr>
        <w:t xml:space="preserve">anksčiau. </w:t>
      </w:r>
    </w:p>
    <w:p w:rsidR="00E55BD3" w:rsidRPr="009A0678" w:rsidRDefault="00E55BD3">
      <w:pPr>
        <w:ind w:firstLine="720"/>
        <w:jc w:val="both"/>
        <w:rPr>
          <w:lang w:val="lt-LT"/>
        </w:rPr>
      </w:pPr>
      <w:r w:rsidRPr="009A0678">
        <w:rPr>
          <w:lang w:val="lt-LT"/>
        </w:rPr>
        <w:t xml:space="preserve">Patvirtinus veiklos programą, </w:t>
      </w:r>
      <w:r w:rsidR="008F1AA2">
        <w:rPr>
          <w:lang w:val="lt-LT"/>
        </w:rPr>
        <w:t>K</w:t>
      </w:r>
      <w:r w:rsidRPr="009A0678">
        <w:rPr>
          <w:lang w:val="lt-LT"/>
        </w:rPr>
        <w:t xml:space="preserve">omitetas turės aiškų darbų planą, o programoje numatytų pranešimų rengėjai – tikslią informaciją, </w:t>
      </w:r>
      <w:r w:rsidR="002F21B9" w:rsidRPr="009A0678">
        <w:rPr>
          <w:lang w:val="lt-LT"/>
        </w:rPr>
        <w:t xml:space="preserve">kokius pranešimus reikės parengti. </w:t>
      </w:r>
    </w:p>
    <w:p w:rsidR="000F1092" w:rsidRDefault="000F1092" w:rsidP="00AA0696">
      <w:pPr>
        <w:widowControl w:val="0"/>
        <w:ind w:firstLine="720"/>
        <w:jc w:val="both"/>
        <w:rPr>
          <w:b/>
          <w:lang w:val="lt-LT"/>
        </w:rPr>
      </w:pPr>
      <w:r w:rsidRPr="009A0678">
        <w:rPr>
          <w:b/>
          <w:lang w:val="lt-LT"/>
        </w:rPr>
        <w:t xml:space="preserve">4. </w:t>
      </w:r>
      <w:r w:rsidR="009A0678" w:rsidRPr="009A0678">
        <w:rPr>
          <w:b/>
          <w:lang w:val="lt-LT"/>
        </w:rPr>
        <w:t>Siūlomos teisinio reguliavimo nuostatos.</w:t>
      </w:r>
    </w:p>
    <w:p w:rsidR="008F1AA2" w:rsidRPr="005571BB" w:rsidRDefault="008F1AA2" w:rsidP="00AA0696">
      <w:pPr>
        <w:widowControl w:val="0"/>
        <w:ind w:firstLine="720"/>
        <w:jc w:val="both"/>
        <w:rPr>
          <w:lang w:val="lt-LT"/>
        </w:rPr>
      </w:pPr>
      <w:r w:rsidRPr="005571BB">
        <w:rPr>
          <w:lang w:val="lt-LT"/>
        </w:rPr>
        <w:t xml:space="preserve">Vadovaujamasi Lietuvos Respublikos vietos savivaldos įstatymo 16 straipsnio 2 dalies 7 punktu ir Plungės rajono savivaldybės tarybos veiklos reglamento VI skyriaus 94.8 </w:t>
      </w:r>
      <w:r w:rsidR="005571BB" w:rsidRPr="005571BB">
        <w:rPr>
          <w:lang w:val="lt-LT"/>
        </w:rPr>
        <w:t xml:space="preserve">papunkčiu ir </w:t>
      </w:r>
      <w:r w:rsidR="00EB500E">
        <w:rPr>
          <w:lang w:val="lt-LT"/>
        </w:rPr>
        <w:t>VIII skyriaus 143.6</w:t>
      </w:r>
      <w:r w:rsidR="00FD0575">
        <w:rPr>
          <w:lang w:val="lt-LT"/>
        </w:rPr>
        <w:t xml:space="preserve"> papunk</w:t>
      </w:r>
      <w:r w:rsidR="00371BF3">
        <w:rPr>
          <w:lang w:val="lt-LT"/>
        </w:rPr>
        <w:t>čiu.</w:t>
      </w:r>
    </w:p>
    <w:p w:rsidR="008F1AA2" w:rsidRDefault="008F1AA2" w:rsidP="00AA0696">
      <w:pPr>
        <w:widowControl w:val="0"/>
        <w:ind w:firstLine="720"/>
        <w:jc w:val="both"/>
        <w:rPr>
          <w:lang w:val="lt-LT"/>
        </w:rPr>
      </w:pPr>
      <w:r w:rsidRPr="008F1AA2">
        <w:rPr>
          <w:b/>
          <w:lang w:val="lt-LT"/>
        </w:rPr>
        <w:t>5. Pateikti skaičiavimus, išlaidų sąmatas,  nurodyti finansavimo šaltinius.</w:t>
      </w:r>
      <w:r>
        <w:rPr>
          <w:lang w:val="lt-LT"/>
        </w:rPr>
        <w:t xml:space="preserve"> Nėra. </w:t>
      </w:r>
    </w:p>
    <w:p w:rsidR="008F1AA2" w:rsidRDefault="008F1AA2" w:rsidP="00D11CA8">
      <w:pPr>
        <w:ind w:firstLine="720"/>
        <w:jc w:val="both"/>
        <w:rPr>
          <w:lang w:val="lt-LT" w:eastAsia="lt-LT"/>
        </w:rPr>
      </w:pPr>
      <w:r w:rsidRPr="008F1AA2">
        <w:rPr>
          <w:b/>
          <w:lang w:val="lt-LT" w:eastAsia="lt-LT"/>
        </w:rPr>
        <w:t xml:space="preserve">6. Nurodyti, kokius galiojančius aktus reikėtų pakeisti ar pripažinti netekusiais galios, priėmus sprendimą pagal teikiamą projektą. </w:t>
      </w:r>
      <w:r w:rsidRPr="008F1AA2">
        <w:rPr>
          <w:lang w:val="lt-LT" w:eastAsia="lt-LT"/>
        </w:rPr>
        <w:t>Nėra.</w:t>
      </w:r>
    </w:p>
    <w:p w:rsidR="008F1AA2" w:rsidRPr="008F1AA2" w:rsidRDefault="008F1AA2" w:rsidP="00E0419D">
      <w:pPr>
        <w:tabs>
          <w:tab w:val="left" w:pos="720"/>
        </w:tabs>
        <w:ind w:firstLine="720"/>
        <w:jc w:val="both"/>
        <w:rPr>
          <w:b/>
          <w:lang w:val="lt-LT" w:eastAsia="lt-LT"/>
        </w:rPr>
      </w:pPr>
      <w:r w:rsidRPr="008F1AA2">
        <w:rPr>
          <w:b/>
          <w:lang w:val="lt-LT" w:eastAsia="lt-LT"/>
        </w:rPr>
        <w:t xml:space="preserve">7. Kokios korupcijos pasireiškimo tikimybės, priėmus šį sprendimą, korupcijos vertinimas. </w:t>
      </w:r>
      <w:r w:rsidRPr="008F1AA2">
        <w:rPr>
          <w:lang w:val="lt-LT" w:eastAsia="lt-LT"/>
        </w:rPr>
        <w:t>Nėra.</w:t>
      </w:r>
    </w:p>
    <w:p w:rsidR="008F1AA2" w:rsidRPr="005571BB" w:rsidRDefault="008F1AA2" w:rsidP="00AA0696">
      <w:pPr>
        <w:tabs>
          <w:tab w:val="left" w:pos="720"/>
        </w:tabs>
        <w:ind w:firstLine="720"/>
        <w:jc w:val="both"/>
        <w:rPr>
          <w:b/>
          <w:lang w:val="lt-LT"/>
        </w:rPr>
      </w:pPr>
      <w:r w:rsidRPr="009A0678">
        <w:rPr>
          <w:b/>
          <w:lang w:val="lt-LT"/>
        </w:rPr>
        <w:t>8. Nurodyti, kieno iniciatyva spre</w:t>
      </w:r>
      <w:r>
        <w:rPr>
          <w:b/>
          <w:lang w:val="lt-LT"/>
        </w:rPr>
        <w:t xml:space="preserve">ndimo projektas yra parengtas. </w:t>
      </w:r>
      <w:r w:rsidRPr="008F1AA2">
        <w:rPr>
          <w:lang w:val="lt-LT"/>
        </w:rPr>
        <w:t>K</w:t>
      </w:r>
      <w:r w:rsidRPr="009A0678">
        <w:rPr>
          <w:lang w:val="lt-LT"/>
        </w:rPr>
        <w:t>omiteto iniciatyva.</w:t>
      </w:r>
      <w:r w:rsidRPr="009A0678">
        <w:rPr>
          <w:b/>
          <w:lang w:val="lt-LT"/>
        </w:rPr>
        <w:t xml:space="preserve"> </w:t>
      </w:r>
    </w:p>
    <w:p w:rsidR="000F1092" w:rsidRPr="009A0678" w:rsidRDefault="000F1092" w:rsidP="00AA0696">
      <w:pPr>
        <w:tabs>
          <w:tab w:val="left" w:pos="720"/>
        </w:tabs>
        <w:ind w:firstLine="720"/>
        <w:jc w:val="both"/>
        <w:rPr>
          <w:b/>
          <w:lang w:val="lt-LT"/>
        </w:rPr>
      </w:pPr>
      <w:r w:rsidRPr="009A0678">
        <w:rPr>
          <w:b/>
          <w:lang w:val="lt-LT"/>
        </w:rPr>
        <w:t xml:space="preserve">9. Nurodyti, kuri sprendimo  projekto ar pridedamos medžiagos dalis (remiantis teisės aktais) yra neskelbtina. </w:t>
      </w:r>
      <w:r w:rsidRPr="009A0678">
        <w:rPr>
          <w:lang w:val="lt-LT"/>
        </w:rPr>
        <w:t>Nėra.</w:t>
      </w:r>
    </w:p>
    <w:p w:rsidR="000F1092" w:rsidRPr="009A0678" w:rsidRDefault="000F1092" w:rsidP="00AA0696">
      <w:pPr>
        <w:tabs>
          <w:tab w:val="left" w:pos="720"/>
        </w:tabs>
        <w:ind w:firstLine="720"/>
        <w:jc w:val="both"/>
        <w:rPr>
          <w:lang w:val="lt-LT"/>
        </w:rPr>
      </w:pPr>
      <w:r w:rsidRPr="009A0678">
        <w:rPr>
          <w:b/>
          <w:lang w:val="lt-LT"/>
        </w:rPr>
        <w:t xml:space="preserve">10. Kam (institucijoms, skyriams, organizacijoms ir t. t.) patvirtintas sprendimas turi būti išsiųstas. </w:t>
      </w:r>
      <w:r w:rsidRPr="009A0678">
        <w:rPr>
          <w:lang w:val="lt-LT"/>
        </w:rPr>
        <w:t xml:space="preserve">Savivaldybės Centralizuoto vidaus audito skyriui, Savivaldybės Kontrolės ir audito tarnybai, Savivaldybės administracijos direktoriui. </w:t>
      </w:r>
    </w:p>
    <w:p w:rsidR="000F1092" w:rsidRPr="009A0678" w:rsidRDefault="000F1092" w:rsidP="00AA0696">
      <w:pPr>
        <w:ind w:firstLine="720"/>
        <w:jc w:val="both"/>
        <w:rPr>
          <w:lang w:val="lt-LT"/>
        </w:rPr>
      </w:pPr>
      <w:r w:rsidRPr="009A0678">
        <w:rPr>
          <w:b/>
          <w:lang w:val="lt-LT"/>
        </w:rPr>
        <w:t>11. Kita svarbi informacija</w:t>
      </w:r>
      <w:r w:rsidRPr="009A0678">
        <w:rPr>
          <w:lang w:val="lt-LT"/>
        </w:rPr>
        <w:t xml:space="preserve">. </w:t>
      </w:r>
      <w:r w:rsidR="005571BB" w:rsidRPr="005571BB">
        <w:rPr>
          <w:lang w:val="lt-LT"/>
        </w:rPr>
        <w:t>(gali būti nurodomos kitos galimos projekto ir (ar) jo įgyvendinimo alternatyvos, taip pat jų poveikio įvertinimas; nurodoma, kokios institucijos būtų atsakingos už jo atlikimą, kokie duomenys turėtų būti renkami, siekiant vėliau įvertinti, ar buvo pasiektas projekto tikslas; nurodoma, ar buvo konsultuotasi su visuomene, apibendrinami konsultavimosi rezultatai (nurodoma, su kokiomis suinteresuotomis grupėmis buvo konsultuotasi, ar atsižvelgta į suinteresuotų grupių pateiktus siūlymus, kiek į juos atsižvelgta) ir kita.).</w:t>
      </w:r>
      <w:r w:rsidR="005571BB">
        <w:rPr>
          <w:lang w:val="lt-LT"/>
        </w:rPr>
        <w:t xml:space="preserve"> </w:t>
      </w:r>
      <w:r w:rsidRPr="009A0678">
        <w:rPr>
          <w:lang w:val="lt-LT"/>
        </w:rPr>
        <w:t>Nėra.</w:t>
      </w:r>
    </w:p>
    <w:p w:rsidR="000F1092" w:rsidRDefault="000F1092" w:rsidP="00AA0696">
      <w:pPr>
        <w:ind w:firstLine="720"/>
        <w:jc w:val="both"/>
        <w:rPr>
          <w:b/>
          <w:lang w:val="lt-LT"/>
        </w:rPr>
      </w:pPr>
      <w:r w:rsidRPr="009A0678">
        <w:rPr>
          <w:b/>
          <w:lang w:val="lt-LT"/>
        </w:rPr>
        <w:t>12.</w:t>
      </w:r>
      <w:r w:rsidRPr="009A0678">
        <w:rPr>
          <w:lang w:val="lt-LT"/>
        </w:rPr>
        <w:t xml:space="preserve"> </w:t>
      </w:r>
      <w:r w:rsidRPr="009A0678">
        <w:rPr>
          <w:b/>
          <w:lang w:val="lt-LT"/>
        </w:rPr>
        <w:t xml:space="preserve">Numatomo teisinio </w:t>
      </w:r>
      <w:r w:rsidR="00E55BD3" w:rsidRPr="009A0678">
        <w:rPr>
          <w:b/>
          <w:lang w:val="lt-LT"/>
        </w:rPr>
        <w:t>reguliavimo poveikio vertinimas.</w:t>
      </w:r>
    </w:p>
    <w:p w:rsidR="00825A74" w:rsidRDefault="00825A74" w:rsidP="00AA0696">
      <w:pPr>
        <w:ind w:firstLine="720"/>
        <w:jc w:val="both"/>
        <w:rPr>
          <w:b/>
          <w:lang w:val="lt-LT"/>
        </w:rPr>
      </w:pPr>
    </w:p>
    <w:p w:rsidR="00825A74" w:rsidRDefault="00825A74" w:rsidP="00AA0696">
      <w:pPr>
        <w:ind w:firstLine="720"/>
        <w:jc w:val="both"/>
        <w:rPr>
          <w:b/>
          <w:lang w:val="lt-LT"/>
        </w:rPr>
      </w:pPr>
    </w:p>
    <w:p w:rsidR="00825A74" w:rsidRDefault="00825A74" w:rsidP="00AA0696">
      <w:pPr>
        <w:ind w:firstLine="720"/>
        <w:jc w:val="both"/>
        <w:rPr>
          <w:b/>
          <w:lang w:val="lt-LT"/>
        </w:rPr>
      </w:pPr>
    </w:p>
    <w:p w:rsidR="00825A74" w:rsidRPr="009A0678" w:rsidRDefault="00825A74" w:rsidP="00AA0696">
      <w:pPr>
        <w:ind w:firstLine="720"/>
        <w:jc w:val="both"/>
        <w:rPr>
          <w:b/>
          <w:lang w:val="lt-LT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0F1092" w:rsidRPr="009D7EAE" w:rsidTr="000F1092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1092" w:rsidRPr="009A0678" w:rsidRDefault="000F1092">
            <w:pPr>
              <w:widowControl w:val="0"/>
              <w:jc w:val="center"/>
              <w:rPr>
                <w:rFonts w:eastAsia="Lucida Sans Unicode"/>
                <w:b/>
                <w:kern w:val="2"/>
                <w:lang w:val="lt-LT" w:bidi="lo-LA"/>
              </w:rPr>
            </w:pPr>
            <w:r w:rsidRPr="009A0678">
              <w:rPr>
                <w:rFonts w:eastAsia="Lucida Sans Unicode"/>
                <w:b/>
                <w:kern w:val="2"/>
                <w:lang w:val="lt-LT"/>
              </w:rPr>
              <w:lastRenderedPageBreak/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lang w:val="lt-LT"/>
              </w:rPr>
            </w:pPr>
            <w:r w:rsidRPr="009A0678">
              <w:rPr>
                <w:rFonts w:eastAsia="Lucida Sans Unicode"/>
                <w:b/>
                <w:bCs/>
                <w:kern w:val="2"/>
                <w:lang w:val="lt-LT"/>
              </w:rPr>
              <w:t>Numatomo teisinio reguliavimo poveikio vertinimo rezultatai</w:t>
            </w:r>
          </w:p>
        </w:tc>
      </w:tr>
      <w:tr w:rsidR="000F1092" w:rsidRPr="009A0678" w:rsidTr="000F1092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1092" w:rsidRPr="009A0678" w:rsidRDefault="000F1092">
            <w:pPr>
              <w:rPr>
                <w:rFonts w:eastAsia="Lucida Sans Unicode"/>
                <w:b/>
                <w:kern w:val="2"/>
                <w:lang w:val="lt-LT"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jc w:val="center"/>
              <w:rPr>
                <w:rFonts w:eastAsia="Lucida Sans Unicode"/>
                <w:b/>
                <w:kern w:val="2"/>
                <w:lang w:val="lt-LT"/>
              </w:rPr>
            </w:pPr>
            <w:r w:rsidRPr="009A0678">
              <w:rPr>
                <w:rFonts w:eastAsia="Lucida Sans Unicode"/>
                <w:b/>
                <w:kern w:val="2"/>
                <w:lang w:val="lt-LT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jc w:val="center"/>
              <w:rPr>
                <w:rFonts w:eastAsia="Lucida Sans Unicode"/>
                <w:b/>
                <w:kern w:val="2"/>
                <w:lang w:val="lt-LT" w:bidi="lo-LA"/>
              </w:rPr>
            </w:pPr>
            <w:r w:rsidRPr="009A0678">
              <w:rPr>
                <w:rFonts w:eastAsia="Lucida Sans Unicode"/>
                <w:b/>
                <w:kern w:val="2"/>
                <w:lang w:val="lt-LT"/>
              </w:rPr>
              <w:t>Neigiamas poveikis</w:t>
            </w:r>
          </w:p>
        </w:tc>
      </w:tr>
      <w:tr w:rsidR="000F1092" w:rsidRPr="009A0678" w:rsidTr="000F109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bidi="lo-LA"/>
              </w:rPr>
              <w:t>Nenumatomas</w:t>
            </w:r>
          </w:p>
        </w:tc>
      </w:tr>
      <w:tr w:rsidR="000F1092" w:rsidRPr="009A0678" w:rsidTr="000F109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092" w:rsidRPr="009A0678" w:rsidRDefault="000F1092">
            <w:pPr>
              <w:widowControl w:val="0"/>
              <w:suppressAutoHyphens/>
              <w:rPr>
                <w:rFonts w:eastAsia="Lucida Sans Unicode"/>
                <w:i/>
                <w:kern w:val="2"/>
                <w:lang w:val="lt-LT" w:eastAsia="ar-SA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bidi="lo-LA"/>
              </w:rPr>
              <w:t>Nenumatomas</w:t>
            </w:r>
          </w:p>
        </w:tc>
      </w:tr>
      <w:tr w:rsidR="000F1092" w:rsidRPr="009A0678" w:rsidTr="000F109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092" w:rsidRPr="009A0678" w:rsidRDefault="000F1092">
            <w:pPr>
              <w:widowControl w:val="0"/>
              <w:suppressAutoHyphens/>
              <w:ind w:firstLine="90"/>
              <w:rPr>
                <w:rFonts w:eastAsia="Lucida Sans Unicode"/>
                <w:i/>
                <w:kern w:val="2"/>
                <w:lang w:val="lt-LT" w:eastAsia="ar-SA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bidi="lo-LA"/>
              </w:rPr>
              <w:t>Nenumatomas</w:t>
            </w:r>
          </w:p>
        </w:tc>
      </w:tr>
      <w:tr w:rsidR="000F1092" w:rsidRPr="009A0678" w:rsidTr="000F109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bidi="lo-LA"/>
              </w:rPr>
              <w:t>Nenumatomas</w:t>
            </w:r>
          </w:p>
        </w:tc>
      </w:tr>
      <w:tr w:rsidR="000F1092" w:rsidRPr="009A0678" w:rsidTr="000F109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bidi="lo-LA"/>
              </w:rPr>
              <w:t>Atitiks teisės aktų nuostatas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bidi="lo-LA"/>
              </w:rPr>
              <w:t>Nenumatomas</w:t>
            </w:r>
          </w:p>
        </w:tc>
      </w:tr>
      <w:tr w:rsidR="000F1092" w:rsidRPr="009A0678" w:rsidTr="000F109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bidi="lo-LA"/>
              </w:rPr>
              <w:t>Nenumatomas</w:t>
            </w:r>
          </w:p>
        </w:tc>
      </w:tr>
      <w:tr w:rsidR="000F1092" w:rsidRPr="009A0678" w:rsidTr="000F109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bidi="lo-LA"/>
              </w:rPr>
              <w:t>Nenumatomas</w:t>
            </w:r>
          </w:p>
        </w:tc>
      </w:tr>
      <w:tr w:rsidR="000F1092" w:rsidRPr="009A0678" w:rsidTr="000F109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bidi="lo-LA"/>
              </w:rPr>
              <w:t>Nenumatomas</w:t>
            </w:r>
          </w:p>
        </w:tc>
      </w:tr>
      <w:tr w:rsidR="000F1092" w:rsidRPr="009A0678" w:rsidTr="000F109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bidi="lo-LA"/>
              </w:rPr>
              <w:t>Nenumatomas</w:t>
            </w:r>
          </w:p>
        </w:tc>
      </w:tr>
      <w:tr w:rsidR="000F1092" w:rsidRPr="009A0678" w:rsidTr="000F109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092" w:rsidRPr="009A0678" w:rsidRDefault="000F1092">
            <w:pPr>
              <w:widowControl w:val="0"/>
              <w:rPr>
                <w:rFonts w:eastAsia="Lucida Sans Unicode"/>
                <w:i/>
                <w:kern w:val="2"/>
                <w:lang w:val="lt-LT" w:bidi="lo-LA"/>
              </w:rPr>
            </w:pPr>
            <w:r w:rsidRPr="009A0678">
              <w:rPr>
                <w:rFonts w:eastAsia="Lucida Sans Unicode"/>
                <w:i/>
                <w:kern w:val="2"/>
                <w:lang w:val="lt-LT" w:bidi="lo-LA"/>
              </w:rPr>
              <w:t>Nenumatomas</w:t>
            </w:r>
          </w:p>
        </w:tc>
      </w:tr>
    </w:tbl>
    <w:p w:rsidR="000F1092" w:rsidRPr="009A0678" w:rsidRDefault="000F1092" w:rsidP="000F1092">
      <w:pPr>
        <w:widowControl w:val="0"/>
        <w:rPr>
          <w:rFonts w:eastAsia="Lucida Sans Unicode"/>
          <w:kern w:val="2"/>
          <w:lang w:val="lt-LT"/>
        </w:rPr>
      </w:pPr>
    </w:p>
    <w:p w:rsidR="00825A74" w:rsidRDefault="00825A74" w:rsidP="00E55BD3">
      <w:pPr>
        <w:widowControl w:val="0"/>
        <w:rPr>
          <w:rFonts w:eastAsia="Lucida Sans Unicode"/>
          <w:kern w:val="2"/>
          <w:lang w:val="lt-LT"/>
        </w:rPr>
      </w:pPr>
    </w:p>
    <w:p w:rsidR="000F1092" w:rsidRPr="009A0678" w:rsidRDefault="000F1092" w:rsidP="00E55BD3">
      <w:pPr>
        <w:widowControl w:val="0"/>
        <w:rPr>
          <w:rFonts w:eastAsia="Lucida Sans Unicode"/>
          <w:kern w:val="2"/>
          <w:lang w:val="lt-LT" w:eastAsia="ar-SA"/>
        </w:rPr>
      </w:pPr>
      <w:r w:rsidRPr="009A0678">
        <w:rPr>
          <w:rFonts w:eastAsia="Lucida Sans Unicode"/>
          <w:kern w:val="2"/>
          <w:lang w:val="lt-LT"/>
        </w:rPr>
        <w:t xml:space="preserve">Rengėja Protokolo skyriaus vyr. specialistė                                                          </w:t>
      </w:r>
      <w:r w:rsidR="005571BB">
        <w:rPr>
          <w:rFonts w:eastAsia="Lucida Sans Unicode"/>
          <w:kern w:val="2"/>
          <w:lang w:val="lt-LT"/>
        </w:rPr>
        <w:t xml:space="preserve">       </w:t>
      </w:r>
      <w:r w:rsidRPr="009A0678">
        <w:rPr>
          <w:rFonts w:eastAsia="Lucida Sans Unicode"/>
          <w:kern w:val="2"/>
          <w:lang w:val="lt-LT"/>
        </w:rPr>
        <w:t xml:space="preserve">  Renata Vičienė </w:t>
      </w:r>
    </w:p>
    <w:sectPr w:rsidR="000F1092" w:rsidRPr="009A0678" w:rsidSect="00AA069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90B58"/>
    <w:multiLevelType w:val="multilevel"/>
    <w:tmpl w:val="B9021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54ED44C5"/>
    <w:multiLevelType w:val="hybridMultilevel"/>
    <w:tmpl w:val="C478ABF6"/>
    <w:lvl w:ilvl="0" w:tplc="512C7A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7C"/>
    <w:rsid w:val="000150F2"/>
    <w:rsid w:val="00045A3C"/>
    <w:rsid w:val="00052BE0"/>
    <w:rsid w:val="000C3457"/>
    <w:rsid w:val="000D09E3"/>
    <w:rsid w:val="000F036F"/>
    <w:rsid w:val="000F1092"/>
    <w:rsid w:val="0011796C"/>
    <w:rsid w:val="00147476"/>
    <w:rsid w:val="00183BBF"/>
    <w:rsid w:val="001B3E89"/>
    <w:rsid w:val="001D075A"/>
    <w:rsid w:val="001E08E2"/>
    <w:rsid w:val="00203A74"/>
    <w:rsid w:val="002153AB"/>
    <w:rsid w:val="0024556D"/>
    <w:rsid w:val="00280F1B"/>
    <w:rsid w:val="0028776C"/>
    <w:rsid w:val="00287EE5"/>
    <w:rsid w:val="00294204"/>
    <w:rsid w:val="002A36A9"/>
    <w:rsid w:val="002B5F25"/>
    <w:rsid w:val="002B6A9D"/>
    <w:rsid w:val="002E7AD6"/>
    <w:rsid w:val="002F21B9"/>
    <w:rsid w:val="003110BE"/>
    <w:rsid w:val="00316625"/>
    <w:rsid w:val="0032283A"/>
    <w:rsid w:val="00322BAF"/>
    <w:rsid w:val="003242C5"/>
    <w:rsid w:val="0033574C"/>
    <w:rsid w:val="00336143"/>
    <w:rsid w:val="00343349"/>
    <w:rsid w:val="00363B3B"/>
    <w:rsid w:val="00371BF3"/>
    <w:rsid w:val="003738CC"/>
    <w:rsid w:val="0038787C"/>
    <w:rsid w:val="003B5A7C"/>
    <w:rsid w:val="003D3E63"/>
    <w:rsid w:val="003E6ABB"/>
    <w:rsid w:val="004454FE"/>
    <w:rsid w:val="00455154"/>
    <w:rsid w:val="00463E26"/>
    <w:rsid w:val="00492886"/>
    <w:rsid w:val="004A357B"/>
    <w:rsid w:val="004B09BE"/>
    <w:rsid w:val="004E43C0"/>
    <w:rsid w:val="004F4938"/>
    <w:rsid w:val="005571BB"/>
    <w:rsid w:val="0058225D"/>
    <w:rsid w:val="005A6FE3"/>
    <w:rsid w:val="005B664C"/>
    <w:rsid w:val="005D3E4E"/>
    <w:rsid w:val="005E29AF"/>
    <w:rsid w:val="005F2391"/>
    <w:rsid w:val="00680631"/>
    <w:rsid w:val="006B0EED"/>
    <w:rsid w:val="006B1EBC"/>
    <w:rsid w:val="006C3DC0"/>
    <w:rsid w:val="006E2076"/>
    <w:rsid w:val="00744D29"/>
    <w:rsid w:val="007562CA"/>
    <w:rsid w:val="00825A74"/>
    <w:rsid w:val="008449F5"/>
    <w:rsid w:val="00851FCB"/>
    <w:rsid w:val="0087350B"/>
    <w:rsid w:val="00884D17"/>
    <w:rsid w:val="008959B3"/>
    <w:rsid w:val="008A182B"/>
    <w:rsid w:val="008E2266"/>
    <w:rsid w:val="008F1AA2"/>
    <w:rsid w:val="008F2EB5"/>
    <w:rsid w:val="00962175"/>
    <w:rsid w:val="009951ED"/>
    <w:rsid w:val="009A0678"/>
    <w:rsid w:val="009C5505"/>
    <w:rsid w:val="009D7EAE"/>
    <w:rsid w:val="00A16EDD"/>
    <w:rsid w:val="00A33320"/>
    <w:rsid w:val="00A40FE3"/>
    <w:rsid w:val="00A43CF9"/>
    <w:rsid w:val="00A96233"/>
    <w:rsid w:val="00A97C1A"/>
    <w:rsid w:val="00AA0696"/>
    <w:rsid w:val="00AB3DAB"/>
    <w:rsid w:val="00B04BBF"/>
    <w:rsid w:val="00B23B52"/>
    <w:rsid w:val="00B416E3"/>
    <w:rsid w:val="00B7274F"/>
    <w:rsid w:val="00BA3FDF"/>
    <w:rsid w:val="00C045E7"/>
    <w:rsid w:val="00C232EE"/>
    <w:rsid w:val="00C6496A"/>
    <w:rsid w:val="00C92D02"/>
    <w:rsid w:val="00CB688A"/>
    <w:rsid w:val="00D031AF"/>
    <w:rsid w:val="00D11CA8"/>
    <w:rsid w:val="00D501E4"/>
    <w:rsid w:val="00D52C8D"/>
    <w:rsid w:val="00D62511"/>
    <w:rsid w:val="00DE09DC"/>
    <w:rsid w:val="00E0419D"/>
    <w:rsid w:val="00E55BD3"/>
    <w:rsid w:val="00E9326E"/>
    <w:rsid w:val="00E93C3E"/>
    <w:rsid w:val="00E966F9"/>
    <w:rsid w:val="00EB4523"/>
    <w:rsid w:val="00EB500E"/>
    <w:rsid w:val="00EF6F83"/>
    <w:rsid w:val="00F10FBE"/>
    <w:rsid w:val="00F31A7F"/>
    <w:rsid w:val="00F76476"/>
    <w:rsid w:val="00F834D5"/>
    <w:rsid w:val="00F87FD4"/>
    <w:rsid w:val="00FC6955"/>
    <w:rsid w:val="00FC7746"/>
    <w:rsid w:val="00FD0575"/>
    <w:rsid w:val="00FE3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87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iPriority w:val="99"/>
    <w:semiHidden/>
    <w:rsid w:val="0032283A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D52C8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07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075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Sraopastraipa">
    <w:name w:val="List Paragraph"/>
    <w:basedOn w:val="prastasis"/>
    <w:uiPriority w:val="34"/>
    <w:qFormat/>
    <w:rsid w:val="00D11C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87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iPriority w:val="99"/>
    <w:semiHidden/>
    <w:rsid w:val="0032283A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D52C8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07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075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Sraopastraipa">
    <w:name w:val="List Paragraph"/>
    <w:basedOn w:val="prastasis"/>
    <w:uiPriority w:val="34"/>
    <w:qFormat/>
    <w:rsid w:val="00D11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4557</Words>
  <Characters>2598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/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Renata Štuikytė</dc:creator>
  <cp:lastModifiedBy>Renata Štuikytė</cp:lastModifiedBy>
  <cp:revision>5</cp:revision>
  <cp:lastPrinted>2020-01-07T07:44:00Z</cp:lastPrinted>
  <dcterms:created xsi:type="dcterms:W3CDTF">2022-12-06T08:58:00Z</dcterms:created>
  <dcterms:modified xsi:type="dcterms:W3CDTF">2022-12-06T09:32:00Z</dcterms:modified>
</cp:coreProperties>
</file>