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3" w:rsidRDefault="00CE2A53" w:rsidP="00CE2A53">
      <w:pPr>
        <w:ind w:left="4536"/>
        <w:rPr>
          <w:rFonts w:eastAsia="Calibri"/>
          <w:szCs w:val="24"/>
          <w:lang w:eastAsia="lt-LT"/>
        </w:rPr>
      </w:pPr>
      <w:r w:rsidRPr="000F518A">
        <w:rPr>
          <w:rFonts w:eastAsia="Calibri"/>
          <w:szCs w:val="24"/>
          <w:lang w:eastAsia="lt-LT"/>
        </w:rPr>
        <w:t xml:space="preserve">Plungės rajono savivaldybės Aplinkos apsaugos </w:t>
      </w:r>
      <w:r>
        <w:rPr>
          <w:rFonts w:eastAsia="Calibri"/>
          <w:szCs w:val="24"/>
          <w:lang w:eastAsia="lt-LT"/>
        </w:rPr>
        <w:t xml:space="preserve">rėmimo specialiosios programos </w:t>
      </w:r>
      <w:r w:rsidRPr="000F518A">
        <w:rPr>
          <w:rFonts w:eastAsia="Calibri"/>
          <w:szCs w:val="24"/>
          <w:lang w:eastAsia="lt-LT"/>
        </w:rPr>
        <w:t>sudarymo ir vykdymo tvarkos aprašo</w:t>
      </w:r>
    </w:p>
    <w:p w:rsidR="00CE2A53" w:rsidRDefault="00CE2A53" w:rsidP="00CE2A53">
      <w:pPr>
        <w:ind w:left="4536"/>
        <w:rPr>
          <w:rFonts w:eastAsia="Calibri"/>
          <w:b/>
          <w:szCs w:val="24"/>
          <w:lang w:eastAsia="lt-LT"/>
        </w:rPr>
      </w:pPr>
      <w:r>
        <w:rPr>
          <w:rFonts w:eastAsia="Calibri"/>
          <w:szCs w:val="24"/>
          <w:lang w:eastAsia="lt-LT"/>
        </w:rPr>
        <w:t>2 priedas</w:t>
      </w:r>
    </w:p>
    <w:p w:rsidR="00CE2A53" w:rsidRDefault="00CE2A53" w:rsidP="00CE2A53">
      <w:pPr>
        <w:rPr>
          <w:szCs w:val="24"/>
          <w:lang w:eastAsia="lt-LT"/>
        </w:rPr>
      </w:pPr>
    </w:p>
    <w:p w:rsidR="00CE2A53" w:rsidRDefault="00CE2A53" w:rsidP="00CE2A53">
      <w:pPr>
        <w:jc w:val="center"/>
        <w:rPr>
          <w:b/>
          <w:caps/>
        </w:rPr>
      </w:pPr>
      <w:r w:rsidRPr="00FF44BD">
        <w:rPr>
          <w:b/>
          <w:caps/>
          <w:szCs w:val="24"/>
          <w:lang w:eastAsia="lt-LT"/>
        </w:rPr>
        <w:t>Paraiškų Plungės rajono savivaldybės aplinkos apsaugos rėmimo specialiosios programos lėšoms gauti</w:t>
      </w:r>
      <w:r>
        <w:rPr>
          <w:b/>
          <w:caps/>
          <w:szCs w:val="24"/>
          <w:lang w:eastAsia="lt-LT"/>
        </w:rPr>
        <w:t xml:space="preserve"> vertinimo ANKETa</w:t>
      </w:r>
    </w:p>
    <w:p w:rsidR="00CE2A53" w:rsidRDefault="00CE2A53" w:rsidP="00CE2A53"/>
    <w:p w:rsidR="00CE2A53" w:rsidRDefault="00CE2A53" w:rsidP="00CE2A53">
      <w:pPr>
        <w:tabs>
          <w:tab w:val="left" w:pos="3119"/>
        </w:tabs>
        <w:jc w:val="center"/>
        <w:rPr>
          <w:b/>
        </w:rPr>
      </w:pPr>
      <w:r>
        <w:rPr>
          <w:b/>
        </w:rPr>
        <w:t>I. PARAIŠKOS DUOMENYS</w:t>
      </w:r>
    </w:p>
    <w:p w:rsidR="00CE2A53" w:rsidRDefault="00CE2A53" w:rsidP="00CE2A53">
      <w:pPr>
        <w:ind w:left="2010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5776"/>
      </w:tblGrid>
      <w:tr w:rsidR="00CE2A53" w:rsidTr="001050C4">
        <w:trPr>
          <w:trHeight w:val="327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53" w:rsidRPr="00BE6734" w:rsidRDefault="00CE2A53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</w:rPr>
            </w:pPr>
            <w:r w:rsidRPr="00BE6734">
              <w:rPr>
                <w:b/>
              </w:rPr>
              <w:t xml:space="preserve">Organizacijos pavadinimas 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3" w:rsidRDefault="00CE2A53" w:rsidP="001050C4">
            <w:pPr>
              <w:rPr>
                <w:caps/>
              </w:rPr>
            </w:pPr>
          </w:p>
        </w:tc>
      </w:tr>
      <w:tr w:rsidR="00CE2A53" w:rsidTr="001050C4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53" w:rsidRPr="00BE6734" w:rsidRDefault="00CE2A53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E6734">
              <w:rPr>
                <w:b/>
              </w:rPr>
              <w:t>Projekto pavadinimas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53" w:rsidRDefault="00CE2A53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</w:tr>
      <w:tr w:rsidR="00CE2A53" w:rsidTr="001050C4">
        <w:trPr>
          <w:trHeight w:val="459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53" w:rsidRPr="00BE6734" w:rsidRDefault="00CE2A53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47EB2">
              <w:rPr>
                <w:b/>
              </w:rPr>
              <w:t xml:space="preserve">Prašoma suma </w:t>
            </w:r>
            <w:r w:rsidRPr="00BE6734">
              <w:rPr>
                <w:b/>
              </w:rPr>
              <w:t>(</w:t>
            </w:r>
            <w:proofErr w:type="spellStart"/>
            <w:r w:rsidRPr="00BE6734">
              <w:rPr>
                <w:b/>
              </w:rPr>
              <w:t>Eur</w:t>
            </w:r>
            <w:proofErr w:type="spellEnd"/>
            <w:r w:rsidRPr="00BE6734">
              <w:rPr>
                <w:b/>
              </w:rPr>
              <w:t>)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3" w:rsidRDefault="00CE2A53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</w:tr>
      <w:tr w:rsidR="00CE2A53" w:rsidTr="001050C4">
        <w:trPr>
          <w:trHeight w:val="459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3" w:rsidRPr="00BE6734" w:rsidRDefault="00CE2A53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Kitų finansavimo šaltinių lėšos</w:t>
            </w:r>
            <w:r w:rsidRPr="00BE6734">
              <w:rPr>
                <w:b/>
              </w:rPr>
              <w:t xml:space="preserve"> </w:t>
            </w:r>
            <w:r w:rsidRPr="00C47EB2">
              <w:rPr>
                <w:i/>
              </w:rPr>
              <w:t>(nurodyti jeigu yra)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3" w:rsidRDefault="00CE2A53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</w:tr>
      <w:tr w:rsidR="00CE2A53" w:rsidTr="001050C4">
        <w:trPr>
          <w:trHeight w:val="459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3" w:rsidRPr="00BE6734" w:rsidRDefault="00CE2A53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E6734">
              <w:rPr>
                <w:b/>
              </w:rPr>
              <w:t>Bendra projekto vertė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3" w:rsidRDefault="00CE2A53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</w:tr>
    </w:tbl>
    <w:p w:rsidR="00CE2A53" w:rsidRDefault="00CE2A53" w:rsidP="00CE2A53">
      <w:pPr>
        <w:tabs>
          <w:tab w:val="left" w:pos="3572"/>
        </w:tabs>
      </w:pPr>
    </w:p>
    <w:p w:rsidR="00CE2A53" w:rsidRDefault="00CE2A53" w:rsidP="00CE2A53">
      <w:pPr>
        <w:jc w:val="center"/>
        <w:rPr>
          <w:b/>
          <w:caps/>
        </w:rPr>
      </w:pPr>
      <w:r>
        <w:rPr>
          <w:b/>
          <w:caps/>
        </w:rPr>
        <w:t>II. Vertinimo kriterijai</w:t>
      </w:r>
    </w:p>
    <w:p w:rsidR="00CE2A53" w:rsidRPr="009E6876" w:rsidRDefault="00CE2A53" w:rsidP="00CE2A53">
      <w:pPr>
        <w:ind w:left="2010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044"/>
        <w:gridCol w:w="1470"/>
        <w:gridCol w:w="2832"/>
        <w:gridCol w:w="1952"/>
      </w:tblGrid>
      <w:tr w:rsidR="00CE2A53" w:rsidTr="001050C4">
        <w:tc>
          <w:tcPr>
            <w:tcW w:w="556" w:type="dxa"/>
            <w:shd w:val="clear" w:color="auto" w:fill="auto"/>
            <w:vAlign w:val="center"/>
          </w:tcPr>
          <w:p w:rsidR="00CE2A53" w:rsidRPr="00A94A86" w:rsidRDefault="00CE2A53" w:rsidP="001050C4">
            <w:pPr>
              <w:tabs>
                <w:tab w:val="left" w:pos="3572"/>
              </w:tabs>
              <w:jc w:val="center"/>
            </w:pPr>
            <w:r w:rsidRPr="00A94A86">
              <w:t>Eil. Nr.</w:t>
            </w:r>
          </w:p>
        </w:tc>
        <w:tc>
          <w:tcPr>
            <w:tcW w:w="3044" w:type="dxa"/>
            <w:shd w:val="clear" w:color="auto" w:fill="auto"/>
          </w:tcPr>
          <w:p w:rsidR="00CE2A53" w:rsidRPr="00A94A86" w:rsidRDefault="00CE2A53" w:rsidP="001050C4">
            <w:pPr>
              <w:tabs>
                <w:tab w:val="left" w:pos="3572"/>
              </w:tabs>
              <w:jc w:val="center"/>
            </w:pPr>
            <w:r w:rsidRPr="00A94A86">
              <w:t>Vertinimo kriterijai</w:t>
            </w:r>
          </w:p>
        </w:tc>
        <w:tc>
          <w:tcPr>
            <w:tcW w:w="1470" w:type="dxa"/>
            <w:shd w:val="clear" w:color="auto" w:fill="auto"/>
          </w:tcPr>
          <w:p w:rsidR="00CE2A53" w:rsidRPr="00A94A86" w:rsidRDefault="00CE2A53" w:rsidP="001050C4">
            <w:pPr>
              <w:tabs>
                <w:tab w:val="left" w:pos="3572"/>
              </w:tabs>
              <w:jc w:val="center"/>
            </w:pPr>
            <w:r w:rsidRPr="00A94A86">
              <w:t>Galimas maksimalus balų skaičius</w:t>
            </w:r>
          </w:p>
        </w:tc>
        <w:tc>
          <w:tcPr>
            <w:tcW w:w="2832" w:type="dxa"/>
            <w:shd w:val="clear" w:color="auto" w:fill="auto"/>
          </w:tcPr>
          <w:p w:rsidR="00CE2A53" w:rsidRPr="00A94A86" w:rsidRDefault="00CE2A53" w:rsidP="001050C4">
            <w:pPr>
              <w:tabs>
                <w:tab w:val="left" w:pos="3572"/>
              </w:tabs>
              <w:jc w:val="center"/>
            </w:pPr>
            <w:r>
              <w:t>B</w:t>
            </w:r>
            <w:r w:rsidRPr="00A94A86">
              <w:t>alų ribos</w:t>
            </w:r>
          </w:p>
        </w:tc>
        <w:tc>
          <w:tcPr>
            <w:tcW w:w="1952" w:type="dxa"/>
            <w:shd w:val="clear" w:color="auto" w:fill="auto"/>
          </w:tcPr>
          <w:p w:rsidR="00CE2A53" w:rsidRPr="00A94A86" w:rsidRDefault="00CE2A53" w:rsidP="001050C4">
            <w:pPr>
              <w:tabs>
                <w:tab w:val="left" w:pos="3572"/>
              </w:tabs>
              <w:jc w:val="center"/>
            </w:pPr>
            <w:r w:rsidRPr="00A94A86">
              <w:t>Skiriamų balų skaičius</w:t>
            </w:r>
          </w:p>
        </w:tc>
      </w:tr>
      <w:tr w:rsidR="00CE2A53" w:rsidTr="001050C4">
        <w:tc>
          <w:tcPr>
            <w:tcW w:w="556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t>1.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</w:pPr>
            <w:r>
              <w:t xml:space="preserve">Atitikimas </w:t>
            </w:r>
            <w:r w:rsidRPr="000A7942">
              <w:t>Lietuvos Respublikos savivaldybių aplinkos apsaugos rėmimo specialiosios programos įstatyme nustatyto</w:t>
            </w:r>
            <w:r>
              <w:t>ms SAARS programos</w:t>
            </w:r>
            <w:r w:rsidRPr="000A7942">
              <w:t xml:space="preserve"> lėšų naudojimo</w:t>
            </w:r>
            <w:r>
              <w:t xml:space="preserve"> priemonėms</w:t>
            </w:r>
            <w:r w:rsidRPr="000A7942">
              <w:t xml:space="preserve"> bei Lietuvos Respublikos aplinkos ministerijos parengt</w:t>
            </w:r>
            <w:r>
              <w:t>oms</w:t>
            </w:r>
            <w:r w:rsidRPr="000A7942">
              <w:t xml:space="preserve"> </w:t>
            </w:r>
            <w:r>
              <w:t>SAARS programos</w:t>
            </w:r>
            <w:r w:rsidRPr="000A7942">
              <w:t xml:space="preserve"> lėšų naudojimo rekomendacijo</w:t>
            </w:r>
            <w:r>
              <w:t>ms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t>1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</w:pPr>
            <w:r w:rsidRPr="00457844">
              <w:rPr>
                <w:b/>
              </w:rPr>
              <w:t>1 balas</w:t>
            </w:r>
            <w:r>
              <w:t xml:space="preserve"> </w:t>
            </w:r>
            <w:r w:rsidRPr="00D36D67">
              <w:rPr>
                <w:i/>
              </w:rPr>
              <w:t>(atitinka)</w:t>
            </w:r>
          </w:p>
          <w:p w:rsidR="00CE2A53" w:rsidRDefault="00CE2A53" w:rsidP="001050C4">
            <w:pPr>
              <w:tabs>
                <w:tab w:val="left" w:pos="3572"/>
              </w:tabs>
            </w:pPr>
            <w:r w:rsidRPr="00457844">
              <w:rPr>
                <w:b/>
              </w:rPr>
              <w:t>0 balų</w:t>
            </w:r>
            <w:r>
              <w:t xml:space="preserve"> </w:t>
            </w:r>
            <w:r w:rsidRPr="00D36D67">
              <w:rPr>
                <w:i/>
              </w:rPr>
              <w:t>(neatitinka)*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E2A53" w:rsidRPr="005107FD" w:rsidRDefault="00CE2A53" w:rsidP="001050C4">
            <w:pPr>
              <w:tabs>
                <w:tab w:val="left" w:pos="3572"/>
              </w:tabs>
              <w:jc w:val="center"/>
              <w:rPr>
                <w:i/>
              </w:rPr>
            </w:pPr>
          </w:p>
        </w:tc>
      </w:tr>
      <w:tr w:rsidR="00CE2A53" w:rsidTr="001050C4">
        <w:tc>
          <w:tcPr>
            <w:tcW w:w="556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t>2.</w:t>
            </w:r>
          </w:p>
        </w:tc>
        <w:tc>
          <w:tcPr>
            <w:tcW w:w="3044" w:type="dxa"/>
            <w:shd w:val="clear" w:color="auto" w:fill="auto"/>
          </w:tcPr>
          <w:p w:rsidR="00CE2A53" w:rsidRPr="009E6876" w:rsidRDefault="00CE2A53" w:rsidP="001050C4">
            <w:pPr>
              <w:tabs>
                <w:tab w:val="left" w:pos="3572"/>
              </w:tabs>
              <w:rPr>
                <w:i/>
              </w:rPr>
            </w:pPr>
            <w:r>
              <w:rPr>
                <w:bCs/>
              </w:rPr>
              <w:t>Paraiškos užpildymo tinkamumas</w:t>
            </w:r>
            <w:r>
              <w:t xml:space="preserve"> </w:t>
            </w:r>
            <w:r w:rsidRPr="00E35520">
              <w:rPr>
                <w:i/>
              </w:rPr>
              <w:t>(paraiška parengta tvarkingai, pagal patvirtintą formą, projekto paraiškos pavadinimo atitikimas paraiškos turiniui, konstruktyvus projekto aprašymas, aiškiai suformuluo</w:t>
            </w:r>
            <w:r>
              <w:rPr>
                <w:i/>
              </w:rPr>
              <w:t>ti projekto tikslas ir uždaviniai</w:t>
            </w:r>
            <w:r w:rsidRPr="00E35520">
              <w:rPr>
                <w:i/>
              </w:rPr>
              <w:t>, projekto numatytų rezultatų atitikimas suformuluotiems tikslams ir uždaviniams, pr</w:t>
            </w:r>
            <w:r>
              <w:rPr>
                <w:i/>
              </w:rPr>
              <w:t>ojektų išlaidų sąmatos pagrįstumas</w:t>
            </w:r>
            <w:r w:rsidRPr="00E35520">
              <w:rPr>
                <w:i/>
              </w:rPr>
              <w:t xml:space="preserve"> - pateikti skaičiavimai, atliktas rinkos tyrimas, pridėtos internetinių </w:t>
            </w:r>
            <w:r w:rsidRPr="00E35520">
              <w:rPr>
                <w:i/>
              </w:rPr>
              <w:lastRenderedPageBreak/>
              <w:t>puslapių nuorodos su prekių kainomis ir pan.)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1785"/>
              </w:tabs>
            </w:pPr>
            <w:r w:rsidRPr="00457844">
              <w:rPr>
                <w:b/>
              </w:rPr>
              <w:t>1 balas</w:t>
            </w:r>
            <w:r>
              <w:t xml:space="preserve"> </w:t>
            </w:r>
            <w:r w:rsidRPr="00D36D67">
              <w:rPr>
                <w:i/>
              </w:rPr>
              <w:t>(paraiška užpildyta tinkamai)</w:t>
            </w:r>
          </w:p>
          <w:p w:rsidR="00CE2A53" w:rsidRDefault="00CE2A53" w:rsidP="001050C4">
            <w:pPr>
              <w:tabs>
                <w:tab w:val="left" w:pos="3572"/>
              </w:tabs>
            </w:pPr>
            <w:r w:rsidRPr="00457844">
              <w:rPr>
                <w:b/>
              </w:rPr>
              <w:t>0 balų</w:t>
            </w:r>
            <w:r w:rsidRPr="00C67EA5">
              <w:t xml:space="preserve"> </w:t>
            </w:r>
            <w:r w:rsidRPr="00D36D67">
              <w:rPr>
                <w:i/>
              </w:rPr>
              <w:t>(paraiška užpildyta netinkamai)**</w:t>
            </w:r>
          </w:p>
        </w:tc>
        <w:tc>
          <w:tcPr>
            <w:tcW w:w="1952" w:type="dxa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</w:pPr>
          </w:p>
        </w:tc>
      </w:tr>
      <w:tr w:rsidR="00CE2A53" w:rsidTr="001050C4">
        <w:tc>
          <w:tcPr>
            <w:tcW w:w="556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3044" w:type="dxa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</w:pPr>
            <w:r>
              <w:t xml:space="preserve">Projekto tęstinumas </w:t>
            </w:r>
            <w:r w:rsidRPr="00E76A55">
              <w:rPr>
                <w:i/>
              </w:rPr>
              <w:t>(ar projektas yra tęstinis, t.</w:t>
            </w:r>
            <w:r>
              <w:rPr>
                <w:i/>
              </w:rPr>
              <w:t xml:space="preserve"> </w:t>
            </w:r>
            <w:r w:rsidRPr="00E76A55">
              <w:rPr>
                <w:i/>
              </w:rPr>
              <w:t>y. ar projekte numatytos veiklos jau buvo pradėtos įgyvendinti ankstesniais metais)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t>1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E2A53" w:rsidRDefault="00CE2A53" w:rsidP="001050C4">
            <w:r>
              <w:rPr>
                <w:b/>
              </w:rPr>
              <w:t>1</w:t>
            </w:r>
            <w:r w:rsidRPr="00457844">
              <w:rPr>
                <w:b/>
              </w:rPr>
              <w:t xml:space="preserve"> balai</w:t>
            </w:r>
            <w:r>
              <w:t xml:space="preserve"> </w:t>
            </w:r>
            <w:r w:rsidRPr="00B25AC6">
              <w:rPr>
                <w:i/>
              </w:rPr>
              <w:t>(projektas tęstinis)</w:t>
            </w:r>
          </w:p>
          <w:p w:rsidR="00CE2A53" w:rsidRDefault="00CE2A53" w:rsidP="001050C4">
            <w:r>
              <w:rPr>
                <w:b/>
              </w:rPr>
              <w:t>0 balų</w:t>
            </w:r>
            <w:r>
              <w:t xml:space="preserve"> </w:t>
            </w:r>
            <w:r w:rsidRPr="00B25AC6">
              <w:rPr>
                <w:i/>
              </w:rPr>
              <w:t>(projektas nėra tęstinis)</w:t>
            </w:r>
          </w:p>
        </w:tc>
        <w:tc>
          <w:tcPr>
            <w:tcW w:w="1952" w:type="dxa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</w:pPr>
          </w:p>
        </w:tc>
      </w:tr>
      <w:tr w:rsidR="00CE2A53" w:rsidTr="001050C4">
        <w:tc>
          <w:tcPr>
            <w:tcW w:w="556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t>4.</w:t>
            </w:r>
          </w:p>
        </w:tc>
        <w:tc>
          <w:tcPr>
            <w:tcW w:w="3044" w:type="dxa"/>
            <w:shd w:val="clear" w:color="auto" w:fill="auto"/>
          </w:tcPr>
          <w:p w:rsidR="00CE2A53" w:rsidRDefault="00CE2A53" w:rsidP="001050C4">
            <w:r>
              <w:t xml:space="preserve">Projekto finansavimo šaltiniai </w:t>
            </w:r>
          </w:p>
          <w:p w:rsidR="00CE2A53" w:rsidRPr="004E759B" w:rsidRDefault="00CE2A53" w:rsidP="001050C4">
            <w:pPr>
              <w:tabs>
                <w:tab w:val="left" w:pos="3572"/>
              </w:tabs>
              <w:rPr>
                <w:i/>
              </w:rPr>
            </w:pPr>
            <w:r w:rsidRPr="004E759B">
              <w:rPr>
                <w:i/>
              </w:rPr>
              <w:t xml:space="preserve">(ar projektui įgyvendinti yra numatytas finansavimas iš kitų šaltinių, </w:t>
            </w:r>
            <w:r>
              <w:rPr>
                <w:i/>
              </w:rPr>
              <w:t>ir/ar numatytas prisidėjimas organizacijos</w:t>
            </w:r>
            <w:r w:rsidRPr="004E759B">
              <w:rPr>
                <w:i/>
              </w:rPr>
              <w:t xml:space="preserve"> lėšomis)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E2A53" w:rsidRPr="00D36D67" w:rsidRDefault="00CE2A53" w:rsidP="001050C4">
            <w:pPr>
              <w:rPr>
                <w:i/>
              </w:rPr>
            </w:pPr>
            <w:r w:rsidRPr="00457844">
              <w:rPr>
                <w:b/>
              </w:rPr>
              <w:t>2 balai</w:t>
            </w:r>
            <w:r>
              <w:t xml:space="preserve"> </w:t>
            </w:r>
            <w:r w:rsidRPr="00D36D67">
              <w:rPr>
                <w:i/>
              </w:rPr>
              <w:t>(jei numatyti kiti finansavimo šaltiniai ar</w:t>
            </w:r>
            <w:r>
              <w:rPr>
                <w:i/>
              </w:rPr>
              <w:t>ba suplanuotas prisidėjimas organizacijos</w:t>
            </w:r>
            <w:r w:rsidRPr="00D36D67">
              <w:rPr>
                <w:i/>
              </w:rPr>
              <w:t xml:space="preserve"> lėšomis ne mažesnis negu 10 proc. projekto vertės)</w:t>
            </w:r>
          </w:p>
          <w:p w:rsidR="00CE2A53" w:rsidRDefault="00CE2A53" w:rsidP="001050C4">
            <w:pPr>
              <w:tabs>
                <w:tab w:val="left" w:pos="3572"/>
              </w:tabs>
            </w:pPr>
            <w:r w:rsidRPr="00457844">
              <w:rPr>
                <w:b/>
              </w:rPr>
              <w:t>0 balų</w:t>
            </w:r>
            <w:r>
              <w:t xml:space="preserve"> </w:t>
            </w:r>
            <w:r w:rsidRPr="00D36D67">
              <w:rPr>
                <w:i/>
              </w:rPr>
              <w:t>(nėra kitų finansavimo šaltinių)</w:t>
            </w:r>
          </w:p>
        </w:tc>
        <w:tc>
          <w:tcPr>
            <w:tcW w:w="1952" w:type="dxa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</w:pPr>
          </w:p>
        </w:tc>
      </w:tr>
      <w:tr w:rsidR="00CE2A53" w:rsidTr="001050C4">
        <w:tc>
          <w:tcPr>
            <w:tcW w:w="556" w:type="dxa"/>
            <w:shd w:val="clear" w:color="auto" w:fill="auto"/>
            <w:vAlign w:val="center"/>
          </w:tcPr>
          <w:p w:rsidR="00CE2A53" w:rsidRPr="00900FD6" w:rsidRDefault="00CE2A53" w:rsidP="001050C4">
            <w:pPr>
              <w:tabs>
                <w:tab w:val="left" w:pos="3572"/>
              </w:tabs>
              <w:jc w:val="center"/>
            </w:pPr>
            <w:r w:rsidRPr="00900FD6">
              <w:t>5.</w:t>
            </w:r>
          </w:p>
        </w:tc>
        <w:tc>
          <w:tcPr>
            <w:tcW w:w="3044" w:type="dxa"/>
            <w:shd w:val="clear" w:color="auto" w:fill="auto"/>
          </w:tcPr>
          <w:p w:rsidR="00CE2A53" w:rsidRPr="00900FD6" w:rsidRDefault="00CE2A53" w:rsidP="001050C4">
            <w:r w:rsidRPr="00900FD6">
              <w:t>Projektas įgyvendinamas saugomoje ir/ar kultūros paveldo teritorijoje ir/ar Projekto įgyvendinimo metu tvarkomi kultūros ir /ar gamtos paveldo objektai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E2A53" w:rsidRPr="00900FD6" w:rsidRDefault="00CE2A53" w:rsidP="001050C4">
            <w:pPr>
              <w:tabs>
                <w:tab w:val="left" w:pos="3572"/>
              </w:tabs>
              <w:jc w:val="center"/>
            </w:pPr>
            <w:r w:rsidRPr="00900FD6"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E2A53" w:rsidRPr="00900FD6" w:rsidRDefault="00CE2A53" w:rsidP="001050C4">
            <w:r w:rsidRPr="00900FD6">
              <w:rPr>
                <w:b/>
              </w:rPr>
              <w:t>2 balai</w:t>
            </w:r>
            <w:r w:rsidRPr="00900FD6">
              <w:t xml:space="preserve"> </w:t>
            </w:r>
            <w:r w:rsidRPr="00900FD6">
              <w:rPr>
                <w:i/>
              </w:rPr>
              <w:t>(jei Projektas įgyvendinamas saugomoje ir/ar kultūros paveldo teritorijoje ir/ar Projekto įgyvendinimo metu tvarkomi kultūros ir /ar gamtos paveldo objektai)</w:t>
            </w:r>
          </w:p>
          <w:p w:rsidR="00CE2A53" w:rsidRPr="00900FD6" w:rsidRDefault="00CE2A53" w:rsidP="001050C4">
            <w:r w:rsidRPr="00900FD6">
              <w:rPr>
                <w:b/>
              </w:rPr>
              <w:t>0 balų</w:t>
            </w:r>
            <w:r w:rsidRPr="00900FD6">
              <w:t xml:space="preserve"> </w:t>
            </w:r>
            <w:r w:rsidRPr="00900FD6">
              <w:rPr>
                <w:i/>
              </w:rPr>
              <w:t>(Projektas įgyvendinamas ne saugomoje ir/ar kultūros paveldo teritorijoje ir/ar Projekto įgyvendinimo metu nėra tvarkomi kultūros ir /ar gamtos paveldo objektai)</w:t>
            </w:r>
          </w:p>
        </w:tc>
        <w:tc>
          <w:tcPr>
            <w:tcW w:w="1952" w:type="dxa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</w:pPr>
          </w:p>
        </w:tc>
      </w:tr>
      <w:tr w:rsidR="00CE2A53" w:rsidTr="001050C4">
        <w:tc>
          <w:tcPr>
            <w:tcW w:w="556" w:type="dxa"/>
            <w:shd w:val="clear" w:color="auto" w:fill="auto"/>
            <w:vAlign w:val="center"/>
          </w:tcPr>
          <w:p w:rsidR="00CE2A53" w:rsidRPr="00900FD6" w:rsidRDefault="00CE2A53" w:rsidP="001050C4">
            <w:pPr>
              <w:tabs>
                <w:tab w:val="left" w:pos="3572"/>
              </w:tabs>
              <w:jc w:val="center"/>
            </w:pPr>
            <w:r w:rsidRPr="00900FD6">
              <w:t>6.</w:t>
            </w:r>
          </w:p>
        </w:tc>
        <w:tc>
          <w:tcPr>
            <w:tcW w:w="3044" w:type="dxa"/>
            <w:shd w:val="clear" w:color="auto" w:fill="auto"/>
          </w:tcPr>
          <w:p w:rsidR="00CE2A53" w:rsidRPr="00900FD6" w:rsidRDefault="00CE2A53" w:rsidP="001050C4">
            <w:r w:rsidRPr="00900FD6">
              <w:t>Gamtosauginiu atžvilgiu svarbus projektas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E2A53" w:rsidRPr="00900FD6" w:rsidRDefault="00CE2A53" w:rsidP="001050C4">
            <w:pPr>
              <w:tabs>
                <w:tab w:val="left" w:pos="3572"/>
              </w:tabs>
              <w:jc w:val="center"/>
            </w:pPr>
            <w:r w:rsidRPr="00900FD6"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E2A53" w:rsidRPr="00900FD6" w:rsidRDefault="00CE2A53" w:rsidP="001050C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Cs w:val="24"/>
                <w:lang w:eastAsia="lt-LT"/>
              </w:rPr>
            </w:pPr>
            <w:r w:rsidRPr="00900FD6">
              <w:rPr>
                <w:b/>
              </w:rPr>
              <w:t xml:space="preserve">2 balai </w:t>
            </w:r>
            <w:r w:rsidRPr="00900FD6">
              <w:rPr>
                <w:i/>
              </w:rPr>
              <w:t xml:space="preserve">(jei Projekto įgyvendinimo metu saugomos nykstančios rūšys ir/ar gerinama </w:t>
            </w:r>
            <w:r w:rsidRPr="00900FD6">
              <w:rPr>
                <w:rFonts w:eastAsia="Calibri"/>
                <w:i/>
                <w:szCs w:val="24"/>
                <w:lang w:eastAsia="lt-LT"/>
              </w:rPr>
              <w:t>aplinkos oro, vandens (paviršinio, požeminio), dirvožemio, kraštovaizdžio, gyvosios gamtos kokybė)</w:t>
            </w:r>
            <w:r w:rsidRPr="00900FD6">
              <w:rPr>
                <w:rFonts w:eastAsia="Calibri"/>
                <w:szCs w:val="24"/>
                <w:lang w:eastAsia="lt-LT"/>
              </w:rPr>
              <w:t>;</w:t>
            </w:r>
          </w:p>
          <w:p w:rsidR="00CE2A53" w:rsidRPr="00900FD6" w:rsidRDefault="00CE2A53" w:rsidP="001050C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900FD6">
              <w:rPr>
                <w:rFonts w:eastAsia="Calibri"/>
                <w:b/>
                <w:szCs w:val="24"/>
                <w:lang w:eastAsia="lt-LT"/>
              </w:rPr>
              <w:t xml:space="preserve">0 balų </w:t>
            </w:r>
            <w:r w:rsidRPr="00900FD6">
              <w:rPr>
                <w:i/>
              </w:rPr>
              <w:t xml:space="preserve">(jei Projekto įgyvendinimo metu nėra saugomos nykstančios rūšys ir/ar nėra gerinama </w:t>
            </w:r>
            <w:r w:rsidRPr="00900FD6">
              <w:rPr>
                <w:rFonts w:eastAsia="Calibri"/>
                <w:i/>
                <w:szCs w:val="24"/>
                <w:lang w:eastAsia="lt-LT"/>
              </w:rPr>
              <w:t>aplinkos oro, vandens (paviršinio, požeminio), dirvožemio, kraštovaizdžio, gyvosios gamtos kokybė)</w:t>
            </w:r>
          </w:p>
          <w:p w:rsidR="00CE2A53" w:rsidRPr="00900FD6" w:rsidRDefault="00CE2A53" w:rsidP="001050C4">
            <w:pPr>
              <w:rPr>
                <w:b/>
              </w:rPr>
            </w:pPr>
          </w:p>
          <w:p w:rsidR="00CE2A53" w:rsidRPr="00900FD6" w:rsidRDefault="00CE2A53" w:rsidP="001050C4">
            <w:pPr>
              <w:rPr>
                <w:b/>
              </w:rPr>
            </w:pPr>
          </w:p>
          <w:p w:rsidR="00CE2A53" w:rsidRPr="00900FD6" w:rsidRDefault="00CE2A53" w:rsidP="001050C4">
            <w:pPr>
              <w:rPr>
                <w:b/>
              </w:rPr>
            </w:pPr>
          </w:p>
          <w:p w:rsidR="00CE2A53" w:rsidRPr="00900FD6" w:rsidRDefault="00CE2A53" w:rsidP="001050C4">
            <w:pPr>
              <w:rPr>
                <w:b/>
              </w:rPr>
            </w:pPr>
          </w:p>
          <w:p w:rsidR="00CE2A53" w:rsidRPr="00900FD6" w:rsidRDefault="00CE2A53" w:rsidP="001050C4">
            <w:pPr>
              <w:rPr>
                <w:b/>
              </w:rPr>
            </w:pPr>
          </w:p>
        </w:tc>
        <w:tc>
          <w:tcPr>
            <w:tcW w:w="1952" w:type="dxa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</w:pPr>
          </w:p>
        </w:tc>
      </w:tr>
      <w:tr w:rsidR="00CE2A53" w:rsidTr="001050C4">
        <w:tc>
          <w:tcPr>
            <w:tcW w:w="556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3044" w:type="dxa"/>
            <w:shd w:val="clear" w:color="auto" w:fill="auto"/>
          </w:tcPr>
          <w:p w:rsidR="00CE2A53" w:rsidRDefault="00CE2A53" w:rsidP="001050C4">
            <w:r>
              <w:t>Komisijos nario skiriami papildomi balai vienai paraiškai, kuri jo subjektyvia nuomone, visuomenės atžvilgiu naudingiausia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E2A53" w:rsidRDefault="00CE2A53" w:rsidP="001050C4">
            <w:r w:rsidRPr="009C1DAA">
              <w:rPr>
                <w:b/>
              </w:rPr>
              <w:t>2 balai</w:t>
            </w:r>
            <w:r>
              <w:t xml:space="preserve"> </w:t>
            </w:r>
            <w:r w:rsidRPr="00457844">
              <w:rPr>
                <w:i/>
              </w:rPr>
              <w:t>(skiriama)</w:t>
            </w:r>
          </w:p>
          <w:p w:rsidR="00CE2A53" w:rsidRDefault="00CE2A53" w:rsidP="001050C4">
            <w:r w:rsidRPr="009C1DAA">
              <w:rPr>
                <w:b/>
              </w:rPr>
              <w:t>0 balų</w:t>
            </w:r>
            <w:r>
              <w:t xml:space="preserve"> </w:t>
            </w:r>
            <w:r w:rsidRPr="00457844">
              <w:rPr>
                <w:i/>
              </w:rPr>
              <w:t>(neskiriama)</w:t>
            </w:r>
            <w:r>
              <w:t xml:space="preserve"> </w:t>
            </w:r>
          </w:p>
        </w:tc>
        <w:tc>
          <w:tcPr>
            <w:tcW w:w="1952" w:type="dxa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</w:pPr>
          </w:p>
        </w:tc>
      </w:tr>
      <w:tr w:rsidR="00CE2A53" w:rsidTr="001050C4">
        <w:tc>
          <w:tcPr>
            <w:tcW w:w="556" w:type="dxa"/>
            <w:shd w:val="clear" w:color="auto" w:fill="auto"/>
            <w:vAlign w:val="center"/>
          </w:tcPr>
          <w:p w:rsidR="00CE2A53" w:rsidRPr="00C67EA5" w:rsidRDefault="00CE2A53" w:rsidP="001050C4">
            <w:pPr>
              <w:tabs>
                <w:tab w:val="left" w:pos="3572"/>
              </w:tabs>
              <w:jc w:val="center"/>
            </w:pPr>
            <w:r>
              <w:t>8</w:t>
            </w:r>
            <w:r w:rsidRPr="00C67EA5">
              <w:t xml:space="preserve">. </w:t>
            </w:r>
          </w:p>
        </w:tc>
        <w:tc>
          <w:tcPr>
            <w:tcW w:w="3044" w:type="dxa"/>
            <w:shd w:val="clear" w:color="auto" w:fill="auto"/>
          </w:tcPr>
          <w:p w:rsidR="00CE2A53" w:rsidRPr="00C67EA5" w:rsidRDefault="00CE2A53" w:rsidP="001050C4">
            <w:r w:rsidRPr="00C67EA5">
              <w:t>Pareiškėjo prašomos sumos dydis (</w:t>
            </w:r>
            <w:proofErr w:type="spellStart"/>
            <w:r w:rsidRPr="00C67EA5">
              <w:t>Eur</w:t>
            </w:r>
            <w:proofErr w:type="spellEnd"/>
            <w:r w:rsidRPr="00C67EA5">
              <w:t>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E2A53" w:rsidRPr="00C67EA5" w:rsidRDefault="00CE2A53" w:rsidP="001050C4">
            <w:pPr>
              <w:tabs>
                <w:tab w:val="left" w:pos="3572"/>
              </w:tabs>
              <w:jc w:val="center"/>
            </w:pPr>
            <w:r w:rsidRPr="00C67EA5">
              <w:t>3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E2A53" w:rsidRPr="00C67EA5" w:rsidRDefault="00CE2A53" w:rsidP="001050C4">
            <w:r w:rsidRPr="009C1DAA">
              <w:rPr>
                <w:b/>
              </w:rPr>
              <w:t>3 balai</w:t>
            </w:r>
            <w:r w:rsidRPr="00C67EA5">
              <w:t xml:space="preserve"> </w:t>
            </w:r>
            <w:r w:rsidRPr="009E0B52">
              <w:rPr>
                <w:i/>
              </w:rPr>
              <w:t>(prašoma finansuoti paraiškos suma ne didesnė kaip 1</w:t>
            </w:r>
            <w:r>
              <w:rPr>
                <w:i/>
              </w:rPr>
              <w:t xml:space="preserve"> </w:t>
            </w:r>
            <w:r w:rsidRPr="009E0B52">
              <w:rPr>
                <w:i/>
              </w:rPr>
              <w:t xml:space="preserve">000 </w:t>
            </w:r>
            <w:proofErr w:type="spellStart"/>
            <w:r w:rsidRPr="009E0B52">
              <w:rPr>
                <w:i/>
              </w:rPr>
              <w:t>Eur</w:t>
            </w:r>
            <w:proofErr w:type="spellEnd"/>
            <w:r w:rsidRPr="009E0B52">
              <w:rPr>
                <w:i/>
              </w:rPr>
              <w:t>)</w:t>
            </w:r>
          </w:p>
          <w:p w:rsidR="00CE2A53" w:rsidRPr="00C67EA5" w:rsidRDefault="00CE2A53" w:rsidP="001050C4">
            <w:r w:rsidRPr="009C1DAA">
              <w:rPr>
                <w:b/>
              </w:rPr>
              <w:t>2 balai</w:t>
            </w:r>
            <w:r w:rsidRPr="00C67EA5">
              <w:t xml:space="preserve"> </w:t>
            </w:r>
            <w:r w:rsidRPr="009E0B52">
              <w:rPr>
                <w:i/>
              </w:rPr>
              <w:t>(prašoma finansuoti paraiškos suma ne didesnė kaip 3</w:t>
            </w:r>
            <w:r>
              <w:rPr>
                <w:i/>
              </w:rPr>
              <w:t xml:space="preserve"> </w:t>
            </w:r>
            <w:r w:rsidRPr="009E0B52">
              <w:rPr>
                <w:i/>
              </w:rPr>
              <w:t xml:space="preserve">000 </w:t>
            </w:r>
            <w:proofErr w:type="spellStart"/>
            <w:r w:rsidRPr="009E0B52">
              <w:rPr>
                <w:i/>
              </w:rPr>
              <w:t>Eur</w:t>
            </w:r>
            <w:proofErr w:type="spellEnd"/>
            <w:r w:rsidRPr="009E0B52">
              <w:rPr>
                <w:i/>
              </w:rPr>
              <w:t>)</w:t>
            </w:r>
          </w:p>
          <w:p w:rsidR="00CE2A53" w:rsidRDefault="00CE2A53" w:rsidP="001050C4">
            <w:pPr>
              <w:rPr>
                <w:i/>
              </w:rPr>
            </w:pPr>
            <w:r w:rsidRPr="009C1DAA">
              <w:rPr>
                <w:b/>
              </w:rPr>
              <w:t>1 balas</w:t>
            </w:r>
            <w:r w:rsidRPr="00C67EA5">
              <w:t xml:space="preserve"> </w:t>
            </w:r>
            <w:r w:rsidRPr="009E0B52">
              <w:rPr>
                <w:i/>
              </w:rPr>
              <w:t xml:space="preserve">(prašoma finansuoti paraiškos suma ne didesnė kaip 5 000 </w:t>
            </w:r>
            <w:proofErr w:type="spellStart"/>
            <w:r w:rsidRPr="009E0B52">
              <w:rPr>
                <w:i/>
              </w:rPr>
              <w:t>Eur</w:t>
            </w:r>
            <w:proofErr w:type="spellEnd"/>
            <w:r w:rsidRPr="009E0B52">
              <w:rPr>
                <w:i/>
              </w:rPr>
              <w:t>)</w:t>
            </w:r>
          </w:p>
          <w:p w:rsidR="00CE2A53" w:rsidRPr="00C67EA5" w:rsidRDefault="00CE2A53" w:rsidP="001050C4">
            <w:r w:rsidRPr="00B34920">
              <w:rPr>
                <w:b/>
              </w:rPr>
              <w:t>0 balų</w:t>
            </w:r>
            <w:r w:rsidRPr="009E0B52">
              <w:rPr>
                <w:i/>
              </w:rPr>
              <w:t xml:space="preserve"> prašoma finansuoti paraiškos suma </w:t>
            </w:r>
            <w:r>
              <w:rPr>
                <w:i/>
              </w:rPr>
              <w:t>didesnė kaip 5</w:t>
            </w:r>
            <w:r w:rsidRPr="009E0B52">
              <w:rPr>
                <w:i/>
              </w:rPr>
              <w:t xml:space="preserve"> 000 </w:t>
            </w:r>
            <w:proofErr w:type="spellStart"/>
            <w:r w:rsidRPr="009E0B52">
              <w:rPr>
                <w:i/>
              </w:rPr>
              <w:t>Eur</w:t>
            </w:r>
            <w:proofErr w:type="spellEnd"/>
            <w:r w:rsidRPr="009E0B52">
              <w:rPr>
                <w:i/>
              </w:rPr>
              <w:t>)</w:t>
            </w:r>
          </w:p>
          <w:p w:rsidR="00CE2A53" w:rsidRPr="00C67EA5" w:rsidRDefault="00CE2A53" w:rsidP="001050C4"/>
        </w:tc>
        <w:tc>
          <w:tcPr>
            <w:tcW w:w="1952" w:type="dxa"/>
            <w:shd w:val="clear" w:color="auto" w:fill="auto"/>
          </w:tcPr>
          <w:p w:rsidR="00CE2A53" w:rsidRPr="001B35E7" w:rsidRDefault="00CE2A53" w:rsidP="001050C4">
            <w:pPr>
              <w:tabs>
                <w:tab w:val="left" w:pos="3572"/>
              </w:tabs>
              <w:rPr>
                <w:color w:val="FF0000"/>
              </w:rPr>
            </w:pPr>
          </w:p>
        </w:tc>
      </w:tr>
      <w:tr w:rsidR="00CE2A53" w:rsidTr="001050C4">
        <w:tc>
          <w:tcPr>
            <w:tcW w:w="3600" w:type="dxa"/>
            <w:gridSpan w:val="2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</w:pPr>
            <w:r>
              <w:t xml:space="preserve">Maksimalus galimas balų skaičius </w:t>
            </w:r>
          </w:p>
        </w:tc>
        <w:tc>
          <w:tcPr>
            <w:tcW w:w="1470" w:type="dxa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  <w:jc w:val="center"/>
            </w:pPr>
            <w:r>
              <w:t>14</w:t>
            </w:r>
          </w:p>
        </w:tc>
        <w:tc>
          <w:tcPr>
            <w:tcW w:w="2832" w:type="dxa"/>
            <w:shd w:val="clear" w:color="auto" w:fill="auto"/>
          </w:tcPr>
          <w:p w:rsidR="00CE2A53" w:rsidRDefault="00CE2A53" w:rsidP="001050C4">
            <w:r>
              <w:t>Skiriama balų suma:</w:t>
            </w:r>
          </w:p>
        </w:tc>
        <w:tc>
          <w:tcPr>
            <w:tcW w:w="1952" w:type="dxa"/>
            <w:shd w:val="clear" w:color="auto" w:fill="auto"/>
          </w:tcPr>
          <w:p w:rsidR="00CE2A53" w:rsidRDefault="00CE2A53" w:rsidP="001050C4">
            <w:pPr>
              <w:tabs>
                <w:tab w:val="left" w:pos="3572"/>
              </w:tabs>
              <w:jc w:val="right"/>
            </w:pPr>
            <w:r>
              <w:t>balai</w:t>
            </w:r>
          </w:p>
        </w:tc>
      </w:tr>
    </w:tbl>
    <w:p w:rsidR="00CE2A53" w:rsidRPr="0075522F" w:rsidRDefault="00CE2A53" w:rsidP="00CE2A53">
      <w:pPr>
        <w:tabs>
          <w:tab w:val="left" w:pos="3572"/>
        </w:tabs>
        <w:rPr>
          <w:i/>
        </w:rPr>
      </w:pPr>
      <w:r w:rsidRPr="0075522F">
        <w:rPr>
          <w:i/>
        </w:rPr>
        <w:t>*Paraiškos, kurios pirmoje vertinimo kriterijų eilutėje gavo 0 balų</w:t>
      </w:r>
      <w:r>
        <w:rPr>
          <w:i/>
        </w:rPr>
        <w:t>,</w:t>
      </w:r>
      <w:r w:rsidRPr="0075522F">
        <w:rPr>
          <w:i/>
        </w:rPr>
        <w:t xml:space="preserve"> toliau nevertinamos.</w:t>
      </w:r>
    </w:p>
    <w:p w:rsidR="00CE2A53" w:rsidRPr="0075522F" w:rsidRDefault="00CE2A53" w:rsidP="00CE2A53">
      <w:pPr>
        <w:tabs>
          <w:tab w:val="left" w:pos="3572"/>
        </w:tabs>
        <w:rPr>
          <w:i/>
        </w:rPr>
      </w:pPr>
      <w:r w:rsidRPr="0075522F">
        <w:rPr>
          <w:i/>
        </w:rPr>
        <w:t>** Paraiškos, kurios antroje vertinimo kriterijų eilutėje gavo 0 balų</w:t>
      </w:r>
      <w:r>
        <w:rPr>
          <w:i/>
        </w:rPr>
        <w:t>,</w:t>
      </w:r>
      <w:r w:rsidRPr="0075522F">
        <w:rPr>
          <w:i/>
        </w:rPr>
        <w:t xml:space="preserve"> toliau nevertinamos.</w:t>
      </w:r>
    </w:p>
    <w:p w:rsidR="00CE2A53" w:rsidRDefault="00CE2A53" w:rsidP="00CE2A53"/>
    <w:p w:rsidR="00CE2A53" w:rsidRDefault="00CE2A53" w:rsidP="00CE2A53">
      <w:pPr>
        <w:jc w:val="center"/>
        <w:rPr>
          <w:b/>
          <w:bCs/>
        </w:rPr>
      </w:pPr>
      <w:r>
        <w:rPr>
          <w:b/>
          <w:bCs/>
        </w:rPr>
        <w:t>III. IŠVADOS</w:t>
      </w:r>
    </w:p>
    <w:p w:rsidR="00CE2A53" w:rsidRDefault="00CE2A53" w:rsidP="00CE2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CE2A53" w:rsidTr="001050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53" w:rsidRDefault="00CE2A53" w:rsidP="001050C4">
            <w:r>
              <w:t>Komisijos nario argumentai dėl vertinimo kriterijų septintoje eilutėje papildomai skirtų balų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3" w:rsidRDefault="00CE2A53" w:rsidP="001050C4"/>
        </w:tc>
      </w:tr>
      <w:tr w:rsidR="00CE2A53" w:rsidTr="001050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53" w:rsidRDefault="00CE2A53" w:rsidP="001050C4">
            <w:r>
              <w:t>Kitos Komisijos nario pastabos</w:t>
            </w:r>
          </w:p>
          <w:p w:rsidR="00CE2A53" w:rsidRDefault="00CE2A53" w:rsidP="001050C4"/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3" w:rsidRDefault="00CE2A53" w:rsidP="001050C4"/>
        </w:tc>
      </w:tr>
      <w:tr w:rsidR="00CE2A53" w:rsidTr="001050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A53" w:rsidRDefault="00CE2A53" w:rsidP="001050C4">
            <w:r>
              <w:t>Komisijos nario siūlymas dėl paraiškos dalinio finansavimo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3" w:rsidRDefault="00CE2A53" w:rsidP="001050C4"/>
        </w:tc>
      </w:tr>
    </w:tbl>
    <w:p w:rsidR="00CE2A53" w:rsidRDefault="00CE2A53" w:rsidP="00CE2A53">
      <w:pPr>
        <w:tabs>
          <w:tab w:val="left" w:pos="2618"/>
        </w:tabs>
      </w:pPr>
    </w:p>
    <w:p w:rsidR="00CE2A53" w:rsidRDefault="00CE2A53" w:rsidP="00CE2A53"/>
    <w:p w:rsidR="00CE2A53" w:rsidRDefault="00CE2A53" w:rsidP="00CE2A53">
      <w:pPr>
        <w:tabs>
          <w:tab w:val="left" w:pos="1785"/>
        </w:tabs>
      </w:pPr>
      <w:r>
        <w:t>Komisijos narys         ___________________                  _______________________________</w:t>
      </w:r>
    </w:p>
    <w:p w:rsidR="00CE2A53" w:rsidRDefault="00CE2A53" w:rsidP="00CE2A53">
      <w:pPr>
        <w:tabs>
          <w:tab w:val="left" w:pos="1785"/>
        </w:tabs>
        <w:ind w:firstLine="2790"/>
      </w:pPr>
      <w:r>
        <w:t>(parašas)                                         (vardas, pavardė, pareigos)</w:t>
      </w:r>
    </w:p>
    <w:p w:rsidR="00CE2A53" w:rsidRDefault="00CE2A53" w:rsidP="00CE2A53">
      <w:pPr>
        <w:tabs>
          <w:tab w:val="left" w:pos="1848"/>
        </w:tabs>
        <w:rPr>
          <w:szCs w:val="24"/>
          <w:lang w:eastAsia="lt-LT"/>
        </w:rPr>
      </w:pPr>
    </w:p>
    <w:p w:rsidR="00341C79" w:rsidRDefault="00341C79">
      <w:bookmarkStart w:id="0" w:name="_GoBack"/>
      <w:bookmarkEnd w:id="0"/>
    </w:p>
    <w:sectPr w:rsidR="00341C79" w:rsidSect="00E15B94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02"/>
    <w:rsid w:val="00341C79"/>
    <w:rsid w:val="00CE2A53"/>
    <w:rsid w:val="00E15B94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2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2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2543</Words>
  <Characters>1451</Characters>
  <Application>Microsoft Office Word</Application>
  <DocSecurity>0</DocSecurity>
  <Lines>12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Jakumienė</dc:creator>
  <cp:lastModifiedBy>Roberta Jakumienė</cp:lastModifiedBy>
  <cp:revision>2</cp:revision>
  <dcterms:created xsi:type="dcterms:W3CDTF">2022-12-27T06:38:00Z</dcterms:created>
  <dcterms:modified xsi:type="dcterms:W3CDTF">2022-12-27T06:39:00Z</dcterms:modified>
</cp:coreProperties>
</file>