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25F" w:rsidRDefault="0032125F" w:rsidP="0032125F">
      <w:pPr>
        <w:jc w:val="right"/>
        <w:rPr>
          <w:rFonts w:ascii="Times New Roman" w:hAnsi="Times New Roman" w:cs="Times New Roman"/>
          <w:b/>
          <w:lang w:val="lt-LT"/>
        </w:rPr>
      </w:pPr>
      <w:r w:rsidRPr="0032125F">
        <w:rPr>
          <w:rFonts w:ascii="Times New Roman" w:hAnsi="Times New Roman" w:cs="Times New Roman"/>
          <w:b/>
          <w:lang w:val="lt-LT"/>
        </w:rPr>
        <w:t>Projektas</w:t>
      </w:r>
    </w:p>
    <w:p w:rsidR="0032125F" w:rsidRPr="0032125F" w:rsidRDefault="0032125F" w:rsidP="0032125F">
      <w:pPr>
        <w:jc w:val="right"/>
        <w:rPr>
          <w:rFonts w:ascii="Times New Roman" w:hAnsi="Times New Roman" w:cs="Times New Roman"/>
          <w:b/>
          <w:lang w:val="lt-LT" w:eastAsia="en-US"/>
        </w:rPr>
      </w:pPr>
    </w:p>
    <w:p w:rsidR="0032125F" w:rsidRPr="00261253" w:rsidRDefault="0032125F" w:rsidP="0032125F">
      <w:pPr>
        <w:jc w:val="center"/>
        <w:rPr>
          <w:rFonts w:ascii="Times New Roman" w:hAnsi="Times New Roman" w:cs="Times New Roman"/>
          <w:b/>
          <w:sz w:val="28"/>
          <w:szCs w:val="28"/>
          <w:lang w:val="lt-LT" w:eastAsia="en-US"/>
        </w:rPr>
      </w:pPr>
      <w:r w:rsidRPr="00261253">
        <w:rPr>
          <w:rFonts w:ascii="Times New Roman" w:hAnsi="Times New Roman" w:cs="Times New Roman"/>
          <w:b/>
          <w:sz w:val="28"/>
          <w:szCs w:val="28"/>
          <w:lang w:val="lt-LT" w:eastAsia="en-US"/>
        </w:rPr>
        <w:t>PLUNGĖS RAJONO SAVIVALDYBĖS</w:t>
      </w:r>
    </w:p>
    <w:p w:rsidR="0032125F" w:rsidRPr="00261253" w:rsidRDefault="0032125F" w:rsidP="0032125F">
      <w:pPr>
        <w:jc w:val="center"/>
        <w:rPr>
          <w:rFonts w:ascii="Times New Roman" w:hAnsi="Times New Roman" w:cs="Times New Roman"/>
          <w:b/>
          <w:sz w:val="28"/>
          <w:szCs w:val="28"/>
          <w:lang w:val="lt-LT" w:eastAsia="en-US"/>
        </w:rPr>
      </w:pPr>
      <w:r w:rsidRPr="00261253">
        <w:rPr>
          <w:rFonts w:ascii="Times New Roman" w:hAnsi="Times New Roman" w:cs="Times New Roman"/>
          <w:b/>
          <w:sz w:val="28"/>
          <w:szCs w:val="28"/>
          <w:lang w:val="lt-LT" w:eastAsia="en-US"/>
        </w:rPr>
        <w:t>TARYBA</w:t>
      </w:r>
    </w:p>
    <w:p w:rsidR="0032125F" w:rsidRPr="00261253" w:rsidRDefault="0032125F" w:rsidP="0032125F">
      <w:pPr>
        <w:jc w:val="center"/>
        <w:rPr>
          <w:rFonts w:ascii="Times New Roman" w:hAnsi="Times New Roman" w:cs="Times New Roman"/>
          <w:b/>
          <w:sz w:val="28"/>
          <w:szCs w:val="28"/>
          <w:lang w:val="lt-LT" w:eastAsia="en-US"/>
        </w:rPr>
      </w:pPr>
    </w:p>
    <w:p w:rsidR="0032125F" w:rsidRPr="00261253" w:rsidRDefault="0032125F" w:rsidP="0032125F">
      <w:pPr>
        <w:jc w:val="center"/>
        <w:rPr>
          <w:rFonts w:ascii="Times New Roman" w:hAnsi="Times New Roman" w:cs="Times New Roman"/>
          <w:b/>
          <w:sz w:val="28"/>
          <w:szCs w:val="28"/>
          <w:lang w:val="lt-LT" w:eastAsia="en-US"/>
        </w:rPr>
      </w:pPr>
      <w:r w:rsidRPr="00261253">
        <w:rPr>
          <w:rFonts w:ascii="Times New Roman" w:hAnsi="Times New Roman" w:cs="Times New Roman"/>
          <w:b/>
          <w:sz w:val="28"/>
          <w:szCs w:val="28"/>
          <w:lang w:val="lt-LT" w:eastAsia="en-US"/>
        </w:rPr>
        <w:t>SPRENDIMAS</w:t>
      </w:r>
    </w:p>
    <w:p w:rsidR="0032125F" w:rsidRPr="00261253" w:rsidRDefault="0032125F" w:rsidP="0032125F">
      <w:pPr>
        <w:jc w:val="center"/>
        <w:rPr>
          <w:rFonts w:ascii="Times New Roman" w:hAnsi="Times New Roman" w:cs="Times New Roman"/>
          <w:b/>
          <w:sz w:val="28"/>
          <w:szCs w:val="28"/>
          <w:lang w:val="lt-LT" w:eastAsia="en-US"/>
        </w:rPr>
      </w:pPr>
      <w:r w:rsidRPr="00261253">
        <w:rPr>
          <w:rFonts w:ascii="Times New Roman" w:hAnsi="Times New Roman" w:cs="Times New Roman"/>
          <w:b/>
          <w:sz w:val="28"/>
          <w:szCs w:val="28"/>
          <w:lang w:val="lt-LT" w:eastAsia="en-US"/>
        </w:rPr>
        <w:t>DĖL PLUNGĖS RAJONO SAVIVALDYBĖS TARYBOS 2021 M. SAUSIO 28 D. SPRENDIMO NR. T1-3 „</w:t>
      </w:r>
      <w:r w:rsidRPr="00261253">
        <w:rPr>
          <w:rFonts w:ascii="Times New Roman" w:hAnsi="Times New Roman" w:cs="Times New Roman"/>
          <w:b/>
          <w:sz w:val="28"/>
          <w:szCs w:val="28"/>
          <w:lang w:val="lt-LT"/>
        </w:rPr>
        <w:t>DĖL PLUNGĖS RAJONO SAVIVALDYBĖS TERITORIJOJE ESANČIŲ KAPINIŲ SĄRAŠO SUDARYMO IR JO SKELBIMO SAVIVALDYBĖS INTERNETO SVETAINĖJE TVARKOS APRAŠO PATVIRTINIMO</w:t>
      </w:r>
      <w:r w:rsidRPr="00261253">
        <w:rPr>
          <w:rFonts w:ascii="Times New Roman" w:hAnsi="Times New Roman" w:cs="Times New Roman"/>
          <w:b/>
          <w:sz w:val="28"/>
          <w:szCs w:val="28"/>
          <w:lang w:val="lt-LT" w:eastAsia="en-US"/>
        </w:rPr>
        <w:t>“ PRIPAŽINIMO NETEKUSIU GALIOS</w:t>
      </w:r>
    </w:p>
    <w:p w:rsidR="0032125F" w:rsidRPr="0032125F" w:rsidRDefault="0032125F" w:rsidP="0032125F">
      <w:pPr>
        <w:rPr>
          <w:rFonts w:ascii="Times New Roman" w:hAnsi="Times New Roman" w:cs="Times New Roman"/>
          <w:b/>
          <w:lang w:val="lt-LT" w:eastAsia="en-US"/>
        </w:rPr>
      </w:pPr>
    </w:p>
    <w:p w:rsidR="0032125F" w:rsidRPr="0032125F" w:rsidRDefault="0032125F" w:rsidP="0032125F">
      <w:pPr>
        <w:jc w:val="center"/>
        <w:rPr>
          <w:rFonts w:ascii="Times New Roman" w:hAnsi="Times New Roman" w:cs="Times New Roman"/>
          <w:lang w:val="lt-LT" w:eastAsia="en-US"/>
        </w:rPr>
      </w:pPr>
      <w:r w:rsidRPr="0032125F">
        <w:rPr>
          <w:rFonts w:ascii="Times New Roman" w:hAnsi="Times New Roman" w:cs="Times New Roman"/>
          <w:lang w:val="lt-LT" w:eastAsia="en-US"/>
        </w:rPr>
        <w:t xml:space="preserve">2022 </w:t>
      </w:r>
      <w:proofErr w:type="spellStart"/>
      <w:r w:rsidRPr="0032125F">
        <w:rPr>
          <w:rFonts w:ascii="Times New Roman" w:hAnsi="Times New Roman" w:cs="Times New Roman"/>
          <w:lang w:val="lt-LT" w:eastAsia="en-US"/>
        </w:rPr>
        <w:t>m</w:t>
      </w:r>
      <w:proofErr w:type="spellEnd"/>
      <w:r w:rsidRPr="0032125F">
        <w:rPr>
          <w:rFonts w:ascii="Times New Roman" w:hAnsi="Times New Roman" w:cs="Times New Roman"/>
          <w:lang w:val="lt-LT" w:eastAsia="en-US"/>
        </w:rPr>
        <w:t xml:space="preserve">. gruodžio 22 </w:t>
      </w:r>
      <w:proofErr w:type="spellStart"/>
      <w:r w:rsidRPr="0032125F">
        <w:rPr>
          <w:rFonts w:ascii="Times New Roman" w:hAnsi="Times New Roman" w:cs="Times New Roman"/>
          <w:lang w:val="lt-LT" w:eastAsia="en-US"/>
        </w:rPr>
        <w:t>d</w:t>
      </w:r>
      <w:proofErr w:type="spellEnd"/>
      <w:r w:rsidRPr="0032125F">
        <w:rPr>
          <w:rFonts w:ascii="Times New Roman" w:hAnsi="Times New Roman" w:cs="Times New Roman"/>
          <w:lang w:val="lt-LT" w:eastAsia="en-US"/>
        </w:rPr>
        <w:t xml:space="preserve">. </w:t>
      </w:r>
      <w:proofErr w:type="spellStart"/>
      <w:r w:rsidRPr="0032125F">
        <w:rPr>
          <w:rFonts w:ascii="Times New Roman" w:hAnsi="Times New Roman" w:cs="Times New Roman"/>
          <w:lang w:val="lt-LT" w:eastAsia="en-US"/>
        </w:rPr>
        <w:t>Nr</w:t>
      </w:r>
      <w:proofErr w:type="spellEnd"/>
      <w:r w:rsidRPr="0032125F">
        <w:rPr>
          <w:rFonts w:ascii="Times New Roman" w:hAnsi="Times New Roman" w:cs="Times New Roman"/>
          <w:lang w:val="lt-LT" w:eastAsia="en-US"/>
        </w:rPr>
        <w:t>. T1-</w:t>
      </w:r>
    </w:p>
    <w:p w:rsidR="0032125F" w:rsidRPr="0032125F" w:rsidRDefault="0032125F" w:rsidP="0032125F">
      <w:pPr>
        <w:jc w:val="center"/>
        <w:rPr>
          <w:rFonts w:ascii="Times New Roman" w:hAnsi="Times New Roman" w:cs="Times New Roman"/>
          <w:lang w:val="lt-LT" w:eastAsia="en-US"/>
        </w:rPr>
      </w:pPr>
      <w:r w:rsidRPr="0032125F">
        <w:rPr>
          <w:rFonts w:ascii="Times New Roman" w:hAnsi="Times New Roman" w:cs="Times New Roman"/>
          <w:lang w:val="lt-LT" w:eastAsia="en-US"/>
        </w:rPr>
        <w:t>Plungė</w:t>
      </w:r>
    </w:p>
    <w:p w:rsidR="0032125F" w:rsidRPr="0032125F" w:rsidRDefault="0032125F" w:rsidP="0032125F">
      <w:pPr>
        <w:ind w:firstLine="426"/>
        <w:jc w:val="center"/>
        <w:rPr>
          <w:rFonts w:ascii="Times New Roman" w:hAnsi="Times New Roman" w:cs="Times New Roman"/>
          <w:lang w:val="lt-LT" w:eastAsia="en-US"/>
        </w:rPr>
      </w:pPr>
    </w:p>
    <w:p w:rsidR="0032125F" w:rsidRPr="0032125F" w:rsidRDefault="0032125F" w:rsidP="0032125F">
      <w:pPr>
        <w:ind w:firstLine="720"/>
        <w:jc w:val="both"/>
        <w:rPr>
          <w:rFonts w:ascii="Times New Roman" w:hAnsi="Times New Roman" w:cs="Times New Roman"/>
          <w:lang w:val="lt-LT"/>
        </w:rPr>
      </w:pPr>
      <w:r w:rsidRPr="0032125F">
        <w:rPr>
          <w:rFonts w:ascii="Times New Roman" w:hAnsi="Times New Roman" w:cs="Times New Roman"/>
          <w:lang w:val="lt-LT" w:eastAsia="en-US"/>
        </w:rPr>
        <w:t>Vadovaudamasi Lietuvos Respublikos vietos savivaldos įstatymo 18 straipsnio 1 dali</w:t>
      </w:r>
      <w:bookmarkStart w:id="0" w:name="1z"/>
      <w:bookmarkStart w:id="1" w:name="2z"/>
      <w:bookmarkStart w:id="2" w:name="3z"/>
      <w:bookmarkEnd w:id="0"/>
      <w:bookmarkEnd w:id="1"/>
      <w:bookmarkEnd w:id="2"/>
      <w:r w:rsidRPr="0032125F">
        <w:rPr>
          <w:rFonts w:ascii="Times New Roman" w:hAnsi="Times New Roman" w:cs="Times New Roman"/>
          <w:lang w:val="lt-LT" w:eastAsia="en-US"/>
        </w:rPr>
        <w:t xml:space="preserve">mi </w:t>
      </w:r>
      <w:r w:rsidRPr="0032125F">
        <w:rPr>
          <w:rFonts w:ascii="Times New Roman" w:hAnsi="Times New Roman" w:cs="Times New Roman"/>
          <w:lang w:val="lt-LT"/>
        </w:rPr>
        <w:t xml:space="preserve">ir Lietuvos Respublikos Vyriausybės </w:t>
      </w:r>
      <w:r w:rsidRPr="0032125F">
        <w:rPr>
          <w:rFonts w:ascii="Times New Roman" w:hAnsi="Times New Roman" w:cs="Times New Roman"/>
          <w:color w:val="000000"/>
          <w:lang w:val="lt-LT"/>
        </w:rPr>
        <w:t xml:space="preserve">2022 </w:t>
      </w:r>
      <w:proofErr w:type="spellStart"/>
      <w:r w:rsidRPr="0032125F">
        <w:rPr>
          <w:rFonts w:ascii="Times New Roman" w:hAnsi="Times New Roman" w:cs="Times New Roman"/>
          <w:color w:val="000000"/>
          <w:lang w:val="lt-LT"/>
        </w:rPr>
        <w:t>m</w:t>
      </w:r>
      <w:proofErr w:type="spellEnd"/>
      <w:r w:rsidRPr="0032125F">
        <w:rPr>
          <w:rFonts w:ascii="Times New Roman" w:hAnsi="Times New Roman" w:cs="Times New Roman"/>
          <w:color w:val="000000"/>
          <w:lang w:val="lt-LT"/>
        </w:rPr>
        <w:t xml:space="preserve">. spalio 5 </w:t>
      </w:r>
      <w:proofErr w:type="spellStart"/>
      <w:r w:rsidRPr="0032125F">
        <w:rPr>
          <w:rFonts w:ascii="Times New Roman" w:hAnsi="Times New Roman" w:cs="Times New Roman"/>
          <w:color w:val="000000"/>
          <w:lang w:val="lt-LT"/>
        </w:rPr>
        <w:t>d</w:t>
      </w:r>
      <w:proofErr w:type="spellEnd"/>
      <w:r w:rsidRPr="0032125F">
        <w:rPr>
          <w:rFonts w:ascii="Times New Roman" w:hAnsi="Times New Roman" w:cs="Times New Roman"/>
          <w:color w:val="000000"/>
          <w:lang w:val="lt-LT"/>
        </w:rPr>
        <w:t>.</w:t>
      </w:r>
      <w:r w:rsidRPr="0032125F">
        <w:rPr>
          <w:rFonts w:ascii="Times New Roman" w:hAnsi="Times New Roman" w:cs="Times New Roman"/>
          <w:lang w:val="lt-LT"/>
        </w:rPr>
        <w:t xml:space="preserve"> nutarimu </w:t>
      </w:r>
      <w:proofErr w:type="spellStart"/>
      <w:r w:rsidRPr="0032125F">
        <w:rPr>
          <w:rFonts w:ascii="Times New Roman" w:hAnsi="Times New Roman" w:cs="Times New Roman"/>
          <w:lang w:val="lt-LT"/>
        </w:rPr>
        <w:t>Nr</w:t>
      </w:r>
      <w:proofErr w:type="spellEnd"/>
      <w:r w:rsidRPr="0032125F">
        <w:rPr>
          <w:rFonts w:ascii="Times New Roman" w:hAnsi="Times New Roman" w:cs="Times New Roman"/>
          <w:lang w:val="lt-LT"/>
        </w:rPr>
        <w:t xml:space="preserve">. 1000 „Dėl Lietuvos Respublikos Vyriausybės 2008 </w:t>
      </w:r>
      <w:proofErr w:type="spellStart"/>
      <w:r w:rsidRPr="0032125F">
        <w:rPr>
          <w:rFonts w:ascii="Times New Roman" w:hAnsi="Times New Roman" w:cs="Times New Roman"/>
          <w:lang w:val="lt-LT"/>
        </w:rPr>
        <w:t>m</w:t>
      </w:r>
      <w:proofErr w:type="spellEnd"/>
      <w:r w:rsidRPr="0032125F">
        <w:rPr>
          <w:rFonts w:ascii="Times New Roman" w:hAnsi="Times New Roman" w:cs="Times New Roman"/>
          <w:lang w:val="lt-LT"/>
        </w:rPr>
        <w:t xml:space="preserve">. lapkričio 19 </w:t>
      </w:r>
      <w:proofErr w:type="spellStart"/>
      <w:r w:rsidRPr="0032125F">
        <w:rPr>
          <w:rFonts w:ascii="Times New Roman" w:hAnsi="Times New Roman" w:cs="Times New Roman"/>
          <w:lang w:val="lt-LT"/>
        </w:rPr>
        <w:t>d</w:t>
      </w:r>
      <w:proofErr w:type="spellEnd"/>
      <w:r w:rsidRPr="0032125F">
        <w:rPr>
          <w:rFonts w:ascii="Times New Roman" w:hAnsi="Times New Roman" w:cs="Times New Roman"/>
          <w:lang w:val="lt-LT"/>
        </w:rPr>
        <w:t xml:space="preserve">. nutarimo </w:t>
      </w:r>
      <w:proofErr w:type="spellStart"/>
      <w:r w:rsidRPr="0032125F">
        <w:rPr>
          <w:rFonts w:ascii="Times New Roman" w:hAnsi="Times New Roman" w:cs="Times New Roman"/>
          <w:lang w:val="lt-LT"/>
        </w:rPr>
        <w:t>Nr</w:t>
      </w:r>
      <w:proofErr w:type="spellEnd"/>
      <w:r w:rsidRPr="0032125F">
        <w:rPr>
          <w:rFonts w:ascii="Times New Roman" w:hAnsi="Times New Roman" w:cs="Times New Roman"/>
          <w:lang w:val="lt-LT"/>
        </w:rPr>
        <w:t>. 1207 „Dėl Lietuvos Respublikos žmonių palaikų laidojimo įstatymo įgyvendinamųjų teisės aktų patvirtinimo“ pakeitimo“ 1.5.5 papunkčiu, Plungės rajono savivaldybės taryba n u s p r e n d ž i a:</w:t>
      </w:r>
    </w:p>
    <w:p w:rsidR="0032125F" w:rsidRPr="0032125F" w:rsidRDefault="0032125F" w:rsidP="0032125F">
      <w:pPr>
        <w:ind w:firstLine="720"/>
        <w:jc w:val="both"/>
        <w:rPr>
          <w:rFonts w:ascii="Times New Roman" w:hAnsi="Times New Roman" w:cs="Times New Roman"/>
          <w:lang w:val="lt-LT"/>
        </w:rPr>
      </w:pPr>
      <w:r w:rsidRPr="0032125F">
        <w:rPr>
          <w:rFonts w:ascii="Times New Roman" w:hAnsi="Times New Roman" w:cs="Times New Roman"/>
          <w:lang w:val="lt-LT"/>
        </w:rPr>
        <w:t xml:space="preserve">Pripažinti netekusiu galios Plungės rajono savivaldybės tarybos 2021 </w:t>
      </w:r>
      <w:proofErr w:type="spellStart"/>
      <w:r w:rsidRPr="0032125F">
        <w:rPr>
          <w:rFonts w:ascii="Times New Roman" w:hAnsi="Times New Roman" w:cs="Times New Roman"/>
          <w:lang w:val="lt-LT"/>
        </w:rPr>
        <w:t>m</w:t>
      </w:r>
      <w:proofErr w:type="spellEnd"/>
      <w:r w:rsidRPr="0032125F">
        <w:rPr>
          <w:rFonts w:ascii="Times New Roman" w:hAnsi="Times New Roman" w:cs="Times New Roman"/>
          <w:lang w:val="lt-LT"/>
        </w:rPr>
        <w:t xml:space="preserve">. sausio 28 </w:t>
      </w:r>
      <w:proofErr w:type="spellStart"/>
      <w:r w:rsidRPr="0032125F">
        <w:rPr>
          <w:rFonts w:ascii="Times New Roman" w:hAnsi="Times New Roman" w:cs="Times New Roman"/>
          <w:lang w:val="lt-LT"/>
        </w:rPr>
        <w:t>d</w:t>
      </w:r>
      <w:proofErr w:type="spellEnd"/>
      <w:r w:rsidRPr="0032125F">
        <w:rPr>
          <w:rFonts w:ascii="Times New Roman" w:hAnsi="Times New Roman" w:cs="Times New Roman"/>
          <w:lang w:val="lt-LT"/>
        </w:rPr>
        <w:t xml:space="preserve">. sprendimą </w:t>
      </w:r>
      <w:proofErr w:type="spellStart"/>
      <w:r w:rsidRPr="0032125F">
        <w:rPr>
          <w:rFonts w:ascii="Times New Roman" w:hAnsi="Times New Roman" w:cs="Times New Roman"/>
          <w:lang w:val="lt-LT"/>
        </w:rPr>
        <w:t>Nr</w:t>
      </w:r>
      <w:proofErr w:type="spellEnd"/>
      <w:r w:rsidRPr="0032125F">
        <w:rPr>
          <w:rFonts w:ascii="Times New Roman" w:hAnsi="Times New Roman" w:cs="Times New Roman"/>
          <w:lang w:val="lt-LT"/>
        </w:rPr>
        <w:t xml:space="preserve">. T1-3 „Dėl Plungės rajono savivaldybės teritorijoje esančių kapinių </w:t>
      </w:r>
      <w:r w:rsidR="00261253">
        <w:rPr>
          <w:rFonts w:ascii="Times New Roman" w:hAnsi="Times New Roman" w:cs="Times New Roman"/>
          <w:lang w:val="lt-LT"/>
        </w:rPr>
        <w:t>sąrašo sudarymo ir jo skelbimo S</w:t>
      </w:r>
      <w:r w:rsidRPr="0032125F">
        <w:rPr>
          <w:rFonts w:ascii="Times New Roman" w:hAnsi="Times New Roman" w:cs="Times New Roman"/>
          <w:lang w:val="lt-LT"/>
        </w:rPr>
        <w:t xml:space="preserve">avivaldybės interneto svetainėje tvarkos aprašo patvirtinimo“. </w:t>
      </w:r>
    </w:p>
    <w:p w:rsidR="0032125F" w:rsidRPr="0032125F" w:rsidRDefault="0032125F" w:rsidP="0032125F">
      <w:pPr>
        <w:ind w:firstLine="426"/>
        <w:jc w:val="both"/>
        <w:rPr>
          <w:rFonts w:ascii="Times New Roman" w:hAnsi="Times New Roman" w:cs="Times New Roman"/>
          <w:lang w:val="lt-LT"/>
        </w:rPr>
      </w:pPr>
    </w:p>
    <w:p w:rsidR="0032125F" w:rsidRPr="00261253" w:rsidRDefault="0032125F" w:rsidP="0032125F">
      <w:pPr>
        <w:jc w:val="both"/>
        <w:rPr>
          <w:rStyle w:val="Komentaronuoroda"/>
          <w:sz w:val="24"/>
          <w:lang w:val="lt-LT"/>
        </w:rPr>
      </w:pPr>
    </w:p>
    <w:p w:rsidR="0032125F" w:rsidRPr="0032125F" w:rsidRDefault="0032125F" w:rsidP="0032125F">
      <w:pPr>
        <w:jc w:val="both"/>
      </w:pPr>
      <w:r w:rsidRPr="0032125F">
        <w:rPr>
          <w:rStyle w:val="Komentaronuoroda"/>
          <w:rFonts w:ascii="Times New Roman" w:hAnsi="Times New Roman" w:cs="Times New Roman"/>
          <w:sz w:val="24"/>
          <w:lang w:val="lt-LT"/>
        </w:rPr>
        <w:t>Savivaldybės meras</w:t>
      </w:r>
      <w:r w:rsidRPr="0032125F">
        <w:rPr>
          <w:rFonts w:ascii="Times New Roman" w:hAnsi="Times New Roman" w:cs="Times New Roman"/>
          <w:lang w:val="lt-LT"/>
        </w:rPr>
        <w:tab/>
      </w:r>
      <w:r w:rsidRPr="0032125F">
        <w:rPr>
          <w:rFonts w:ascii="Times New Roman" w:hAnsi="Times New Roman" w:cs="Times New Roman"/>
          <w:lang w:val="lt-LT"/>
        </w:rPr>
        <w:tab/>
      </w:r>
      <w:r w:rsidRPr="0032125F">
        <w:rPr>
          <w:rFonts w:ascii="Times New Roman" w:hAnsi="Times New Roman" w:cs="Times New Roman"/>
          <w:lang w:val="lt-LT"/>
        </w:rPr>
        <w:tab/>
      </w:r>
      <w:r w:rsidRPr="0032125F">
        <w:rPr>
          <w:rFonts w:ascii="Times New Roman" w:hAnsi="Times New Roman" w:cs="Times New Roman"/>
          <w:lang w:val="lt-LT"/>
        </w:rPr>
        <w:tab/>
      </w:r>
      <w:r w:rsidRPr="0032125F">
        <w:rPr>
          <w:rFonts w:ascii="Times New Roman" w:hAnsi="Times New Roman" w:cs="Times New Roman"/>
          <w:lang w:val="lt-LT"/>
        </w:rPr>
        <w:tab/>
        <w:t xml:space="preserve">   </w:t>
      </w:r>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p>
    <w:p w:rsidR="0032125F" w:rsidRDefault="0032125F" w:rsidP="0032125F">
      <w:pPr>
        <w:rPr>
          <w:rFonts w:ascii="Times New Roman" w:hAnsi="Times New Roman" w:cs="Times New Roman"/>
          <w:lang w:val="lt-LT"/>
        </w:rPr>
      </w:pPr>
    </w:p>
    <w:p w:rsidR="0032125F" w:rsidRDefault="0032125F" w:rsidP="0032125F">
      <w:pPr>
        <w:rPr>
          <w:rFonts w:ascii="Times New Roman" w:hAnsi="Times New Roman" w:cs="Times New Roman"/>
          <w:lang w:val="lt-LT"/>
        </w:rPr>
      </w:pPr>
    </w:p>
    <w:p w:rsidR="00261253" w:rsidRPr="0032125F" w:rsidRDefault="00261253" w:rsidP="0032125F">
      <w:pPr>
        <w:rPr>
          <w:rFonts w:ascii="Times New Roman" w:hAnsi="Times New Roman" w:cs="Times New Roman"/>
          <w:lang w:val="lt-LT"/>
        </w:rPr>
      </w:pPr>
    </w:p>
    <w:p w:rsidR="0032125F" w:rsidRDefault="0032125F" w:rsidP="0032125F">
      <w:pPr>
        <w:rPr>
          <w:rFonts w:ascii="Times New Roman" w:hAnsi="Times New Roman" w:cs="Times New Roman"/>
          <w:lang w:val="lt-LT"/>
        </w:rPr>
      </w:pPr>
    </w:p>
    <w:p w:rsidR="00261253" w:rsidRPr="0032125F" w:rsidRDefault="00261253" w:rsidP="0032125F">
      <w:pPr>
        <w:rPr>
          <w:rFonts w:ascii="Times New Roman" w:hAnsi="Times New Roman" w:cs="Times New Roman"/>
          <w:lang w:val="lt-LT"/>
        </w:rPr>
      </w:pPr>
      <w:bookmarkStart w:id="3" w:name="_GoBack"/>
      <w:bookmarkEnd w:id="3"/>
    </w:p>
    <w:p w:rsidR="0032125F" w:rsidRPr="0032125F" w:rsidRDefault="0032125F" w:rsidP="0032125F">
      <w:pPr>
        <w:rPr>
          <w:rFonts w:ascii="Times New Roman" w:hAnsi="Times New Roman" w:cs="Times New Roman"/>
          <w:lang w:val="lt-LT"/>
        </w:rPr>
      </w:pPr>
      <w:r w:rsidRPr="0032125F">
        <w:rPr>
          <w:rFonts w:ascii="Times New Roman" w:hAnsi="Times New Roman" w:cs="Times New Roman"/>
          <w:lang w:val="lt-LT"/>
        </w:rPr>
        <w:t xml:space="preserve">SUDERINTA: </w:t>
      </w:r>
    </w:p>
    <w:p w:rsidR="0032125F" w:rsidRPr="0032125F" w:rsidRDefault="0032125F" w:rsidP="0032125F">
      <w:pPr>
        <w:rPr>
          <w:rFonts w:ascii="Times New Roman" w:hAnsi="Times New Roman" w:cs="Times New Roman"/>
          <w:lang w:val="lt-LT"/>
        </w:rPr>
      </w:pPr>
      <w:r w:rsidRPr="0032125F">
        <w:rPr>
          <w:rFonts w:ascii="Times New Roman" w:hAnsi="Times New Roman" w:cs="Times New Roman"/>
          <w:lang w:val="lt-LT"/>
        </w:rPr>
        <w:t xml:space="preserve">Administracijos direktorius Mindaugas Kaunas </w:t>
      </w:r>
    </w:p>
    <w:p w:rsidR="0032125F" w:rsidRPr="0032125F" w:rsidRDefault="0032125F" w:rsidP="0032125F">
      <w:pPr>
        <w:rPr>
          <w:rFonts w:ascii="Times New Roman" w:hAnsi="Times New Roman" w:cs="Times New Roman"/>
          <w:lang w:val="lt-LT"/>
        </w:rPr>
      </w:pPr>
      <w:r w:rsidRPr="0032125F">
        <w:rPr>
          <w:rFonts w:ascii="Times New Roman" w:hAnsi="Times New Roman" w:cs="Times New Roman"/>
          <w:lang w:val="lt-LT"/>
        </w:rPr>
        <w:t xml:space="preserve">Protokolo skyriaus kalbos tvarkytoja Simona </w:t>
      </w:r>
      <w:proofErr w:type="spellStart"/>
      <w:r w:rsidRPr="0032125F">
        <w:rPr>
          <w:rFonts w:ascii="Times New Roman" w:hAnsi="Times New Roman" w:cs="Times New Roman"/>
          <w:lang w:val="lt-LT"/>
        </w:rPr>
        <w:t>Grigalauskaitė</w:t>
      </w:r>
      <w:proofErr w:type="spellEnd"/>
    </w:p>
    <w:p w:rsidR="0032125F" w:rsidRPr="0032125F" w:rsidRDefault="0032125F" w:rsidP="0032125F">
      <w:pPr>
        <w:rPr>
          <w:rFonts w:ascii="Times New Roman" w:hAnsi="Times New Roman" w:cs="Times New Roman"/>
          <w:lang w:val="lt-LT"/>
        </w:rPr>
      </w:pPr>
      <w:r w:rsidRPr="0032125F">
        <w:rPr>
          <w:rFonts w:ascii="Times New Roman" w:hAnsi="Times New Roman" w:cs="Times New Roman"/>
          <w:lang w:val="lt-LT"/>
        </w:rPr>
        <w:t>Juridinio ir personalo administravimo skyriaus vedėjas Vytautas Tumas</w:t>
      </w:r>
    </w:p>
    <w:p w:rsidR="0032125F" w:rsidRPr="0032125F" w:rsidRDefault="0032125F" w:rsidP="0032125F">
      <w:pPr>
        <w:rPr>
          <w:rFonts w:ascii="Times New Roman" w:hAnsi="Times New Roman" w:cs="Times New Roman"/>
          <w:lang w:val="lt-LT"/>
        </w:rPr>
      </w:pPr>
      <w:r w:rsidRPr="0032125F">
        <w:rPr>
          <w:rFonts w:ascii="Times New Roman" w:hAnsi="Times New Roman" w:cs="Times New Roman"/>
          <w:lang w:val="lt-LT"/>
        </w:rPr>
        <w:t>Architektūros ir teritorijų planavimo skyriaus vedėjas Tomas Jocys</w:t>
      </w:r>
    </w:p>
    <w:p w:rsidR="0032125F" w:rsidRPr="0032125F" w:rsidRDefault="0032125F" w:rsidP="0032125F">
      <w:pPr>
        <w:rPr>
          <w:rFonts w:ascii="Times New Roman" w:hAnsi="Times New Roman" w:cs="Times New Roman"/>
          <w:lang w:val="lt-LT"/>
        </w:rPr>
      </w:pPr>
    </w:p>
    <w:p w:rsidR="0032125F" w:rsidRPr="0032125F" w:rsidRDefault="00261253" w:rsidP="0032125F">
      <w:pPr>
        <w:rPr>
          <w:rFonts w:ascii="Times New Roman" w:hAnsi="Times New Roman" w:cs="Times New Roman"/>
          <w:lang w:val="lt-LT"/>
        </w:rPr>
      </w:pPr>
      <w:r>
        <w:rPr>
          <w:rFonts w:ascii="Times New Roman" w:hAnsi="Times New Roman" w:cs="Times New Roman"/>
          <w:lang w:val="lt-LT"/>
        </w:rPr>
        <w:t>Sprendimą</w:t>
      </w:r>
      <w:r w:rsidR="0032125F" w:rsidRPr="0032125F">
        <w:rPr>
          <w:rFonts w:ascii="Times New Roman" w:hAnsi="Times New Roman" w:cs="Times New Roman"/>
          <w:lang w:val="lt-LT"/>
        </w:rPr>
        <w:t xml:space="preserve"> rengė Architektūros ir teritorijų planavimo skyriaus </w:t>
      </w:r>
      <w:proofErr w:type="spellStart"/>
      <w:r w:rsidR="0032125F" w:rsidRPr="0032125F">
        <w:rPr>
          <w:rFonts w:ascii="Times New Roman" w:hAnsi="Times New Roman" w:cs="Times New Roman"/>
          <w:lang w:val="lt-LT"/>
        </w:rPr>
        <w:t>vyr</w:t>
      </w:r>
      <w:proofErr w:type="spellEnd"/>
      <w:r w:rsidR="0032125F" w:rsidRPr="0032125F">
        <w:rPr>
          <w:rFonts w:ascii="Times New Roman" w:hAnsi="Times New Roman" w:cs="Times New Roman"/>
          <w:lang w:val="lt-LT"/>
        </w:rPr>
        <w:t>. specialistas Gintaras Ramonas</w:t>
      </w:r>
    </w:p>
    <w:p w:rsidR="0032125F" w:rsidRPr="0032125F" w:rsidRDefault="0032125F" w:rsidP="0032125F">
      <w:pPr>
        <w:jc w:val="center"/>
        <w:rPr>
          <w:rFonts w:ascii="Times New Roman" w:hAnsi="Times New Roman" w:cs="Times New Roman"/>
          <w:b/>
          <w:lang w:val="lt-LT"/>
        </w:rPr>
      </w:pPr>
      <w:r w:rsidRPr="0032125F">
        <w:rPr>
          <w:rFonts w:ascii="Times New Roman" w:hAnsi="Times New Roman" w:cs="Times New Roman"/>
          <w:b/>
          <w:lang w:val="lt-LT"/>
        </w:rPr>
        <w:lastRenderedPageBreak/>
        <w:t>ARCHITEKTŪROS IR TERITORIJŲ PLANAVIMO SKYRIUS</w:t>
      </w:r>
    </w:p>
    <w:p w:rsidR="0032125F" w:rsidRPr="0032125F" w:rsidRDefault="0032125F" w:rsidP="0032125F">
      <w:pPr>
        <w:jc w:val="center"/>
        <w:rPr>
          <w:rFonts w:ascii="Times New Roman" w:hAnsi="Times New Roman" w:cs="Times New Roman"/>
          <w:b/>
          <w:color w:val="FF0000"/>
          <w:lang w:val="lt-LT" w:eastAsia="my-MM" w:bidi="my-MM"/>
        </w:rPr>
      </w:pPr>
    </w:p>
    <w:p w:rsidR="0032125F" w:rsidRPr="0032125F" w:rsidRDefault="0032125F" w:rsidP="0032125F">
      <w:pPr>
        <w:jc w:val="center"/>
        <w:rPr>
          <w:rFonts w:ascii="Times New Roman" w:hAnsi="Times New Roman" w:cs="Times New Roman"/>
          <w:b/>
          <w:lang w:val="lt-LT"/>
        </w:rPr>
      </w:pPr>
      <w:r w:rsidRPr="0032125F">
        <w:rPr>
          <w:rFonts w:ascii="Times New Roman" w:hAnsi="Times New Roman" w:cs="Times New Roman"/>
          <w:b/>
          <w:lang w:val="lt-LT"/>
        </w:rPr>
        <w:t>AIŠKINAMASIS RAŠTAS</w:t>
      </w:r>
    </w:p>
    <w:p w:rsidR="0032125F" w:rsidRPr="0032125F" w:rsidRDefault="0032125F" w:rsidP="0032125F">
      <w:pPr>
        <w:jc w:val="center"/>
        <w:rPr>
          <w:rFonts w:ascii="Times New Roman" w:hAnsi="Times New Roman" w:cs="Times New Roman"/>
          <w:b/>
          <w:lang w:val="lt-LT"/>
        </w:rPr>
      </w:pPr>
      <w:r w:rsidRPr="0032125F">
        <w:rPr>
          <w:rFonts w:ascii="Times New Roman" w:hAnsi="Times New Roman" w:cs="Times New Roman"/>
          <w:b/>
          <w:lang w:val="lt-LT"/>
        </w:rPr>
        <w:t>PRIE SAVIVALDYBĖS TARYBOS SPRENDIMO PROJEKTO</w:t>
      </w:r>
    </w:p>
    <w:tbl>
      <w:tblPr>
        <w:tblW w:w="9854" w:type="dxa"/>
        <w:tblLook w:val="01E0" w:firstRow="1" w:lastRow="1" w:firstColumn="1" w:lastColumn="1" w:noHBand="0" w:noVBand="0"/>
      </w:tblPr>
      <w:tblGrid>
        <w:gridCol w:w="9854"/>
      </w:tblGrid>
      <w:tr w:rsidR="0032125F" w:rsidRPr="0032125F" w:rsidTr="0032125F">
        <w:tc>
          <w:tcPr>
            <w:tcW w:w="9854" w:type="dxa"/>
          </w:tcPr>
          <w:p w:rsidR="0032125F" w:rsidRPr="0032125F" w:rsidRDefault="0032125F">
            <w:pPr>
              <w:jc w:val="center"/>
              <w:rPr>
                <w:rFonts w:ascii="Times New Roman" w:hAnsi="Times New Roman" w:cs="Times New Roman"/>
                <w:b/>
                <w:lang w:val="lt-LT" w:eastAsia="en-US"/>
              </w:rPr>
            </w:pPr>
            <w:r w:rsidRPr="0032125F">
              <w:rPr>
                <w:rFonts w:ascii="Times New Roman" w:hAnsi="Times New Roman" w:cs="Times New Roman"/>
                <w:b/>
                <w:lang w:val="lt-LT" w:eastAsia="en-US"/>
              </w:rPr>
              <w:t>„DĖL PLUNGĖS RAJONO SAVIVALDYBĖS TARYBOS 2021 M. SAUSIO 28 D. SPRENDIMO NR. T1-3 „</w:t>
            </w:r>
            <w:r w:rsidRPr="0032125F">
              <w:rPr>
                <w:rFonts w:ascii="Times New Roman" w:hAnsi="Times New Roman" w:cs="Times New Roman"/>
                <w:b/>
                <w:lang w:val="lt-LT"/>
              </w:rPr>
              <w:t>DĖL PLUNGĖS RAJONO SAVIVALDYBĖS TERITORIJOJE ESANČIŲ KAPINIŲ SĄRAŠO SUDARYMO IR JO SKELBIMO SAVIVALDYBĖS INTERNETO SVETAINĖJE TVARKOS APRAŠO PATVIRTINIMO</w:t>
            </w:r>
            <w:r w:rsidRPr="0032125F">
              <w:rPr>
                <w:rFonts w:ascii="Times New Roman" w:hAnsi="Times New Roman" w:cs="Times New Roman"/>
                <w:b/>
                <w:lang w:val="lt-LT" w:eastAsia="en-US"/>
              </w:rPr>
              <w:t>“ PRIPAŽINIMO NETEKUSIU GALIOS</w:t>
            </w:r>
            <w:r w:rsidRPr="0032125F">
              <w:rPr>
                <w:rFonts w:ascii="Times New Roman" w:eastAsia="SimSun" w:hAnsi="Times New Roman" w:cs="Times New Roman"/>
                <w:b/>
                <w:color w:val="000000"/>
                <w:lang w:val="lt-LT"/>
              </w:rPr>
              <w:t>“</w:t>
            </w:r>
          </w:p>
          <w:p w:rsidR="0032125F" w:rsidRPr="0032125F" w:rsidRDefault="0032125F">
            <w:pPr>
              <w:rPr>
                <w:rFonts w:ascii="Times New Roman" w:hAnsi="Times New Roman" w:cs="Times New Roman"/>
                <w:lang w:val="lt-LT"/>
              </w:rPr>
            </w:pPr>
          </w:p>
          <w:p w:rsidR="0032125F" w:rsidRPr="0032125F" w:rsidRDefault="0032125F">
            <w:pPr>
              <w:jc w:val="center"/>
              <w:rPr>
                <w:rFonts w:ascii="Times New Roman" w:hAnsi="Times New Roman" w:cs="Times New Roman"/>
                <w:lang w:val="lt-LT"/>
              </w:rPr>
            </w:pPr>
            <w:r w:rsidRPr="0032125F">
              <w:rPr>
                <w:rFonts w:ascii="Times New Roman" w:hAnsi="Times New Roman" w:cs="Times New Roman"/>
                <w:lang w:val="lt-LT"/>
              </w:rPr>
              <w:t xml:space="preserve">2022 </w:t>
            </w:r>
            <w:proofErr w:type="spellStart"/>
            <w:r w:rsidRPr="0032125F">
              <w:rPr>
                <w:rFonts w:ascii="Times New Roman" w:hAnsi="Times New Roman" w:cs="Times New Roman"/>
                <w:lang w:val="lt-LT"/>
              </w:rPr>
              <w:t>m</w:t>
            </w:r>
            <w:proofErr w:type="spellEnd"/>
            <w:r w:rsidRPr="0032125F">
              <w:rPr>
                <w:rFonts w:ascii="Times New Roman" w:hAnsi="Times New Roman" w:cs="Times New Roman"/>
                <w:lang w:val="lt-LT"/>
              </w:rPr>
              <w:t xml:space="preserve">. gruodžio 7 </w:t>
            </w:r>
            <w:proofErr w:type="spellStart"/>
            <w:r w:rsidRPr="0032125F">
              <w:rPr>
                <w:rFonts w:ascii="Times New Roman" w:hAnsi="Times New Roman" w:cs="Times New Roman"/>
                <w:lang w:val="lt-LT"/>
              </w:rPr>
              <w:t>d</w:t>
            </w:r>
            <w:proofErr w:type="spellEnd"/>
            <w:r w:rsidRPr="0032125F">
              <w:rPr>
                <w:rFonts w:ascii="Times New Roman" w:hAnsi="Times New Roman" w:cs="Times New Roman"/>
                <w:lang w:val="lt-LT"/>
              </w:rPr>
              <w:t>.</w:t>
            </w:r>
          </w:p>
          <w:p w:rsidR="0032125F" w:rsidRPr="0032125F" w:rsidRDefault="0032125F">
            <w:pPr>
              <w:jc w:val="center"/>
              <w:rPr>
                <w:rFonts w:ascii="Times New Roman" w:hAnsi="Times New Roman" w:cs="Times New Roman"/>
                <w:lang w:val="lt-LT"/>
              </w:rPr>
            </w:pPr>
            <w:r w:rsidRPr="0032125F">
              <w:rPr>
                <w:rFonts w:ascii="Times New Roman" w:hAnsi="Times New Roman" w:cs="Times New Roman"/>
                <w:lang w:val="lt-LT"/>
              </w:rPr>
              <w:t>Plungė</w:t>
            </w:r>
          </w:p>
        </w:tc>
      </w:tr>
    </w:tbl>
    <w:p w:rsidR="0032125F" w:rsidRPr="0032125F" w:rsidRDefault="0032125F" w:rsidP="0032125F">
      <w:pPr>
        <w:rPr>
          <w:rFonts w:ascii="Times New Roman" w:hAnsi="Times New Roman" w:cs="Times New Roman"/>
          <w:lang w:val="lt-LT"/>
        </w:rPr>
      </w:pPr>
    </w:p>
    <w:p w:rsidR="0032125F" w:rsidRPr="0032125F" w:rsidRDefault="0032125F" w:rsidP="0032125F">
      <w:pPr>
        <w:ind w:firstLine="720"/>
        <w:jc w:val="both"/>
        <w:rPr>
          <w:rFonts w:ascii="Times New Roman" w:hAnsi="Times New Roman" w:cs="Times New Roman"/>
          <w:b/>
          <w:lang w:val="lt-LT"/>
        </w:rPr>
      </w:pPr>
      <w:r w:rsidRPr="0032125F">
        <w:rPr>
          <w:rFonts w:ascii="Times New Roman" w:hAnsi="Times New Roman" w:cs="Times New Roman"/>
          <w:b/>
          <w:lang w:val="lt-LT"/>
        </w:rPr>
        <w:t xml:space="preserve">1. Parengto teisės akto projekto tikslai, problemos esmė. </w:t>
      </w:r>
    </w:p>
    <w:p w:rsidR="0032125F" w:rsidRPr="0032125F" w:rsidRDefault="0032125F" w:rsidP="0032125F">
      <w:pPr>
        <w:ind w:firstLine="720"/>
        <w:jc w:val="both"/>
        <w:rPr>
          <w:rFonts w:ascii="Times New Roman" w:hAnsi="Times New Roman" w:cs="Times New Roman"/>
          <w:lang w:val="lt-LT"/>
        </w:rPr>
      </w:pPr>
      <w:r w:rsidRPr="0032125F">
        <w:rPr>
          <w:rFonts w:ascii="Times New Roman" w:hAnsi="Times New Roman" w:cs="Times New Roman"/>
          <w:lang w:val="lt-LT"/>
        </w:rPr>
        <w:t>Tikslas – pripažinti netekus galio</w:t>
      </w:r>
      <w:r w:rsidR="00261253">
        <w:rPr>
          <w:rFonts w:ascii="Times New Roman" w:hAnsi="Times New Roman" w:cs="Times New Roman"/>
          <w:lang w:val="lt-LT"/>
        </w:rPr>
        <w:t>s</w:t>
      </w:r>
      <w:r w:rsidRPr="0032125F">
        <w:rPr>
          <w:rFonts w:ascii="Times New Roman" w:hAnsi="Times New Roman" w:cs="Times New Roman"/>
          <w:lang w:val="lt-LT"/>
        </w:rPr>
        <w:t xml:space="preserve"> tvarką, kurioje buvo numatytos procedūros dėl Plungės r. esančių kapinių sąrašo sudarymo ir skelbimo Savivaldybės interneto svetainėje. Pa</w:t>
      </w:r>
      <w:r w:rsidR="00261253">
        <w:rPr>
          <w:rFonts w:ascii="Times New Roman" w:hAnsi="Times New Roman" w:cs="Times New Roman"/>
          <w:lang w:val="lt-LT"/>
        </w:rPr>
        <w:t>gal naują Lietuvos Respublikos V</w:t>
      </w:r>
      <w:r w:rsidRPr="0032125F">
        <w:rPr>
          <w:rFonts w:ascii="Times New Roman" w:hAnsi="Times New Roman" w:cs="Times New Roman"/>
          <w:lang w:val="lt-LT"/>
        </w:rPr>
        <w:t>yriausybės nutarimą</w:t>
      </w:r>
      <w:r w:rsidR="00261253">
        <w:rPr>
          <w:rFonts w:ascii="Times New Roman" w:hAnsi="Times New Roman" w:cs="Times New Roman"/>
          <w:lang w:val="lt-LT"/>
        </w:rPr>
        <w:t>,</w:t>
      </w:r>
      <w:r w:rsidRPr="0032125F">
        <w:rPr>
          <w:rFonts w:ascii="Times New Roman" w:hAnsi="Times New Roman" w:cs="Times New Roman"/>
          <w:lang w:val="lt-LT"/>
        </w:rPr>
        <w:t xml:space="preserve"> savivaldybės turės vadovautis nutarime numatyta tvarka, todėl Savivaldybės patvirtinta tvarka turi būti pripažinta netekus galios. </w:t>
      </w:r>
    </w:p>
    <w:p w:rsidR="0032125F" w:rsidRPr="0032125F" w:rsidRDefault="0032125F" w:rsidP="0032125F">
      <w:pPr>
        <w:ind w:firstLine="720"/>
        <w:jc w:val="both"/>
        <w:rPr>
          <w:rFonts w:ascii="Times New Roman" w:hAnsi="Times New Roman" w:cs="Times New Roman"/>
          <w:lang w:val="lt-LT"/>
        </w:rPr>
      </w:pPr>
      <w:r w:rsidRPr="0032125F">
        <w:rPr>
          <w:rFonts w:ascii="Times New Roman" w:hAnsi="Times New Roman" w:cs="Times New Roman"/>
          <w:b/>
          <w:lang w:val="lt-LT"/>
        </w:rPr>
        <w:t>2. Kaip šiuo metu yra sprendžiami projekte aptarti klausimai.</w:t>
      </w:r>
      <w:r w:rsidRPr="0032125F">
        <w:rPr>
          <w:rFonts w:ascii="Times New Roman" w:hAnsi="Times New Roman" w:cs="Times New Roman"/>
          <w:lang w:val="lt-LT"/>
        </w:rPr>
        <w:t xml:space="preserve"> </w:t>
      </w:r>
    </w:p>
    <w:p w:rsidR="0032125F" w:rsidRPr="0032125F" w:rsidRDefault="0032125F" w:rsidP="0032125F">
      <w:pPr>
        <w:ind w:firstLine="720"/>
        <w:jc w:val="both"/>
        <w:rPr>
          <w:rFonts w:ascii="Times New Roman" w:hAnsi="Times New Roman" w:cs="Times New Roman"/>
          <w:lang w:val="lt-LT"/>
        </w:rPr>
      </w:pPr>
      <w:r w:rsidRPr="0032125F">
        <w:rPr>
          <w:rFonts w:ascii="Times New Roman" w:hAnsi="Times New Roman" w:cs="Times New Roman"/>
          <w:lang w:val="lt-LT"/>
        </w:rPr>
        <w:t xml:space="preserve">Šiuo metu galioja Savivaldybės tarybos nustatyta tvarka. </w:t>
      </w:r>
    </w:p>
    <w:p w:rsidR="0032125F" w:rsidRPr="0032125F" w:rsidRDefault="0032125F" w:rsidP="0032125F">
      <w:pPr>
        <w:ind w:firstLine="720"/>
        <w:jc w:val="both"/>
        <w:rPr>
          <w:rFonts w:ascii="Times New Roman" w:hAnsi="Times New Roman" w:cs="Times New Roman"/>
          <w:lang w:val="lt-LT"/>
        </w:rPr>
      </w:pPr>
      <w:r w:rsidRPr="0032125F">
        <w:rPr>
          <w:rFonts w:ascii="Times New Roman" w:hAnsi="Times New Roman" w:cs="Times New Roman"/>
          <w:b/>
          <w:lang w:val="lt-LT"/>
        </w:rPr>
        <w:t>3. Kodėl būtina priimti sprendimą, kokių pozityvių rezultatų laukiama.</w:t>
      </w:r>
      <w:r w:rsidRPr="0032125F">
        <w:rPr>
          <w:rFonts w:ascii="Times New Roman" w:hAnsi="Times New Roman" w:cs="Times New Roman"/>
          <w:lang w:val="lt-LT"/>
        </w:rPr>
        <w:t xml:space="preserve"> </w:t>
      </w:r>
    </w:p>
    <w:p w:rsidR="0032125F" w:rsidRPr="0032125F" w:rsidRDefault="0032125F" w:rsidP="0032125F">
      <w:pPr>
        <w:ind w:firstLine="720"/>
        <w:jc w:val="both"/>
        <w:rPr>
          <w:rFonts w:ascii="Times New Roman" w:hAnsi="Times New Roman" w:cs="Times New Roman"/>
          <w:lang w:val="lt-LT"/>
        </w:rPr>
      </w:pPr>
      <w:r w:rsidRPr="0032125F">
        <w:rPr>
          <w:rFonts w:ascii="Times New Roman" w:hAnsi="Times New Roman" w:cs="Times New Roman"/>
          <w:lang w:val="lt-LT"/>
        </w:rPr>
        <w:t xml:space="preserve">Šiuo metu galiojančią tvarką būtina pripažinti netekus galios, nes tai prieštarauja naujam Lietuvos Respublikos Vyriausybės nutarimui. </w:t>
      </w:r>
    </w:p>
    <w:p w:rsidR="0032125F" w:rsidRPr="0032125F" w:rsidRDefault="0032125F" w:rsidP="0032125F">
      <w:pPr>
        <w:ind w:firstLine="720"/>
        <w:jc w:val="both"/>
        <w:rPr>
          <w:rFonts w:ascii="Times New Roman" w:hAnsi="Times New Roman" w:cs="Times New Roman"/>
          <w:lang w:val="lt-LT"/>
        </w:rPr>
      </w:pPr>
      <w:r w:rsidRPr="0032125F">
        <w:rPr>
          <w:rFonts w:ascii="Times New Roman" w:hAnsi="Times New Roman" w:cs="Times New Roman"/>
          <w:b/>
          <w:lang w:val="lt-LT"/>
        </w:rPr>
        <w:t>4. Pateikti skaičiavimus, išlaidų sąmatas, nurodyti finansavimo šaltinius.</w:t>
      </w:r>
      <w:r w:rsidRPr="0032125F">
        <w:rPr>
          <w:rFonts w:ascii="Times New Roman" w:hAnsi="Times New Roman" w:cs="Times New Roman"/>
          <w:lang w:val="lt-LT"/>
        </w:rPr>
        <w:t xml:space="preserve"> </w:t>
      </w:r>
    </w:p>
    <w:p w:rsidR="0032125F" w:rsidRPr="0032125F" w:rsidRDefault="0032125F" w:rsidP="0032125F">
      <w:pPr>
        <w:ind w:firstLine="720"/>
        <w:jc w:val="both"/>
        <w:rPr>
          <w:rFonts w:ascii="Times New Roman" w:hAnsi="Times New Roman" w:cs="Times New Roman"/>
          <w:b/>
          <w:lang w:val="lt-LT"/>
        </w:rPr>
      </w:pPr>
      <w:r w:rsidRPr="0032125F">
        <w:rPr>
          <w:rFonts w:ascii="Times New Roman" w:hAnsi="Times New Roman" w:cs="Times New Roman"/>
          <w:lang w:val="lt-LT"/>
        </w:rPr>
        <w:t>Lėšų nereikės.</w:t>
      </w:r>
    </w:p>
    <w:p w:rsidR="0032125F" w:rsidRPr="0032125F" w:rsidRDefault="0032125F" w:rsidP="0032125F">
      <w:pPr>
        <w:ind w:firstLine="720"/>
        <w:jc w:val="both"/>
        <w:rPr>
          <w:rFonts w:ascii="Times New Roman" w:hAnsi="Times New Roman" w:cs="Times New Roman"/>
          <w:lang w:val="lt-LT"/>
        </w:rPr>
      </w:pPr>
      <w:r w:rsidRPr="0032125F">
        <w:rPr>
          <w:rFonts w:ascii="Times New Roman" w:hAnsi="Times New Roman" w:cs="Times New Roman"/>
          <w:b/>
          <w:lang w:val="lt-LT"/>
        </w:rPr>
        <w:t>5. Pagrįsti, kokios galimos teigiamos, neigiamos pasekmės, priėmus projektą, kokių priemonių reikėtų imtis, kad neigiamų pasekmių būtų išvengta.</w:t>
      </w:r>
      <w:r w:rsidRPr="0032125F">
        <w:rPr>
          <w:rFonts w:ascii="Times New Roman" w:hAnsi="Times New Roman" w:cs="Times New Roman"/>
          <w:lang w:val="lt-LT"/>
        </w:rPr>
        <w:t xml:space="preserve"> </w:t>
      </w:r>
    </w:p>
    <w:p w:rsidR="0032125F" w:rsidRPr="0032125F" w:rsidRDefault="0032125F" w:rsidP="0032125F">
      <w:pPr>
        <w:ind w:firstLine="720"/>
        <w:jc w:val="both"/>
        <w:rPr>
          <w:rFonts w:ascii="Times New Roman" w:hAnsi="Times New Roman" w:cs="Times New Roman"/>
          <w:lang w:val="lt-LT"/>
        </w:rPr>
      </w:pPr>
      <w:r w:rsidRPr="0032125F">
        <w:rPr>
          <w:rFonts w:ascii="Times New Roman" w:hAnsi="Times New Roman" w:cs="Times New Roman"/>
          <w:lang w:val="lt-LT"/>
        </w:rPr>
        <w:t>Priėmus sprendimą tvarka bus pripažinta netekus galios.</w:t>
      </w:r>
    </w:p>
    <w:p w:rsidR="0032125F" w:rsidRPr="0032125F" w:rsidRDefault="0032125F" w:rsidP="0032125F">
      <w:pPr>
        <w:ind w:firstLine="720"/>
        <w:jc w:val="both"/>
        <w:rPr>
          <w:rFonts w:ascii="Times New Roman" w:hAnsi="Times New Roman" w:cs="Times New Roman"/>
          <w:lang w:val="lt-LT" w:eastAsia="en-US"/>
        </w:rPr>
      </w:pPr>
      <w:r w:rsidRPr="0032125F">
        <w:rPr>
          <w:rFonts w:ascii="Times New Roman" w:hAnsi="Times New Roman" w:cs="Times New Roman"/>
          <w:b/>
          <w:lang w:val="lt-LT"/>
        </w:rPr>
        <w:t>6. Nurodyti, kokius galiojančius aktus reikėtų pakeisti ar pripažinti netekusiais galios, priėmus sprendimą pagal teikiamą projektą.</w:t>
      </w:r>
      <w:r w:rsidRPr="0032125F">
        <w:rPr>
          <w:rFonts w:ascii="Times New Roman" w:hAnsi="Times New Roman" w:cs="Times New Roman"/>
          <w:lang w:val="lt-LT" w:eastAsia="en-US"/>
        </w:rPr>
        <w:t xml:space="preserve"> </w:t>
      </w:r>
    </w:p>
    <w:p w:rsidR="0032125F" w:rsidRPr="0032125F" w:rsidRDefault="0032125F" w:rsidP="0032125F">
      <w:pPr>
        <w:ind w:firstLine="720"/>
        <w:jc w:val="both"/>
        <w:rPr>
          <w:rFonts w:ascii="Times New Roman" w:hAnsi="Times New Roman" w:cs="Times New Roman"/>
          <w:lang w:val="lt-LT"/>
        </w:rPr>
      </w:pPr>
      <w:r w:rsidRPr="0032125F">
        <w:rPr>
          <w:rFonts w:ascii="Times New Roman" w:hAnsi="Times New Roman" w:cs="Times New Roman"/>
          <w:lang w:val="lt-LT" w:eastAsia="en-US"/>
        </w:rPr>
        <w:t xml:space="preserve">Pripažinti netekusiu galios Plungės rajono savivaldybės tarybos 2021 </w:t>
      </w:r>
      <w:proofErr w:type="spellStart"/>
      <w:r w:rsidRPr="0032125F">
        <w:rPr>
          <w:rFonts w:ascii="Times New Roman" w:hAnsi="Times New Roman" w:cs="Times New Roman"/>
          <w:lang w:val="lt-LT" w:eastAsia="en-US"/>
        </w:rPr>
        <w:t>m</w:t>
      </w:r>
      <w:proofErr w:type="spellEnd"/>
      <w:r w:rsidRPr="0032125F">
        <w:rPr>
          <w:rFonts w:ascii="Times New Roman" w:hAnsi="Times New Roman" w:cs="Times New Roman"/>
          <w:lang w:val="lt-LT" w:eastAsia="en-US"/>
        </w:rPr>
        <w:t xml:space="preserve">. sausio 28 </w:t>
      </w:r>
      <w:proofErr w:type="spellStart"/>
      <w:r w:rsidRPr="0032125F">
        <w:rPr>
          <w:rFonts w:ascii="Times New Roman" w:hAnsi="Times New Roman" w:cs="Times New Roman"/>
          <w:lang w:val="lt-LT" w:eastAsia="en-US"/>
        </w:rPr>
        <w:t>d</w:t>
      </w:r>
      <w:proofErr w:type="spellEnd"/>
      <w:r w:rsidRPr="0032125F">
        <w:rPr>
          <w:rFonts w:ascii="Times New Roman" w:hAnsi="Times New Roman" w:cs="Times New Roman"/>
          <w:lang w:val="lt-LT" w:eastAsia="en-US"/>
        </w:rPr>
        <w:t xml:space="preserve">. sprendimą </w:t>
      </w:r>
      <w:proofErr w:type="spellStart"/>
      <w:r w:rsidRPr="0032125F">
        <w:rPr>
          <w:rFonts w:ascii="Times New Roman" w:hAnsi="Times New Roman" w:cs="Times New Roman"/>
          <w:lang w:val="lt-LT" w:eastAsia="en-US"/>
        </w:rPr>
        <w:t>Nr</w:t>
      </w:r>
      <w:proofErr w:type="spellEnd"/>
      <w:r w:rsidRPr="0032125F">
        <w:rPr>
          <w:rFonts w:ascii="Times New Roman" w:hAnsi="Times New Roman" w:cs="Times New Roman"/>
          <w:lang w:val="lt-LT" w:eastAsia="en-US"/>
        </w:rPr>
        <w:t>. T1-3 „</w:t>
      </w:r>
      <w:r w:rsidRPr="0032125F">
        <w:rPr>
          <w:rFonts w:ascii="Times New Roman" w:hAnsi="Times New Roman" w:cs="Times New Roman"/>
          <w:lang w:val="lt-LT"/>
        </w:rPr>
        <w:t>Dėl Plungės rajono savivaldybės teritorijoje esančių kapinių s</w:t>
      </w:r>
      <w:r w:rsidR="00261253">
        <w:rPr>
          <w:rFonts w:ascii="Times New Roman" w:hAnsi="Times New Roman" w:cs="Times New Roman"/>
          <w:lang w:val="lt-LT"/>
        </w:rPr>
        <w:t>ąrašo sudarymo ir jo skelbimo S</w:t>
      </w:r>
      <w:r w:rsidRPr="0032125F">
        <w:rPr>
          <w:rFonts w:ascii="Times New Roman" w:hAnsi="Times New Roman" w:cs="Times New Roman"/>
          <w:lang w:val="lt-LT"/>
        </w:rPr>
        <w:t>avivaldybės interneto svetainėje tvarkos aprašo patvirtinimo</w:t>
      </w:r>
      <w:r w:rsidRPr="0032125F">
        <w:rPr>
          <w:rFonts w:ascii="Times New Roman" w:hAnsi="Times New Roman" w:cs="Times New Roman"/>
          <w:lang w:val="lt-LT" w:eastAsia="en-US"/>
        </w:rPr>
        <w:t>“.</w:t>
      </w:r>
    </w:p>
    <w:p w:rsidR="0032125F" w:rsidRPr="0032125F" w:rsidRDefault="0032125F" w:rsidP="0032125F">
      <w:pPr>
        <w:ind w:firstLine="720"/>
        <w:jc w:val="both"/>
        <w:rPr>
          <w:rFonts w:ascii="Times New Roman" w:hAnsi="Times New Roman" w:cs="Times New Roman"/>
          <w:b/>
          <w:lang w:val="lt-LT"/>
        </w:rPr>
      </w:pPr>
      <w:r w:rsidRPr="0032125F">
        <w:rPr>
          <w:rFonts w:ascii="Times New Roman" w:hAnsi="Times New Roman" w:cs="Times New Roman"/>
          <w:b/>
          <w:lang w:val="lt-LT"/>
        </w:rPr>
        <w:t xml:space="preserve">7. Kokios korupcijos pasireiškimo tikimybės, priėmus šį sprendimą, korupcijos vertinimas. </w:t>
      </w:r>
      <w:r w:rsidRPr="0032125F">
        <w:rPr>
          <w:rFonts w:ascii="Times New Roman" w:hAnsi="Times New Roman" w:cs="Times New Roman"/>
          <w:lang w:val="lt-LT"/>
        </w:rPr>
        <w:t xml:space="preserve">Korupcijos pasireiškimo tikimybės nėra, vertinimas neatliekamas. </w:t>
      </w:r>
    </w:p>
    <w:p w:rsidR="0032125F" w:rsidRPr="0032125F" w:rsidRDefault="0032125F" w:rsidP="0032125F">
      <w:pPr>
        <w:tabs>
          <w:tab w:val="left" w:pos="720"/>
        </w:tabs>
        <w:ind w:firstLine="720"/>
        <w:jc w:val="both"/>
        <w:rPr>
          <w:rFonts w:ascii="Times New Roman" w:hAnsi="Times New Roman" w:cs="Times New Roman"/>
          <w:b/>
          <w:lang w:val="lt-LT"/>
        </w:rPr>
      </w:pPr>
      <w:r w:rsidRPr="0032125F">
        <w:rPr>
          <w:rFonts w:ascii="Times New Roman" w:hAnsi="Times New Roman" w:cs="Times New Roman"/>
          <w:b/>
          <w:lang w:val="lt-LT"/>
        </w:rPr>
        <w:t>8. Nurodyti, kieno iniciatyva sprendimo projektas yra parengtas.</w:t>
      </w:r>
    </w:p>
    <w:p w:rsidR="0032125F" w:rsidRPr="0032125F" w:rsidRDefault="0032125F" w:rsidP="0032125F">
      <w:pPr>
        <w:tabs>
          <w:tab w:val="left" w:pos="720"/>
        </w:tabs>
        <w:ind w:firstLine="720"/>
        <w:jc w:val="both"/>
        <w:rPr>
          <w:rFonts w:ascii="Times New Roman" w:hAnsi="Times New Roman" w:cs="Times New Roman"/>
          <w:lang w:val="lt-LT"/>
        </w:rPr>
      </w:pPr>
      <w:r w:rsidRPr="0032125F">
        <w:rPr>
          <w:rFonts w:ascii="Times New Roman" w:hAnsi="Times New Roman" w:cs="Times New Roman"/>
          <w:lang w:val="lt-LT"/>
        </w:rPr>
        <w:t xml:space="preserve">Vadovautasi - Lietuvos Respublikos Vyriausybės </w:t>
      </w:r>
      <w:r w:rsidRPr="0032125F">
        <w:rPr>
          <w:rFonts w:ascii="Times New Roman" w:hAnsi="Times New Roman" w:cs="Times New Roman"/>
          <w:color w:val="000000"/>
          <w:lang w:val="lt-LT"/>
        </w:rPr>
        <w:t xml:space="preserve">2022 </w:t>
      </w:r>
      <w:proofErr w:type="spellStart"/>
      <w:r w:rsidRPr="0032125F">
        <w:rPr>
          <w:rFonts w:ascii="Times New Roman" w:hAnsi="Times New Roman" w:cs="Times New Roman"/>
          <w:color w:val="000000"/>
          <w:lang w:val="lt-LT"/>
        </w:rPr>
        <w:t>m</w:t>
      </w:r>
      <w:proofErr w:type="spellEnd"/>
      <w:r w:rsidRPr="0032125F">
        <w:rPr>
          <w:rFonts w:ascii="Times New Roman" w:hAnsi="Times New Roman" w:cs="Times New Roman"/>
          <w:color w:val="000000"/>
          <w:lang w:val="lt-LT"/>
        </w:rPr>
        <w:t xml:space="preserve">. spalio 5 </w:t>
      </w:r>
      <w:proofErr w:type="spellStart"/>
      <w:r w:rsidRPr="0032125F">
        <w:rPr>
          <w:rFonts w:ascii="Times New Roman" w:hAnsi="Times New Roman" w:cs="Times New Roman"/>
          <w:color w:val="000000"/>
          <w:lang w:val="lt-LT"/>
        </w:rPr>
        <w:t>d</w:t>
      </w:r>
      <w:proofErr w:type="spellEnd"/>
      <w:r w:rsidRPr="0032125F">
        <w:rPr>
          <w:rFonts w:ascii="Times New Roman" w:hAnsi="Times New Roman" w:cs="Times New Roman"/>
          <w:color w:val="000000"/>
          <w:lang w:val="lt-LT"/>
        </w:rPr>
        <w:t>.</w:t>
      </w:r>
      <w:r w:rsidRPr="0032125F">
        <w:rPr>
          <w:rFonts w:ascii="Times New Roman" w:hAnsi="Times New Roman" w:cs="Times New Roman"/>
          <w:lang w:val="lt-LT"/>
        </w:rPr>
        <w:t xml:space="preserve"> nutarimu </w:t>
      </w:r>
      <w:proofErr w:type="spellStart"/>
      <w:r w:rsidRPr="0032125F">
        <w:rPr>
          <w:rFonts w:ascii="Times New Roman" w:hAnsi="Times New Roman" w:cs="Times New Roman"/>
          <w:lang w:val="lt-LT"/>
        </w:rPr>
        <w:t>Nr</w:t>
      </w:r>
      <w:proofErr w:type="spellEnd"/>
      <w:r w:rsidRPr="0032125F">
        <w:rPr>
          <w:rFonts w:ascii="Times New Roman" w:hAnsi="Times New Roman" w:cs="Times New Roman"/>
          <w:lang w:val="lt-LT"/>
        </w:rPr>
        <w:t xml:space="preserve">. 1000 „Dėl Lietuvos Respublikos Vyriausybės 2008 </w:t>
      </w:r>
      <w:proofErr w:type="spellStart"/>
      <w:r w:rsidRPr="0032125F">
        <w:rPr>
          <w:rFonts w:ascii="Times New Roman" w:hAnsi="Times New Roman" w:cs="Times New Roman"/>
          <w:lang w:val="lt-LT"/>
        </w:rPr>
        <w:t>m</w:t>
      </w:r>
      <w:proofErr w:type="spellEnd"/>
      <w:r w:rsidRPr="0032125F">
        <w:rPr>
          <w:rFonts w:ascii="Times New Roman" w:hAnsi="Times New Roman" w:cs="Times New Roman"/>
          <w:lang w:val="lt-LT"/>
        </w:rPr>
        <w:t xml:space="preserve">. lapkričio 19 </w:t>
      </w:r>
      <w:proofErr w:type="spellStart"/>
      <w:r w:rsidRPr="0032125F">
        <w:rPr>
          <w:rFonts w:ascii="Times New Roman" w:hAnsi="Times New Roman" w:cs="Times New Roman"/>
          <w:lang w:val="lt-LT"/>
        </w:rPr>
        <w:t>d</w:t>
      </w:r>
      <w:proofErr w:type="spellEnd"/>
      <w:r w:rsidRPr="0032125F">
        <w:rPr>
          <w:rFonts w:ascii="Times New Roman" w:hAnsi="Times New Roman" w:cs="Times New Roman"/>
          <w:lang w:val="lt-LT"/>
        </w:rPr>
        <w:t xml:space="preserve">. nutarimo </w:t>
      </w:r>
      <w:proofErr w:type="spellStart"/>
      <w:r w:rsidRPr="0032125F">
        <w:rPr>
          <w:rFonts w:ascii="Times New Roman" w:hAnsi="Times New Roman" w:cs="Times New Roman"/>
          <w:lang w:val="lt-LT"/>
        </w:rPr>
        <w:t>Nr</w:t>
      </w:r>
      <w:proofErr w:type="spellEnd"/>
      <w:r w:rsidRPr="0032125F">
        <w:rPr>
          <w:rFonts w:ascii="Times New Roman" w:hAnsi="Times New Roman" w:cs="Times New Roman"/>
          <w:lang w:val="lt-LT"/>
        </w:rPr>
        <w:t xml:space="preserve">. 1207 „Dėl Lietuvos Respublikos žmonių palaikų laidojimo įstatymo įgyvendinamųjų teisės aktų patvirtinimo“ pakeitimo“ 1.5.5 papunkčiu ir atsižvelgta į Vyriausybės atstovų įstaigos vyriausybės atstovo Šiaulių ir Telšių apskrityse 2022 </w:t>
      </w:r>
      <w:proofErr w:type="spellStart"/>
      <w:r w:rsidRPr="0032125F">
        <w:rPr>
          <w:rFonts w:ascii="Times New Roman" w:hAnsi="Times New Roman" w:cs="Times New Roman"/>
          <w:lang w:val="lt-LT"/>
        </w:rPr>
        <w:t>m</w:t>
      </w:r>
      <w:proofErr w:type="spellEnd"/>
      <w:r w:rsidRPr="0032125F">
        <w:rPr>
          <w:rFonts w:ascii="Times New Roman" w:hAnsi="Times New Roman" w:cs="Times New Roman"/>
          <w:lang w:val="lt-LT"/>
        </w:rPr>
        <w:t xml:space="preserve">. lapkričio 21 </w:t>
      </w:r>
      <w:proofErr w:type="spellStart"/>
      <w:r w:rsidRPr="0032125F">
        <w:rPr>
          <w:rFonts w:ascii="Times New Roman" w:hAnsi="Times New Roman" w:cs="Times New Roman"/>
          <w:lang w:val="lt-LT"/>
        </w:rPr>
        <w:t>d</w:t>
      </w:r>
      <w:proofErr w:type="spellEnd"/>
      <w:r w:rsidRPr="0032125F">
        <w:rPr>
          <w:rFonts w:ascii="Times New Roman" w:hAnsi="Times New Roman" w:cs="Times New Roman"/>
          <w:lang w:val="lt-LT"/>
        </w:rPr>
        <w:t xml:space="preserve">. raštu </w:t>
      </w:r>
      <w:proofErr w:type="spellStart"/>
      <w:r w:rsidRPr="0032125F">
        <w:rPr>
          <w:rFonts w:ascii="Times New Roman" w:hAnsi="Times New Roman" w:cs="Times New Roman"/>
          <w:lang w:val="lt-LT"/>
        </w:rPr>
        <w:t>Nr</w:t>
      </w:r>
      <w:proofErr w:type="spellEnd"/>
      <w:r w:rsidRPr="0032125F">
        <w:rPr>
          <w:rFonts w:ascii="Times New Roman" w:hAnsi="Times New Roman" w:cs="Times New Roman"/>
          <w:lang w:val="lt-LT"/>
        </w:rPr>
        <w:t>. S5-136(5.16E) „Dėl Lietuvos Respublikos žmonių palaikų laidojimo įstatymo NR. X-1404 2, 3, 5, 6, 11, 11-1, 13, 17, 21, 25, 27 ir 33 straipsnių pakeitimo įstatymo NR. XIII-2987 įgyvendinimo“.</w:t>
      </w:r>
    </w:p>
    <w:p w:rsidR="0032125F" w:rsidRPr="0032125F" w:rsidRDefault="0032125F" w:rsidP="0032125F">
      <w:pPr>
        <w:tabs>
          <w:tab w:val="left" w:pos="720"/>
        </w:tabs>
        <w:ind w:firstLine="720"/>
        <w:jc w:val="both"/>
        <w:rPr>
          <w:rFonts w:ascii="Times New Roman" w:hAnsi="Times New Roman" w:cs="Times New Roman"/>
          <w:b/>
          <w:lang w:val="lt-LT"/>
        </w:rPr>
      </w:pPr>
      <w:r w:rsidRPr="0032125F">
        <w:rPr>
          <w:rFonts w:ascii="Times New Roman" w:hAnsi="Times New Roman" w:cs="Times New Roman"/>
          <w:b/>
          <w:lang w:val="lt-LT"/>
        </w:rPr>
        <w:t xml:space="preserve">9. Nurodyti, kuri sprendimo  projekto ar pridedamos medžiagos dalis (remiantis teisės aktais) yra neskelbtina.  </w:t>
      </w:r>
      <w:r w:rsidRPr="00261253">
        <w:rPr>
          <w:rFonts w:ascii="Times New Roman" w:hAnsi="Times New Roman" w:cs="Times New Roman"/>
          <w:lang w:val="lt-LT"/>
        </w:rPr>
        <w:t>Nėra.</w:t>
      </w:r>
    </w:p>
    <w:p w:rsidR="0032125F" w:rsidRPr="0032125F" w:rsidRDefault="0032125F" w:rsidP="0032125F">
      <w:pPr>
        <w:tabs>
          <w:tab w:val="left" w:pos="720"/>
        </w:tabs>
        <w:ind w:firstLine="720"/>
        <w:jc w:val="both"/>
        <w:rPr>
          <w:rFonts w:ascii="Times New Roman" w:hAnsi="Times New Roman" w:cs="Times New Roman"/>
          <w:b/>
          <w:lang w:val="lt-LT"/>
        </w:rPr>
      </w:pPr>
      <w:r w:rsidRPr="0032125F">
        <w:rPr>
          <w:rFonts w:ascii="Times New Roman" w:hAnsi="Times New Roman" w:cs="Times New Roman"/>
          <w:b/>
          <w:lang w:val="lt-LT"/>
        </w:rPr>
        <w:t xml:space="preserve">10. Kam (institucijoms, skyriams, organizacijoms ir t. t.) patvirtintas sprendimas turi būti išsiųstas. </w:t>
      </w:r>
    </w:p>
    <w:p w:rsidR="0032125F" w:rsidRPr="0032125F" w:rsidRDefault="0032125F" w:rsidP="0032125F">
      <w:pPr>
        <w:tabs>
          <w:tab w:val="left" w:pos="720"/>
        </w:tabs>
        <w:ind w:firstLine="720"/>
        <w:jc w:val="both"/>
        <w:rPr>
          <w:rFonts w:ascii="Times New Roman" w:hAnsi="Times New Roman" w:cs="Times New Roman"/>
          <w:lang w:val="lt-LT"/>
        </w:rPr>
      </w:pPr>
      <w:r w:rsidRPr="0032125F">
        <w:rPr>
          <w:rFonts w:ascii="Times New Roman" w:hAnsi="Times New Roman" w:cs="Times New Roman"/>
          <w:lang w:val="lt-LT"/>
        </w:rPr>
        <w:t>Teisės aktų registras.</w:t>
      </w:r>
    </w:p>
    <w:p w:rsidR="0032125F" w:rsidRPr="0032125F" w:rsidRDefault="0032125F" w:rsidP="0032125F">
      <w:pPr>
        <w:ind w:firstLine="720"/>
        <w:jc w:val="both"/>
        <w:rPr>
          <w:rFonts w:ascii="Times New Roman" w:hAnsi="Times New Roman" w:cs="Times New Roman"/>
          <w:lang w:val="lt-LT"/>
        </w:rPr>
      </w:pPr>
      <w:r w:rsidRPr="0032125F">
        <w:rPr>
          <w:rFonts w:ascii="Times New Roman" w:hAnsi="Times New Roman" w:cs="Times New Roman"/>
          <w:b/>
          <w:lang w:val="lt-LT"/>
        </w:rPr>
        <w:t>11. Kita svarbi informacija</w:t>
      </w:r>
      <w:r w:rsidRPr="0032125F">
        <w:rPr>
          <w:rFonts w:ascii="Times New Roman" w:hAnsi="Times New Roman" w:cs="Times New Roman"/>
          <w:lang w:val="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32125F">
        <w:rPr>
          <w:rFonts w:ascii="Times New Roman" w:hAnsi="Times New Roman" w:cs="Times New Roman"/>
          <w:lang w:val="lt-LT"/>
        </w:rPr>
        <w:lastRenderedPageBreak/>
        <w:t xml:space="preserve">konsultavimosi rezultatai (nurodoma, su kokiomis suinteresuotomis grupėmis buvo konsultuotasi, ar atsižvelgta į suinteresuotų grupių pateiktus siūlymus, kiek į juos atsižvelgta) ir kita.). </w:t>
      </w:r>
    </w:p>
    <w:p w:rsidR="0032125F" w:rsidRPr="0032125F" w:rsidRDefault="0032125F" w:rsidP="0032125F">
      <w:pPr>
        <w:ind w:firstLine="720"/>
        <w:jc w:val="both"/>
        <w:rPr>
          <w:rFonts w:ascii="Times New Roman" w:hAnsi="Times New Roman" w:cs="Times New Roman"/>
          <w:lang w:val="lt-LT"/>
        </w:rPr>
      </w:pPr>
    </w:p>
    <w:p w:rsidR="0032125F" w:rsidRPr="0032125F" w:rsidRDefault="0032125F" w:rsidP="0032125F">
      <w:pPr>
        <w:ind w:firstLine="720"/>
        <w:jc w:val="both"/>
        <w:rPr>
          <w:rFonts w:ascii="Times New Roman" w:hAnsi="Times New Roman" w:cs="Times New Roman"/>
          <w:b/>
          <w:lang w:val="lt-LT"/>
        </w:rPr>
      </w:pPr>
      <w:r w:rsidRPr="0032125F">
        <w:rPr>
          <w:rFonts w:ascii="Times New Roman" w:hAnsi="Times New Roman" w:cs="Times New Roman"/>
          <w:b/>
          <w:lang w:val="lt-LT"/>
        </w:rPr>
        <w:t>12.</w:t>
      </w:r>
      <w:r w:rsidRPr="0032125F">
        <w:rPr>
          <w:rFonts w:ascii="Times New Roman" w:hAnsi="Times New Roman" w:cs="Times New Roman"/>
          <w:lang w:val="lt-LT"/>
        </w:rPr>
        <w:t xml:space="preserve"> </w:t>
      </w:r>
      <w:r w:rsidRPr="0032125F">
        <w:rPr>
          <w:rFonts w:ascii="Times New Roman" w:hAnsi="Times New Roman" w:cs="Times New Roman"/>
          <w:b/>
          <w:lang w:val="lt-LT"/>
        </w:rPr>
        <w:t>Numatomo teisinio reguliavimo poveikio vertinimas*</w:t>
      </w:r>
    </w:p>
    <w:tbl>
      <w:tblPr>
        <w:tblW w:w="93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9"/>
        <w:gridCol w:w="3102"/>
        <w:gridCol w:w="2955"/>
      </w:tblGrid>
      <w:tr w:rsidR="0032125F" w:rsidRPr="0032125F" w:rsidTr="0032125F">
        <w:trPr>
          <w:trHeight w:val="258"/>
        </w:trPr>
        <w:tc>
          <w:tcPr>
            <w:tcW w:w="3249" w:type="dxa"/>
            <w:vMerge w:val="restart"/>
            <w:tcBorders>
              <w:top w:val="single" w:sz="4" w:space="0" w:color="000000"/>
              <w:left w:val="single" w:sz="4" w:space="0" w:color="000000"/>
              <w:bottom w:val="single" w:sz="4" w:space="0" w:color="000000"/>
              <w:right w:val="single" w:sz="4" w:space="0" w:color="000000"/>
            </w:tcBorders>
            <w:vAlign w:val="center"/>
            <w:hideMark/>
          </w:tcPr>
          <w:p w:rsidR="0032125F" w:rsidRPr="0032125F" w:rsidRDefault="0032125F">
            <w:pPr>
              <w:widowControl w:val="0"/>
              <w:ind w:firstLine="567"/>
              <w:jc w:val="center"/>
              <w:rPr>
                <w:rFonts w:ascii="Times New Roman" w:eastAsia="Lucida Sans Unicode" w:hAnsi="Times New Roman" w:cs="Times New Roman"/>
                <w:b/>
                <w:kern w:val="2"/>
                <w:lang w:val="lt-LT" w:bidi="lo-LA"/>
              </w:rPr>
            </w:pPr>
            <w:r w:rsidRPr="0032125F">
              <w:rPr>
                <w:rFonts w:ascii="Times New Roman" w:eastAsia="Lucida Sans Unicode" w:hAnsi="Times New Roman" w:cs="Times New Roman"/>
                <w:b/>
                <w:kern w:val="2"/>
                <w:lang w:val="lt-LT"/>
              </w:rPr>
              <w:t>Sritys</w:t>
            </w:r>
          </w:p>
        </w:tc>
        <w:tc>
          <w:tcPr>
            <w:tcW w:w="6057" w:type="dxa"/>
            <w:gridSpan w:val="2"/>
            <w:tcBorders>
              <w:top w:val="single" w:sz="4" w:space="0" w:color="000000"/>
              <w:left w:val="single" w:sz="4" w:space="0" w:color="000000"/>
              <w:bottom w:val="single" w:sz="4" w:space="0" w:color="auto"/>
              <w:right w:val="single" w:sz="4" w:space="0" w:color="000000"/>
            </w:tcBorders>
            <w:hideMark/>
          </w:tcPr>
          <w:p w:rsidR="0032125F" w:rsidRPr="0032125F" w:rsidRDefault="0032125F">
            <w:pPr>
              <w:widowControl w:val="0"/>
              <w:ind w:firstLine="567"/>
              <w:jc w:val="center"/>
              <w:rPr>
                <w:rFonts w:ascii="Times New Roman" w:eastAsia="Lucida Sans Unicode" w:hAnsi="Times New Roman" w:cs="Times New Roman"/>
                <w:b/>
                <w:bCs w:val="0"/>
                <w:kern w:val="2"/>
                <w:lang w:val="lt-LT"/>
              </w:rPr>
            </w:pPr>
            <w:r w:rsidRPr="0032125F">
              <w:rPr>
                <w:rFonts w:ascii="Times New Roman" w:eastAsia="Lucida Sans Unicode" w:hAnsi="Times New Roman" w:cs="Times New Roman"/>
                <w:b/>
                <w:kern w:val="2"/>
                <w:lang w:val="lt-LT"/>
              </w:rPr>
              <w:t>Numatomo teisinio reguliavimo poveikio vertinimo rezultatai</w:t>
            </w:r>
          </w:p>
        </w:tc>
      </w:tr>
      <w:tr w:rsidR="0032125F" w:rsidRPr="0032125F" w:rsidTr="0032125F">
        <w:trPr>
          <w:trHeight w:val="30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125F" w:rsidRPr="0032125F" w:rsidRDefault="0032125F">
            <w:pPr>
              <w:rPr>
                <w:rFonts w:ascii="Times New Roman" w:eastAsia="Lucida Sans Unicode" w:hAnsi="Times New Roman" w:cs="Times New Roman"/>
                <w:b/>
                <w:kern w:val="2"/>
                <w:lang w:val="lt-LT" w:bidi="lo-LA"/>
              </w:rPr>
            </w:pPr>
          </w:p>
        </w:tc>
        <w:tc>
          <w:tcPr>
            <w:tcW w:w="3102" w:type="dxa"/>
            <w:tcBorders>
              <w:top w:val="single" w:sz="4" w:space="0" w:color="auto"/>
              <w:left w:val="single" w:sz="4" w:space="0" w:color="000000"/>
              <w:bottom w:val="single" w:sz="4" w:space="0" w:color="000000"/>
              <w:right w:val="single" w:sz="4" w:space="0" w:color="000000"/>
            </w:tcBorders>
            <w:hideMark/>
          </w:tcPr>
          <w:p w:rsidR="0032125F" w:rsidRPr="0032125F" w:rsidRDefault="0032125F">
            <w:pPr>
              <w:widowControl w:val="0"/>
              <w:ind w:firstLine="567"/>
              <w:jc w:val="center"/>
              <w:rPr>
                <w:rFonts w:ascii="Times New Roman" w:eastAsia="Lucida Sans Unicode" w:hAnsi="Times New Roman" w:cs="Times New Roman"/>
                <w:b/>
                <w:kern w:val="2"/>
                <w:lang w:val="lt-LT"/>
              </w:rPr>
            </w:pPr>
            <w:r w:rsidRPr="0032125F">
              <w:rPr>
                <w:rFonts w:ascii="Times New Roman" w:eastAsia="Lucida Sans Unicode" w:hAnsi="Times New Roman" w:cs="Times New Roman"/>
                <w:b/>
                <w:kern w:val="2"/>
                <w:lang w:val="lt-LT"/>
              </w:rPr>
              <w:t>Teigiamas poveikis</w:t>
            </w:r>
          </w:p>
        </w:tc>
        <w:tc>
          <w:tcPr>
            <w:tcW w:w="2954" w:type="dxa"/>
            <w:tcBorders>
              <w:top w:val="single" w:sz="4" w:space="0" w:color="auto"/>
              <w:left w:val="single" w:sz="4" w:space="0" w:color="000000"/>
              <w:bottom w:val="single" w:sz="4" w:space="0" w:color="000000"/>
              <w:right w:val="single" w:sz="4" w:space="0" w:color="000000"/>
            </w:tcBorders>
            <w:hideMark/>
          </w:tcPr>
          <w:p w:rsidR="0032125F" w:rsidRPr="0032125F" w:rsidRDefault="0032125F">
            <w:pPr>
              <w:widowControl w:val="0"/>
              <w:ind w:firstLine="567"/>
              <w:jc w:val="center"/>
              <w:rPr>
                <w:rFonts w:ascii="Times New Roman" w:eastAsia="Lucida Sans Unicode" w:hAnsi="Times New Roman" w:cs="Times New Roman"/>
                <w:b/>
                <w:kern w:val="2"/>
                <w:lang w:val="lt-LT" w:bidi="lo-LA"/>
              </w:rPr>
            </w:pPr>
            <w:r w:rsidRPr="0032125F">
              <w:rPr>
                <w:rFonts w:ascii="Times New Roman" w:eastAsia="Lucida Sans Unicode" w:hAnsi="Times New Roman" w:cs="Times New Roman"/>
                <w:b/>
                <w:kern w:val="2"/>
                <w:lang w:val="lt-LT"/>
              </w:rPr>
              <w:t>Neigiamas poveikis</w:t>
            </w:r>
          </w:p>
        </w:tc>
      </w:tr>
      <w:tr w:rsidR="0032125F" w:rsidRPr="0032125F" w:rsidTr="0032125F">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rPr>
              <w:t>Ekonomikai</w:t>
            </w:r>
          </w:p>
        </w:tc>
        <w:tc>
          <w:tcPr>
            <w:tcW w:w="3102"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right="-181"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right="-181"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bidi="lo-LA"/>
              </w:rPr>
              <w:t>-</w:t>
            </w:r>
          </w:p>
        </w:tc>
      </w:tr>
      <w:tr w:rsidR="0032125F" w:rsidRPr="0032125F" w:rsidTr="0032125F">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rPr>
              <w:t>Finansams</w:t>
            </w:r>
          </w:p>
        </w:tc>
        <w:tc>
          <w:tcPr>
            <w:tcW w:w="3102"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right="-181"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right="-181"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bidi="lo-LA"/>
              </w:rPr>
              <w:t>-</w:t>
            </w:r>
          </w:p>
        </w:tc>
      </w:tr>
      <w:tr w:rsidR="0032125F" w:rsidRPr="0032125F" w:rsidTr="0032125F">
        <w:trPr>
          <w:trHeight w:val="238"/>
        </w:trPr>
        <w:tc>
          <w:tcPr>
            <w:tcW w:w="3249"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rPr>
              <w:t>Socialinei aplinkai</w:t>
            </w:r>
          </w:p>
        </w:tc>
        <w:tc>
          <w:tcPr>
            <w:tcW w:w="3102"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right="-181"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right="-181"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bidi="lo-LA"/>
              </w:rPr>
              <w:t>-</w:t>
            </w:r>
          </w:p>
        </w:tc>
      </w:tr>
      <w:tr w:rsidR="0032125F" w:rsidRPr="0032125F" w:rsidTr="0032125F">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rPr>
              <w:t>Viešajam administravimui</w:t>
            </w:r>
          </w:p>
        </w:tc>
        <w:tc>
          <w:tcPr>
            <w:tcW w:w="3102"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right="-181"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right="-181"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bidi="lo-LA"/>
              </w:rPr>
              <w:t>-</w:t>
            </w:r>
          </w:p>
        </w:tc>
      </w:tr>
      <w:tr w:rsidR="0032125F" w:rsidRPr="0032125F" w:rsidTr="0032125F">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rPr>
              <w:t>Teisinei sistemai</w:t>
            </w:r>
          </w:p>
        </w:tc>
        <w:tc>
          <w:tcPr>
            <w:tcW w:w="3102"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right="-181"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right="-181"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bidi="lo-LA"/>
              </w:rPr>
              <w:t>-</w:t>
            </w:r>
          </w:p>
        </w:tc>
      </w:tr>
      <w:tr w:rsidR="0032125F" w:rsidRPr="0032125F" w:rsidTr="0032125F">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rPr>
              <w:t>Kriminogeninei situacijai</w:t>
            </w:r>
          </w:p>
        </w:tc>
        <w:tc>
          <w:tcPr>
            <w:tcW w:w="3102"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right="-181"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right="-181"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bidi="lo-LA"/>
              </w:rPr>
              <w:t>-</w:t>
            </w:r>
          </w:p>
        </w:tc>
      </w:tr>
      <w:tr w:rsidR="0032125F" w:rsidRPr="0032125F" w:rsidTr="0032125F">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rPr>
              <w:t>Aplinkai</w:t>
            </w:r>
          </w:p>
        </w:tc>
        <w:tc>
          <w:tcPr>
            <w:tcW w:w="3102"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right="-181"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right="-181"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bidi="lo-LA"/>
              </w:rPr>
              <w:t>-</w:t>
            </w:r>
          </w:p>
        </w:tc>
      </w:tr>
      <w:tr w:rsidR="0032125F" w:rsidRPr="0032125F" w:rsidTr="0032125F">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rPr>
              <w:t>Administracinei naštai</w:t>
            </w:r>
          </w:p>
        </w:tc>
        <w:tc>
          <w:tcPr>
            <w:tcW w:w="3102"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right="-181"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right="-181"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bidi="lo-LA"/>
              </w:rPr>
              <w:t>-</w:t>
            </w:r>
          </w:p>
        </w:tc>
      </w:tr>
      <w:tr w:rsidR="0032125F" w:rsidRPr="0032125F" w:rsidTr="0032125F">
        <w:trPr>
          <w:trHeight w:val="238"/>
        </w:trPr>
        <w:tc>
          <w:tcPr>
            <w:tcW w:w="3249"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rPr>
              <w:t>Regiono plėtrai</w:t>
            </w:r>
          </w:p>
        </w:tc>
        <w:tc>
          <w:tcPr>
            <w:tcW w:w="3102"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right="-181"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right="-181"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bidi="lo-LA"/>
              </w:rPr>
              <w:t>-</w:t>
            </w:r>
          </w:p>
        </w:tc>
      </w:tr>
      <w:tr w:rsidR="0032125F" w:rsidRPr="0032125F" w:rsidTr="0032125F">
        <w:trPr>
          <w:trHeight w:val="509"/>
        </w:trPr>
        <w:tc>
          <w:tcPr>
            <w:tcW w:w="3249"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rPr>
              <w:t>Kitoms sritims, asmenims ar jų grupėms</w:t>
            </w:r>
          </w:p>
        </w:tc>
        <w:tc>
          <w:tcPr>
            <w:tcW w:w="3102"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right="-181"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32125F" w:rsidRPr="0032125F" w:rsidRDefault="0032125F">
            <w:pPr>
              <w:widowControl w:val="0"/>
              <w:ind w:right="-181" w:firstLine="567"/>
              <w:rPr>
                <w:rFonts w:ascii="Times New Roman" w:eastAsia="Lucida Sans Unicode" w:hAnsi="Times New Roman" w:cs="Times New Roman"/>
                <w:i/>
                <w:kern w:val="2"/>
                <w:lang w:val="lt-LT" w:bidi="lo-LA"/>
              </w:rPr>
            </w:pPr>
            <w:r w:rsidRPr="0032125F">
              <w:rPr>
                <w:rFonts w:ascii="Times New Roman" w:eastAsia="Lucida Sans Unicode" w:hAnsi="Times New Roman" w:cs="Times New Roman"/>
                <w:i/>
                <w:kern w:val="2"/>
                <w:lang w:val="lt-LT" w:bidi="lo-LA"/>
              </w:rPr>
              <w:t>-</w:t>
            </w:r>
          </w:p>
        </w:tc>
      </w:tr>
    </w:tbl>
    <w:p w:rsidR="0032125F" w:rsidRPr="0032125F" w:rsidRDefault="0032125F" w:rsidP="0032125F">
      <w:pPr>
        <w:widowControl w:val="0"/>
        <w:ind w:firstLine="567"/>
        <w:rPr>
          <w:rFonts w:ascii="Times New Roman" w:eastAsia="Lucida Sans Unicode" w:hAnsi="Times New Roman" w:cs="Times New Roman"/>
          <w:kern w:val="2"/>
          <w:lang w:val="lt-LT" w:bidi="lo-LA"/>
        </w:rPr>
      </w:pPr>
    </w:p>
    <w:p w:rsidR="0032125F" w:rsidRPr="0032125F" w:rsidRDefault="0032125F" w:rsidP="0032125F">
      <w:pPr>
        <w:ind w:firstLine="567"/>
        <w:jc w:val="both"/>
        <w:rPr>
          <w:rFonts w:ascii="Times New Roman" w:hAnsi="Times New Roman" w:cs="Times New Roman"/>
          <w:lang w:val="lt-LT"/>
        </w:rPr>
      </w:pPr>
      <w:r w:rsidRPr="0032125F">
        <w:rPr>
          <w:rFonts w:ascii="Times New Roman" w:hAnsi="Times New Roman" w:cs="Times New Roman"/>
          <w:lang w:val="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2125F" w:rsidRPr="0032125F" w:rsidRDefault="0032125F" w:rsidP="0032125F">
      <w:pPr>
        <w:widowControl w:val="0"/>
        <w:rPr>
          <w:rFonts w:ascii="Times New Roman" w:eastAsia="Lucida Sans Unicode" w:hAnsi="Times New Roman" w:cs="Times New Roman"/>
          <w:kern w:val="2"/>
          <w:lang w:val="lt-LT"/>
        </w:rPr>
      </w:pPr>
    </w:p>
    <w:p w:rsidR="0032125F" w:rsidRPr="0032125F" w:rsidRDefault="0032125F" w:rsidP="0032125F">
      <w:pPr>
        <w:widowControl w:val="0"/>
        <w:rPr>
          <w:rFonts w:ascii="Times New Roman" w:eastAsia="Lucida Sans Unicode" w:hAnsi="Times New Roman" w:cs="Times New Roman"/>
          <w:kern w:val="2"/>
          <w:lang w:val="lt-LT"/>
        </w:rPr>
      </w:pPr>
      <w:r w:rsidRPr="0032125F">
        <w:rPr>
          <w:rFonts w:ascii="Times New Roman" w:eastAsia="Lucida Sans Unicode" w:hAnsi="Times New Roman" w:cs="Times New Roman"/>
          <w:kern w:val="2"/>
          <w:lang w:val="lt-LT"/>
        </w:rPr>
        <w:t>Rengėjas</w:t>
      </w:r>
    </w:p>
    <w:p w:rsidR="0032125F" w:rsidRPr="0032125F" w:rsidRDefault="0032125F" w:rsidP="0032125F">
      <w:pPr>
        <w:widowControl w:val="0"/>
        <w:rPr>
          <w:rFonts w:ascii="Times New Roman" w:eastAsia="Lucida Sans Unicode" w:hAnsi="Times New Roman" w:cs="Times New Roman"/>
          <w:kern w:val="2"/>
          <w:lang w:val="lt-LT"/>
        </w:rPr>
      </w:pPr>
      <w:r w:rsidRPr="0032125F">
        <w:rPr>
          <w:rFonts w:ascii="Times New Roman" w:eastAsia="Lucida Sans Unicode" w:hAnsi="Times New Roman" w:cs="Times New Roman"/>
          <w:kern w:val="2"/>
          <w:lang w:val="lt-LT"/>
        </w:rPr>
        <w:t>Architektūros ir teritorijų planavimo skyriaus</w:t>
      </w:r>
    </w:p>
    <w:p w:rsidR="0032125F" w:rsidRPr="0032125F" w:rsidRDefault="0032125F" w:rsidP="0032125F">
      <w:pPr>
        <w:widowControl w:val="0"/>
        <w:rPr>
          <w:rFonts w:ascii="Times New Roman" w:eastAsia="Lucida Sans Unicode" w:hAnsi="Times New Roman" w:cs="Times New Roman"/>
          <w:kern w:val="2"/>
          <w:lang w:val="lt-LT" w:eastAsia="ar-SA"/>
        </w:rPr>
      </w:pPr>
      <w:proofErr w:type="spellStart"/>
      <w:r w:rsidRPr="0032125F">
        <w:rPr>
          <w:rFonts w:ascii="Times New Roman" w:eastAsia="Lucida Sans Unicode" w:hAnsi="Times New Roman" w:cs="Times New Roman"/>
          <w:kern w:val="2"/>
          <w:lang w:val="lt-LT"/>
        </w:rPr>
        <w:t>vyr</w:t>
      </w:r>
      <w:proofErr w:type="spellEnd"/>
      <w:r w:rsidRPr="0032125F">
        <w:rPr>
          <w:rFonts w:ascii="Times New Roman" w:eastAsia="Lucida Sans Unicode" w:hAnsi="Times New Roman" w:cs="Times New Roman"/>
          <w:kern w:val="2"/>
          <w:lang w:val="lt-LT"/>
        </w:rPr>
        <w:t xml:space="preserve">. specialistas </w:t>
      </w:r>
      <w:r w:rsidRPr="0032125F">
        <w:rPr>
          <w:rFonts w:ascii="Times New Roman" w:eastAsia="Lucida Sans Unicode" w:hAnsi="Times New Roman" w:cs="Times New Roman"/>
          <w:kern w:val="2"/>
          <w:lang w:val="lt-LT"/>
        </w:rPr>
        <w:tab/>
      </w:r>
      <w:r w:rsidRPr="0032125F">
        <w:rPr>
          <w:rFonts w:ascii="Times New Roman" w:eastAsia="Lucida Sans Unicode" w:hAnsi="Times New Roman" w:cs="Times New Roman"/>
          <w:kern w:val="2"/>
          <w:lang w:val="lt-LT"/>
        </w:rPr>
        <w:tab/>
      </w:r>
      <w:r w:rsidRPr="0032125F">
        <w:rPr>
          <w:rFonts w:ascii="Times New Roman" w:eastAsia="Lucida Sans Unicode" w:hAnsi="Times New Roman" w:cs="Times New Roman"/>
          <w:kern w:val="2"/>
          <w:lang w:val="lt-LT"/>
        </w:rPr>
        <w:tab/>
      </w:r>
      <w:r w:rsidRPr="0032125F">
        <w:rPr>
          <w:rFonts w:ascii="Times New Roman" w:eastAsia="Lucida Sans Unicode" w:hAnsi="Times New Roman" w:cs="Times New Roman"/>
          <w:kern w:val="2"/>
          <w:lang w:val="lt-LT"/>
        </w:rPr>
        <w:tab/>
      </w:r>
      <w:r w:rsidRPr="0032125F">
        <w:rPr>
          <w:rFonts w:ascii="Times New Roman" w:eastAsia="Lucida Sans Unicode" w:hAnsi="Times New Roman" w:cs="Times New Roman"/>
          <w:kern w:val="2"/>
          <w:lang w:val="lt-LT"/>
        </w:rPr>
        <w:tab/>
        <w:t xml:space="preserve">Gintaras Ramonas </w:t>
      </w:r>
    </w:p>
    <w:p w:rsidR="0032125F" w:rsidRPr="0032125F" w:rsidRDefault="0032125F" w:rsidP="0032125F">
      <w:pPr>
        <w:rPr>
          <w:rFonts w:ascii="Times New Roman" w:hAnsi="Times New Roman" w:cs="Times New Roman"/>
          <w:lang w:val="lt-LT"/>
        </w:rPr>
      </w:pPr>
    </w:p>
    <w:p w:rsidR="000D20AE" w:rsidRPr="0032125F" w:rsidRDefault="000D20AE"/>
    <w:sectPr w:rsidR="000D20AE" w:rsidRPr="0032125F" w:rsidSect="00261253">
      <w:pgSz w:w="11906" w:h="16838"/>
      <w:pgMar w:top="993"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25F"/>
    <w:rsid w:val="000D20AE"/>
    <w:rsid w:val="00261253"/>
    <w:rsid w:val="003212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2125F"/>
    <w:rPr>
      <w:rFonts w:ascii="Garamond" w:eastAsia="Times New Roman" w:hAnsi="Garamond" w:cs="Arial"/>
      <w:bCs/>
      <w:iCs/>
      <w:sz w:val="24"/>
      <w:szCs w:val="24"/>
      <w:lang w:val="en-US"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32125F"/>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2125F"/>
    <w:rPr>
      <w:rFonts w:ascii="Garamond" w:eastAsia="Times New Roman" w:hAnsi="Garamond" w:cs="Arial"/>
      <w:bCs/>
      <w:iCs/>
      <w:sz w:val="24"/>
      <w:szCs w:val="24"/>
      <w:lang w:val="en-US"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32125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037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3723</Words>
  <Characters>2123</Characters>
  <Application>Microsoft Office Word</Application>
  <DocSecurity>0</DocSecurity>
  <Lines>17</Lines>
  <Paragraphs>11</Paragraphs>
  <ScaleCrop>false</ScaleCrop>
  <Company/>
  <LinksUpToDate>false</LinksUpToDate>
  <CharactersWithSpaces>5835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Gitaras Ramonas</dc:creator>
  <cp:lastModifiedBy>Renata Štuikytė</cp:lastModifiedBy>
  <cp:revision>3</cp:revision>
  <dcterms:created xsi:type="dcterms:W3CDTF">2022-12-07T13:38:00Z</dcterms:created>
  <dcterms:modified xsi:type="dcterms:W3CDTF">2022-12-07T14:15:00Z</dcterms:modified>
</cp:coreProperties>
</file>