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82DC3C" w14:textId="742E0210" w:rsidR="00D56554" w:rsidRDefault="00AA5B7C" w:rsidP="00DD0A8D">
      <w:pPr>
        <w:ind w:firstLine="737"/>
        <w:jc w:val="right"/>
        <w:rPr>
          <w:b/>
        </w:rPr>
      </w:pPr>
      <w:bookmarkStart w:id="0" w:name="_GoBack"/>
      <w:bookmarkEnd w:id="0"/>
      <w:r>
        <w:rPr>
          <w:b/>
        </w:rPr>
        <w:t>Projektas</w:t>
      </w:r>
    </w:p>
    <w:p w14:paraId="7747B94B" w14:textId="77777777" w:rsidR="00E534C8" w:rsidRDefault="00D56554" w:rsidP="00FC2FE8">
      <w:pPr>
        <w:jc w:val="center"/>
        <w:rPr>
          <w:b/>
          <w:sz w:val="28"/>
          <w:szCs w:val="28"/>
        </w:rPr>
      </w:pPr>
      <w:r w:rsidRPr="00E534C8">
        <w:rPr>
          <w:b/>
          <w:sz w:val="28"/>
          <w:szCs w:val="28"/>
        </w:rPr>
        <w:t>PLUNGĖS RAJONO SAVIVALDYBĖS</w:t>
      </w:r>
    </w:p>
    <w:p w14:paraId="159C67BD" w14:textId="77777777" w:rsidR="00D56554" w:rsidRPr="00E534C8" w:rsidRDefault="00D56554" w:rsidP="00FC2FE8">
      <w:pPr>
        <w:jc w:val="center"/>
        <w:rPr>
          <w:b/>
          <w:sz w:val="28"/>
          <w:szCs w:val="28"/>
        </w:rPr>
      </w:pPr>
      <w:r w:rsidRPr="00E534C8">
        <w:rPr>
          <w:b/>
          <w:sz w:val="28"/>
          <w:szCs w:val="28"/>
        </w:rPr>
        <w:t>TARYBA</w:t>
      </w:r>
    </w:p>
    <w:p w14:paraId="2C4469F2" w14:textId="77777777" w:rsidR="00D56554" w:rsidRPr="00E534C8" w:rsidRDefault="00D56554" w:rsidP="00FC2FE8">
      <w:pPr>
        <w:jc w:val="center"/>
        <w:rPr>
          <w:b/>
          <w:sz w:val="28"/>
          <w:szCs w:val="28"/>
        </w:rPr>
      </w:pPr>
    </w:p>
    <w:p w14:paraId="57A129CD" w14:textId="77777777" w:rsidR="00D56554" w:rsidRPr="00E534C8" w:rsidRDefault="00D56554" w:rsidP="00FC2FE8">
      <w:pPr>
        <w:jc w:val="center"/>
        <w:rPr>
          <w:b/>
          <w:sz w:val="28"/>
          <w:szCs w:val="28"/>
        </w:rPr>
      </w:pPr>
      <w:r w:rsidRPr="00E534C8">
        <w:rPr>
          <w:b/>
          <w:sz w:val="28"/>
          <w:szCs w:val="28"/>
        </w:rPr>
        <w:t>SPRENDIMAS</w:t>
      </w:r>
    </w:p>
    <w:p w14:paraId="1CC7036C" w14:textId="77777777" w:rsidR="00226740" w:rsidRDefault="00226740" w:rsidP="00226740">
      <w:pPr>
        <w:widowControl w:val="0"/>
        <w:suppressAutoHyphens/>
        <w:ind w:firstLine="709"/>
        <w:contextualSpacing/>
        <w:jc w:val="center"/>
        <w:rPr>
          <w:rFonts w:eastAsia="Calibri"/>
          <w:b/>
          <w:sz w:val="28"/>
          <w:szCs w:val="28"/>
        </w:rPr>
      </w:pPr>
      <w:r w:rsidRPr="00BE20BC">
        <w:rPr>
          <w:b/>
          <w:caps/>
          <w:sz w:val="28"/>
          <w:szCs w:val="28"/>
        </w:rPr>
        <w:t xml:space="preserve">DĖL </w:t>
      </w:r>
      <w:r w:rsidRPr="00BE20BC">
        <w:rPr>
          <w:rFonts w:eastAsia="Calibri"/>
          <w:b/>
          <w:sz w:val="28"/>
          <w:szCs w:val="28"/>
        </w:rPr>
        <w:t>PLUNGĖS SOCIALINIŲ PASLAUGŲ CENTRO</w:t>
      </w:r>
    </w:p>
    <w:p w14:paraId="19DAF8D0" w14:textId="77777777" w:rsidR="00226740" w:rsidRPr="00BE20BC" w:rsidRDefault="00226740" w:rsidP="00226740">
      <w:pPr>
        <w:widowControl w:val="0"/>
        <w:suppressAutoHyphens/>
        <w:ind w:right="-1" w:firstLine="709"/>
        <w:contextualSpacing/>
        <w:jc w:val="center"/>
        <w:rPr>
          <w:b/>
          <w:sz w:val="28"/>
          <w:szCs w:val="28"/>
        </w:rPr>
      </w:pPr>
      <w:r w:rsidRPr="00BE20BC">
        <w:rPr>
          <w:rFonts w:eastAsia="Calibri"/>
          <w:b/>
          <w:sz w:val="28"/>
          <w:szCs w:val="28"/>
        </w:rPr>
        <w:t>GLOBOS CENTR</w:t>
      </w:r>
      <w:r>
        <w:rPr>
          <w:rFonts w:eastAsia="Calibri"/>
          <w:b/>
          <w:sz w:val="28"/>
          <w:szCs w:val="28"/>
        </w:rPr>
        <w:t>UI</w:t>
      </w:r>
      <w:r w:rsidRPr="00BE20BC">
        <w:rPr>
          <w:rFonts w:eastAsia="Calibri"/>
          <w:b/>
          <w:sz w:val="28"/>
          <w:szCs w:val="28"/>
        </w:rPr>
        <w:t xml:space="preserve"> </w:t>
      </w:r>
      <w:r>
        <w:rPr>
          <w:rFonts w:eastAsia="Calibri"/>
          <w:b/>
          <w:sz w:val="28"/>
          <w:szCs w:val="28"/>
        </w:rPr>
        <w:t xml:space="preserve">SKIRIAMO APMOKĖJIMO UŽ BUDINČIŲ </w:t>
      </w:r>
      <w:r w:rsidRPr="00BE20BC">
        <w:rPr>
          <w:b/>
          <w:sz w:val="28"/>
          <w:szCs w:val="28"/>
        </w:rPr>
        <w:t>GLOBOTOJ</w:t>
      </w:r>
      <w:r>
        <w:rPr>
          <w:b/>
          <w:sz w:val="28"/>
          <w:szCs w:val="28"/>
        </w:rPr>
        <w:t xml:space="preserve">Ų, </w:t>
      </w:r>
      <w:r w:rsidRPr="00BE20BC">
        <w:rPr>
          <w:b/>
          <w:sz w:val="28"/>
          <w:szCs w:val="28"/>
        </w:rPr>
        <w:t>GLOBĖJ</w:t>
      </w:r>
      <w:r>
        <w:rPr>
          <w:b/>
          <w:sz w:val="28"/>
          <w:szCs w:val="28"/>
        </w:rPr>
        <w:t>Ų (</w:t>
      </w:r>
      <w:r w:rsidRPr="00BE20BC">
        <w:rPr>
          <w:b/>
          <w:sz w:val="28"/>
          <w:szCs w:val="28"/>
        </w:rPr>
        <w:t>RŪPINTOJ</w:t>
      </w:r>
      <w:r>
        <w:rPr>
          <w:b/>
          <w:sz w:val="28"/>
          <w:szCs w:val="28"/>
        </w:rPr>
        <w:t>Ų</w:t>
      </w:r>
      <w:r w:rsidRPr="00BE20BC">
        <w:rPr>
          <w:b/>
          <w:sz w:val="28"/>
          <w:szCs w:val="28"/>
        </w:rPr>
        <w:t>), ŠEIMYNOS DALYVI</w:t>
      </w:r>
      <w:r>
        <w:rPr>
          <w:b/>
          <w:sz w:val="28"/>
          <w:szCs w:val="28"/>
        </w:rPr>
        <w:t>Ų</w:t>
      </w:r>
      <w:r w:rsidRPr="00BE20BC">
        <w:rPr>
          <w:b/>
          <w:sz w:val="28"/>
          <w:szCs w:val="28"/>
        </w:rPr>
        <w:t xml:space="preserve"> LAIKINO ATOKVĖPIO</w:t>
      </w:r>
      <w:r>
        <w:rPr>
          <w:b/>
          <w:sz w:val="28"/>
          <w:szCs w:val="28"/>
        </w:rPr>
        <w:t xml:space="preserve"> PASLAUGĄ NUSTATYMO</w:t>
      </w:r>
    </w:p>
    <w:p w14:paraId="5CCD82D9" w14:textId="0983377A" w:rsidR="00D56554" w:rsidRDefault="00D56554" w:rsidP="00FC2FE8">
      <w:pPr>
        <w:jc w:val="center"/>
        <w:rPr>
          <w:b/>
          <w:caps/>
        </w:rPr>
      </w:pPr>
    </w:p>
    <w:p w14:paraId="5321B5D1" w14:textId="65DBF134" w:rsidR="00D56554" w:rsidRDefault="00E534C8" w:rsidP="00FC2FE8">
      <w:pPr>
        <w:jc w:val="center"/>
      </w:pPr>
      <w:r>
        <w:t>20</w:t>
      </w:r>
      <w:r w:rsidR="00F44D14">
        <w:t>22</w:t>
      </w:r>
      <w:r>
        <w:t xml:space="preserve"> m. </w:t>
      </w:r>
      <w:r w:rsidR="00BE20BC">
        <w:t>lapkričio</w:t>
      </w:r>
      <w:r>
        <w:t xml:space="preserve"> </w:t>
      </w:r>
      <w:r w:rsidR="006177AF">
        <w:t>24</w:t>
      </w:r>
      <w:r>
        <w:t xml:space="preserve"> d. </w:t>
      </w:r>
      <w:r w:rsidR="00D56554">
        <w:t>Nr.</w:t>
      </w:r>
      <w:r>
        <w:t xml:space="preserve"> T1-</w:t>
      </w:r>
    </w:p>
    <w:p w14:paraId="4F48FDD9" w14:textId="77777777" w:rsidR="00D56554" w:rsidRDefault="00D56554" w:rsidP="00FC2FE8">
      <w:pPr>
        <w:jc w:val="center"/>
        <w:rPr>
          <w:b/>
        </w:rPr>
      </w:pPr>
      <w:r>
        <w:t>Plungė</w:t>
      </w:r>
    </w:p>
    <w:p w14:paraId="6D6D6083" w14:textId="54E76357" w:rsidR="00522607" w:rsidRDefault="00DE2EB2" w:rsidP="00541834">
      <w:pPr>
        <w:ind w:firstLine="720"/>
        <w:jc w:val="both"/>
      </w:pPr>
      <w:r w:rsidRPr="00557C31">
        <w:t>Vadovaudamasi Lietuvos Respublikos</w:t>
      </w:r>
      <w:r w:rsidR="00522607" w:rsidRPr="00557C31">
        <w:t xml:space="preserve"> vietos savivaldos</w:t>
      </w:r>
      <w:r w:rsidRPr="00557C31">
        <w:t xml:space="preserve"> įstatymo</w:t>
      </w:r>
      <w:r w:rsidR="00522607" w:rsidRPr="00557C31">
        <w:t xml:space="preserve"> 6</w:t>
      </w:r>
      <w:r w:rsidRPr="00557C31">
        <w:t xml:space="preserve"> straipsnio</w:t>
      </w:r>
      <w:r w:rsidR="00522607" w:rsidRPr="00557C31">
        <w:t xml:space="preserve"> 12 punktu,</w:t>
      </w:r>
      <w:r>
        <w:t xml:space="preserve"> </w:t>
      </w:r>
      <w:r w:rsidR="00522607">
        <w:t xml:space="preserve">16 straipsnio </w:t>
      </w:r>
      <w:r w:rsidR="00557C31">
        <w:t>2</w:t>
      </w:r>
      <w:r w:rsidR="00522607">
        <w:t xml:space="preserve"> dal</w:t>
      </w:r>
      <w:r w:rsidR="00557C31">
        <w:t>ies 37 punktu</w:t>
      </w:r>
      <w:r w:rsidR="00522607">
        <w:t xml:space="preserve">, </w:t>
      </w:r>
      <w:r w:rsidR="00522607" w:rsidRPr="006D51F2">
        <w:t>Lietuvos Respublikos socialinės apsaugos ir darbo ministro 2018 m. sausio 19 d. įsakymu Nr. A1-28 „Dėl Globos centro veiklos ir vaiko budinčio globotojo vykdomos priežiūros organizavimo ir kokybės priežiūros tvarkos aprašo patvirtinimo“</w:t>
      </w:r>
      <w:r w:rsidR="006177AF">
        <w:t>,</w:t>
      </w:r>
      <w:r w:rsidR="00522607" w:rsidRPr="006D51F2">
        <w:t xml:space="preserve"> patvirtinto Globos centro veiklos ir vaiko budinčio globotojo vykdomos priežiūros organizavimo ir kokybės priežiūros tvarkos aprašo 6, 9.11, 48, 54, 55, 57 ir 65 punktais</w:t>
      </w:r>
      <w:r w:rsidR="006177AF">
        <w:t>,</w:t>
      </w:r>
      <w:r w:rsidR="00522607">
        <w:t xml:space="preserve"> ir atsižvelgiant į gautą Plungės socialinių paslaugų centro</w:t>
      </w:r>
      <w:r w:rsidR="00522607" w:rsidRPr="00333CB8">
        <w:t xml:space="preserve"> 202</w:t>
      </w:r>
      <w:r w:rsidR="00522607">
        <w:t>2</w:t>
      </w:r>
      <w:r w:rsidR="00522607" w:rsidRPr="00333CB8">
        <w:t xml:space="preserve"> m. </w:t>
      </w:r>
      <w:r w:rsidR="00522607">
        <w:t>lapkričio 3</w:t>
      </w:r>
      <w:r w:rsidR="00522607" w:rsidRPr="00333CB8">
        <w:t xml:space="preserve"> d. r</w:t>
      </w:r>
      <w:r w:rsidR="00522607">
        <w:t>aštą Nr. S-1523(1.19)</w:t>
      </w:r>
      <w:r w:rsidR="00F233B1" w:rsidRPr="00F233B1">
        <w:t xml:space="preserve"> „</w:t>
      </w:r>
      <w:r w:rsidR="00F233B1" w:rsidRPr="00F233B1">
        <w:rPr>
          <w:color w:val="000000"/>
          <w:shd w:val="clear" w:color="auto" w:fill="FFFFFF"/>
        </w:rPr>
        <w:t>Dėl laikino atokvėpio tvarkos finansinės dalies patvirtinimo</w:t>
      </w:r>
      <w:r w:rsidR="00F233B1">
        <w:rPr>
          <w:color w:val="000000"/>
          <w:shd w:val="clear" w:color="auto" w:fill="FFFFFF"/>
        </w:rPr>
        <w:t>“</w:t>
      </w:r>
      <w:r w:rsidR="00522607">
        <w:t xml:space="preserve">, Plungės rajono savivaldybės taryba </w:t>
      </w:r>
      <w:r w:rsidR="00522607" w:rsidRPr="00DE2EB2">
        <w:rPr>
          <w:spacing w:val="40"/>
        </w:rPr>
        <w:t>nusprendžia</w:t>
      </w:r>
      <w:r w:rsidR="00522607">
        <w:t>:</w:t>
      </w:r>
    </w:p>
    <w:p w14:paraId="53453D08" w14:textId="27488E51" w:rsidR="00492BA3" w:rsidRPr="006D51F2" w:rsidRDefault="00492BA3" w:rsidP="00DD0A8D">
      <w:pPr>
        <w:ind w:firstLine="720"/>
        <w:jc w:val="both"/>
      </w:pPr>
      <w:r w:rsidRPr="006D51F2">
        <w:t>1.</w:t>
      </w:r>
      <w:r w:rsidR="00E63F76">
        <w:t xml:space="preserve"> </w:t>
      </w:r>
      <w:r w:rsidRPr="006D51F2">
        <w:t>Nustatyti, kad:</w:t>
      </w:r>
    </w:p>
    <w:p w14:paraId="224348B4" w14:textId="6919F4F4" w:rsidR="00492BA3" w:rsidRPr="006D51F2" w:rsidRDefault="00492BA3" w:rsidP="00DD0A8D">
      <w:pPr>
        <w:ind w:firstLine="720"/>
        <w:jc w:val="both"/>
        <w:rPr>
          <w:shd w:val="clear" w:color="auto" w:fill="FFFFFF"/>
        </w:rPr>
      </w:pPr>
      <w:r w:rsidRPr="006D51F2">
        <w:rPr>
          <w:shd w:val="clear" w:color="auto" w:fill="FFFFFF"/>
        </w:rPr>
        <w:t>1.1. budinčio globotojo, globėjo (rūpintojo), šeimynos dalyvio atlygis už faktiškai prižiūrimą vaiką (-us) laikino atokvėpio metu yra viena minimali mėnesinė alga</w:t>
      </w:r>
      <w:r w:rsidR="00695636">
        <w:rPr>
          <w:shd w:val="clear" w:color="auto" w:fill="FFFFFF"/>
        </w:rPr>
        <w:t xml:space="preserve"> (toliau – MMA)</w:t>
      </w:r>
      <w:r w:rsidRPr="006D51F2">
        <w:rPr>
          <w:shd w:val="clear" w:color="auto" w:fill="FFFFFF"/>
        </w:rPr>
        <w:t xml:space="preserve"> per mėnesį, mokama proporcingai suteikto laikino atokvėpio dienų skaičiui;</w:t>
      </w:r>
    </w:p>
    <w:p w14:paraId="6465B962" w14:textId="77777777" w:rsidR="00A569B8" w:rsidRDefault="00492BA3" w:rsidP="00E40F45">
      <w:pPr>
        <w:ind w:firstLine="720"/>
        <w:jc w:val="both"/>
        <w:rPr>
          <w:shd w:val="clear" w:color="auto" w:fill="FFFFFF"/>
        </w:rPr>
      </w:pPr>
      <w:r w:rsidRPr="006D51F2">
        <w:rPr>
          <w:shd w:val="clear" w:color="auto" w:fill="FFFFFF"/>
        </w:rPr>
        <w:t xml:space="preserve">1.2. </w:t>
      </w:r>
      <w:r w:rsidR="00A569B8" w:rsidRPr="006D51F2">
        <w:rPr>
          <w:shd w:val="clear" w:color="auto" w:fill="FFFFFF"/>
        </w:rPr>
        <w:t xml:space="preserve">budinčiam globotojui </w:t>
      </w:r>
      <w:r w:rsidR="00A569B8">
        <w:rPr>
          <w:shd w:val="clear" w:color="auto" w:fill="FFFFFF"/>
        </w:rPr>
        <w:t xml:space="preserve">minimali mėnesinė alga mokama ir tada, kai jam teikiama </w:t>
      </w:r>
      <w:r w:rsidR="00A569B8" w:rsidRPr="006D51F2">
        <w:rPr>
          <w:shd w:val="clear" w:color="auto" w:fill="FFFFFF"/>
        </w:rPr>
        <w:t>laikino atokvėpio paslaug</w:t>
      </w:r>
      <w:r w:rsidR="00A569B8">
        <w:rPr>
          <w:shd w:val="clear" w:color="auto" w:fill="FFFFFF"/>
        </w:rPr>
        <w:t>a</w:t>
      </w:r>
      <w:r w:rsidR="00A569B8" w:rsidRPr="006D51F2">
        <w:rPr>
          <w:shd w:val="clear" w:color="auto" w:fill="FFFFFF"/>
        </w:rPr>
        <w:t>;</w:t>
      </w:r>
    </w:p>
    <w:p w14:paraId="270E84B5" w14:textId="2D85C868" w:rsidR="00840851" w:rsidRDefault="00492BA3" w:rsidP="00DD0A8D">
      <w:pPr>
        <w:ind w:firstLine="720"/>
        <w:jc w:val="both"/>
        <w:rPr>
          <w:shd w:val="clear" w:color="auto" w:fill="FFFFFF"/>
        </w:rPr>
      </w:pPr>
      <w:r w:rsidRPr="006D51F2">
        <w:rPr>
          <w:shd w:val="clear" w:color="auto" w:fill="FFFFFF"/>
        </w:rPr>
        <w:t>1.3. budinčio globotojo, globėjo (rūpintojo), šeimynos dalyvio atlygis tuo laikotarpiu, kai vaikas (-ai) perduotas (-i) prižiūrėti, teikiant laikiną atokvėpį</w:t>
      </w:r>
      <w:r w:rsidR="00840851">
        <w:rPr>
          <w:shd w:val="clear" w:color="auto" w:fill="FFFFFF"/>
        </w:rPr>
        <w:t xml:space="preserve"> </w:t>
      </w:r>
      <w:r w:rsidRPr="006D51F2">
        <w:rPr>
          <w:shd w:val="clear" w:color="auto" w:fill="FFFFFF"/>
        </w:rPr>
        <w:t>per mėnesį už kiekvieną faktiškai prižiūrimą</w:t>
      </w:r>
      <w:r w:rsidR="00840851">
        <w:rPr>
          <w:shd w:val="clear" w:color="auto" w:fill="FFFFFF"/>
        </w:rPr>
        <w:t xml:space="preserve"> </w:t>
      </w:r>
      <w:r w:rsidRPr="006D51F2">
        <w:rPr>
          <w:shd w:val="clear" w:color="auto" w:fill="FFFFFF"/>
        </w:rPr>
        <w:t>vaiką</w:t>
      </w:r>
      <w:r w:rsidR="00840851">
        <w:rPr>
          <w:shd w:val="clear" w:color="auto" w:fill="FFFFFF"/>
        </w:rPr>
        <w:t xml:space="preserve"> yra mokama:</w:t>
      </w:r>
    </w:p>
    <w:p w14:paraId="52C273D1" w14:textId="535A234D" w:rsidR="00840851" w:rsidRDefault="00840851" w:rsidP="00DD0A8D">
      <w:pPr>
        <w:ind w:firstLine="720"/>
        <w:jc w:val="both"/>
        <w:rPr>
          <w:shd w:val="clear" w:color="auto" w:fill="FFFFFF"/>
        </w:rPr>
      </w:pPr>
      <w:r>
        <w:rPr>
          <w:shd w:val="clear" w:color="auto" w:fill="FFFFFF"/>
        </w:rPr>
        <w:t>1.3.1.</w:t>
      </w:r>
      <w:r w:rsidR="00492BA3" w:rsidRPr="006D51F2">
        <w:rPr>
          <w:shd w:val="clear" w:color="auto" w:fill="FFFFFF"/>
        </w:rPr>
        <w:t xml:space="preserve"> </w:t>
      </w:r>
      <w:r w:rsidR="00516B6B">
        <w:rPr>
          <w:shd w:val="clear" w:color="auto" w:fill="FFFFFF"/>
        </w:rPr>
        <w:t xml:space="preserve">kai vaikui </w:t>
      </w:r>
      <w:r>
        <w:rPr>
          <w:shd w:val="clear" w:color="auto" w:fill="FFFFFF"/>
        </w:rPr>
        <w:t>virš</w:t>
      </w:r>
      <w:r w:rsidR="00492BA3" w:rsidRPr="006D51F2">
        <w:rPr>
          <w:shd w:val="clear" w:color="auto" w:fill="FFFFFF"/>
        </w:rPr>
        <w:t xml:space="preserve"> 3 metų</w:t>
      </w:r>
      <w:r w:rsidR="006177AF">
        <w:rPr>
          <w:shd w:val="clear" w:color="auto" w:fill="FFFFFF"/>
        </w:rPr>
        <w:t xml:space="preserve"> – </w:t>
      </w:r>
      <w:r w:rsidRPr="006D51F2">
        <w:rPr>
          <w:shd w:val="clear" w:color="auto" w:fill="FFFFFF"/>
        </w:rPr>
        <w:t xml:space="preserve">po </w:t>
      </w:r>
      <w:r>
        <w:rPr>
          <w:shd w:val="clear" w:color="auto" w:fill="FFFFFF"/>
        </w:rPr>
        <w:t>1,</w:t>
      </w:r>
      <w:r w:rsidRPr="006D51F2">
        <w:rPr>
          <w:shd w:val="clear" w:color="auto" w:fill="FFFFFF"/>
        </w:rPr>
        <w:t xml:space="preserve">0 </w:t>
      </w:r>
      <w:r w:rsidR="00695636">
        <w:rPr>
          <w:shd w:val="clear" w:color="auto" w:fill="FFFFFF"/>
        </w:rPr>
        <w:t>MMA</w:t>
      </w:r>
      <w:r w:rsidRPr="006D51F2">
        <w:rPr>
          <w:shd w:val="clear" w:color="auto" w:fill="FFFFFF"/>
        </w:rPr>
        <w:t xml:space="preserve"> dydžio per mėnesį proporcingai suteikto laikino atokvėpio dienų skaičiui</w:t>
      </w:r>
      <w:r w:rsidR="006177AF">
        <w:rPr>
          <w:shd w:val="clear" w:color="auto" w:fill="FFFFFF"/>
        </w:rPr>
        <w:t>;</w:t>
      </w:r>
    </w:p>
    <w:p w14:paraId="53D06E71" w14:textId="3D1F38A4" w:rsidR="00840851" w:rsidRDefault="00840851" w:rsidP="00DD0A8D">
      <w:pPr>
        <w:ind w:firstLine="720"/>
        <w:jc w:val="both"/>
        <w:rPr>
          <w:shd w:val="clear" w:color="auto" w:fill="FFFFFF"/>
        </w:rPr>
      </w:pPr>
      <w:r>
        <w:rPr>
          <w:shd w:val="clear" w:color="auto" w:fill="FFFFFF"/>
        </w:rPr>
        <w:t xml:space="preserve">1.3.2. </w:t>
      </w:r>
      <w:r w:rsidR="00516B6B">
        <w:rPr>
          <w:shd w:val="clear" w:color="auto" w:fill="FFFFFF"/>
        </w:rPr>
        <w:t xml:space="preserve">kai vaikui </w:t>
      </w:r>
      <w:r>
        <w:rPr>
          <w:shd w:val="clear" w:color="auto" w:fill="FFFFFF"/>
        </w:rPr>
        <w:t>iki 3 metų</w:t>
      </w:r>
      <w:r w:rsidR="006177AF">
        <w:rPr>
          <w:shd w:val="clear" w:color="auto" w:fill="FFFFFF"/>
        </w:rPr>
        <w:t xml:space="preserve"> –</w:t>
      </w:r>
      <w:r w:rsidRPr="00840851">
        <w:rPr>
          <w:shd w:val="clear" w:color="auto" w:fill="FFFFFF"/>
        </w:rPr>
        <w:t xml:space="preserve"> </w:t>
      </w:r>
      <w:r w:rsidRPr="006D51F2">
        <w:rPr>
          <w:shd w:val="clear" w:color="auto" w:fill="FFFFFF"/>
        </w:rPr>
        <w:t xml:space="preserve">po </w:t>
      </w:r>
      <w:r>
        <w:rPr>
          <w:shd w:val="clear" w:color="auto" w:fill="FFFFFF"/>
        </w:rPr>
        <w:t>1,5</w:t>
      </w:r>
      <w:r w:rsidRPr="006D51F2">
        <w:rPr>
          <w:shd w:val="clear" w:color="auto" w:fill="FFFFFF"/>
        </w:rPr>
        <w:t xml:space="preserve"> </w:t>
      </w:r>
      <w:r w:rsidR="00695636">
        <w:rPr>
          <w:shd w:val="clear" w:color="auto" w:fill="FFFFFF"/>
        </w:rPr>
        <w:t xml:space="preserve">MMA </w:t>
      </w:r>
      <w:r w:rsidRPr="006D51F2">
        <w:rPr>
          <w:shd w:val="clear" w:color="auto" w:fill="FFFFFF"/>
        </w:rPr>
        <w:t>dydžio per mėnesį proporcingai suteikto laikino atokvėpio dienų skaičiui</w:t>
      </w:r>
      <w:r w:rsidR="006177AF">
        <w:rPr>
          <w:shd w:val="clear" w:color="auto" w:fill="FFFFFF"/>
        </w:rPr>
        <w:t>;</w:t>
      </w:r>
    </w:p>
    <w:p w14:paraId="634DFA52" w14:textId="4E70DCC7" w:rsidR="00840851" w:rsidRPr="006D51F2" w:rsidRDefault="00840851" w:rsidP="00DD0A8D">
      <w:pPr>
        <w:ind w:firstLine="720"/>
        <w:jc w:val="both"/>
        <w:rPr>
          <w:shd w:val="clear" w:color="auto" w:fill="FFFFFF"/>
        </w:rPr>
      </w:pPr>
      <w:r>
        <w:rPr>
          <w:shd w:val="clear" w:color="auto" w:fill="FFFFFF"/>
        </w:rPr>
        <w:t>1</w:t>
      </w:r>
      <w:r w:rsidR="00670511">
        <w:rPr>
          <w:shd w:val="clear" w:color="auto" w:fill="FFFFFF"/>
        </w:rPr>
        <w:t>.</w:t>
      </w:r>
      <w:r>
        <w:rPr>
          <w:shd w:val="clear" w:color="auto" w:fill="FFFFFF"/>
        </w:rPr>
        <w:t>3.3.</w:t>
      </w:r>
      <w:r w:rsidR="00695636">
        <w:rPr>
          <w:shd w:val="clear" w:color="auto" w:fill="FFFFFF"/>
        </w:rPr>
        <w:t xml:space="preserve"> </w:t>
      </w:r>
      <w:r w:rsidR="00516B6B">
        <w:rPr>
          <w:shd w:val="clear" w:color="auto" w:fill="FFFFFF"/>
        </w:rPr>
        <w:t xml:space="preserve">vaikas </w:t>
      </w:r>
      <w:r w:rsidR="00670511">
        <w:rPr>
          <w:shd w:val="clear" w:color="auto" w:fill="FFFFFF"/>
        </w:rPr>
        <w:t xml:space="preserve">su vidutine </w:t>
      </w:r>
      <w:r w:rsidR="00492BA3" w:rsidRPr="006D51F2">
        <w:rPr>
          <w:shd w:val="clear" w:color="auto" w:fill="FFFFFF"/>
        </w:rPr>
        <w:t xml:space="preserve">ar </w:t>
      </w:r>
      <w:r w:rsidR="00670511">
        <w:rPr>
          <w:shd w:val="clear" w:color="auto" w:fill="FFFFFF"/>
        </w:rPr>
        <w:t xml:space="preserve">sunkia </w:t>
      </w:r>
      <w:r w:rsidR="00492BA3" w:rsidRPr="006D51F2">
        <w:rPr>
          <w:shd w:val="clear" w:color="auto" w:fill="FFFFFF"/>
        </w:rPr>
        <w:t>nega</w:t>
      </w:r>
      <w:r w:rsidR="00670511">
        <w:rPr>
          <w:shd w:val="clear" w:color="auto" w:fill="FFFFFF"/>
        </w:rPr>
        <w:t>lia</w:t>
      </w:r>
      <w:r w:rsidR="00492BA3" w:rsidRPr="006D51F2">
        <w:rPr>
          <w:shd w:val="clear" w:color="auto" w:fill="FFFFFF"/>
        </w:rPr>
        <w:t xml:space="preserve"> – po </w:t>
      </w:r>
      <w:r w:rsidR="00670511">
        <w:rPr>
          <w:shd w:val="clear" w:color="auto" w:fill="FFFFFF"/>
        </w:rPr>
        <w:t>2,0</w:t>
      </w:r>
      <w:r w:rsidR="00492BA3" w:rsidRPr="006D51F2">
        <w:rPr>
          <w:shd w:val="clear" w:color="auto" w:fill="FFFFFF"/>
        </w:rPr>
        <w:t xml:space="preserve"> </w:t>
      </w:r>
      <w:r w:rsidR="00695636">
        <w:rPr>
          <w:shd w:val="clear" w:color="auto" w:fill="FFFFFF"/>
        </w:rPr>
        <w:t xml:space="preserve">MMA </w:t>
      </w:r>
      <w:r w:rsidR="00492BA3" w:rsidRPr="006D51F2">
        <w:rPr>
          <w:shd w:val="clear" w:color="auto" w:fill="FFFFFF"/>
        </w:rPr>
        <w:t xml:space="preserve">dydžio per mėnesį, </w:t>
      </w:r>
      <w:r w:rsidR="00670511" w:rsidRPr="006D51F2">
        <w:rPr>
          <w:shd w:val="clear" w:color="auto" w:fill="FFFFFF"/>
        </w:rPr>
        <w:t>proporcingai suteikto laikino atokvėpio dienų skaičiui.</w:t>
      </w:r>
    </w:p>
    <w:p w14:paraId="0B371EE1" w14:textId="7F8ACA43" w:rsidR="000A32C1" w:rsidRDefault="00E63F76" w:rsidP="00DD0A8D">
      <w:pPr>
        <w:pStyle w:val="Sraopastraipa"/>
        <w:ind w:left="0" w:firstLine="720"/>
        <w:jc w:val="both"/>
      </w:pPr>
      <w:r>
        <w:t xml:space="preserve">2. </w:t>
      </w:r>
      <w:r w:rsidR="00604C9D">
        <w:t xml:space="preserve">Pavesti Plungės </w:t>
      </w:r>
      <w:r>
        <w:t>rajono savivaldybės administracijos direktoriui patvirtinti laikino atokvėpio paslaugų budinčiam globotojui, globėjui (rūpintojui), šeimynai teikimo Plungės s</w:t>
      </w:r>
      <w:r w:rsidR="000F43B9">
        <w:t>o</w:t>
      </w:r>
      <w:r>
        <w:t>cialinių paslaugų centro Globos centre tvarkos aprašą</w:t>
      </w:r>
      <w:r w:rsidR="000F43B9">
        <w:t>.</w:t>
      </w:r>
    </w:p>
    <w:p w14:paraId="7FE21010" w14:textId="3E087E5F" w:rsidR="00670511" w:rsidRDefault="00604C9D" w:rsidP="00DD0A8D">
      <w:pPr>
        <w:ind w:firstLine="720"/>
        <w:jc w:val="both"/>
      </w:pPr>
      <w:r>
        <w:t>3</w:t>
      </w:r>
      <w:r w:rsidR="009A6388">
        <w:t>.</w:t>
      </w:r>
      <w:r w:rsidR="000A32C1">
        <w:t xml:space="preserve"> </w:t>
      </w:r>
      <w:r w:rsidR="00670511" w:rsidRPr="00FE0A53">
        <w:t>Paskelbti šį sprendimą Teisės aktų registre</w:t>
      </w:r>
      <w:r w:rsidR="00670511" w:rsidRPr="00FE0A53">
        <w:rPr>
          <w:rFonts w:eastAsia="Calibri"/>
        </w:rPr>
        <w:t xml:space="preserve"> </w:t>
      </w:r>
      <w:r w:rsidR="00670511" w:rsidRPr="00FE0A53">
        <w:t xml:space="preserve">ir Plungės rajono savivaldybės interneto svetainėje </w:t>
      </w:r>
      <w:hyperlink r:id="rId6" w:history="1">
        <w:r w:rsidR="00670511" w:rsidRPr="00FE0A53">
          <w:rPr>
            <w:rStyle w:val="Hipersaitas"/>
          </w:rPr>
          <w:t>www.plunge.lt</w:t>
        </w:r>
      </w:hyperlink>
      <w:r w:rsidR="00670511" w:rsidRPr="00FE0A53">
        <w:rPr>
          <w:u w:val="single"/>
        </w:rPr>
        <w:t>.</w:t>
      </w:r>
    </w:p>
    <w:p w14:paraId="1E6FC0F4" w14:textId="77777777" w:rsidR="006177AF" w:rsidRDefault="006177AF" w:rsidP="00594FDA">
      <w:pPr>
        <w:jc w:val="both"/>
      </w:pPr>
    </w:p>
    <w:p w14:paraId="47ADE4E6" w14:textId="1A9CBFA2" w:rsidR="0071735A" w:rsidRDefault="00395865" w:rsidP="007B5FD6">
      <w:pPr>
        <w:jc w:val="both"/>
      </w:pPr>
      <w:r>
        <w:t>Savivaldybės mer</w:t>
      </w:r>
      <w:r w:rsidR="002E5472">
        <w:t>as</w:t>
      </w:r>
      <w:r>
        <w:t xml:space="preserve">       </w:t>
      </w:r>
      <w:r w:rsidR="002E5472">
        <w:tab/>
      </w:r>
      <w:r w:rsidR="002E5472">
        <w:tab/>
      </w:r>
    </w:p>
    <w:p w14:paraId="390BED56" w14:textId="77777777" w:rsidR="006177AF" w:rsidRDefault="006177AF" w:rsidP="00DD0A8D">
      <w:pPr>
        <w:jc w:val="both"/>
      </w:pPr>
    </w:p>
    <w:p w14:paraId="2DFADF70" w14:textId="77777777" w:rsidR="00DE2EB2" w:rsidRDefault="00DE2EB2" w:rsidP="00594FDA">
      <w:pPr>
        <w:jc w:val="both"/>
      </w:pPr>
      <w:r>
        <w:t>SUDERINTA:</w:t>
      </w:r>
    </w:p>
    <w:p w14:paraId="0C5AA215" w14:textId="0013C3EF" w:rsidR="00E534C8" w:rsidRDefault="00E534C8" w:rsidP="00594FDA">
      <w:pPr>
        <w:jc w:val="both"/>
      </w:pPr>
      <w:r>
        <w:t xml:space="preserve">Administracijos direktorius </w:t>
      </w:r>
      <w:r w:rsidR="00F44D14">
        <w:t>Mindaugas Kaunas</w:t>
      </w:r>
    </w:p>
    <w:p w14:paraId="71949664" w14:textId="3BA302D2" w:rsidR="00631C74" w:rsidRDefault="00631C74" w:rsidP="00594FDA">
      <w:pPr>
        <w:jc w:val="both"/>
      </w:pPr>
      <w:r>
        <w:t>Administracijos direktoriaus pavaduotojas Mantas Česnauskas</w:t>
      </w:r>
    </w:p>
    <w:p w14:paraId="474727E6" w14:textId="4D444F3A" w:rsidR="00E534C8" w:rsidRDefault="006177AF" w:rsidP="00E534C8">
      <w:pPr>
        <w:jc w:val="both"/>
      </w:pPr>
      <w:r>
        <w:t>Protokolo skyriaus k</w:t>
      </w:r>
      <w:r w:rsidR="00E534C8">
        <w:t xml:space="preserve">albos tvarkytoja </w:t>
      </w:r>
      <w:r w:rsidR="00F44D14">
        <w:t>Simona Grigalauskaitė</w:t>
      </w:r>
    </w:p>
    <w:p w14:paraId="404A0E3B" w14:textId="4CBA2B4D" w:rsidR="006177AF" w:rsidRDefault="006177AF" w:rsidP="00594FDA">
      <w:pPr>
        <w:jc w:val="both"/>
      </w:pPr>
      <w:r>
        <w:t>Juridinio ir personalo administravimo skyriaus vedėjas</w:t>
      </w:r>
      <w:r w:rsidR="00E534C8">
        <w:t xml:space="preserve"> </w:t>
      </w:r>
      <w:r w:rsidR="00F44D14">
        <w:t>Vytautas Tumas</w:t>
      </w:r>
    </w:p>
    <w:p w14:paraId="1D1C0E0E" w14:textId="5853E3D6" w:rsidR="00DF6D09" w:rsidRDefault="00DF6D09" w:rsidP="00594FDA">
      <w:pPr>
        <w:jc w:val="both"/>
      </w:pPr>
    </w:p>
    <w:p w14:paraId="25585DCA" w14:textId="77777777" w:rsidR="00DF6D09" w:rsidRDefault="00DF6D09" w:rsidP="00594FDA">
      <w:pPr>
        <w:jc w:val="both"/>
      </w:pPr>
    </w:p>
    <w:p w14:paraId="1FE0A99E" w14:textId="7EA2BE0E" w:rsidR="0071735A" w:rsidRDefault="00E534C8" w:rsidP="00594FDA">
      <w:pPr>
        <w:jc w:val="both"/>
      </w:pPr>
      <w:r>
        <w:t>Sprendimą rengė</w:t>
      </w:r>
      <w:r w:rsidR="006177AF">
        <w:t xml:space="preserve"> </w:t>
      </w:r>
      <w:r w:rsidR="00F44D14">
        <w:t>Socialinės paramos</w:t>
      </w:r>
      <w:r>
        <w:t xml:space="preserve"> skyri</w:t>
      </w:r>
      <w:r w:rsidR="00AA5B7C">
        <w:t>a</w:t>
      </w:r>
      <w:r>
        <w:t>us</w:t>
      </w:r>
      <w:r w:rsidR="00AA5B7C">
        <w:t xml:space="preserve"> </w:t>
      </w:r>
      <w:r w:rsidR="00F44D14">
        <w:t>vedėja Jolanta Puidokienė</w:t>
      </w:r>
    </w:p>
    <w:p w14:paraId="3E2D6A3B" w14:textId="5C7E8DA2" w:rsidR="009A6388" w:rsidRPr="0071735A" w:rsidRDefault="002F72C7">
      <w:pPr>
        <w:jc w:val="center"/>
        <w:rPr>
          <w:lang w:eastAsia="my-MM" w:bidi="my-MM"/>
        </w:rPr>
      </w:pPr>
      <w:r w:rsidRPr="00DD0A8D">
        <w:rPr>
          <w:b/>
        </w:rPr>
        <w:lastRenderedPageBreak/>
        <w:t>SOCIALINĖS PARAMOS SKYRIUS</w:t>
      </w:r>
    </w:p>
    <w:p w14:paraId="6F512795" w14:textId="77777777" w:rsidR="009A6388" w:rsidRPr="006975E2" w:rsidRDefault="009A6388" w:rsidP="009A6388">
      <w:pPr>
        <w:jc w:val="center"/>
        <w:rPr>
          <w:b/>
        </w:rPr>
      </w:pPr>
    </w:p>
    <w:p w14:paraId="17686A47" w14:textId="77777777" w:rsidR="009A6388" w:rsidRPr="006975E2" w:rsidRDefault="009A6388" w:rsidP="009A6388">
      <w:pPr>
        <w:jc w:val="center"/>
        <w:rPr>
          <w:b/>
        </w:rPr>
      </w:pPr>
      <w:r w:rsidRPr="006975E2">
        <w:rPr>
          <w:b/>
        </w:rPr>
        <w:t>AIŠKINAMASIS RAŠTAS</w:t>
      </w:r>
    </w:p>
    <w:p w14:paraId="1BC1F60B"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150BAFE3" w14:textId="77777777" w:rsidTr="00DF1E5A">
        <w:tc>
          <w:tcPr>
            <w:tcW w:w="9854" w:type="dxa"/>
            <w:shd w:val="clear" w:color="auto" w:fill="auto"/>
          </w:tcPr>
          <w:p w14:paraId="79E90F3E" w14:textId="7E0C6261" w:rsidR="00663F22" w:rsidRPr="00663F22" w:rsidRDefault="009A6388" w:rsidP="00DD0A8D">
            <w:pPr>
              <w:widowControl w:val="0"/>
              <w:suppressAutoHyphens/>
              <w:contextualSpacing/>
              <w:jc w:val="center"/>
              <w:rPr>
                <w:rFonts w:eastAsia="Calibri"/>
                <w:b/>
              </w:rPr>
            </w:pPr>
            <w:r>
              <w:rPr>
                <w:b/>
                <w:caps/>
              </w:rPr>
              <w:t>„</w:t>
            </w:r>
            <w:r w:rsidR="00663F22" w:rsidRPr="00663F22">
              <w:rPr>
                <w:b/>
                <w:caps/>
              </w:rPr>
              <w:t xml:space="preserve">DĖL </w:t>
            </w:r>
            <w:r w:rsidR="00663F22" w:rsidRPr="00663F22">
              <w:rPr>
                <w:rFonts w:eastAsia="Calibri"/>
                <w:b/>
              </w:rPr>
              <w:t>PLUNGĖS SOCIALINIŲ PASLAUGŲ CENTRO</w:t>
            </w:r>
          </w:p>
          <w:p w14:paraId="1B89EB11" w14:textId="048E29CA" w:rsidR="009A6388" w:rsidRPr="006975E2" w:rsidRDefault="00663F22" w:rsidP="00DD0A8D">
            <w:pPr>
              <w:widowControl w:val="0"/>
              <w:suppressAutoHyphens/>
              <w:ind w:right="-1" w:firstLine="709"/>
              <w:contextualSpacing/>
              <w:jc w:val="center"/>
              <w:rPr>
                <w:b/>
                <w:caps/>
              </w:rPr>
            </w:pPr>
            <w:r w:rsidRPr="00663F22">
              <w:rPr>
                <w:rFonts w:eastAsia="Calibri"/>
                <w:b/>
              </w:rPr>
              <w:t xml:space="preserve">GLOBOS CENTRUI SKIRIAMO APMOKĖJIMO UŽ BUDINČIŲ </w:t>
            </w:r>
            <w:r w:rsidRPr="00663F22">
              <w:rPr>
                <w:b/>
              </w:rPr>
              <w:t>GLOBOTOJŲ, GLOBĖJŲ (RŪPINTOJŲ), ŠEIMYNOS DALYVIŲ LAIKINO ATOKVĖPIO PASLAUGĄ NUSTATYMO</w:t>
            </w:r>
            <w:r w:rsidR="009A6388" w:rsidRPr="002356F5">
              <w:rPr>
                <w:b/>
                <w:caps/>
              </w:rPr>
              <w:t>“</w:t>
            </w:r>
          </w:p>
        </w:tc>
      </w:tr>
      <w:tr w:rsidR="009A6388" w:rsidRPr="002E25C0" w14:paraId="408A64C7" w14:textId="77777777" w:rsidTr="00DF1E5A">
        <w:tc>
          <w:tcPr>
            <w:tcW w:w="9854" w:type="dxa"/>
            <w:shd w:val="clear" w:color="auto" w:fill="auto"/>
          </w:tcPr>
          <w:p w14:paraId="7C676097" w14:textId="77777777" w:rsidR="009A6388" w:rsidRDefault="009A6388" w:rsidP="00DF1E5A">
            <w:pPr>
              <w:jc w:val="center"/>
            </w:pPr>
          </w:p>
          <w:p w14:paraId="24F18BD9" w14:textId="69860CFA" w:rsidR="009A6388" w:rsidRDefault="009A6388" w:rsidP="00DF1E5A">
            <w:pPr>
              <w:jc w:val="center"/>
            </w:pPr>
            <w:r>
              <w:t>202</w:t>
            </w:r>
            <w:r w:rsidR="00F44D14">
              <w:t xml:space="preserve">2 </w:t>
            </w:r>
            <w:r>
              <w:t xml:space="preserve">m. </w:t>
            </w:r>
            <w:r w:rsidR="00F44D14">
              <w:t xml:space="preserve">lapkričio </w:t>
            </w:r>
            <w:r w:rsidR="00453C73">
              <w:t>8</w:t>
            </w:r>
            <w:r>
              <w:t xml:space="preserve"> d.</w:t>
            </w:r>
            <w:r w:rsidRPr="002E25C0">
              <w:t xml:space="preserve"> </w:t>
            </w:r>
          </w:p>
          <w:p w14:paraId="618EDB92" w14:textId="77777777" w:rsidR="009A6388" w:rsidRPr="002E25C0" w:rsidRDefault="009A6388" w:rsidP="00DF1E5A">
            <w:pPr>
              <w:jc w:val="center"/>
            </w:pPr>
            <w:r w:rsidRPr="002E25C0">
              <w:t>Plungė</w:t>
            </w:r>
          </w:p>
        </w:tc>
      </w:tr>
    </w:tbl>
    <w:p w14:paraId="1848FFFC" w14:textId="77777777" w:rsidR="009A6388" w:rsidRDefault="009A6388" w:rsidP="009A6388"/>
    <w:p w14:paraId="330FEDCA" w14:textId="617A0B86" w:rsidR="009A6388" w:rsidRPr="008313CD" w:rsidRDefault="009A6388" w:rsidP="00DD0A8D">
      <w:pPr>
        <w:ind w:firstLine="720"/>
        <w:jc w:val="both"/>
      </w:pPr>
      <w:r>
        <w:rPr>
          <w:b/>
        </w:rPr>
        <w:t xml:space="preserve">1. </w:t>
      </w:r>
      <w:r w:rsidRPr="009F3DBF">
        <w:rPr>
          <w:b/>
        </w:rPr>
        <w:t>Parengto teisės akto projekto tikslai</w:t>
      </w:r>
      <w:r>
        <w:rPr>
          <w:b/>
        </w:rPr>
        <w:t>,</w:t>
      </w:r>
      <w:r w:rsidR="00B91BC4">
        <w:rPr>
          <w:b/>
        </w:rPr>
        <w:t xml:space="preserve"> </w:t>
      </w:r>
      <w:r w:rsidR="00D06F5E">
        <w:rPr>
          <w:b/>
        </w:rPr>
        <w:t>uždaviniai</w:t>
      </w:r>
      <w:r w:rsidR="00B91BC4">
        <w:rPr>
          <w:b/>
        </w:rPr>
        <w:t>,</w:t>
      </w:r>
      <w:r>
        <w:rPr>
          <w:b/>
        </w:rPr>
        <w:t xml:space="preserve"> problemos esmė.</w:t>
      </w:r>
      <w:r w:rsidR="0079490F">
        <w:rPr>
          <w:b/>
        </w:rPr>
        <w:t xml:space="preserve"> </w:t>
      </w:r>
      <w:bookmarkStart w:id="1" w:name="_Hlk78587039"/>
      <w:r w:rsidR="00A128D3">
        <w:t xml:space="preserve">Projekto tikslas – patvirtinti </w:t>
      </w:r>
      <w:r w:rsidR="00016967">
        <w:t>l</w:t>
      </w:r>
      <w:r w:rsidR="00A128D3" w:rsidRPr="00962DB8">
        <w:t xml:space="preserve">aikino atokvėpio paslaugų budinčiam globotojui, globėjui (rūpintojui), šeimynos dalyviui </w:t>
      </w:r>
      <w:r w:rsidR="00016967">
        <w:t>skiri</w:t>
      </w:r>
      <w:r w:rsidR="002F72C7">
        <w:t>a</w:t>
      </w:r>
      <w:r w:rsidR="00016967">
        <w:t>mo apmokėjimo</w:t>
      </w:r>
      <w:r w:rsidR="00A128D3" w:rsidRPr="00962DB8">
        <w:t xml:space="preserve"> tvarką.</w:t>
      </w:r>
      <w:bookmarkEnd w:id="1"/>
    </w:p>
    <w:p w14:paraId="0AF969B9" w14:textId="2218EF2B" w:rsidR="009A6388" w:rsidRPr="001C1289" w:rsidRDefault="00D06F5E" w:rsidP="00DD0A8D">
      <w:pPr>
        <w:tabs>
          <w:tab w:val="left" w:pos="2127"/>
        </w:tabs>
        <w:ind w:firstLine="720"/>
        <w:jc w:val="both"/>
        <w:rPr>
          <w:bCs/>
        </w:rPr>
      </w:pPr>
      <w:r w:rsidRPr="00A6498E">
        <w:rPr>
          <w:b/>
        </w:rPr>
        <w:t>2</w:t>
      </w:r>
      <w:r w:rsidR="009A6388" w:rsidRPr="00A6498E">
        <w:rPr>
          <w:b/>
        </w:rPr>
        <w:t xml:space="preserve">. </w:t>
      </w:r>
      <w:r w:rsidR="009A6388" w:rsidRPr="00070405">
        <w:rPr>
          <w:b/>
        </w:rPr>
        <w:t>K</w:t>
      </w:r>
      <w:r w:rsidR="009A6388" w:rsidRPr="00A035DD">
        <w:rPr>
          <w:b/>
        </w:rPr>
        <w:t>aip šiuo metu yra sprendžiami projekte aptarti klausimai.</w:t>
      </w:r>
      <w:r w:rsidR="0079490F">
        <w:rPr>
          <w:bCs/>
        </w:rPr>
        <w:t xml:space="preserve"> </w:t>
      </w:r>
      <w:r w:rsidR="001C1289" w:rsidRPr="001C1289">
        <w:rPr>
          <w:bCs/>
        </w:rPr>
        <w:t>Laikino atokvėpio paslaugos budinčiam g</w:t>
      </w:r>
      <w:r w:rsidR="002F72C7">
        <w:rPr>
          <w:bCs/>
        </w:rPr>
        <w:t>l</w:t>
      </w:r>
      <w:r w:rsidR="001C1289" w:rsidRPr="001C1289">
        <w:rPr>
          <w:bCs/>
        </w:rPr>
        <w:t>obotojui, globėjui (rūpintojui), šeimynos dalyviui iki šiol nebuvo teikiamos.</w:t>
      </w:r>
    </w:p>
    <w:p w14:paraId="573C84AF" w14:textId="77777777" w:rsidR="007E0518" w:rsidRDefault="009A6388">
      <w:pPr>
        <w:ind w:firstLine="720"/>
        <w:jc w:val="both"/>
        <w:rPr>
          <w:bCs/>
        </w:rPr>
      </w:pPr>
      <w:r>
        <w:rPr>
          <w:b/>
        </w:rPr>
        <w:t xml:space="preserve">3. </w:t>
      </w:r>
      <w:r w:rsidRPr="00A035DD">
        <w:rPr>
          <w:b/>
        </w:rPr>
        <w:t>Kodėl būtina priimti sprendimą, kokių pozityvių rezultatų laukiama.</w:t>
      </w:r>
      <w:r w:rsidR="0079490F">
        <w:rPr>
          <w:bCs/>
        </w:rPr>
        <w:t xml:space="preserve"> </w:t>
      </w:r>
      <w:r w:rsidR="001C1289" w:rsidRPr="001C1289">
        <w:rPr>
          <w:bCs/>
        </w:rPr>
        <w:t>Šiuo metu Plungės socialinių paslaugų centras yra sudaręs Tarpusavio bendradarbiavimo ir paslaugų teikimo sutartis su dviem budinčiomis globotojomis. Vienos iš jų šeimoje apgyvendintos trys paauglės, reikalaujančios nuolatinio intensyvaus darbo su jomis. Budinčiam globotojui laikino atokvėpio</w:t>
      </w:r>
      <w:r w:rsidR="00F63EBD">
        <w:rPr>
          <w:bCs/>
        </w:rPr>
        <w:t xml:space="preserve"> paslauga (iki 1 mėnesio trukmės) suteikiama kartą per kalendorinius metus </w:t>
      </w:r>
      <w:r w:rsidR="002F72C7">
        <w:rPr>
          <w:bCs/>
        </w:rPr>
        <w:t>–</w:t>
      </w:r>
      <w:r w:rsidR="00F63EBD">
        <w:rPr>
          <w:bCs/>
        </w:rPr>
        <w:t xml:space="preserve"> toks laikas šiuo metu yra suėjęs. Artimiausiu metu budintis globotojas turi teisę prašyti laikino atokvėpio paslaugos. </w:t>
      </w:r>
      <w:r w:rsidR="008E7FF2">
        <w:rPr>
          <w:bCs/>
        </w:rPr>
        <w:t>Tuo tikslu</w:t>
      </w:r>
      <w:r w:rsidR="00F63EBD">
        <w:rPr>
          <w:bCs/>
        </w:rPr>
        <w:t xml:space="preserve"> reikalinga </w:t>
      </w:r>
      <w:r w:rsidR="004469DE">
        <w:rPr>
          <w:bCs/>
        </w:rPr>
        <w:t>nustatyti</w:t>
      </w:r>
      <w:r w:rsidR="008E7FF2">
        <w:rPr>
          <w:bCs/>
        </w:rPr>
        <w:t xml:space="preserve"> Plungės socialinių paslaugų centro globos centr</w:t>
      </w:r>
      <w:r w:rsidR="004469DE">
        <w:rPr>
          <w:bCs/>
        </w:rPr>
        <w:t>ui skiriamo už budinčių globotojų, globėjų (rūpintojų), šeimynos dalyvių</w:t>
      </w:r>
      <w:r w:rsidR="008E7FF2">
        <w:rPr>
          <w:bCs/>
        </w:rPr>
        <w:t xml:space="preserve"> laikino atokvėpio paslaugų </w:t>
      </w:r>
      <w:r w:rsidR="00456DC6">
        <w:rPr>
          <w:bCs/>
        </w:rPr>
        <w:t>apmokėjimą</w:t>
      </w:r>
      <w:r w:rsidR="007E0518">
        <w:rPr>
          <w:bCs/>
        </w:rPr>
        <w:t>.</w:t>
      </w:r>
    </w:p>
    <w:p w14:paraId="6DF2B559" w14:textId="366003FE" w:rsidR="007E0518" w:rsidRDefault="007E0518" w:rsidP="007E0518">
      <w:pPr>
        <w:pStyle w:val="Sraopastraipa"/>
        <w:ind w:left="0" w:firstLine="720"/>
        <w:jc w:val="both"/>
      </w:pPr>
      <w:r>
        <w:t xml:space="preserve">Plungės rajono savivaldybės administracijos direktoriui </w:t>
      </w:r>
      <w:r w:rsidR="00F6524E">
        <w:t xml:space="preserve">reikia </w:t>
      </w:r>
      <w:r>
        <w:t>patvirtinti laikino atokvėpio paslaugų budinčiam globotojui, globėjui (rūpintojui), šeimynai teikimo Plungės socialinių paslaugų centro Globos centre tvarkos aprašą.</w:t>
      </w:r>
    </w:p>
    <w:p w14:paraId="4528BE36" w14:textId="2BABD914" w:rsidR="00D06F5E" w:rsidRDefault="00A6498E" w:rsidP="00541834">
      <w:pPr>
        <w:ind w:firstLine="720"/>
        <w:jc w:val="both"/>
      </w:pPr>
      <w:r>
        <w:rPr>
          <w:b/>
        </w:rPr>
        <w:t>4</w:t>
      </w:r>
      <w:r w:rsidR="00D06F5E">
        <w:rPr>
          <w:b/>
        </w:rPr>
        <w:t>. Siūlomos teisinio reguliavimo nuostatos.</w:t>
      </w:r>
      <w:r w:rsidR="0079490F">
        <w:rPr>
          <w:b/>
        </w:rPr>
        <w:t xml:space="preserve"> </w:t>
      </w:r>
      <w:bookmarkStart w:id="2" w:name="_Hlk78587153"/>
      <w:r w:rsidR="00D300AA">
        <w:t>Sprendimo projektas</w:t>
      </w:r>
      <w:r w:rsidR="00510AD3" w:rsidRPr="00962DB8">
        <w:t xml:space="preserve"> parengtas vadovaujantis Lietuvos Respublikos socialinių paslaugų įstatymu, Lietuvos Respublikos vaiko teisių apsaugos pagrindų įstatymu, </w:t>
      </w:r>
      <w:r w:rsidR="00510AD3" w:rsidRPr="00DC6BC8">
        <w:t xml:space="preserve">Vaiko globos (rūpybos) organizavimo nuostatomis, patvirtintomis Lietuvos Respublikos Vyriausybės 2022 m. birželio 29 d. įsakymu Nr. 56 „Dėl Vaiko globos (rūpybos) nuostatų patvirtinimo“, </w:t>
      </w:r>
      <w:bookmarkStart w:id="3" w:name="_Hlk76684773"/>
      <w:r w:rsidR="00510AD3" w:rsidRPr="00962DB8">
        <w:t xml:space="preserve">Lietuvos Respublikos socialinės apsaugos ir darbo ministro 2018 m. sausio 19 d. įsakymu Nr. A1-28 „Dėl Globos centro veiklos ir vaiko budinčio globotojo vykdomos priežiūros organizavimo ir kokybės priežiūros tvarkos aprašo patvirtinimo“ (toliau – Globos centro tvarkos aprašas), </w:t>
      </w:r>
      <w:bookmarkEnd w:id="3"/>
      <w:r w:rsidR="00510AD3" w:rsidRPr="00962DB8">
        <w:t>Lietuvos Respublikos išmokų vaikams įstatymu, Lietuvos Respublikos šeimynų įstatymu.</w:t>
      </w:r>
      <w:bookmarkEnd w:id="2"/>
    </w:p>
    <w:p w14:paraId="5ABD50F5" w14:textId="7E778759" w:rsidR="00840851" w:rsidRDefault="00A6498E" w:rsidP="00DD0A8D">
      <w:pPr>
        <w:ind w:firstLine="720"/>
        <w:jc w:val="both"/>
      </w:pPr>
      <w:r>
        <w:rPr>
          <w:b/>
        </w:rPr>
        <w:t>5</w:t>
      </w:r>
      <w:r w:rsidR="009A6388">
        <w:rPr>
          <w:b/>
        </w:rPr>
        <w:t xml:space="preserve">. </w:t>
      </w:r>
      <w:r w:rsidR="009A6388" w:rsidRPr="00A035DD">
        <w:rPr>
          <w:b/>
        </w:rPr>
        <w:t>Pateikti skaičiavimus, išlaidų sąmatas, nurodyti finansavimo šaltinius.</w:t>
      </w:r>
      <w:r w:rsidR="0079490F">
        <w:t xml:space="preserve"> </w:t>
      </w:r>
      <w:r w:rsidR="00840851">
        <w:t xml:space="preserve">Lėšos, reikalingos budinčio globotojo atlygiui laikino atokvėpio metu, vieno vaiko </w:t>
      </w:r>
      <w:r w:rsidR="00840851">
        <w:rPr>
          <w:b/>
        </w:rPr>
        <w:t>mėnesio laikotarpio</w:t>
      </w:r>
      <w:r w:rsidR="00840851">
        <w:t xml:space="preserve"> laikinai priežiūrai, kai:</w:t>
      </w:r>
    </w:p>
    <w:p w14:paraId="2BD7AC3C" w14:textId="77777777" w:rsidR="00840851" w:rsidRDefault="00840851" w:rsidP="00840851"/>
    <w:tbl>
      <w:tblPr>
        <w:tblStyle w:val="Lentelstinklelis"/>
        <w:tblW w:w="0" w:type="auto"/>
        <w:tblLook w:val="04A0" w:firstRow="1" w:lastRow="0" w:firstColumn="1" w:lastColumn="0" w:noHBand="0" w:noVBand="1"/>
      </w:tblPr>
      <w:tblGrid>
        <w:gridCol w:w="1925"/>
        <w:gridCol w:w="1925"/>
        <w:gridCol w:w="1926"/>
        <w:gridCol w:w="1926"/>
        <w:gridCol w:w="1926"/>
      </w:tblGrid>
      <w:tr w:rsidR="00840851" w14:paraId="26D82DDA" w14:textId="77777777" w:rsidTr="000B1B2B">
        <w:tc>
          <w:tcPr>
            <w:tcW w:w="9628" w:type="dxa"/>
            <w:gridSpan w:val="5"/>
            <w:tcBorders>
              <w:top w:val="single" w:sz="4" w:space="0" w:color="auto"/>
              <w:left w:val="single" w:sz="4" w:space="0" w:color="auto"/>
              <w:bottom w:val="single" w:sz="4" w:space="0" w:color="auto"/>
              <w:right w:val="single" w:sz="4" w:space="0" w:color="auto"/>
            </w:tcBorders>
            <w:hideMark/>
          </w:tcPr>
          <w:p w14:paraId="0BF73C7D" w14:textId="4A905519" w:rsidR="00840851" w:rsidRDefault="00840851" w:rsidP="000B1B2B">
            <w:pPr>
              <w:jc w:val="center"/>
            </w:pPr>
            <w:r>
              <w:rPr>
                <w:b/>
              </w:rPr>
              <w:t>Skaičiuojama 2023 m. išmokų dydžiais, Eur</w:t>
            </w:r>
          </w:p>
        </w:tc>
      </w:tr>
      <w:tr w:rsidR="00840851" w14:paraId="6B1B54D1" w14:textId="77777777" w:rsidTr="000B1B2B">
        <w:tc>
          <w:tcPr>
            <w:tcW w:w="5776" w:type="dxa"/>
            <w:gridSpan w:val="3"/>
            <w:tcBorders>
              <w:top w:val="single" w:sz="4" w:space="0" w:color="auto"/>
              <w:left w:val="single" w:sz="4" w:space="0" w:color="auto"/>
              <w:bottom w:val="single" w:sz="4" w:space="0" w:color="auto"/>
              <w:right w:val="single" w:sz="4" w:space="0" w:color="auto"/>
            </w:tcBorders>
          </w:tcPr>
          <w:p w14:paraId="4E63BEA4" w14:textId="77777777" w:rsidR="00840851" w:rsidRDefault="00840851" w:rsidP="000B1B2B"/>
        </w:tc>
        <w:tc>
          <w:tcPr>
            <w:tcW w:w="1926" w:type="dxa"/>
            <w:tcBorders>
              <w:top w:val="single" w:sz="4" w:space="0" w:color="auto"/>
              <w:left w:val="single" w:sz="4" w:space="0" w:color="auto"/>
              <w:bottom w:val="single" w:sz="4" w:space="0" w:color="auto"/>
              <w:right w:val="single" w:sz="4" w:space="0" w:color="auto"/>
            </w:tcBorders>
            <w:vAlign w:val="center"/>
            <w:hideMark/>
          </w:tcPr>
          <w:p w14:paraId="63956721" w14:textId="77777777" w:rsidR="00840851" w:rsidRDefault="00840851" w:rsidP="000B1B2B">
            <w:pPr>
              <w:jc w:val="center"/>
            </w:pPr>
            <w:r>
              <w:t>Viso:</w:t>
            </w:r>
          </w:p>
        </w:tc>
        <w:tc>
          <w:tcPr>
            <w:tcW w:w="1926" w:type="dxa"/>
            <w:tcBorders>
              <w:top w:val="single" w:sz="4" w:space="0" w:color="auto"/>
              <w:left w:val="single" w:sz="4" w:space="0" w:color="auto"/>
              <w:bottom w:val="single" w:sz="4" w:space="0" w:color="auto"/>
              <w:right w:val="single" w:sz="4" w:space="0" w:color="auto"/>
            </w:tcBorders>
            <w:vAlign w:val="center"/>
            <w:hideMark/>
          </w:tcPr>
          <w:p w14:paraId="75A236C0" w14:textId="77777777" w:rsidR="00840851" w:rsidRDefault="00840851" w:rsidP="000B1B2B">
            <w:pPr>
              <w:jc w:val="center"/>
            </w:pPr>
            <w:r>
              <w:rPr>
                <w:b/>
              </w:rPr>
              <w:t>Paros kaina</w:t>
            </w:r>
            <w:r>
              <w:t xml:space="preserve"> (:30)</w:t>
            </w:r>
          </w:p>
        </w:tc>
      </w:tr>
      <w:tr w:rsidR="00840851" w14:paraId="71246604" w14:textId="77777777" w:rsidTr="000B1B2B">
        <w:tc>
          <w:tcPr>
            <w:tcW w:w="1925" w:type="dxa"/>
            <w:tcBorders>
              <w:top w:val="single" w:sz="4" w:space="0" w:color="auto"/>
              <w:left w:val="single" w:sz="4" w:space="0" w:color="auto"/>
              <w:bottom w:val="single" w:sz="4" w:space="0" w:color="auto"/>
              <w:right w:val="single" w:sz="4" w:space="0" w:color="auto"/>
            </w:tcBorders>
            <w:vAlign w:val="center"/>
            <w:hideMark/>
          </w:tcPr>
          <w:p w14:paraId="1291B384" w14:textId="77777777" w:rsidR="00840851" w:rsidRDefault="00840851" w:rsidP="000B1B2B">
            <w:r>
              <w:t xml:space="preserve">Vaikas </w:t>
            </w:r>
            <w:r>
              <w:rPr>
                <w:b/>
              </w:rPr>
              <w:t>virš</w:t>
            </w:r>
            <w:r>
              <w:t xml:space="preserve"> 3 metų amžiaus</w:t>
            </w:r>
          </w:p>
        </w:tc>
        <w:tc>
          <w:tcPr>
            <w:tcW w:w="1925" w:type="dxa"/>
            <w:vMerge w:val="restart"/>
            <w:tcBorders>
              <w:top w:val="single" w:sz="4" w:space="0" w:color="auto"/>
              <w:left w:val="single" w:sz="4" w:space="0" w:color="auto"/>
              <w:bottom w:val="single" w:sz="4" w:space="0" w:color="auto"/>
              <w:right w:val="single" w:sz="4" w:space="0" w:color="auto"/>
            </w:tcBorders>
            <w:vAlign w:val="center"/>
            <w:hideMark/>
          </w:tcPr>
          <w:p w14:paraId="7AA07D7B" w14:textId="1E1D6BFD" w:rsidR="00840851" w:rsidRDefault="00840851" w:rsidP="000B1B2B">
            <w:pPr>
              <w:jc w:val="center"/>
            </w:pPr>
            <w:r>
              <w:t xml:space="preserve">1 MMA (Atlygis, mokamas nepriklausomai nuo laikinai prižiūrimų vaikų skaičiaus </w:t>
            </w:r>
            <w:r w:rsidR="002F72C7">
              <w:t>–</w:t>
            </w:r>
            <w:r>
              <w:t xml:space="preserve"> </w:t>
            </w:r>
            <w:r>
              <w:rPr>
                <w:b/>
              </w:rPr>
              <w:t>840</w:t>
            </w:r>
            <w:r>
              <w:t>).</w:t>
            </w:r>
          </w:p>
        </w:tc>
        <w:tc>
          <w:tcPr>
            <w:tcW w:w="1926" w:type="dxa"/>
            <w:tcBorders>
              <w:top w:val="single" w:sz="4" w:space="0" w:color="auto"/>
              <w:left w:val="single" w:sz="4" w:space="0" w:color="auto"/>
              <w:bottom w:val="single" w:sz="4" w:space="0" w:color="auto"/>
              <w:right w:val="single" w:sz="4" w:space="0" w:color="auto"/>
            </w:tcBorders>
            <w:vAlign w:val="center"/>
            <w:hideMark/>
          </w:tcPr>
          <w:p w14:paraId="79FAD02A" w14:textId="6376EFC9" w:rsidR="00840851" w:rsidRDefault="00840851" w:rsidP="000B1B2B">
            <w:pPr>
              <w:jc w:val="center"/>
            </w:pPr>
            <w:r>
              <w:t>1 MMA (</w:t>
            </w:r>
            <w:r>
              <w:rPr>
                <w:b/>
              </w:rPr>
              <w:t>840</w:t>
            </w:r>
            <w:r>
              <w:t>)</w:t>
            </w:r>
          </w:p>
        </w:tc>
        <w:tc>
          <w:tcPr>
            <w:tcW w:w="1926" w:type="dxa"/>
            <w:tcBorders>
              <w:top w:val="single" w:sz="4" w:space="0" w:color="auto"/>
              <w:left w:val="single" w:sz="4" w:space="0" w:color="auto"/>
              <w:bottom w:val="single" w:sz="4" w:space="0" w:color="auto"/>
              <w:right w:val="single" w:sz="4" w:space="0" w:color="auto"/>
            </w:tcBorders>
            <w:vAlign w:val="center"/>
            <w:hideMark/>
          </w:tcPr>
          <w:p w14:paraId="2610DE76" w14:textId="712B58F9" w:rsidR="00840851" w:rsidRDefault="00840851" w:rsidP="000B1B2B">
            <w:pPr>
              <w:jc w:val="center"/>
              <w:rPr>
                <w:b/>
              </w:rPr>
            </w:pPr>
            <w:r>
              <w:rPr>
                <w:b/>
              </w:rPr>
              <w:t>1</w:t>
            </w:r>
            <w:r w:rsidR="002F72C7">
              <w:rPr>
                <w:b/>
              </w:rPr>
              <w:t xml:space="preserve"> </w:t>
            </w:r>
            <w:r>
              <w:rPr>
                <w:b/>
              </w:rPr>
              <w:t>680</w:t>
            </w:r>
          </w:p>
        </w:tc>
        <w:tc>
          <w:tcPr>
            <w:tcW w:w="1926" w:type="dxa"/>
            <w:tcBorders>
              <w:top w:val="single" w:sz="4" w:space="0" w:color="auto"/>
              <w:left w:val="single" w:sz="4" w:space="0" w:color="auto"/>
              <w:bottom w:val="single" w:sz="4" w:space="0" w:color="auto"/>
              <w:right w:val="single" w:sz="4" w:space="0" w:color="auto"/>
            </w:tcBorders>
            <w:vAlign w:val="center"/>
            <w:hideMark/>
          </w:tcPr>
          <w:p w14:paraId="70330A70" w14:textId="77777777" w:rsidR="00840851" w:rsidRDefault="00840851" w:rsidP="000B1B2B">
            <w:pPr>
              <w:jc w:val="center"/>
              <w:rPr>
                <w:b/>
              </w:rPr>
            </w:pPr>
            <w:r>
              <w:rPr>
                <w:b/>
              </w:rPr>
              <w:t>56</w:t>
            </w:r>
          </w:p>
        </w:tc>
      </w:tr>
      <w:tr w:rsidR="00840851" w14:paraId="5ED74BA7" w14:textId="77777777" w:rsidTr="000B1B2B">
        <w:tc>
          <w:tcPr>
            <w:tcW w:w="1925" w:type="dxa"/>
            <w:tcBorders>
              <w:top w:val="single" w:sz="4" w:space="0" w:color="auto"/>
              <w:left w:val="single" w:sz="4" w:space="0" w:color="auto"/>
              <w:bottom w:val="single" w:sz="4" w:space="0" w:color="auto"/>
              <w:right w:val="single" w:sz="4" w:space="0" w:color="auto"/>
            </w:tcBorders>
            <w:vAlign w:val="center"/>
            <w:hideMark/>
          </w:tcPr>
          <w:p w14:paraId="1C6AA70F" w14:textId="77777777" w:rsidR="00840851" w:rsidRDefault="00840851" w:rsidP="000B1B2B">
            <w:r>
              <w:t xml:space="preserve">Vaikas </w:t>
            </w:r>
            <w:r>
              <w:rPr>
                <w:b/>
              </w:rPr>
              <w:t>iki</w:t>
            </w:r>
            <w:r>
              <w:t xml:space="preserve"> 3 metų amžiaus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97AAD0" w14:textId="77777777" w:rsidR="00840851" w:rsidRDefault="00840851" w:rsidP="000B1B2B"/>
        </w:tc>
        <w:tc>
          <w:tcPr>
            <w:tcW w:w="1926" w:type="dxa"/>
            <w:tcBorders>
              <w:top w:val="single" w:sz="4" w:space="0" w:color="auto"/>
              <w:left w:val="single" w:sz="4" w:space="0" w:color="auto"/>
              <w:bottom w:val="single" w:sz="4" w:space="0" w:color="auto"/>
              <w:right w:val="single" w:sz="4" w:space="0" w:color="auto"/>
            </w:tcBorders>
            <w:vAlign w:val="center"/>
            <w:hideMark/>
          </w:tcPr>
          <w:p w14:paraId="4F80C886" w14:textId="355BEB81" w:rsidR="00840851" w:rsidRDefault="00840851" w:rsidP="000B1B2B">
            <w:pPr>
              <w:jc w:val="center"/>
            </w:pPr>
            <w:r>
              <w:t>1,5 MMA (</w:t>
            </w:r>
            <w:r>
              <w:rPr>
                <w:b/>
              </w:rPr>
              <w:t>1</w:t>
            </w:r>
            <w:r w:rsidR="002608AC">
              <w:rPr>
                <w:b/>
              </w:rPr>
              <w:t> </w:t>
            </w:r>
            <w:r>
              <w:rPr>
                <w:b/>
              </w:rPr>
              <w:t>260</w:t>
            </w:r>
            <w:r w:rsidR="002608AC" w:rsidRPr="002608AC">
              <w:rPr>
                <w:bCs/>
              </w:rPr>
              <w:t>)</w:t>
            </w:r>
          </w:p>
        </w:tc>
        <w:tc>
          <w:tcPr>
            <w:tcW w:w="1926" w:type="dxa"/>
            <w:tcBorders>
              <w:top w:val="single" w:sz="4" w:space="0" w:color="auto"/>
              <w:left w:val="single" w:sz="4" w:space="0" w:color="auto"/>
              <w:bottom w:val="single" w:sz="4" w:space="0" w:color="auto"/>
              <w:right w:val="single" w:sz="4" w:space="0" w:color="auto"/>
            </w:tcBorders>
            <w:vAlign w:val="center"/>
            <w:hideMark/>
          </w:tcPr>
          <w:p w14:paraId="1A99AA27" w14:textId="2701382D" w:rsidR="00840851" w:rsidRDefault="00840851" w:rsidP="000B1B2B">
            <w:pPr>
              <w:jc w:val="center"/>
              <w:rPr>
                <w:b/>
              </w:rPr>
            </w:pPr>
            <w:r>
              <w:rPr>
                <w:b/>
              </w:rPr>
              <w:t>2</w:t>
            </w:r>
            <w:r w:rsidR="002F72C7">
              <w:rPr>
                <w:b/>
              </w:rPr>
              <w:t xml:space="preserve"> </w:t>
            </w:r>
            <w:r>
              <w:rPr>
                <w:b/>
              </w:rPr>
              <w:t>100</w:t>
            </w:r>
          </w:p>
        </w:tc>
        <w:tc>
          <w:tcPr>
            <w:tcW w:w="1926" w:type="dxa"/>
            <w:tcBorders>
              <w:top w:val="single" w:sz="4" w:space="0" w:color="auto"/>
              <w:left w:val="single" w:sz="4" w:space="0" w:color="auto"/>
              <w:bottom w:val="single" w:sz="4" w:space="0" w:color="auto"/>
              <w:right w:val="single" w:sz="4" w:space="0" w:color="auto"/>
            </w:tcBorders>
            <w:vAlign w:val="center"/>
            <w:hideMark/>
          </w:tcPr>
          <w:p w14:paraId="14215C1C" w14:textId="77777777" w:rsidR="00840851" w:rsidRDefault="00840851" w:rsidP="000B1B2B">
            <w:pPr>
              <w:jc w:val="center"/>
              <w:rPr>
                <w:b/>
              </w:rPr>
            </w:pPr>
            <w:r>
              <w:rPr>
                <w:b/>
              </w:rPr>
              <w:t>70</w:t>
            </w:r>
          </w:p>
        </w:tc>
      </w:tr>
      <w:tr w:rsidR="00840851" w14:paraId="1DF5B4F9" w14:textId="77777777" w:rsidTr="000B1B2B">
        <w:tc>
          <w:tcPr>
            <w:tcW w:w="1925" w:type="dxa"/>
            <w:tcBorders>
              <w:top w:val="single" w:sz="4" w:space="0" w:color="auto"/>
              <w:left w:val="single" w:sz="4" w:space="0" w:color="auto"/>
              <w:bottom w:val="single" w:sz="4" w:space="0" w:color="auto"/>
              <w:right w:val="single" w:sz="4" w:space="0" w:color="auto"/>
            </w:tcBorders>
            <w:vAlign w:val="center"/>
            <w:hideMark/>
          </w:tcPr>
          <w:p w14:paraId="047E2954" w14:textId="77777777" w:rsidR="00840851" w:rsidRDefault="00840851" w:rsidP="000B1B2B">
            <w:r>
              <w:t xml:space="preserve">Vaikas </w:t>
            </w:r>
            <w:r>
              <w:rPr>
                <w:b/>
              </w:rPr>
              <w:t>su</w:t>
            </w:r>
            <w:r>
              <w:t xml:space="preserve"> vidutine ar sunkia negalia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041EF4" w14:textId="77777777" w:rsidR="00840851" w:rsidRDefault="00840851" w:rsidP="000B1B2B"/>
        </w:tc>
        <w:tc>
          <w:tcPr>
            <w:tcW w:w="1926" w:type="dxa"/>
            <w:tcBorders>
              <w:top w:val="single" w:sz="4" w:space="0" w:color="auto"/>
              <w:left w:val="single" w:sz="4" w:space="0" w:color="auto"/>
              <w:bottom w:val="single" w:sz="4" w:space="0" w:color="auto"/>
              <w:right w:val="single" w:sz="4" w:space="0" w:color="auto"/>
            </w:tcBorders>
            <w:vAlign w:val="center"/>
            <w:hideMark/>
          </w:tcPr>
          <w:p w14:paraId="7424739E" w14:textId="16846BE1" w:rsidR="00840851" w:rsidRDefault="00840851" w:rsidP="000B1B2B">
            <w:pPr>
              <w:jc w:val="center"/>
            </w:pPr>
            <w:r>
              <w:t>2 MMA (</w:t>
            </w:r>
            <w:r>
              <w:rPr>
                <w:b/>
              </w:rPr>
              <w:t>1</w:t>
            </w:r>
            <w:r w:rsidR="002F72C7">
              <w:rPr>
                <w:b/>
              </w:rPr>
              <w:t xml:space="preserve"> </w:t>
            </w:r>
            <w:r>
              <w:rPr>
                <w:b/>
              </w:rPr>
              <w:t>680</w:t>
            </w:r>
            <w:r>
              <w:t>)</w:t>
            </w:r>
          </w:p>
        </w:tc>
        <w:tc>
          <w:tcPr>
            <w:tcW w:w="1926" w:type="dxa"/>
            <w:tcBorders>
              <w:top w:val="single" w:sz="4" w:space="0" w:color="auto"/>
              <w:left w:val="single" w:sz="4" w:space="0" w:color="auto"/>
              <w:bottom w:val="single" w:sz="4" w:space="0" w:color="auto"/>
              <w:right w:val="single" w:sz="4" w:space="0" w:color="auto"/>
            </w:tcBorders>
            <w:vAlign w:val="center"/>
            <w:hideMark/>
          </w:tcPr>
          <w:p w14:paraId="357473B4" w14:textId="74D4E997" w:rsidR="00840851" w:rsidRDefault="00840851" w:rsidP="000B1B2B">
            <w:pPr>
              <w:jc w:val="center"/>
              <w:rPr>
                <w:b/>
              </w:rPr>
            </w:pPr>
            <w:r>
              <w:rPr>
                <w:b/>
              </w:rPr>
              <w:t>2</w:t>
            </w:r>
            <w:r w:rsidR="002F72C7">
              <w:rPr>
                <w:b/>
              </w:rPr>
              <w:t xml:space="preserve"> </w:t>
            </w:r>
            <w:r>
              <w:rPr>
                <w:b/>
              </w:rPr>
              <w:t>520</w:t>
            </w:r>
          </w:p>
        </w:tc>
        <w:tc>
          <w:tcPr>
            <w:tcW w:w="1926" w:type="dxa"/>
            <w:tcBorders>
              <w:top w:val="single" w:sz="4" w:space="0" w:color="auto"/>
              <w:left w:val="single" w:sz="4" w:space="0" w:color="auto"/>
              <w:bottom w:val="single" w:sz="4" w:space="0" w:color="auto"/>
              <w:right w:val="single" w:sz="4" w:space="0" w:color="auto"/>
            </w:tcBorders>
            <w:vAlign w:val="center"/>
            <w:hideMark/>
          </w:tcPr>
          <w:p w14:paraId="4F878B3E" w14:textId="77777777" w:rsidR="00840851" w:rsidRDefault="00840851" w:rsidP="000B1B2B">
            <w:pPr>
              <w:jc w:val="center"/>
              <w:rPr>
                <w:b/>
              </w:rPr>
            </w:pPr>
            <w:r>
              <w:rPr>
                <w:b/>
              </w:rPr>
              <w:t>84</w:t>
            </w:r>
          </w:p>
        </w:tc>
      </w:tr>
    </w:tbl>
    <w:p w14:paraId="762C7A10" w14:textId="77777777" w:rsidR="00840851" w:rsidRDefault="00840851" w:rsidP="00840851"/>
    <w:p w14:paraId="2353AE34" w14:textId="69C47C75" w:rsidR="00840851" w:rsidRDefault="00840851" w:rsidP="00DD0A8D">
      <w:pPr>
        <w:ind w:firstLine="720"/>
        <w:jc w:val="both"/>
      </w:pPr>
      <w:r>
        <w:rPr>
          <w:u w:val="single"/>
        </w:rPr>
        <w:lastRenderedPageBreak/>
        <w:t>Virš 3 metų</w:t>
      </w:r>
      <w:r>
        <w:t xml:space="preserve"> – 1 MMA (Atlygis, mokamas nepriklausomai nuo laikinai prižiūrimų vaikų skaičiaus </w:t>
      </w:r>
      <w:r w:rsidR="002F72C7">
        <w:t>–</w:t>
      </w:r>
      <w:r>
        <w:t xml:space="preserve"> 840</w:t>
      </w:r>
      <w:r w:rsidR="002F72C7">
        <w:t xml:space="preserve"> Eur</w:t>
      </w:r>
      <w:r>
        <w:t>) +1 MMA (840) = 1</w:t>
      </w:r>
      <w:r w:rsidR="002F72C7">
        <w:t xml:space="preserve"> </w:t>
      </w:r>
      <w:r>
        <w:t>680 Eur;</w:t>
      </w:r>
    </w:p>
    <w:p w14:paraId="5C4EB411" w14:textId="31E79382" w:rsidR="00840851" w:rsidRDefault="00840851" w:rsidP="00DD0A8D">
      <w:pPr>
        <w:ind w:firstLine="720"/>
        <w:jc w:val="both"/>
      </w:pPr>
      <w:r>
        <w:rPr>
          <w:u w:val="single"/>
        </w:rPr>
        <w:t>Iki 3 metų</w:t>
      </w:r>
      <w:r>
        <w:t xml:space="preserve"> – 1 MMA (Atlygis, mokamas nepriklausomai nuo laikinai prižiūrimų vaikų skaičiaus </w:t>
      </w:r>
      <w:r w:rsidR="002F72C7">
        <w:t>–</w:t>
      </w:r>
      <w:r>
        <w:t xml:space="preserve"> 840</w:t>
      </w:r>
      <w:r w:rsidR="002F72C7">
        <w:t xml:space="preserve"> Eur</w:t>
      </w:r>
      <w:r>
        <w:t>) + 1,5 MMA (1</w:t>
      </w:r>
      <w:r w:rsidR="002F72C7">
        <w:t xml:space="preserve"> </w:t>
      </w:r>
      <w:r>
        <w:t>260) = 2</w:t>
      </w:r>
      <w:r w:rsidR="002F72C7">
        <w:t xml:space="preserve"> </w:t>
      </w:r>
      <w:r>
        <w:t>100 Eur;</w:t>
      </w:r>
    </w:p>
    <w:p w14:paraId="525ECC56" w14:textId="1C12B77F" w:rsidR="00840851" w:rsidRDefault="00840851" w:rsidP="00DD0A8D">
      <w:pPr>
        <w:ind w:firstLine="720"/>
        <w:jc w:val="both"/>
      </w:pPr>
      <w:r>
        <w:rPr>
          <w:u w:val="single"/>
        </w:rPr>
        <w:t>Su vidutine ar sunkia negalia</w:t>
      </w:r>
      <w:r>
        <w:t xml:space="preserve"> – 1 MMA (Atlygis, mokamas nepriklausomai nuo laikinai prižiūrimų vaikų skaičiaus </w:t>
      </w:r>
      <w:r w:rsidR="002F72C7">
        <w:t>–</w:t>
      </w:r>
      <w:r>
        <w:t xml:space="preserve"> 840</w:t>
      </w:r>
      <w:r w:rsidR="002F72C7">
        <w:t xml:space="preserve"> Eur</w:t>
      </w:r>
      <w:r>
        <w:t>) +2 MMA (1</w:t>
      </w:r>
      <w:r w:rsidR="002F72C7">
        <w:t xml:space="preserve"> </w:t>
      </w:r>
      <w:r>
        <w:t>680) = 2</w:t>
      </w:r>
      <w:r w:rsidR="002F72C7">
        <w:t xml:space="preserve"> </w:t>
      </w:r>
      <w:r>
        <w:t>520 Eur.</w:t>
      </w:r>
    </w:p>
    <w:p w14:paraId="54F424B2" w14:textId="77777777" w:rsidR="00A4549A" w:rsidRDefault="00A6498E">
      <w:pPr>
        <w:ind w:firstLine="720"/>
        <w:jc w:val="both"/>
        <w:rPr>
          <w:bCs/>
        </w:rPr>
      </w:pPr>
      <w:r w:rsidRPr="00A6498E">
        <w:rPr>
          <w:b/>
        </w:rPr>
        <w:t>6. Nurodyti, kokius galiojančius aktus reikėtų pakeisti ar pripažinti netekusiais galios, priėmus sprendimą pagal teikiamą projektą.</w:t>
      </w:r>
      <w:r w:rsidR="0079490F">
        <w:rPr>
          <w:bCs/>
        </w:rPr>
        <w:t xml:space="preserve"> </w:t>
      </w:r>
    </w:p>
    <w:p w14:paraId="2ABDD611" w14:textId="6585B16A" w:rsidR="00A6498E" w:rsidRPr="00840851" w:rsidRDefault="00840851">
      <w:pPr>
        <w:ind w:firstLine="720"/>
        <w:jc w:val="both"/>
        <w:rPr>
          <w:bCs/>
        </w:rPr>
      </w:pPr>
      <w:r w:rsidRPr="00840851">
        <w:rPr>
          <w:bCs/>
        </w:rPr>
        <w:t xml:space="preserve">Nėra. </w:t>
      </w:r>
    </w:p>
    <w:p w14:paraId="007C16EE" w14:textId="77777777" w:rsidR="00231459" w:rsidRDefault="009A6388">
      <w:pPr>
        <w:tabs>
          <w:tab w:val="left" w:pos="720"/>
        </w:tabs>
        <w:ind w:firstLine="720"/>
        <w:jc w:val="both"/>
      </w:pPr>
      <w:r>
        <w:rPr>
          <w:b/>
        </w:rPr>
        <w:t xml:space="preserve">7. </w:t>
      </w:r>
      <w:r w:rsidRPr="00B2537E">
        <w:rPr>
          <w:b/>
        </w:rPr>
        <w:t xml:space="preserve">Kokios </w:t>
      </w:r>
      <w:r w:rsidRPr="00A035DD">
        <w:rPr>
          <w:b/>
        </w:rPr>
        <w:t>korupcijos pasireiškimo tikimybės, priėmus šį sprendimą, korupcijos vertinimas.</w:t>
      </w:r>
      <w:r w:rsidR="0079490F">
        <w:t xml:space="preserve"> </w:t>
      </w:r>
    </w:p>
    <w:p w14:paraId="16E8F53E" w14:textId="7A17DCBC" w:rsidR="009A6388" w:rsidRDefault="00231459">
      <w:pPr>
        <w:tabs>
          <w:tab w:val="left" w:pos="720"/>
        </w:tabs>
        <w:ind w:firstLine="720"/>
        <w:jc w:val="both"/>
        <w:rPr>
          <w:b/>
        </w:rPr>
      </w:pPr>
      <w:r>
        <w:t xml:space="preserve">Nėra. </w:t>
      </w:r>
    </w:p>
    <w:p w14:paraId="7C957D00" w14:textId="01009B74" w:rsidR="009A6388" w:rsidRPr="00E34E0E" w:rsidRDefault="009A6388">
      <w:pPr>
        <w:tabs>
          <w:tab w:val="left" w:pos="720"/>
        </w:tabs>
        <w:ind w:firstLine="720"/>
        <w:jc w:val="both"/>
        <w:rPr>
          <w:bCs/>
        </w:rPr>
      </w:pPr>
      <w:r>
        <w:rPr>
          <w:b/>
        </w:rPr>
        <w:t xml:space="preserve">8. </w:t>
      </w:r>
      <w:r w:rsidRPr="00727738">
        <w:rPr>
          <w:b/>
        </w:rPr>
        <w:t>N</w:t>
      </w:r>
      <w:r w:rsidRPr="00A035DD">
        <w:rPr>
          <w:b/>
        </w:rPr>
        <w:t>urodyti, kieno iniciatyva sprendimo projektas yra parengtas</w:t>
      </w:r>
      <w:r>
        <w:rPr>
          <w:b/>
        </w:rPr>
        <w:t>.</w:t>
      </w:r>
      <w:r w:rsidR="0079490F">
        <w:rPr>
          <w:bCs/>
        </w:rPr>
        <w:t xml:space="preserve"> </w:t>
      </w:r>
      <w:r w:rsidR="002F72C7">
        <w:rPr>
          <w:bCs/>
        </w:rPr>
        <w:t xml:space="preserve">Sprendimo projektas parengtas </w:t>
      </w:r>
      <w:r w:rsidR="00E34E0E" w:rsidRPr="00E34E0E">
        <w:rPr>
          <w:bCs/>
        </w:rPr>
        <w:t>Plungės rajono savivaldybės administracijos Socialinės paramos skyriaus</w:t>
      </w:r>
      <w:r w:rsidR="000320EF">
        <w:rPr>
          <w:bCs/>
        </w:rPr>
        <w:t xml:space="preserve"> </w:t>
      </w:r>
      <w:r w:rsidR="002F72C7">
        <w:rPr>
          <w:bCs/>
        </w:rPr>
        <w:t xml:space="preserve">iniciatyva, prieš tai </w:t>
      </w:r>
      <w:r w:rsidR="000320EF">
        <w:rPr>
          <w:bCs/>
        </w:rPr>
        <w:t>suderinus su</w:t>
      </w:r>
      <w:r w:rsidR="00E34E0E" w:rsidRPr="00E34E0E">
        <w:rPr>
          <w:bCs/>
        </w:rPr>
        <w:t xml:space="preserve"> Plungės socialinių paslaugų centr</w:t>
      </w:r>
      <w:r w:rsidR="000320EF">
        <w:rPr>
          <w:bCs/>
        </w:rPr>
        <w:t>u</w:t>
      </w:r>
      <w:r w:rsidR="00E34E0E" w:rsidRPr="00E34E0E">
        <w:rPr>
          <w:bCs/>
        </w:rPr>
        <w:t xml:space="preserve">. </w:t>
      </w:r>
    </w:p>
    <w:p w14:paraId="505BA2C9" w14:textId="4E46A57E" w:rsidR="009A6388" w:rsidRPr="00E34E0E" w:rsidRDefault="009A6388">
      <w:pPr>
        <w:tabs>
          <w:tab w:val="left" w:pos="720"/>
        </w:tabs>
        <w:ind w:firstLine="720"/>
        <w:jc w:val="both"/>
        <w:rPr>
          <w:bCs/>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79490F">
        <w:rPr>
          <w:bCs/>
        </w:rPr>
        <w:t xml:space="preserve"> </w:t>
      </w:r>
      <w:r w:rsidR="00E34E0E" w:rsidRPr="00E34E0E">
        <w:rPr>
          <w:bCs/>
        </w:rPr>
        <w:t>Nėra.</w:t>
      </w:r>
    </w:p>
    <w:p w14:paraId="17919E8F" w14:textId="60155123" w:rsidR="00B23017" w:rsidRPr="0008475F" w:rsidRDefault="009A6388" w:rsidP="00B23017">
      <w:pPr>
        <w:tabs>
          <w:tab w:val="left" w:pos="720"/>
        </w:tabs>
        <w:ind w:firstLine="720"/>
        <w:jc w:val="both"/>
      </w:pPr>
      <w:r>
        <w:rPr>
          <w:b/>
        </w:rPr>
        <w:t xml:space="preserve">10. Kam (institucijoms, skyriams, organizacijoms ir t. t.) patvirtintas sprendimas turi būti išsiųstas. </w:t>
      </w:r>
      <w:r w:rsidR="00B23017">
        <w:t xml:space="preserve">Priimtą ir patvirtintą sprendimą išsiųsti Plungės socialinių paslaugų centrui. Taip pat </w:t>
      </w:r>
      <w:r w:rsidR="00B23017" w:rsidRPr="0008475F">
        <w:t xml:space="preserve">sprendimą paskelbti Teisės aktų registre </w:t>
      </w:r>
      <w:r w:rsidR="00B23017" w:rsidRPr="00D74268">
        <w:t xml:space="preserve">ir Plungės rajono savivaldybės interneto svetainėje </w:t>
      </w:r>
      <w:hyperlink r:id="rId7" w:history="1">
        <w:r w:rsidR="00B23017" w:rsidRPr="00D74268">
          <w:rPr>
            <w:color w:val="0000FF"/>
            <w:u w:val="single"/>
          </w:rPr>
          <w:t>www.plunge.lt</w:t>
        </w:r>
      </w:hyperlink>
      <w:r w:rsidR="00B23017" w:rsidRPr="00D74268">
        <w:rPr>
          <w:u w:val="single"/>
        </w:rPr>
        <w:t>.</w:t>
      </w:r>
      <w:r w:rsidR="00B23017">
        <w:rPr>
          <w:u w:val="single"/>
        </w:rPr>
        <w:t xml:space="preserve"> </w:t>
      </w:r>
    </w:p>
    <w:p w14:paraId="5DB5C9F6" w14:textId="008D217C" w:rsidR="009A6388" w:rsidRDefault="009A6388" w:rsidP="00541834">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CE51DB">
        <w:t>)</w:t>
      </w:r>
      <w:r>
        <w:t xml:space="preserve">. </w:t>
      </w:r>
    </w:p>
    <w:p w14:paraId="2211D2FD" w14:textId="362390E5" w:rsidR="009A6388" w:rsidRDefault="00510AD3">
      <w:pPr>
        <w:ind w:firstLine="720"/>
        <w:jc w:val="both"/>
      </w:pPr>
      <w:r>
        <w:t xml:space="preserve">Sprendimo projektas neprieštarauja galiojantiems teisės aktams. </w:t>
      </w:r>
    </w:p>
    <w:p w14:paraId="20D7E79D" w14:textId="77777777" w:rsidR="009A6388" w:rsidRPr="006B0A1C" w:rsidRDefault="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00A6498E"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0BA80925" w14:textId="77777777"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5DD3240"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61DD8E46"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9BCBC4D" w14:textId="77777777"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87391A1"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14A6A861"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58965160"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1D7017C"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8908314"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5B017D71" w14:textId="4B933528" w:rsidR="009A6388" w:rsidRPr="007D4B69" w:rsidRDefault="009A6388" w:rsidP="0084085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3363689" w14:textId="4A05EF54" w:rsidR="009A6388" w:rsidRPr="007D4B69" w:rsidRDefault="000320EF" w:rsidP="00840851">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8E7C948"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2060B21D"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389DC1A0" w14:textId="696B2B33" w:rsidR="009A6388" w:rsidRPr="007D4B69" w:rsidRDefault="009A6388" w:rsidP="0084085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719EEB8" w14:textId="361793D3" w:rsidR="009A6388" w:rsidRPr="007D4B69" w:rsidRDefault="000320EF" w:rsidP="00840851">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03B967B"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4F21B11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A938257" w14:textId="4F654467" w:rsidR="009A6388" w:rsidRPr="007D4B69" w:rsidRDefault="009A6388" w:rsidP="0084085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7FC2C47" w14:textId="418EE81C" w:rsidR="009A6388" w:rsidRPr="007D4B69" w:rsidRDefault="000320EF" w:rsidP="00840851">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3BF6AF18"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908BBB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7F16E6F9" w14:textId="7AFE0D70" w:rsidR="009A6388" w:rsidRPr="007D4B69" w:rsidRDefault="009A6388" w:rsidP="0084085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CA7C9D5" w14:textId="226B4793" w:rsidR="009A6388" w:rsidRPr="007D4B69" w:rsidRDefault="000320EF" w:rsidP="00840851">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23BB6E58"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01A806D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61AEE6D" w14:textId="7F5682B6" w:rsidR="009A6388" w:rsidRPr="007D4B69" w:rsidRDefault="009A6388" w:rsidP="0084085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239854A" w14:textId="08A59E3C" w:rsidR="009A6388" w:rsidRPr="007D4B69" w:rsidRDefault="000320EF" w:rsidP="00840851">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3F5DDA46"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884EAF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4E375DD3" w14:textId="34E1783A" w:rsidR="009A6388" w:rsidRPr="007D4B69" w:rsidRDefault="009A6388" w:rsidP="0084085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D173BCC" w14:textId="54B41061" w:rsidR="009A6388" w:rsidRPr="007D4B69" w:rsidRDefault="000320EF" w:rsidP="00840851">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34441C5"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0E8B8F1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1AFE23A7" w14:textId="48CE2981" w:rsidR="009A6388" w:rsidRPr="007D4B69" w:rsidRDefault="009A6388" w:rsidP="0084085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2AA8886" w14:textId="1AE53601" w:rsidR="009A6388" w:rsidRPr="007D4B69" w:rsidRDefault="000320EF" w:rsidP="00840851">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2C7AC33D"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C9BC1C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E671897" w14:textId="281B0AF0" w:rsidR="009A6388" w:rsidRPr="007D4B69" w:rsidRDefault="009A6388" w:rsidP="0084085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427231C" w14:textId="665572E4" w:rsidR="009A6388" w:rsidRPr="007D4B69" w:rsidRDefault="000320EF" w:rsidP="00840851">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2C63F42"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CA0BB5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D411EE7" w14:textId="307F6132" w:rsidR="009A6388" w:rsidRPr="007D4B69" w:rsidRDefault="009A6388" w:rsidP="0084085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64B5345" w14:textId="504ECC57" w:rsidR="009A6388" w:rsidRPr="007D4B69" w:rsidRDefault="000320EF" w:rsidP="00840851">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DEBA2B4"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5A757B80"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680FC400" w14:textId="21C083FF" w:rsidR="009A6388" w:rsidRPr="007D4B69" w:rsidRDefault="009A6388" w:rsidP="00DD0A8D">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FDF206C" w14:textId="7A0201B0" w:rsidR="009A6388" w:rsidRPr="007D4B69" w:rsidRDefault="000320EF" w:rsidP="00DD0A8D">
            <w:pPr>
              <w:widowControl w:val="0"/>
              <w:jc w:val="center"/>
              <w:rPr>
                <w:rFonts w:eastAsia="Lucida Sans Unicode"/>
                <w:i/>
                <w:kern w:val="1"/>
                <w:lang w:bidi="lo-LA"/>
              </w:rPr>
            </w:pPr>
            <w:r>
              <w:rPr>
                <w:rFonts w:eastAsia="Lucida Sans Unicode"/>
                <w:i/>
                <w:kern w:val="1"/>
                <w:lang w:bidi="lo-LA"/>
              </w:rPr>
              <w:t>Nenumatomas</w:t>
            </w:r>
          </w:p>
        </w:tc>
      </w:tr>
    </w:tbl>
    <w:p w14:paraId="03CDBA92" w14:textId="77777777" w:rsidR="009A6388" w:rsidRDefault="009A6388" w:rsidP="009A6388">
      <w:pPr>
        <w:widowControl w:val="0"/>
        <w:jc w:val="both"/>
        <w:rPr>
          <w:rFonts w:eastAsia="Lucida Sans Unicode"/>
          <w:kern w:val="1"/>
          <w:lang w:bidi="lo-LA"/>
        </w:rPr>
      </w:pPr>
    </w:p>
    <w:p w14:paraId="067B2B2A" w14:textId="77777777" w:rsidR="009A6388" w:rsidRDefault="009A6388" w:rsidP="009A638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E339F9B" w14:textId="77777777" w:rsidR="009A6388" w:rsidRDefault="009A6388" w:rsidP="009A6388">
      <w:pPr>
        <w:widowControl w:val="0"/>
        <w:jc w:val="both"/>
        <w:rPr>
          <w:rFonts w:eastAsia="Lucida Sans Unicode"/>
          <w:kern w:val="2"/>
        </w:rPr>
      </w:pPr>
    </w:p>
    <w:p w14:paraId="37EE8BCA" w14:textId="77777777" w:rsidR="0079490F" w:rsidRDefault="0079490F" w:rsidP="009A6388">
      <w:pPr>
        <w:widowControl w:val="0"/>
        <w:jc w:val="both"/>
        <w:rPr>
          <w:rFonts w:eastAsia="Lucida Sans Unicode"/>
          <w:kern w:val="2"/>
        </w:rPr>
      </w:pPr>
    </w:p>
    <w:p w14:paraId="5D7EE3BC" w14:textId="6E1F468E" w:rsidR="009A6388" w:rsidRDefault="00B23CE1" w:rsidP="009A6388">
      <w:pPr>
        <w:widowControl w:val="0"/>
        <w:jc w:val="both"/>
        <w:rPr>
          <w:rFonts w:eastAsia="Lucida Sans Unicode"/>
          <w:kern w:val="2"/>
          <w:lang w:eastAsia="ar-SA"/>
        </w:rPr>
      </w:pPr>
      <w:r>
        <w:rPr>
          <w:rFonts w:eastAsia="Lucida Sans Unicode"/>
          <w:kern w:val="2"/>
        </w:rPr>
        <w:t>Rengėja</w:t>
      </w:r>
      <w:r w:rsidR="009A6388">
        <w:rPr>
          <w:rFonts w:eastAsia="Lucida Sans Unicode"/>
          <w:kern w:val="2"/>
        </w:rPr>
        <w:tab/>
      </w:r>
      <w:r w:rsidR="009A6388">
        <w:rPr>
          <w:rFonts w:eastAsia="Lucida Sans Unicode"/>
          <w:kern w:val="2"/>
        </w:rPr>
        <w:tab/>
        <w:t xml:space="preserve">                                 </w:t>
      </w:r>
    </w:p>
    <w:p w14:paraId="67F388BF" w14:textId="6EDE38E5" w:rsidR="009A6388" w:rsidRDefault="00C22AFA" w:rsidP="009A6388">
      <w:pPr>
        <w:widowControl w:val="0"/>
        <w:jc w:val="both"/>
        <w:rPr>
          <w:rFonts w:eastAsia="Lucida Sans Unicode" w:cs="Tahoma"/>
          <w:b/>
          <w:bCs/>
        </w:rPr>
      </w:pPr>
      <w:r w:rsidRPr="00C22AFA">
        <w:rPr>
          <w:rFonts w:eastAsia="Lucida Sans Unicode" w:cs="Tahoma"/>
        </w:rPr>
        <w:t>Socialinės paramos skyriaus vedėja</w:t>
      </w:r>
      <w:r w:rsidR="009A6388">
        <w:rPr>
          <w:rFonts w:eastAsia="Lucida Sans Unicode" w:cs="Tahoma"/>
          <w:b/>
          <w:bCs/>
        </w:rPr>
        <w:t xml:space="preserve">           _________________      </w:t>
      </w:r>
      <w:r>
        <w:rPr>
          <w:rFonts w:eastAsia="Lucida Sans Unicode" w:cs="Tahoma"/>
          <w:b/>
          <w:bCs/>
        </w:rPr>
        <w:t xml:space="preserve">     </w:t>
      </w:r>
      <w:r w:rsidR="009A6388">
        <w:rPr>
          <w:rFonts w:eastAsia="Lucida Sans Unicode" w:cs="Tahoma"/>
          <w:b/>
          <w:bCs/>
        </w:rPr>
        <w:t xml:space="preserve"> </w:t>
      </w:r>
      <w:r w:rsidRPr="00C22AFA">
        <w:rPr>
          <w:rFonts w:eastAsia="Lucida Sans Unicode" w:cs="Tahoma"/>
        </w:rPr>
        <w:t>Jolanta Puidokienė</w:t>
      </w:r>
      <w:r w:rsidR="009A6388">
        <w:rPr>
          <w:rFonts w:eastAsia="Lucida Sans Unicode" w:cs="Tahoma"/>
          <w:b/>
          <w:bCs/>
        </w:rPr>
        <w:t xml:space="preserve">     </w:t>
      </w:r>
    </w:p>
    <w:p w14:paraId="5EBF94B6" w14:textId="5D3E77B0" w:rsidR="009A6388" w:rsidRPr="00594FDA" w:rsidRDefault="009A6388" w:rsidP="00E40F45">
      <w:pPr>
        <w:widowControl w:val="0"/>
        <w:jc w:val="both"/>
      </w:pPr>
      <w:r>
        <w:rPr>
          <w:rFonts w:eastAsia="Lucida Sans Unicode" w:cs="Tahoma"/>
          <w:b/>
          <w:bCs/>
        </w:rPr>
        <w:t xml:space="preserve">                      </w:t>
      </w:r>
      <w:r>
        <w:rPr>
          <w:rFonts w:eastAsia="Lucida Sans Unicode" w:cs="Tahoma"/>
          <w:bCs/>
          <w:sz w:val="18"/>
          <w:szCs w:val="18"/>
        </w:rPr>
        <w:t>(pareigos)                                                             (parašas)                                     (vardas, pavardė)</w:t>
      </w: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1931"/>
    <w:multiLevelType w:val="hybridMultilevel"/>
    <w:tmpl w:val="C4163772"/>
    <w:lvl w:ilvl="0" w:tplc="0427000F">
      <w:start w:val="2"/>
      <w:numFmt w:val="decimal"/>
      <w:lvlText w:val="%1."/>
      <w:lvlJc w:val="left"/>
      <w:pPr>
        <w:ind w:left="1156" w:hanging="360"/>
      </w:pPr>
      <w:rPr>
        <w:rFonts w:hint="default"/>
      </w:rPr>
    </w:lvl>
    <w:lvl w:ilvl="1" w:tplc="04270019" w:tentative="1">
      <w:start w:val="1"/>
      <w:numFmt w:val="lowerLetter"/>
      <w:lvlText w:val="%2."/>
      <w:lvlJc w:val="left"/>
      <w:pPr>
        <w:ind w:left="1876" w:hanging="360"/>
      </w:pPr>
    </w:lvl>
    <w:lvl w:ilvl="2" w:tplc="0427001B" w:tentative="1">
      <w:start w:val="1"/>
      <w:numFmt w:val="lowerRoman"/>
      <w:lvlText w:val="%3."/>
      <w:lvlJc w:val="right"/>
      <w:pPr>
        <w:ind w:left="2596" w:hanging="180"/>
      </w:pPr>
    </w:lvl>
    <w:lvl w:ilvl="3" w:tplc="0427000F" w:tentative="1">
      <w:start w:val="1"/>
      <w:numFmt w:val="decimal"/>
      <w:lvlText w:val="%4."/>
      <w:lvlJc w:val="left"/>
      <w:pPr>
        <w:ind w:left="3316" w:hanging="360"/>
      </w:pPr>
    </w:lvl>
    <w:lvl w:ilvl="4" w:tplc="04270019" w:tentative="1">
      <w:start w:val="1"/>
      <w:numFmt w:val="lowerLetter"/>
      <w:lvlText w:val="%5."/>
      <w:lvlJc w:val="left"/>
      <w:pPr>
        <w:ind w:left="4036" w:hanging="360"/>
      </w:pPr>
    </w:lvl>
    <w:lvl w:ilvl="5" w:tplc="0427001B" w:tentative="1">
      <w:start w:val="1"/>
      <w:numFmt w:val="lowerRoman"/>
      <w:lvlText w:val="%6."/>
      <w:lvlJc w:val="right"/>
      <w:pPr>
        <w:ind w:left="4756" w:hanging="180"/>
      </w:pPr>
    </w:lvl>
    <w:lvl w:ilvl="6" w:tplc="0427000F" w:tentative="1">
      <w:start w:val="1"/>
      <w:numFmt w:val="decimal"/>
      <w:lvlText w:val="%7."/>
      <w:lvlJc w:val="left"/>
      <w:pPr>
        <w:ind w:left="5476" w:hanging="360"/>
      </w:pPr>
    </w:lvl>
    <w:lvl w:ilvl="7" w:tplc="04270019" w:tentative="1">
      <w:start w:val="1"/>
      <w:numFmt w:val="lowerLetter"/>
      <w:lvlText w:val="%8."/>
      <w:lvlJc w:val="left"/>
      <w:pPr>
        <w:ind w:left="6196" w:hanging="360"/>
      </w:pPr>
    </w:lvl>
    <w:lvl w:ilvl="8" w:tplc="0427001B" w:tentative="1">
      <w:start w:val="1"/>
      <w:numFmt w:val="lowerRoman"/>
      <w:lvlText w:val="%9."/>
      <w:lvlJc w:val="right"/>
      <w:pPr>
        <w:ind w:left="6916"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5A1649B6"/>
    <w:multiLevelType w:val="hybridMultilevel"/>
    <w:tmpl w:val="1474091A"/>
    <w:lvl w:ilvl="0" w:tplc="4B10FF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7340380D"/>
    <w:multiLevelType w:val="multilevel"/>
    <w:tmpl w:val="86C00228"/>
    <w:lvl w:ilvl="0">
      <w:start w:val="1"/>
      <w:numFmt w:val="decimal"/>
      <w:suff w:val="space"/>
      <w:lvlText w:val="%1."/>
      <w:lvlJc w:val="left"/>
      <w:pPr>
        <w:ind w:left="1072" w:hanging="363"/>
      </w:pPr>
      <w:rPr>
        <w:rFonts w:hint="default"/>
        <w:color w:val="auto"/>
      </w:rPr>
    </w:lvl>
    <w:lvl w:ilvl="1">
      <w:start w:val="1"/>
      <w:numFmt w:val="decimal"/>
      <w:lvlText w:val="%1.%2"/>
      <w:lvlJc w:val="left"/>
      <w:pPr>
        <w:ind w:left="930" w:hanging="363"/>
      </w:pPr>
      <w:rPr>
        <w:rFonts w:hint="default"/>
      </w:rPr>
    </w:lvl>
    <w:lvl w:ilvl="2">
      <w:start w:val="1"/>
      <w:numFmt w:val="decimal"/>
      <w:lvlText w:val="%1.%2.%3"/>
      <w:lvlJc w:val="left"/>
      <w:pPr>
        <w:ind w:left="788" w:hanging="363"/>
      </w:pPr>
      <w:rPr>
        <w:rFonts w:hint="default"/>
      </w:rPr>
    </w:lvl>
    <w:lvl w:ilvl="3">
      <w:start w:val="1"/>
      <w:numFmt w:val="decimal"/>
      <w:isLgl/>
      <w:lvlText w:val="%1.%2.%3.%4"/>
      <w:lvlJc w:val="left"/>
      <w:pPr>
        <w:ind w:left="646" w:hanging="363"/>
      </w:pPr>
      <w:rPr>
        <w:rFonts w:hint="default"/>
      </w:rPr>
    </w:lvl>
    <w:lvl w:ilvl="4">
      <w:start w:val="1"/>
      <w:numFmt w:val="decimal"/>
      <w:isLgl/>
      <w:lvlText w:val="%1.%2.%3.%4.%5"/>
      <w:lvlJc w:val="left"/>
      <w:pPr>
        <w:ind w:left="504" w:hanging="363"/>
      </w:pPr>
      <w:rPr>
        <w:rFonts w:hint="default"/>
      </w:rPr>
    </w:lvl>
    <w:lvl w:ilvl="5">
      <w:start w:val="1"/>
      <w:numFmt w:val="decimal"/>
      <w:isLgl/>
      <w:lvlText w:val="%1.%2.%3.%4.%5.%6"/>
      <w:lvlJc w:val="left"/>
      <w:pPr>
        <w:ind w:left="362" w:hanging="363"/>
      </w:pPr>
      <w:rPr>
        <w:rFonts w:hint="default"/>
      </w:rPr>
    </w:lvl>
    <w:lvl w:ilvl="6">
      <w:start w:val="1"/>
      <w:numFmt w:val="decimal"/>
      <w:isLgl/>
      <w:lvlText w:val="%1.%2.%3.%4.%5.%6.%7"/>
      <w:lvlJc w:val="left"/>
      <w:pPr>
        <w:ind w:left="220" w:hanging="363"/>
      </w:pPr>
      <w:rPr>
        <w:rFonts w:hint="default"/>
      </w:rPr>
    </w:lvl>
    <w:lvl w:ilvl="7">
      <w:start w:val="1"/>
      <w:numFmt w:val="decimal"/>
      <w:isLgl/>
      <w:lvlText w:val="%1.%2.%3.%4.%5.%6.%7.%8"/>
      <w:lvlJc w:val="left"/>
      <w:pPr>
        <w:ind w:left="78" w:hanging="363"/>
      </w:pPr>
      <w:rPr>
        <w:rFonts w:hint="default"/>
      </w:rPr>
    </w:lvl>
    <w:lvl w:ilvl="8">
      <w:start w:val="1"/>
      <w:numFmt w:val="decimal"/>
      <w:isLgl/>
      <w:lvlText w:val="%1.%2.%3.%4.%5.%6.%7.%8.%9"/>
      <w:lvlJc w:val="left"/>
      <w:pPr>
        <w:ind w:left="-64" w:hanging="363"/>
      </w:pPr>
      <w:rPr>
        <w:rFonts w:hint="default"/>
      </w:rPr>
    </w:lvl>
  </w:abstractNum>
  <w:abstractNum w:abstractNumId="4">
    <w:nsid w:val="7C18740B"/>
    <w:multiLevelType w:val="hybridMultilevel"/>
    <w:tmpl w:val="AC1EA86A"/>
    <w:lvl w:ilvl="0" w:tplc="F984F124">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6967"/>
    <w:rsid w:val="000320EF"/>
    <w:rsid w:val="00072080"/>
    <w:rsid w:val="000814A4"/>
    <w:rsid w:val="000A32C1"/>
    <w:rsid w:val="000D0B1B"/>
    <w:rsid w:val="000F43B9"/>
    <w:rsid w:val="00161FDA"/>
    <w:rsid w:val="001767B0"/>
    <w:rsid w:val="00183169"/>
    <w:rsid w:val="001C1289"/>
    <w:rsid w:val="001F30A4"/>
    <w:rsid w:val="00226740"/>
    <w:rsid w:val="00231459"/>
    <w:rsid w:val="002608AC"/>
    <w:rsid w:val="00267763"/>
    <w:rsid w:val="002A0A65"/>
    <w:rsid w:val="002E25C0"/>
    <w:rsid w:val="002E5472"/>
    <w:rsid w:val="002F72C7"/>
    <w:rsid w:val="00333CB8"/>
    <w:rsid w:val="00380B58"/>
    <w:rsid w:val="00395865"/>
    <w:rsid w:val="003D3D72"/>
    <w:rsid w:val="004469DE"/>
    <w:rsid w:val="00453C73"/>
    <w:rsid w:val="00456DC6"/>
    <w:rsid w:val="00492BA3"/>
    <w:rsid w:val="004D3146"/>
    <w:rsid w:val="00510AD3"/>
    <w:rsid w:val="00515DA3"/>
    <w:rsid w:val="00516B6B"/>
    <w:rsid w:val="00522607"/>
    <w:rsid w:val="00541529"/>
    <w:rsid w:val="00541834"/>
    <w:rsid w:val="00557C31"/>
    <w:rsid w:val="0056709B"/>
    <w:rsid w:val="00577823"/>
    <w:rsid w:val="00581DD9"/>
    <w:rsid w:val="00594FDA"/>
    <w:rsid w:val="005E1008"/>
    <w:rsid w:val="00604C9D"/>
    <w:rsid w:val="00613DE3"/>
    <w:rsid w:val="006177AF"/>
    <w:rsid w:val="00631C74"/>
    <w:rsid w:val="00655C40"/>
    <w:rsid w:val="00663F22"/>
    <w:rsid w:val="00670511"/>
    <w:rsid w:val="00695636"/>
    <w:rsid w:val="006F5609"/>
    <w:rsid w:val="0071735A"/>
    <w:rsid w:val="00752EE7"/>
    <w:rsid w:val="0079490F"/>
    <w:rsid w:val="007B5FD6"/>
    <w:rsid w:val="007D46EC"/>
    <w:rsid w:val="007E0518"/>
    <w:rsid w:val="008313CD"/>
    <w:rsid w:val="00840851"/>
    <w:rsid w:val="00895E98"/>
    <w:rsid w:val="008E7FF2"/>
    <w:rsid w:val="009027B9"/>
    <w:rsid w:val="00951A23"/>
    <w:rsid w:val="009825BF"/>
    <w:rsid w:val="009A5416"/>
    <w:rsid w:val="009A6388"/>
    <w:rsid w:val="009B3F4C"/>
    <w:rsid w:val="009D30FE"/>
    <w:rsid w:val="00A128D3"/>
    <w:rsid w:val="00A37879"/>
    <w:rsid w:val="00A4549A"/>
    <w:rsid w:val="00A569B8"/>
    <w:rsid w:val="00A6498E"/>
    <w:rsid w:val="00AA1CC9"/>
    <w:rsid w:val="00AA5B7C"/>
    <w:rsid w:val="00AF35DF"/>
    <w:rsid w:val="00B11BE9"/>
    <w:rsid w:val="00B23017"/>
    <w:rsid w:val="00B23798"/>
    <w:rsid w:val="00B23CE1"/>
    <w:rsid w:val="00B84AEB"/>
    <w:rsid w:val="00B85348"/>
    <w:rsid w:val="00B91AEC"/>
    <w:rsid w:val="00B91BC4"/>
    <w:rsid w:val="00BC44D6"/>
    <w:rsid w:val="00BE20BC"/>
    <w:rsid w:val="00BE783B"/>
    <w:rsid w:val="00BF44BF"/>
    <w:rsid w:val="00C22AFA"/>
    <w:rsid w:val="00CB00D1"/>
    <w:rsid w:val="00CE51DB"/>
    <w:rsid w:val="00D02412"/>
    <w:rsid w:val="00D06F5E"/>
    <w:rsid w:val="00D300AA"/>
    <w:rsid w:val="00D56554"/>
    <w:rsid w:val="00D65D30"/>
    <w:rsid w:val="00DB0BFC"/>
    <w:rsid w:val="00DD0A8D"/>
    <w:rsid w:val="00DE2EB2"/>
    <w:rsid w:val="00DE6703"/>
    <w:rsid w:val="00DF6D09"/>
    <w:rsid w:val="00DF6D51"/>
    <w:rsid w:val="00E11ADE"/>
    <w:rsid w:val="00E34E0E"/>
    <w:rsid w:val="00E40F45"/>
    <w:rsid w:val="00E45FCF"/>
    <w:rsid w:val="00E534C8"/>
    <w:rsid w:val="00E61579"/>
    <w:rsid w:val="00E63F76"/>
    <w:rsid w:val="00E725B7"/>
    <w:rsid w:val="00E935BF"/>
    <w:rsid w:val="00EE7D41"/>
    <w:rsid w:val="00F01168"/>
    <w:rsid w:val="00F108FF"/>
    <w:rsid w:val="00F233B1"/>
    <w:rsid w:val="00F44D14"/>
    <w:rsid w:val="00F63EBD"/>
    <w:rsid w:val="00F6524E"/>
    <w:rsid w:val="00F92CED"/>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610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67051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6705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9420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75DE603A</Template>
  <TotalTime>2</TotalTime>
  <Pages>4</Pages>
  <Words>5723</Words>
  <Characters>3263</Characters>
  <Application>Microsoft Office Word</Application>
  <DocSecurity>0</DocSecurity>
  <Lines>27</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2</cp:revision>
  <cp:lastPrinted>2004-11-10T12:39:00Z</cp:lastPrinted>
  <dcterms:created xsi:type="dcterms:W3CDTF">2022-11-09T11:52:00Z</dcterms:created>
  <dcterms:modified xsi:type="dcterms:W3CDTF">2022-11-09T11:52:00Z</dcterms:modified>
</cp:coreProperties>
</file>