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22C" w:rsidRPr="00CF0012" w:rsidRDefault="00420E4C" w:rsidP="0036322C">
      <w:pPr>
        <w:ind w:firstLine="0"/>
        <w:jc w:val="center"/>
        <w:rPr>
          <w:b/>
          <w:szCs w:val="24"/>
        </w:rPr>
      </w:pPr>
      <w:r w:rsidRPr="00CF0012">
        <w:rPr>
          <w:b/>
          <w:szCs w:val="24"/>
        </w:rPr>
        <w:t>I</w:t>
      </w:r>
      <w:r w:rsidR="0036322C" w:rsidRPr="00CF0012">
        <w:rPr>
          <w:b/>
          <w:szCs w:val="24"/>
        </w:rPr>
        <w:t xml:space="preserve">X ŠAUKIMO PLUNGĖS RAJONO SAVIVALDYBĖS TARYBOS </w:t>
      </w:r>
      <w:r w:rsidR="0054422C" w:rsidRPr="00CF0012">
        <w:rPr>
          <w:b/>
          <w:szCs w:val="24"/>
        </w:rPr>
        <w:t>3</w:t>
      </w:r>
      <w:r w:rsidR="00564EDF">
        <w:rPr>
          <w:b/>
          <w:szCs w:val="24"/>
        </w:rPr>
        <w:t>9</w:t>
      </w:r>
      <w:r w:rsidR="0036322C" w:rsidRPr="00CF0012">
        <w:rPr>
          <w:b/>
          <w:szCs w:val="24"/>
        </w:rPr>
        <w:t xml:space="preserve"> POSĖDŽIO, </w:t>
      </w:r>
    </w:p>
    <w:p w:rsidR="0036322C" w:rsidRPr="00CF0012" w:rsidRDefault="0054422C" w:rsidP="0036322C">
      <w:pPr>
        <w:ind w:firstLine="0"/>
        <w:jc w:val="center"/>
        <w:rPr>
          <w:b/>
          <w:szCs w:val="24"/>
        </w:rPr>
      </w:pPr>
      <w:r w:rsidRPr="00CF0012">
        <w:rPr>
          <w:b/>
          <w:szCs w:val="24"/>
        </w:rPr>
        <w:t>ĮVYKSIANČIO 2022</w:t>
      </w:r>
      <w:r w:rsidR="0036322C" w:rsidRPr="00CF0012">
        <w:rPr>
          <w:b/>
          <w:szCs w:val="24"/>
        </w:rPr>
        <w:t xml:space="preserve"> M. </w:t>
      </w:r>
      <w:r w:rsidR="00564EDF">
        <w:rPr>
          <w:b/>
          <w:szCs w:val="24"/>
        </w:rPr>
        <w:t>SPALIO</w:t>
      </w:r>
      <w:r w:rsidR="004178FA" w:rsidRPr="00CF0012">
        <w:rPr>
          <w:b/>
          <w:szCs w:val="24"/>
        </w:rPr>
        <w:t xml:space="preserve"> </w:t>
      </w:r>
      <w:r w:rsidR="00564EDF">
        <w:rPr>
          <w:b/>
          <w:szCs w:val="24"/>
        </w:rPr>
        <w:t>27</w:t>
      </w:r>
      <w:r w:rsidR="001006BD" w:rsidRPr="00CF0012">
        <w:rPr>
          <w:b/>
          <w:szCs w:val="24"/>
        </w:rPr>
        <w:t xml:space="preserve"> </w:t>
      </w:r>
      <w:r w:rsidR="0036322C" w:rsidRPr="00CF0012">
        <w:rPr>
          <w:b/>
          <w:szCs w:val="24"/>
        </w:rPr>
        <w:t>D. 13:00 VAL.,</w:t>
      </w:r>
    </w:p>
    <w:p w:rsidR="0036322C" w:rsidRPr="00CF0012" w:rsidRDefault="0036322C" w:rsidP="0036322C">
      <w:pPr>
        <w:ind w:firstLine="0"/>
        <w:jc w:val="center"/>
        <w:rPr>
          <w:b/>
          <w:szCs w:val="24"/>
        </w:rPr>
      </w:pPr>
      <w:r w:rsidRPr="00CF0012">
        <w:rPr>
          <w:b/>
          <w:szCs w:val="24"/>
        </w:rPr>
        <w:t>DARBOTVARKĖ</w:t>
      </w:r>
    </w:p>
    <w:p w:rsidR="00223F21" w:rsidRPr="00CF0012" w:rsidRDefault="00223F21" w:rsidP="00026AC1">
      <w:pPr>
        <w:jc w:val="center"/>
        <w:rPr>
          <w:b/>
          <w:szCs w:val="24"/>
        </w:rPr>
      </w:pPr>
    </w:p>
    <w:p w:rsidR="00D4035D" w:rsidRPr="00CF0012" w:rsidRDefault="00824345" w:rsidP="00671CF8">
      <w:pPr>
        <w:tabs>
          <w:tab w:val="left" w:pos="9356"/>
        </w:tabs>
        <w:rPr>
          <w:b/>
          <w:bCs/>
          <w:szCs w:val="24"/>
        </w:rPr>
      </w:pPr>
      <w:r w:rsidRPr="00CF0012">
        <w:rPr>
          <w:b/>
          <w:bCs/>
          <w:szCs w:val="24"/>
        </w:rPr>
        <w:t>1</w:t>
      </w:r>
      <w:r w:rsidR="003F62B0" w:rsidRPr="00CF0012">
        <w:rPr>
          <w:b/>
          <w:bCs/>
          <w:szCs w:val="24"/>
        </w:rPr>
        <w:t xml:space="preserve">. </w:t>
      </w:r>
      <w:r w:rsidR="00234602" w:rsidRPr="00CF0012">
        <w:rPr>
          <w:b/>
          <w:bCs/>
          <w:szCs w:val="24"/>
        </w:rPr>
        <w:t>Savivaldybės tarybos 3</w:t>
      </w:r>
      <w:r w:rsidR="00564EDF">
        <w:rPr>
          <w:b/>
          <w:bCs/>
          <w:szCs w:val="24"/>
        </w:rPr>
        <w:t>9</w:t>
      </w:r>
      <w:r w:rsidR="00D4035D" w:rsidRPr="00CF0012">
        <w:rPr>
          <w:b/>
          <w:bCs/>
          <w:szCs w:val="24"/>
        </w:rPr>
        <w:t xml:space="preserve"> posėdžio darbotvarkės tvirtinimas.</w:t>
      </w:r>
    </w:p>
    <w:p w:rsidR="00183731" w:rsidRPr="00CF0012" w:rsidRDefault="00CC36FD" w:rsidP="00234602">
      <w:pPr>
        <w:tabs>
          <w:tab w:val="left" w:pos="9356"/>
        </w:tabs>
        <w:rPr>
          <w:rStyle w:val="Komentaronuoroda"/>
          <w:b/>
          <w:i/>
          <w:sz w:val="24"/>
          <w:szCs w:val="24"/>
        </w:rPr>
      </w:pPr>
      <w:r w:rsidRPr="00CF0012">
        <w:rPr>
          <w:b/>
          <w:i/>
          <w:szCs w:val="24"/>
        </w:rPr>
        <w:t xml:space="preserve">Pranešėjas Audrius Klišonis, </w:t>
      </w:r>
      <w:r w:rsidRPr="00CF0012">
        <w:rPr>
          <w:rStyle w:val="Komentaronuoroda"/>
          <w:b/>
          <w:i/>
          <w:sz w:val="24"/>
          <w:szCs w:val="24"/>
        </w:rPr>
        <w:t>Savivaldybės meras.</w:t>
      </w:r>
    </w:p>
    <w:p w:rsidR="00183731" w:rsidRPr="00CF0012" w:rsidRDefault="00183731" w:rsidP="00183731">
      <w:pPr>
        <w:rPr>
          <w:rStyle w:val="Komentaronuoroda"/>
          <w:b/>
          <w:i/>
          <w:sz w:val="24"/>
          <w:szCs w:val="24"/>
        </w:rPr>
      </w:pPr>
    </w:p>
    <w:p w:rsidR="005F4ED7" w:rsidRDefault="007736A5" w:rsidP="005F4ED7">
      <w:pPr>
        <w:outlineLvl w:val="0"/>
        <w:rPr>
          <w:b/>
          <w:szCs w:val="24"/>
        </w:rPr>
      </w:pPr>
      <w:r>
        <w:rPr>
          <w:rStyle w:val="Komentaronuoroda"/>
          <w:b/>
          <w:sz w:val="24"/>
          <w:szCs w:val="24"/>
        </w:rPr>
        <w:t xml:space="preserve">2. </w:t>
      </w:r>
      <w:r w:rsidR="005F4ED7" w:rsidRPr="005F4ED7">
        <w:rPr>
          <w:b/>
          <w:szCs w:val="24"/>
        </w:rPr>
        <w:t>Kaimo bendruomenių veiklos ir vykdomų projektų įtaka vietos žmonių gyvenimo kokybei.</w:t>
      </w:r>
    </w:p>
    <w:p w:rsidR="005F4ED7" w:rsidRPr="005F4ED7" w:rsidRDefault="005F4ED7" w:rsidP="005F4ED7">
      <w:pPr>
        <w:outlineLvl w:val="0"/>
        <w:rPr>
          <w:b/>
          <w:bCs/>
          <w:i/>
          <w:szCs w:val="24"/>
        </w:rPr>
      </w:pPr>
      <w:r w:rsidRPr="005F4ED7">
        <w:rPr>
          <w:b/>
          <w:i/>
          <w:szCs w:val="24"/>
        </w:rPr>
        <w:t xml:space="preserve">Pranešėja </w:t>
      </w:r>
      <w:r w:rsidRPr="005F4ED7">
        <w:rPr>
          <w:b/>
          <w:bCs/>
          <w:i/>
          <w:szCs w:val="24"/>
        </w:rPr>
        <w:t>Žaneta Vaitkuvienė, Strateginio planavimo ir investicijų skyriaus vedėja.</w:t>
      </w:r>
    </w:p>
    <w:p w:rsidR="005F4ED7" w:rsidRPr="005F4ED7" w:rsidRDefault="005F4ED7" w:rsidP="005F4ED7">
      <w:pPr>
        <w:pStyle w:val="Betarp"/>
        <w:jc w:val="center"/>
        <w:rPr>
          <w:rFonts w:ascii="Times New Roman" w:hAnsi="Times New Roman"/>
          <w:b/>
          <w:bCs/>
          <w:i/>
          <w:sz w:val="24"/>
          <w:szCs w:val="24"/>
        </w:rPr>
      </w:pPr>
    </w:p>
    <w:p w:rsidR="005F4ED7" w:rsidRPr="005F4ED7" w:rsidRDefault="005F4ED7" w:rsidP="005F4ED7">
      <w:pPr>
        <w:rPr>
          <w:b/>
          <w:i/>
          <w:szCs w:val="24"/>
        </w:rPr>
      </w:pPr>
      <w:r w:rsidRPr="005F4ED7">
        <w:rPr>
          <w:rStyle w:val="Grietas"/>
          <w:iCs/>
          <w:szCs w:val="24"/>
        </w:rPr>
        <w:t>3.</w:t>
      </w:r>
      <w:r w:rsidRPr="005F4ED7">
        <w:rPr>
          <w:rStyle w:val="Grietas"/>
          <w:b w:val="0"/>
          <w:iCs/>
          <w:szCs w:val="24"/>
        </w:rPr>
        <w:t xml:space="preserve"> </w:t>
      </w:r>
      <w:r w:rsidRPr="005F4ED7">
        <w:rPr>
          <w:rStyle w:val="Emfaz"/>
          <w:b/>
          <w:i w:val="0"/>
          <w:szCs w:val="24"/>
          <w:shd w:val="clear" w:color="auto" w:fill="FFFFFF"/>
        </w:rPr>
        <w:t xml:space="preserve">Informacijos apie Plungės rajono savivaldybės kultūros centrų ir jų skyrių 2020–2021 metų pertvarkų priemonių planų vykdymo rezultatus ir pertvarkos įtaką </w:t>
      </w:r>
      <w:proofErr w:type="spellStart"/>
      <w:r w:rsidRPr="005F4ED7">
        <w:rPr>
          <w:rStyle w:val="Emfaz"/>
          <w:b/>
          <w:i w:val="0"/>
          <w:szCs w:val="24"/>
          <w:shd w:val="clear" w:color="auto" w:fill="FFFFFF"/>
        </w:rPr>
        <w:t>Žlibinų</w:t>
      </w:r>
      <w:proofErr w:type="spellEnd"/>
      <w:r w:rsidRPr="005F4ED7">
        <w:rPr>
          <w:rStyle w:val="Emfaz"/>
          <w:b/>
          <w:i w:val="0"/>
          <w:szCs w:val="24"/>
          <w:shd w:val="clear" w:color="auto" w:fill="FFFFFF"/>
        </w:rPr>
        <w:t xml:space="preserve">, </w:t>
      </w:r>
      <w:proofErr w:type="spellStart"/>
      <w:r w:rsidRPr="005F4ED7">
        <w:rPr>
          <w:rStyle w:val="Emfaz"/>
          <w:b/>
          <w:i w:val="0"/>
          <w:szCs w:val="24"/>
          <w:shd w:val="clear" w:color="auto" w:fill="FFFFFF"/>
        </w:rPr>
        <w:t>Šateikių</w:t>
      </w:r>
      <w:proofErr w:type="spellEnd"/>
      <w:r w:rsidRPr="005F4ED7">
        <w:rPr>
          <w:rStyle w:val="Emfaz"/>
          <w:b/>
          <w:i w:val="0"/>
          <w:szCs w:val="24"/>
          <w:shd w:val="clear" w:color="auto" w:fill="FFFFFF"/>
        </w:rPr>
        <w:t>, Kulių bei Žemaičių Kalvarijos kultūros centrų skyrių veiklai išklausymas.</w:t>
      </w:r>
    </w:p>
    <w:p w:rsidR="005F4ED7" w:rsidRPr="005F4ED7" w:rsidRDefault="005F4ED7" w:rsidP="005F4ED7">
      <w:pPr>
        <w:autoSpaceDE w:val="0"/>
        <w:autoSpaceDN w:val="0"/>
        <w:adjustRightInd w:val="0"/>
        <w:rPr>
          <w:b/>
          <w:bCs/>
          <w:i/>
          <w:szCs w:val="24"/>
        </w:rPr>
      </w:pPr>
      <w:r w:rsidRPr="005F4ED7">
        <w:rPr>
          <w:b/>
          <w:i/>
          <w:szCs w:val="24"/>
        </w:rPr>
        <w:t xml:space="preserve">Pranešėja Ingrida </w:t>
      </w:r>
      <w:proofErr w:type="spellStart"/>
      <w:r w:rsidRPr="005F4ED7">
        <w:rPr>
          <w:b/>
          <w:i/>
          <w:szCs w:val="24"/>
        </w:rPr>
        <w:t>Uznevičiūtė</w:t>
      </w:r>
      <w:proofErr w:type="spellEnd"/>
      <w:r w:rsidRPr="005F4ED7">
        <w:rPr>
          <w:b/>
          <w:i/>
          <w:szCs w:val="24"/>
        </w:rPr>
        <w:t xml:space="preserve">, </w:t>
      </w:r>
      <w:r w:rsidRPr="005F4ED7">
        <w:rPr>
          <w:b/>
          <w:bCs/>
          <w:i/>
          <w:szCs w:val="24"/>
        </w:rPr>
        <w:t>Kultūros, turizmo ir viešųjų ryšių skyriaus vyr. specialistė</w:t>
      </w:r>
      <w:r w:rsidR="00116D3F">
        <w:rPr>
          <w:b/>
          <w:bCs/>
          <w:i/>
          <w:szCs w:val="24"/>
        </w:rPr>
        <w:t>.</w:t>
      </w:r>
    </w:p>
    <w:p w:rsidR="005F4ED7" w:rsidRPr="005F4ED7" w:rsidRDefault="005F4ED7" w:rsidP="005F4ED7">
      <w:pPr>
        <w:rPr>
          <w:b/>
          <w:szCs w:val="24"/>
        </w:rPr>
      </w:pPr>
    </w:p>
    <w:p w:rsidR="005F4ED7" w:rsidRPr="005F4ED7" w:rsidRDefault="005F4ED7" w:rsidP="005F4ED7">
      <w:pPr>
        <w:rPr>
          <w:b/>
          <w:szCs w:val="24"/>
        </w:rPr>
      </w:pPr>
      <w:r w:rsidRPr="005F4ED7">
        <w:rPr>
          <w:b/>
          <w:szCs w:val="24"/>
        </w:rPr>
        <w:t>4. Plungės rajono savivaldybės visuomenės sveikatos biuro veiklos audito ataskaitos pristatymas.</w:t>
      </w:r>
    </w:p>
    <w:p w:rsidR="005F4ED7" w:rsidRPr="005F4ED7" w:rsidRDefault="005F4ED7" w:rsidP="005F4ED7">
      <w:pPr>
        <w:rPr>
          <w:b/>
          <w:i/>
          <w:szCs w:val="24"/>
        </w:rPr>
      </w:pPr>
      <w:r w:rsidRPr="005F4ED7">
        <w:rPr>
          <w:b/>
          <w:i/>
          <w:szCs w:val="24"/>
        </w:rPr>
        <w:t>Pranešėja Danutė Jarašiūnienė, savivaldybės kontrolierė.</w:t>
      </w:r>
    </w:p>
    <w:p w:rsidR="00564EDF" w:rsidRPr="005F4ED7" w:rsidRDefault="00564EDF" w:rsidP="00B937D2">
      <w:pPr>
        <w:outlineLvl w:val="0"/>
        <w:rPr>
          <w:rStyle w:val="Komentaronuoroda"/>
          <w:b/>
          <w:sz w:val="24"/>
          <w:szCs w:val="24"/>
        </w:rPr>
      </w:pPr>
    </w:p>
    <w:p w:rsidR="00336A94" w:rsidRDefault="000434D8" w:rsidP="005A15F2">
      <w:pPr>
        <w:rPr>
          <w:b/>
          <w:bCs/>
          <w:szCs w:val="24"/>
        </w:rPr>
      </w:pPr>
      <w:r>
        <w:rPr>
          <w:b/>
          <w:bCs/>
        </w:rPr>
        <w:t>5</w:t>
      </w:r>
      <w:r w:rsidR="00373FC7">
        <w:rPr>
          <w:b/>
          <w:bCs/>
        </w:rPr>
        <w:t xml:space="preserve">. </w:t>
      </w:r>
      <w:r w:rsidR="00D452C1" w:rsidRPr="007341EB">
        <w:rPr>
          <w:b/>
          <w:bCs/>
          <w:szCs w:val="24"/>
        </w:rPr>
        <w:t xml:space="preserve">Dėl </w:t>
      </w:r>
      <w:r w:rsidR="00D452C1">
        <w:rPr>
          <w:b/>
          <w:bCs/>
          <w:szCs w:val="24"/>
        </w:rPr>
        <w:t>P</w:t>
      </w:r>
      <w:r w:rsidR="00D452C1" w:rsidRPr="007341EB">
        <w:rPr>
          <w:b/>
          <w:bCs/>
          <w:szCs w:val="24"/>
        </w:rPr>
        <w:t>lungės rajono savivaldybės turizmo tarybos nuostatų patvirtinimo.</w:t>
      </w:r>
    </w:p>
    <w:p w:rsidR="00835B98" w:rsidRDefault="000434D8" w:rsidP="00835B98">
      <w:pPr>
        <w:rPr>
          <w:b/>
          <w:bCs/>
        </w:rPr>
      </w:pPr>
      <w:r>
        <w:rPr>
          <w:b/>
          <w:bCs/>
          <w:szCs w:val="24"/>
        </w:rPr>
        <w:t>6</w:t>
      </w:r>
      <w:r w:rsidR="00835B98">
        <w:rPr>
          <w:b/>
          <w:bCs/>
          <w:szCs w:val="24"/>
        </w:rPr>
        <w:t>.</w:t>
      </w:r>
      <w:r w:rsidR="00835B98" w:rsidRPr="00835B98">
        <w:rPr>
          <w:b/>
          <w:bCs/>
        </w:rPr>
        <w:t xml:space="preserve"> </w:t>
      </w:r>
      <w:r w:rsidR="00835B98">
        <w:rPr>
          <w:b/>
          <w:bCs/>
        </w:rPr>
        <w:t>Dėl Centralizuoto vaikų priėmimo į P</w:t>
      </w:r>
      <w:r w:rsidR="00835B98" w:rsidRPr="00572EC3">
        <w:rPr>
          <w:b/>
          <w:bCs/>
        </w:rPr>
        <w:t>lungės rajono savivaldybės švietimo įstaigas, įgyvendinančias ikimokyklinio ir priešmokyklinio ugdymo programas, tvarkos aprašo patvirtinimo.</w:t>
      </w:r>
    </w:p>
    <w:p w:rsidR="00835B98" w:rsidRDefault="000434D8" w:rsidP="00835B98">
      <w:pPr>
        <w:rPr>
          <w:b/>
          <w:bCs/>
        </w:rPr>
      </w:pPr>
      <w:r>
        <w:rPr>
          <w:b/>
          <w:bCs/>
        </w:rPr>
        <w:t>7</w:t>
      </w:r>
      <w:r w:rsidR="00835B98">
        <w:rPr>
          <w:b/>
          <w:bCs/>
        </w:rPr>
        <w:t>.</w:t>
      </w:r>
      <w:r w:rsidR="00835B98" w:rsidRPr="00835B98">
        <w:rPr>
          <w:b/>
          <w:bCs/>
          <w:szCs w:val="24"/>
        </w:rPr>
        <w:t xml:space="preserve"> </w:t>
      </w:r>
      <w:r w:rsidR="00835B98">
        <w:rPr>
          <w:b/>
          <w:bCs/>
          <w:szCs w:val="24"/>
        </w:rPr>
        <w:t>Dėl pritarimo Plungės rajono savivaldybės ir Vytauto D</w:t>
      </w:r>
      <w:r w:rsidR="00835B98" w:rsidRPr="00E841AD">
        <w:rPr>
          <w:b/>
          <w:bCs/>
          <w:szCs w:val="24"/>
        </w:rPr>
        <w:t>idžiojo universiteto bendradarbiavimo sutarties projektui.</w:t>
      </w:r>
      <w:r w:rsidR="00835B98" w:rsidRPr="00E841AD">
        <w:rPr>
          <w:b/>
          <w:bCs/>
        </w:rPr>
        <w:t xml:space="preserve"> </w:t>
      </w:r>
    </w:p>
    <w:p w:rsidR="003C189E" w:rsidRDefault="000434D8" w:rsidP="00835B98">
      <w:pPr>
        <w:rPr>
          <w:b/>
          <w:bCs/>
          <w:szCs w:val="24"/>
        </w:rPr>
      </w:pPr>
      <w:r>
        <w:rPr>
          <w:b/>
          <w:bCs/>
        </w:rPr>
        <w:t>8</w:t>
      </w:r>
      <w:r w:rsidR="003C189E">
        <w:rPr>
          <w:b/>
          <w:bCs/>
        </w:rPr>
        <w:t xml:space="preserve">. </w:t>
      </w:r>
      <w:r w:rsidR="003C189E" w:rsidRPr="00827BC8">
        <w:rPr>
          <w:b/>
          <w:bCs/>
          <w:szCs w:val="24"/>
        </w:rPr>
        <w:t xml:space="preserve">Dėl pritarimo </w:t>
      </w:r>
      <w:r w:rsidR="003C189E">
        <w:rPr>
          <w:b/>
          <w:bCs/>
          <w:szCs w:val="24"/>
        </w:rPr>
        <w:t>P</w:t>
      </w:r>
      <w:r w:rsidR="003C189E" w:rsidRPr="00827BC8">
        <w:rPr>
          <w:b/>
          <w:bCs/>
          <w:szCs w:val="24"/>
        </w:rPr>
        <w:t>lungės specialiojo ugdymo centro dalyvavimui specialiųjų mokyklų, pretenduojančių tapti regioniniais centrais, atrankoje.</w:t>
      </w:r>
    </w:p>
    <w:p w:rsidR="003C189E" w:rsidRDefault="000434D8" w:rsidP="00835B98">
      <w:pPr>
        <w:rPr>
          <w:b/>
          <w:bCs/>
        </w:rPr>
      </w:pPr>
      <w:r>
        <w:rPr>
          <w:b/>
          <w:bCs/>
          <w:szCs w:val="24"/>
        </w:rPr>
        <w:t>9</w:t>
      </w:r>
      <w:r w:rsidR="003C189E" w:rsidRPr="003C189E">
        <w:rPr>
          <w:b/>
          <w:bCs/>
          <w:szCs w:val="24"/>
        </w:rPr>
        <w:t>.</w:t>
      </w:r>
      <w:r w:rsidR="003C189E">
        <w:rPr>
          <w:b/>
          <w:bCs/>
          <w:color w:val="FF0000"/>
          <w:szCs w:val="24"/>
        </w:rPr>
        <w:t xml:space="preserve"> </w:t>
      </w:r>
      <w:r w:rsidR="003C189E">
        <w:rPr>
          <w:b/>
          <w:bCs/>
        </w:rPr>
        <w:t>Dėl P</w:t>
      </w:r>
      <w:r w:rsidR="003C189E" w:rsidRPr="007341EB">
        <w:rPr>
          <w:b/>
          <w:bCs/>
        </w:rPr>
        <w:t xml:space="preserve">lungės rajono </w:t>
      </w:r>
      <w:r w:rsidR="003C189E">
        <w:rPr>
          <w:b/>
          <w:bCs/>
        </w:rPr>
        <w:t>savivaldybės švietimo įstaigų, P</w:t>
      </w:r>
      <w:r w:rsidR="003C189E" w:rsidRPr="007341EB">
        <w:rPr>
          <w:b/>
          <w:bCs/>
        </w:rPr>
        <w:t>lungės paslaugų ir švietimo pagalbos centro pedagoginių pareigybių ir nepedagoginių pareigybių, finansuojamų iš mokymo lėšų, didžiausio leistino skaičiaus 2022–2023 mokslo metams patvirtinimo.</w:t>
      </w:r>
    </w:p>
    <w:p w:rsidR="00336A94" w:rsidRDefault="00336A94" w:rsidP="00336A94">
      <w:pPr>
        <w:tabs>
          <w:tab w:val="left" w:pos="9356"/>
        </w:tabs>
        <w:rPr>
          <w:b/>
          <w:i/>
          <w:szCs w:val="24"/>
        </w:rPr>
      </w:pPr>
      <w:r w:rsidRPr="00CF0012">
        <w:rPr>
          <w:b/>
          <w:i/>
          <w:szCs w:val="24"/>
        </w:rPr>
        <w:t xml:space="preserve">Pranešėja Vida </w:t>
      </w:r>
      <w:proofErr w:type="spellStart"/>
      <w:r w:rsidRPr="00CF0012">
        <w:rPr>
          <w:b/>
          <w:i/>
          <w:szCs w:val="24"/>
        </w:rPr>
        <w:t>Bondauskienė</w:t>
      </w:r>
      <w:proofErr w:type="spellEnd"/>
      <w:r w:rsidRPr="00CF0012">
        <w:rPr>
          <w:b/>
          <w:i/>
          <w:szCs w:val="24"/>
        </w:rPr>
        <w:t>, Švietimo, kultūros ir sporto komiteto pirmininkė.</w:t>
      </w:r>
    </w:p>
    <w:p w:rsidR="00336A94" w:rsidRDefault="00336A94" w:rsidP="00336A94">
      <w:pPr>
        <w:tabs>
          <w:tab w:val="left" w:pos="9356"/>
        </w:tabs>
        <w:rPr>
          <w:b/>
          <w:i/>
          <w:szCs w:val="24"/>
        </w:rPr>
      </w:pPr>
    </w:p>
    <w:p w:rsidR="003C189E" w:rsidRPr="003C189E" w:rsidRDefault="000434D8" w:rsidP="00336A94">
      <w:pPr>
        <w:tabs>
          <w:tab w:val="left" w:pos="9356"/>
        </w:tabs>
        <w:rPr>
          <w:b/>
          <w:i/>
          <w:szCs w:val="24"/>
        </w:rPr>
      </w:pPr>
      <w:r>
        <w:rPr>
          <w:b/>
          <w:szCs w:val="24"/>
        </w:rPr>
        <w:t>10</w:t>
      </w:r>
      <w:r w:rsidR="003C189E" w:rsidRPr="003C189E">
        <w:rPr>
          <w:b/>
          <w:szCs w:val="24"/>
        </w:rPr>
        <w:t>.</w:t>
      </w:r>
      <w:r w:rsidR="003C189E" w:rsidRPr="003C189E">
        <w:rPr>
          <w:rFonts w:eastAsia="NSimSun"/>
          <w:kern w:val="3"/>
          <w:lang w:eastAsia="zh-CN" w:bidi="hi-IN"/>
        </w:rPr>
        <w:t xml:space="preserve"> </w:t>
      </w:r>
      <w:r w:rsidR="003C189E" w:rsidRPr="003C189E">
        <w:rPr>
          <w:rFonts w:eastAsia="NSimSun"/>
          <w:b/>
          <w:kern w:val="3"/>
          <w:lang w:eastAsia="zh-CN" w:bidi="hi-IN"/>
        </w:rPr>
        <w:t>Dėl Plungės rajono savivaldybės – viešosios įstaigos Plungės rajono greitosios medicinos pagalbos dalininkės – turtinių ir neturtinių teisų ir pareigų sutikimo perduoti valstybės nuosavybėn.</w:t>
      </w:r>
    </w:p>
    <w:p w:rsidR="003C189E" w:rsidRPr="004F6602" w:rsidRDefault="000434D8" w:rsidP="00336A94">
      <w:pPr>
        <w:tabs>
          <w:tab w:val="left" w:pos="9356"/>
        </w:tabs>
        <w:rPr>
          <w:rFonts w:eastAsia="NSimSun"/>
          <w:b/>
          <w:kern w:val="3"/>
          <w:lang w:eastAsia="zh-CN" w:bidi="hi-IN"/>
        </w:rPr>
      </w:pPr>
      <w:r>
        <w:rPr>
          <w:b/>
          <w:szCs w:val="24"/>
        </w:rPr>
        <w:t>11</w:t>
      </w:r>
      <w:r w:rsidR="004F6602">
        <w:rPr>
          <w:b/>
          <w:szCs w:val="24"/>
        </w:rPr>
        <w:t xml:space="preserve">. </w:t>
      </w:r>
      <w:r w:rsidR="004F6602" w:rsidRPr="004F6602">
        <w:rPr>
          <w:rFonts w:eastAsia="NSimSun"/>
          <w:b/>
          <w:kern w:val="3"/>
          <w:lang w:eastAsia="zh-CN" w:bidi="hi-IN"/>
        </w:rPr>
        <w:t>Dėl Plungės rajono savivaldybės 2019 m. spalio 31 d. sprendimo Nr. T1-251 „Dėl Plungės rajono savivaldybės Bendruomenės sveikatos tarybos sudarymo“ pakeitimo.</w:t>
      </w:r>
    </w:p>
    <w:p w:rsidR="004F6602" w:rsidRDefault="00363B0A" w:rsidP="004F6602">
      <w:pPr>
        <w:tabs>
          <w:tab w:val="left" w:pos="9356"/>
        </w:tabs>
        <w:rPr>
          <w:b/>
          <w:bCs/>
          <w:i/>
          <w:color w:val="000000"/>
          <w:szCs w:val="24"/>
        </w:rPr>
      </w:pPr>
      <w:r w:rsidRPr="00CF0012">
        <w:rPr>
          <w:rFonts w:eastAsia="Batang"/>
          <w:b/>
          <w:i/>
          <w:noProof/>
          <w:color w:val="000000"/>
          <w:szCs w:val="24"/>
        </w:rPr>
        <w:t xml:space="preserve">Pranešėjas Raimondas Doviltis, </w:t>
      </w:r>
      <w:r w:rsidRPr="00CF0012">
        <w:rPr>
          <w:b/>
          <w:bCs/>
          <w:i/>
          <w:color w:val="000000"/>
          <w:szCs w:val="24"/>
        </w:rPr>
        <w:t>Sveikatos ir socialinės apsaugos komiteto pirmininkas.</w:t>
      </w:r>
    </w:p>
    <w:p w:rsidR="004F6602" w:rsidRDefault="004F6602" w:rsidP="004F6602">
      <w:pPr>
        <w:tabs>
          <w:tab w:val="left" w:pos="9356"/>
        </w:tabs>
        <w:rPr>
          <w:b/>
          <w:bCs/>
          <w:i/>
          <w:color w:val="000000"/>
          <w:szCs w:val="24"/>
        </w:rPr>
      </w:pPr>
    </w:p>
    <w:p w:rsidR="004F6602" w:rsidRDefault="004F6602" w:rsidP="004F6602">
      <w:pPr>
        <w:tabs>
          <w:tab w:val="left" w:pos="9356"/>
        </w:tabs>
        <w:rPr>
          <w:b/>
        </w:rPr>
      </w:pPr>
      <w:r>
        <w:rPr>
          <w:b/>
          <w:bCs/>
          <w:szCs w:val="24"/>
        </w:rPr>
        <w:t>1</w:t>
      </w:r>
      <w:r w:rsidR="000434D8">
        <w:rPr>
          <w:b/>
          <w:bCs/>
          <w:szCs w:val="24"/>
        </w:rPr>
        <w:t>2</w:t>
      </w:r>
      <w:r>
        <w:rPr>
          <w:b/>
          <w:bCs/>
          <w:szCs w:val="24"/>
        </w:rPr>
        <w:t>.</w:t>
      </w:r>
      <w:r w:rsidRPr="004F6602">
        <w:rPr>
          <w:b/>
        </w:rPr>
        <w:t xml:space="preserve"> </w:t>
      </w:r>
      <w:r>
        <w:rPr>
          <w:b/>
        </w:rPr>
        <w:t>Dėl P</w:t>
      </w:r>
      <w:r w:rsidRPr="0046221B">
        <w:rPr>
          <w:b/>
        </w:rPr>
        <w:t>lungės rajono savivaldybės želdynų ir želdinių apsaugos taisyklių patvirtinimo</w:t>
      </w:r>
      <w:r>
        <w:rPr>
          <w:b/>
        </w:rPr>
        <w:t>.</w:t>
      </w:r>
    </w:p>
    <w:p w:rsidR="004F6602" w:rsidRPr="00CC0CCB" w:rsidRDefault="004F6602" w:rsidP="004F6602">
      <w:pPr>
        <w:tabs>
          <w:tab w:val="left" w:pos="9356"/>
        </w:tabs>
        <w:rPr>
          <w:b/>
        </w:rPr>
      </w:pPr>
      <w:r>
        <w:rPr>
          <w:b/>
        </w:rPr>
        <w:t>1</w:t>
      </w:r>
      <w:r w:rsidR="000434D8">
        <w:rPr>
          <w:b/>
        </w:rPr>
        <w:t>3</w:t>
      </w:r>
      <w:r>
        <w:rPr>
          <w:b/>
        </w:rPr>
        <w:t xml:space="preserve">. </w:t>
      </w:r>
      <w:r w:rsidRPr="0082072F">
        <w:rPr>
          <w:b/>
        </w:rPr>
        <w:t xml:space="preserve">Dėl </w:t>
      </w:r>
      <w:r>
        <w:rPr>
          <w:b/>
        </w:rPr>
        <w:t>P</w:t>
      </w:r>
      <w:r w:rsidRPr="0082072F">
        <w:rPr>
          <w:b/>
        </w:rPr>
        <w:t xml:space="preserve">lungės rajono savivaldybės tarybos 2021 metų gruodžio 27 d. </w:t>
      </w:r>
      <w:r>
        <w:rPr>
          <w:b/>
        </w:rPr>
        <w:t>sprendimo Nr. T1-335 „D</w:t>
      </w:r>
      <w:r w:rsidRPr="0082072F">
        <w:rPr>
          <w:b/>
        </w:rPr>
        <w:t xml:space="preserve">ėl </w:t>
      </w:r>
      <w:r>
        <w:rPr>
          <w:b/>
        </w:rPr>
        <w:t>Plungės rajono savivaldybės Ž</w:t>
      </w:r>
      <w:r w:rsidRPr="0082072F">
        <w:rPr>
          <w:b/>
        </w:rPr>
        <w:t>eldynų ir želdinių apsaugos, priežiūros ir tvarkymo komisijos sudarymo ir jos nuostatų patvirtinimo“ pakeitimo</w:t>
      </w:r>
      <w:r>
        <w:rPr>
          <w:b/>
        </w:rPr>
        <w:t>.</w:t>
      </w:r>
    </w:p>
    <w:p w:rsidR="004E7989" w:rsidRDefault="004E7989" w:rsidP="004E7989">
      <w:pPr>
        <w:rPr>
          <w:b/>
        </w:rPr>
      </w:pPr>
      <w:r>
        <w:rPr>
          <w:b/>
        </w:rPr>
        <w:t xml:space="preserve">14. </w:t>
      </w:r>
      <w:r w:rsidRPr="00F44328">
        <w:rPr>
          <w:b/>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p>
    <w:p w:rsidR="004F6602" w:rsidRDefault="004E7989" w:rsidP="000A5F08">
      <w:pPr>
        <w:tabs>
          <w:tab w:val="left" w:pos="9356"/>
        </w:tabs>
        <w:rPr>
          <w:b/>
        </w:rPr>
      </w:pPr>
      <w:r>
        <w:rPr>
          <w:b/>
          <w:bCs/>
          <w:szCs w:val="24"/>
        </w:rPr>
        <w:t>15</w:t>
      </w:r>
      <w:r w:rsidR="004B2135">
        <w:rPr>
          <w:b/>
          <w:bCs/>
          <w:szCs w:val="24"/>
        </w:rPr>
        <w:t xml:space="preserve">. </w:t>
      </w:r>
      <w:r w:rsidR="004B2135" w:rsidRPr="003E4F39">
        <w:rPr>
          <w:b/>
        </w:rPr>
        <w:t>Dėl valstybinės miškų ūkio paskirties žemės sklypo perdavimo valdyti, naudoti ir d</w:t>
      </w:r>
      <w:r w:rsidR="004B2135">
        <w:rPr>
          <w:b/>
        </w:rPr>
        <w:t>isponuoti juo patikėjimo teise P</w:t>
      </w:r>
      <w:r w:rsidR="004B2135" w:rsidRPr="003E4F39">
        <w:rPr>
          <w:b/>
        </w:rPr>
        <w:t>lungės rajono savivaldybei.</w:t>
      </w:r>
    </w:p>
    <w:p w:rsidR="004B2135" w:rsidRDefault="000434D8" w:rsidP="000A5F08">
      <w:pPr>
        <w:tabs>
          <w:tab w:val="left" w:pos="9356"/>
        </w:tabs>
        <w:rPr>
          <w:b/>
        </w:rPr>
      </w:pPr>
      <w:r>
        <w:rPr>
          <w:b/>
        </w:rPr>
        <w:t>1</w:t>
      </w:r>
      <w:r w:rsidR="004E7989">
        <w:rPr>
          <w:b/>
        </w:rPr>
        <w:t>6</w:t>
      </w:r>
      <w:r w:rsidR="004B2135">
        <w:rPr>
          <w:b/>
        </w:rPr>
        <w:t>. Dėl S</w:t>
      </w:r>
      <w:r w:rsidR="004B2135" w:rsidRPr="00073640">
        <w:rPr>
          <w:b/>
        </w:rPr>
        <w:t>avivaldybės nekilnojamojo turto nurašymo.</w:t>
      </w:r>
    </w:p>
    <w:p w:rsidR="004B2135" w:rsidRDefault="000434D8" w:rsidP="000A5F08">
      <w:pPr>
        <w:tabs>
          <w:tab w:val="left" w:pos="9356"/>
        </w:tabs>
        <w:rPr>
          <w:b/>
        </w:rPr>
      </w:pPr>
      <w:r>
        <w:rPr>
          <w:b/>
        </w:rPr>
        <w:t>1</w:t>
      </w:r>
      <w:r w:rsidR="004E7989">
        <w:rPr>
          <w:b/>
        </w:rPr>
        <w:t>7</w:t>
      </w:r>
      <w:r w:rsidR="004B2135">
        <w:rPr>
          <w:b/>
        </w:rPr>
        <w:t>.</w:t>
      </w:r>
      <w:r w:rsidR="004B2135" w:rsidRPr="004B2135">
        <w:rPr>
          <w:b/>
        </w:rPr>
        <w:t xml:space="preserve"> </w:t>
      </w:r>
      <w:r w:rsidR="004B2135">
        <w:rPr>
          <w:b/>
        </w:rPr>
        <w:t>Dėl S</w:t>
      </w:r>
      <w:r w:rsidR="004B2135" w:rsidRPr="004B33B5">
        <w:rPr>
          <w:b/>
        </w:rPr>
        <w:t>avivaldybei nuosavybės teise priklausančio turto perdavimo uždarajai akcinei bendrovei „</w:t>
      </w:r>
      <w:r w:rsidR="004B2135">
        <w:rPr>
          <w:b/>
        </w:rPr>
        <w:t>P</w:t>
      </w:r>
      <w:r w:rsidR="004B2135" w:rsidRPr="004B33B5">
        <w:rPr>
          <w:b/>
        </w:rPr>
        <w:t>lungės vandenys“, padidinant jos įstatinį kapitalą.</w:t>
      </w:r>
    </w:p>
    <w:p w:rsidR="004B2135" w:rsidRDefault="004E7989" w:rsidP="000A5F08">
      <w:pPr>
        <w:tabs>
          <w:tab w:val="left" w:pos="9356"/>
        </w:tabs>
        <w:rPr>
          <w:b/>
        </w:rPr>
      </w:pPr>
      <w:r>
        <w:rPr>
          <w:b/>
        </w:rPr>
        <w:lastRenderedPageBreak/>
        <w:t>18</w:t>
      </w:r>
      <w:r w:rsidR="004B2135">
        <w:rPr>
          <w:b/>
        </w:rPr>
        <w:t xml:space="preserve">. </w:t>
      </w:r>
      <w:r w:rsidR="000C533D">
        <w:rPr>
          <w:b/>
        </w:rPr>
        <w:t>Dėl leidimo perduoti S</w:t>
      </w:r>
      <w:r w:rsidR="000C533D" w:rsidRPr="003E4F39">
        <w:rPr>
          <w:b/>
        </w:rPr>
        <w:t>avivaldybės turtą valdyti patikėjimo ir panaudos teise.</w:t>
      </w:r>
    </w:p>
    <w:p w:rsidR="002658D8" w:rsidRDefault="004E7989" w:rsidP="000A5F08">
      <w:pPr>
        <w:tabs>
          <w:tab w:val="left" w:pos="9356"/>
        </w:tabs>
        <w:rPr>
          <w:b/>
        </w:rPr>
      </w:pPr>
      <w:r>
        <w:rPr>
          <w:b/>
        </w:rPr>
        <w:t>19</w:t>
      </w:r>
      <w:r w:rsidR="002658D8">
        <w:rPr>
          <w:b/>
        </w:rPr>
        <w:t>. Dėl P</w:t>
      </w:r>
      <w:r w:rsidR="002658D8" w:rsidRPr="00A16F52">
        <w:rPr>
          <w:b/>
        </w:rPr>
        <w:t xml:space="preserve">lungės rajono savivaldybės tarybos 2021 m. </w:t>
      </w:r>
      <w:r w:rsidR="002658D8">
        <w:rPr>
          <w:b/>
        </w:rPr>
        <w:t>gruodžio 27 d. sprendimo Nr. T1-345 „Dėl Viešame aukcione parduodamo S</w:t>
      </w:r>
      <w:r w:rsidR="002658D8" w:rsidRPr="00A16F52">
        <w:rPr>
          <w:b/>
        </w:rPr>
        <w:t>avivaldybės nekilnojamojo turto ir kitų nekilnojamųjų daiktų sąrašo patvirtinimo“  pakeitimo.</w:t>
      </w:r>
    </w:p>
    <w:p w:rsidR="006E2B65" w:rsidRDefault="004E7989" w:rsidP="000A5F08">
      <w:pPr>
        <w:tabs>
          <w:tab w:val="left" w:pos="9356"/>
        </w:tabs>
        <w:rPr>
          <w:b/>
        </w:rPr>
      </w:pPr>
      <w:r>
        <w:rPr>
          <w:b/>
        </w:rPr>
        <w:t>20</w:t>
      </w:r>
      <w:r w:rsidR="006E2B65">
        <w:rPr>
          <w:b/>
        </w:rPr>
        <w:t xml:space="preserve">. </w:t>
      </w:r>
      <w:r w:rsidR="006E2B65" w:rsidRPr="00DF5CC1">
        <w:rPr>
          <w:b/>
        </w:rPr>
        <w:t>Dėl turto perdavimo švietimo įstaigoms.</w:t>
      </w:r>
    </w:p>
    <w:p w:rsidR="006E2B65" w:rsidRDefault="004E7989" w:rsidP="000A5F08">
      <w:pPr>
        <w:tabs>
          <w:tab w:val="left" w:pos="9356"/>
        </w:tabs>
        <w:rPr>
          <w:b/>
        </w:rPr>
      </w:pPr>
      <w:r>
        <w:rPr>
          <w:b/>
        </w:rPr>
        <w:t>21</w:t>
      </w:r>
      <w:r w:rsidR="006E2B65">
        <w:rPr>
          <w:b/>
        </w:rPr>
        <w:t>. Dėl P</w:t>
      </w:r>
      <w:r w:rsidR="006E2B65" w:rsidRPr="00884A08">
        <w:rPr>
          <w:b/>
        </w:rPr>
        <w:t>lungės rajono savivaldybės viešojo sektoriaus subjektų ilgalaikio turto nusidėvėjimo (amortizacijos) normatyvų sąrašo patvirtinimo.</w:t>
      </w:r>
    </w:p>
    <w:p w:rsidR="006E2B65" w:rsidRDefault="006E2B65" w:rsidP="006E2B65">
      <w:pPr>
        <w:rPr>
          <w:b/>
        </w:rPr>
      </w:pPr>
      <w:r>
        <w:rPr>
          <w:b/>
          <w:bCs/>
          <w:szCs w:val="24"/>
        </w:rPr>
        <w:t>2</w:t>
      </w:r>
      <w:r w:rsidR="004E7989">
        <w:rPr>
          <w:b/>
          <w:bCs/>
          <w:szCs w:val="24"/>
        </w:rPr>
        <w:t>2</w:t>
      </w:r>
      <w:r>
        <w:rPr>
          <w:b/>
          <w:bCs/>
          <w:szCs w:val="24"/>
        </w:rPr>
        <w:t xml:space="preserve">. </w:t>
      </w:r>
      <w:r w:rsidRPr="003E4F39">
        <w:rPr>
          <w:b/>
        </w:rPr>
        <w:t xml:space="preserve">Dėl valstybės turto nurašymo ir likvidavimo. </w:t>
      </w:r>
    </w:p>
    <w:p w:rsidR="006E2B65" w:rsidRDefault="004E7989" w:rsidP="006E2B65">
      <w:pPr>
        <w:tabs>
          <w:tab w:val="left" w:pos="9356"/>
        </w:tabs>
        <w:rPr>
          <w:b/>
        </w:rPr>
      </w:pPr>
      <w:r>
        <w:rPr>
          <w:b/>
          <w:bCs/>
          <w:szCs w:val="24"/>
        </w:rPr>
        <w:t>23</w:t>
      </w:r>
      <w:r w:rsidR="006E2B65">
        <w:rPr>
          <w:b/>
          <w:bCs/>
          <w:szCs w:val="24"/>
        </w:rPr>
        <w:t xml:space="preserve">. </w:t>
      </w:r>
      <w:r w:rsidR="006E2B65" w:rsidRPr="00074ADA">
        <w:rPr>
          <w:b/>
        </w:rPr>
        <w:t>Dėl Plungės rajono savivaldybės tarybos 2020 m. lapkričio 26 d. sprendimo Nr. T1-259 ir jį keitusių sprendimų pakeitimo bei Plungės rajono savivaldybei nuosavybės teise priklausančių vietinės reikšmės gatvių ir kelių perdavimo Plungės rajono savivaldybės administracijai valdyti, naudoti ir disponuoti patikėjimo teise.</w:t>
      </w:r>
    </w:p>
    <w:p w:rsidR="006E2B65" w:rsidRPr="004E7989" w:rsidRDefault="000434D8" w:rsidP="000A5F08">
      <w:pPr>
        <w:tabs>
          <w:tab w:val="left" w:pos="9356"/>
        </w:tabs>
        <w:rPr>
          <w:b/>
          <w:bCs/>
          <w:szCs w:val="24"/>
        </w:rPr>
      </w:pPr>
      <w:r w:rsidRPr="004E7989">
        <w:rPr>
          <w:b/>
        </w:rPr>
        <w:t>2</w:t>
      </w:r>
      <w:r w:rsidR="004E7989">
        <w:rPr>
          <w:b/>
        </w:rPr>
        <w:t>4</w:t>
      </w:r>
      <w:r w:rsidR="006E2B65" w:rsidRPr="004E7989">
        <w:rPr>
          <w:b/>
        </w:rPr>
        <w:t xml:space="preserve">. </w:t>
      </w:r>
      <w:r w:rsidR="006E2B65" w:rsidRPr="004E7989">
        <w:rPr>
          <w:b/>
          <w:bCs/>
          <w:szCs w:val="24"/>
        </w:rPr>
        <w:t xml:space="preserve">Dėl pritarimo projektams, planuojamiems įgyvendinti pagal Kaimo vietovių vietos plėtros strategijos „Plungės rajono savivaldybės vietos veiklos grupės 2014–2020 metų vietos plėtros strategija“ priemonę „Gyvenimo kokybės gerinimas ir kaimų atnaujinimas kaimo vietovėse“, ir lėšų skyrimo. </w:t>
      </w:r>
    </w:p>
    <w:p w:rsidR="00F872B3" w:rsidRPr="00CF0012" w:rsidRDefault="00F872B3" w:rsidP="00F872B3">
      <w:pPr>
        <w:tabs>
          <w:tab w:val="left" w:pos="9356"/>
        </w:tabs>
        <w:rPr>
          <w:b/>
          <w:i/>
          <w:szCs w:val="24"/>
        </w:rPr>
      </w:pPr>
      <w:r w:rsidRPr="00CF0012">
        <w:rPr>
          <w:b/>
          <w:i/>
          <w:szCs w:val="24"/>
        </w:rPr>
        <w:t>Pranešėja Daina Martišienė, Ūkio, ekologijos ir kaimo reikalų komiteto pirmininkė.</w:t>
      </w:r>
    </w:p>
    <w:p w:rsidR="00AB7578" w:rsidRDefault="00AB7578" w:rsidP="00AB7578">
      <w:pPr>
        <w:rPr>
          <w:b/>
        </w:rPr>
      </w:pPr>
    </w:p>
    <w:p w:rsidR="006E2B65" w:rsidRDefault="006E2B65" w:rsidP="00AB7578">
      <w:pPr>
        <w:rPr>
          <w:b/>
        </w:rPr>
      </w:pPr>
      <w:r>
        <w:rPr>
          <w:b/>
        </w:rPr>
        <w:t>2</w:t>
      </w:r>
      <w:r w:rsidR="004E7989">
        <w:rPr>
          <w:b/>
        </w:rPr>
        <w:t>5</w:t>
      </w:r>
      <w:r>
        <w:rPr>
          <w:b/>
        </w:rPr>
        <w:t xml:space="preserve">. </w:t>
      </w:r>
      <w:r>
        <w:rPr>
          <w:b/>
          <w:bCs/>
        </w:rPr>
        <w:t>Dėl S</w:t>
      </w:r>
      <w:r w:rsidRPr="008C002A">
        <w:rPr>
          <w:b/>
          <w:bCs/>
        </w:rPr>
        <w:t>avivaldybės būsto pardavimo</w:t>
      </w:r>
      <w:r w:rsidRPr="008C002A">
        <w:rPr>
          <w:b/>
        </w:rPr>
        <w:t>.</w:t>
      </w:r>
    </w:p>
    <w:p w:rsidR="006E2B65" w:rsidRDefault="004E7989" w:rsidP="00AB7578">
      <w:pPr>
        <w:rPr>
          <w:b/>
        </w:rPr>
      </w:pPr>
      <w:r>
        <w:rPr>
          <w:b/>
        </w:rPr>
        <w:t>26</w:t>
      </w:r>
      <w:r w:rsidR="00267AD3">
        <w:rPr>
          <w:b/>
        </w:rPr>
        <w:t xml:space="preserve">. </w:t>
      </w:r>
      <w:r w:rsidR="00267AD3" w:rsidRPr="003067FA">
        <w:rPr>
          <w:b/>
        </w:rPr>
        <w:t>Dėl didžiausio leistino valstybės tarnautojų pareigybių ir darbuotojų, dirbančių p</w:t>
      </w:r>
      <w:r w:rsidR="00267AD3">
        <w:rPr>
          <w:b/>
        </w:rPr>
        <w:t>agal darbo sutartis, skaičiaus S</w:t>
      </w:r>
      <w:r w:rsidR="00267AD3" w:rsidRPr="003067FA">
        <w:rPr>
          <w:b/>
        </w:rPr>
        <w:t>avivaldybės ad</w:t>
      </w:r>
      <w:r w:rsidR="00267AD3">
        <w:rPr>
          <w:b/>
        </w:rPr>
        <w:t>ministracijoje nustatymo.</w:t>
      </w:r>
    </w:p>
    <w:p w:rsidR="002E2961" w:rsidRDefault="002E2961" w:rsidP="00AB7578">
      <w:pPr>
        <w:rPr>
          <w:b/>
        </w:rPr>
      </w:pPr>
      <w:r>
        <w:rPr>
          <w:b/>
        </w:rPr>
        <w:t>2</w:t>
      </w:r>
      <w:r w:rsidR="000434D8">
        <w:rPr>
          <w:b/>
        </w:rPr>
        <w:t>7</w:t>
      </w:r>
      <w:r>
        <w:rPr>
          <w:b/>
        </w:rPr>
        <w:t xml:space="preserve">. </w:t>
      </w:r>
      <w:r w:rsidRPr="00F146AE">
        <w:rPr>
          <w:b/>
        </w:rPr>
        <w:t>Dėl pritarimo investicijų projekto rengimui ir paraiškos ilgalaikei paskolai gauti teikimui.</w:t>
      </w:r>
    </w:p>
    <w:p w:rsidR="002E2961" w:rsidRDefault="002E2961" w:rsidP="002E2961">
      <w:pPr>
        <w:rPr>
          <w:b/>
        </w:rPr>
      </w:pPr>
      <w:r>
        <w:rPr>
          <w:b/>
        </w:rPr>
        <w:t>2</w:t>
      </w:r>
      <w:r w:rsidR="000434D8">
        <w:rPr>
          <w:b/>
        </w:rPr>
        <w:t>8</w:t>
      </w:r>
      <w:r>
        <w:rPr>
          <w:b/>
        </w:rPr>
        <w:t xml:space="preserve">. </w:t>
      </w:r>
      <w:r w:rsidRPr="00136089">
        <w:rPr>
          <w:b/>
        </w:rPr>
        <w:t>Dėl Plungės rajono savivaldybės tarybos 2022 m. kovo 24 d. sprendimo Nr. T1-81 „Dėl Plungės rajono savivaldybės biudžetinių įstaigų didžiausio leistino pareigybių (be pareigybių, finansuojamų iš ugdymo reikmėms finansuoti lėšų) skaičiaus patvirtinimo“ ir jį keitusių sprendimų pakeitimo.</w:t>
      </w:r>
      <w:r>
        <w:rPr>
          <w:b/>
        </w:rPr>
        <w:t xml:space="preserve"> </w:t>
      </w:r>
    </w:p>
    <w:p w:rsidR="002E2961" w:rsidRPr="00136089" w:rsidRDefault="000434D8" w:rsidP="002E2961">
      <w:r>
        <w:rPr>
          <w:b/>
        </w:rPr>
        <w:t>29</w:t>
      </w:r>
      <w:r w:rsidR="002E2961" w:rsidRPr="00136089">
        <w:rPr>
          <w:b/>
        </w:rPr>
        <w:t xml:space="preserve">. </w:t>
      </w:r>
      <w:r w:rsidR="002E2961" w:rsidRPr="00E1218E">
        <w:rPr>
          <w:b/>
          <w:bCs/>
        </w:rPr>
        <w:t xml:space="preserve">Dėl kai kurių </w:t>
      </w:r>
      <w:r w:rsidR="002E2961">
        <w:rPr>
          <w:b/>
          <w:bCs/>
        </w:rPr>
        <w:t>P</w:t>
      </w:r>
      <w:r w:rsidR="002E2961" w:rsidRPr="00E1218E">
        <w:rPr>
          <w:b/>
          <w:bCs/>
        </w:rPr>
        <w:t xml:space="preserve">lungės rajono savivaldybės tarybos sprendimų </w:t>
      </w:r>
      <w:r w:rsidR="002E2961" w:rsidRPr="00E1218E">
        <w:rPr>
          <w:b/>
        </w:rPr>
        <w:t>pripažinimo netekusiais galios</w:t>
      </w:r>
      <w:r w:rsidR="002E2961">
        <w:rPr>
          <w:b/>
        </w:rPr>
        <w:t>.</w:t>
      </w:r>
    </w:p>
    <w:p w:rsidR="002E2961" w:rsidRDefault="000434D8" w:rsidP="00AB7578">
      <w:pPr>
        <w:rPr>
          <w:b/>
        </w:rPr>
      </w:pPr>
      <w:r>
        <w:rPr>
          <w:b/>
        </w:rPr>
        <w:t>30</w:t>
      </w:r>
      <w:r w:rsidR="002E2961">
        <w:rPr>
          <w:b/>
        </w:rPr>
        <w:t xml:space="preserve">. </w:t>
      </w:r>
      <w:r w:rsidR="002E2961" w:rsidRPr="008F0286">
        <w:rPr>
          <w:b/>
        </w:rPr>
        <w:t>Dėl žemės mokesčio tarifų 2023 metų mokestiniam laikotarpiui nustatymo</w:t>
      </w:r>
      <w:r w:rsidR="002E2961">
        <w:rPr>
          <w:b/>
        </w:rPr>
        <w:t>.</w:t>
      </w:r>
    </w:p>
    <w:p w:rsidR="002E2961" w:rsidRDefault="002E2961" w:rsidP="00AB7578">
      <w:pPr>
        <w:rPr>
          <w:b/>
        </w:rPr>
      </w:pPr>
      <w:r>
        <w:rPr>
          <w:b/>
        </w:rPr>
        <w:t>3</w:t>
      </w:r>
      <w:r w:rsidR="000434D8">
        <w:rPr>
          <w:b/>
        </w:rPr>
        <w:t>1</w:t>
      </w:r>
      <w:r>
        <w:rPr>
          <w:b/>
        </w:rPr>
        <w:t>. Dėl P</w:t>
      </w:r>
      <w:r w:rsidRPr="00665415">
        <w:rPr>
          <w:b/>
        </w:rPr>
        <w:t>lungės rajon</w:t>
      </w:r>
      <w:r>
        <w:rPr>
          <w:b/>
        </w:rPr>
        <w:t>o savivaldybės tarybos 2022 m. vasario 10 d. sprendimo Nr. T1-2 „Dėl P</w:t>
      </w:r>
      <w:r w:rsidRPr="00665415">
        <w:rPr>
          <w:b/>
        </w:rPr>
        <w:t>lungės rajono savivaldybės 2022–2024 metų strateginio veiklos plano patvirtinimo“ ir jį keitusių sprendimų pakeitimo</w:t>
      </w:r>
      <w:r>
        <w:rPr>
          <w:b/>
        </w:rPr>
        <w:t>.</w:t>
      </w:r>
    </w:p>
    <w:p w:rsidR="002E2961" w:rsidRDefault="002E2961" w:rsidP="002E2961">
      <w:pPr>
        <w:rPr>
          <w:rStyle w:val="Komentaronuoroda"/>
          <w:b/>
          <w:sz w:val="24"/>
        </w:rPr>
      </w:pPr>
      <w:r>
        <w:rPr>
          <w:b/>
        </w:rPr>
        <w:t>3</w:t>
      </w:r>
      <w:r w:rsidR="000434D8">
        <w:rPr>
          <w:b/>
        </w:rPr>
        <w:t>2</w:t>
      </w:r>
      <w:r>
        <w:rPr>
          <w:b/>
        </w:rPr>
        <w:t xml:space="preserve">. </w:t>
      </w:r>
      <w:r w:rsidRPr="002E2961">
        <w:rPr>
          <w:rStyle w:val="Komentaronuoroda"/>
          <w:b/>
          <w:sz w:val="24"/>
        </w:rPr>
        <w:t>Dėl fiksuotų pajamų mokesčio dydžių ir lengvatų, taikomų įsigyjant verslo liudijimus 2023 metais vykdomai veiklai, nustatymo.</w:t>
      </w:r>
    </w:p>
    <w:p w:rsidR="006E2B65" w:rsidRPr="00031D7B" w:rsidRDefault="000434D8" w:rsidP="00AB7578">
      <w:pPr>
        <w:rPr>
          <w:b/>
        </w:rPr>
      </w:pPr>
      <w:r>
        <w:rPr>
          <w:rStyle w:val="Komentaronuoroda"/>
          <w:b/>
          <w:sz w:val="24"/>
        </w:rPr>
        <w:t>33</w:t>
      </w:r>
      <w:r w:rsidR="002E2961">
        <w:rPr>
          <w:rStyle w:val="Komentaronuoroda"/>
          <w:b/>
          <w:sz w:val="24"/>
        </w:rPr>
        <w:t xml:space="preserve">. </w:t>
      </w:r>
      <w:r w:rsidR="002E2961" w:rsidRPr="00D56761">
        <w:rPr>
          <w:b/>
        </w:rPr>
        <w:t xml:space="preserve">Dėl </w:t>
      </w:r>
      <w:r w:rsidR="002E2961">
        <w:rPr>
          <w:b/>
        </w:rPr>
        <w:t>P</w:t>
      </w:r>
      <w:r w:rsidR="002E2961" w:rsidRPr="00D56761">
        <w:rPr>
          <w:b/>
        </w:rPr>
        <w:t>lungės rajon</w:t>
      </w:r>
      <w:r w:rsidR="002E2961">
        <w:rPr>
          <w:b/>
        </w:rPr>
        <w:t>o savivaldybės tarybos 2022 m. vasario 10 d. sprendimo Nr. T1-3 „D</w:t>
      </w:r>
      <w:r w:rsidR="002E2961" w:rsidRPr="00D56761">
        <w:rPr>
          <w:b/>
        </w:rPr>
        <w:t xml:space="preserve">ėl </w:t>
      </w:r>
      <w:r w:rsidR="002E2961">
        <w:rPr>
          <w:b/>
        </w:rPr>
        <w:t>P</w:t>
      </w:r>
      <w:r w:rsidR="002E2961" w:rsidRPr="00D56761">
        <w:rPr>
          <w:b/>
        </w:rPr>
        <w:t>lungės rajono savivaldybės 2022 metų biudžeto patvirtinimo“ ir jį keitusių sprendimų pakeitimo.</w:t>
      </w:r>
    </w:p>
    <w:p w:rsidR="00364884" w:rsidRPr="00E1126C" w:rsidRDefault="00364884" w:rsidP="00364884">
      <w:pPr>
        <w:tabs>
          <w:tab w:val="left" w:pos="9356"/>
        </w:tabs>
        <w:outlineLvl w:val="0"/>
        <w:rPr>
          <w:rStyle w:val="Komentaronuoroda"/>
          <w:b/>
          <w:sz w:val="24"/>
          <w:szCs w:val="24"/>
        </w:rPr>
      </w:pPr>
      <w:r w:rsidRPr="00E1126C">
        <w:rPr>
          <w:rStyle w:val="Komentaronuoroda"/>
          <w:b/>
          <w:i/>
          <w:sz w:val="24"/>
          <w:szCs w:val="24"/>
        </w:rPr>
        <w:t xml:space="preserve">Pranešėjas Adomas </w:t>
      </w:r>
      <w:proofErr w:type="spellStart"/>
      <w:r w:rsidRPr="00E1126C">
        <w:rPr>
          <w:rStyle w:val="Komentaronuoroda"/>
          <w:b/>
          <w:i/>
          <w:sz w:val="24"/>
          <w:szCs w:val="24"/>
        </w:rPr>
        <w:t>Zamulskis</w:t>
      </w:r>
      <w:proofErr w:type="spellEnd"/>
      <w:r w:rsidRPr="00E1126C">
        <w:rPr>
          <w:rStyle w:val="Komentaronuoroda"/>
          <w:b/>
          <w:i/>
          <w:sz w:val="24"/>
          <w:szCs w:val="24"/>
        </w:rPr>
        <w:t xml:space="preserve">, Ekonomikos, finansų ir biudžeto komiteto pirmininkas. </w:t>
      </w:r>
    </w:p>
    <w:p w:rsidR="006A38D4" w:rsidRPr="00CF0012" w:rsidRDefault="006A38D4" w:rsidP="004104FE">
      <w:pPr>
        <w:rPr>
          <w:rStyle w:val="Komentaronuoroda"/>
          <w:b/>
          <w:sz w:val="24"/>
          <w:szCs w:val="24"/>
        </w:rPr>
      </w:pPr>
    </w:p>
    <w:p w:rsidR="00362436" w:rsidRDefault="002E2961" w:rsidP="00362436">
      <w:pPr>
        <w:pStyle w:val="Text"/>
        <w:tabs>
          <w:tab w:val="left" w:pos="9356"/>
        </w:tabs>
        <w:ind w:firstLine="720"/>
        <w:jc w:val="both"/>
        <w:rPr>
          <w:rStyle w:val="Komentaronuoroda"/>
          <w:rFonts w:ascii="Times New Roman" w:hAnsi="Times New Roman" w:cs="Times New Roman"/>
          <w:b/>
          <w:color w:val="auto"/>
          <w:sz w:val="24"/>
        </w:rPr>
      </w:pPr>
      <w:r>
        <w:rPr>
          <w:rFonts w:ascii="Times New Roman" w:hAnsi="Times New Roman" w:cs="Times New Roman"/>
          <w:b/>
          <w:bCs/>
          <w:color w:val="auto"/>
        </w:rPr>
        <w:t>3</w:t>
      </w:r>
      <w:r w:rsidR="000434D8">
        <w:rPr>
          <w:rFonts w:ascii="Times New Roman" w:hAnsi="Times New Roman" w:cs="Times New Roman"/>
          <w:b/>
          <w:bCs/>
          <w:color w:val="auto"/>
        </w:rPr>
        <w:t>4</w:t>
      </w:r>
      <w:r w:rsidR="006A38D4" w:rsidRPr="001D34C0">
        <w:rPr>
          <w:rFonts w:ascii="Times New Roman" w:hAnsi="Times New Roman" w:cs="Times New Roman"/>
          <w:b/>
          <w:bCs/>
          <w:color w:val="auto"/>
        </w:rPr>
        <w:t>.</w:t>
      </w:r>
      <w:r w:rsidR="006A38D4" w:rsidRPr="001D34C0">
        <w:rPr>
          <w:rFonts w:ascii="Times New Roman" w:hAnsi="Times New Roman" w:cs="Times New Roman"/>
          <w:b/>
          <w:color w:val="auto"/>
        </w:rPr>
        <w:t xml:space="preserve"> </w:t>
      </w:r>
      <w:r w:rsidR="006A38D4" w:rsidRPr="001D34C0">
        <w:rPr>
          <w:rStyle w:val="Komentaronuoroda"/>
          <w:rFonts w:ascii="Times New Roman" w:hAnsi="Times New Roman" w:cs="Times New Roman"/>
          <w:b/>
          <w:color w:val="auto"/>
          <w:sz w:val="24"/>
        </w:rPr>
        <w:t>Informacijos, klausimai, paklausimai.</w:t>
      </w:r>
    </w:p>
    <w:p w:rsidR="000434D8" w:rsidRPr="000434D8" w:rsidRDefault="000434D8" w:rsidP="000434D8">
      <w:pPr>
        <w:outlineLvl w:val="0"/>
        <w:rPr>
          <w:szCs w:val="24"/>
        </w:rPr>
      </w:pPr>
      <w:r>
        <w:rPr>
          <w:b/>
          <w:szCs w:val="24"/>
        </w:rPr>
        <w:t>34.1.</w:t>
      </w:r>
      <w:r w:rsidRPr="000434D8">
        <w:rPr>
          <w:b/>
          <w:szCs w:val="24"/>
        </w:rPr>
        <w:t xml:space="preserve"> Išvados</w:t>
      </w:r>
      <w:r w:rsidRPr="000434D8">
        <w:rPr>
          <w:szCs w:val="24"/>
        </w:rPr>
        <w:t xml:space="preserve">, </w:t>
      </w:r>
      <w:r w:rsidRPr="000434D8">
        <w:rPr>
          <w:b/>
          <w:szCs w:val="24"/>
        </w:rPr>
        <w:t xml:space="preserve">ar teisingai buvo išmokėta išeitinė kompensacija </w:t>
      </w:r>
      <w:proofErr w:type="spellStart"/>
      <w:r w:rsidRPr="000434D8">
        <w:rPr>
          <w:b/>
          <w:szCs w:val="24"/>
        </w:rPr>
        <w:t>VšĮ</w:t>
      </w:r>
      <w:proofErr w:type="spellEnd"/>
      <w:r w:rsidRPr="000434D8">
        <w:rPr>
          <w:b/>
          <w:szCs w:val="24"/>
        </w:rPr>
        <w:t xml:space="preserve"> Plungės rajono savivaldybės ligoninės buvusiam direktoriui Antanui </w:t>
      </w:r>
      <w:proofErr w:type="spellStart"/>
      <w:r w:rsidRPr="000434D8">
        <w:rPr>
          <w:b/>
          <w:szCs w:val="24"/>
        </w:rPr>
        <w:t>Martusevičiui</w:t>
      </w:r>
      <w:proofErr w:type="spellEnd"/>
      <w:r w:rsidRPr="000434D8">
        <w:rPr>
          <w:b/>
          <w:szCs w:val="24"/>
        </w:rPr>
        <w:t>, pateikimas.</w:t>
      </w:r>
      <w:r w:rsidRPr="000434D8">
        <w:rPr>
          <w:szCs w:val="24"/>
        </w:rPr>
        <w:t xml:space="preserve"> </w:t>
      </w:r>
    </w:p>
    <w:p w:rsidR="000434D8" w:rsidRDefault="000434D8" w:rsidP="000434D8">
      <w:pPr>
        <w:rPr>
          <w:b/>
          <w:i/>
          <w:szCs w:val="24"/>
        </w:rPr>
      </w:pPr>
      <w:r w:rsidRPr="005F4ED7">
        <w:rPr>
          <w:b/>
          <w:i/>
          <w:szCs w:val="24"/>
        </w:rPr>
        <w:t>Pranešėja Danutė Jarašiūnienė, savivaldybės kontrolierė.</w:t>
      </w:r>
    </w:p>
    <w:p w:rsidR="00E52914" w:rsidRDefault="00E52914" w:rsidP="000434D8">
      <w:pPr>
        <w:rPr>
          <w:b/>
          <w:i/>
          <w:szCs w:val="24"/>
        </w:rPr>
      </w:pPr>
    </w:p>
    <w:p w:rsidR="00E52914" w:rsidRDefault="00E52914" w:rsidP="000434D8">
      <w:pPr>
        <w:rPr>
          <w:b/>
          <w:szCs w:val="24"/>
        </w:rPr>
      </w:pPr>
      <w:r>
        <w:rPr>
          <w:b/>
          <w:szCs w:val="24"/>
        </w:rPr>
        <w:t>PAPILDOMAS KLAUSIMAS.</w:t>
      </w:r>
    </w:p>
    <w:p w:rsidR="00E52914" w:rsidRPr="00CE793B" w:rsidRDefault="00E52914" w:rsidP="00E52914">
      <w:r>
        <w:rPr>
          <w:b/>
          <w:szCs w:val="24"/>
        </w:rPr>
        <w:t xml:space="preserve">35. </w:t>
      </w:r>
      <w:r w:rsidRPr="00CE793B">
        <w:rPr>
          <w:b/>
          <w:bCs/>
          <w:color w:val="000000"/>
        </w:rPr>
        <w:t>Dėl leidimo įsigyti ilgalaikį  materialųjį turtą ir jo perdavimo valdyti, naudoti ir disponuoti juo patikėjimo teise</w:t>
      </w:r>
      <w:r>
        <w:rPr>
          <w:b/>
          <w:bCs/>
          <w:color w:val="000000"/>
        </w:rPr>
        <w:t>.</w:t>
      </w:r>
    </w:p>
    <w:p w:rsidR="00E52914" w:rsidRPr="00E1126C" w:rsidRDefault="00E52914" w:rsidP="00E52914">
      <w:pPr>
        <w:tabs>
          <w:tab w:val="left" w:pos="9356"/>
        </w:tabs>
        <w:outlineLvl w:val="0"/>
        <w:rPr>
          <w:rStyle w:val="Komentaronuoroda"/>
          <w:b/>
          <w:sz w:val="24"/>
          <w:szCs w:val="24"/>
        </w:rPr>
      </w:pPr>
      <w:r w:rsidRPr="00E1126C">
        <w:rPr>
          <w:rStyle w:val="Komentaronuoroda"/>
          <w:b/>
          <w:i/>
          <w:sz w:val="24"/>
          <w:szCs w:val="24"/>
        </w:rPr>
        <w:t xml:space="preserve">Pranešėjas Adomas </w:t>
      </w:r>
      <w:proofErr w:type="spellStart"/>
      <w:r w:rsidRPr="00E1126C">
        <w:rPr>
          <w:rStyle w:val="Komentaronuoroda"/>
          <w:b/>
          <w:i/>
          <w:sz w:val="24"/>
          <w:szCs w:val="24"/>
        </w:rPr>
        <w:t>Zamulskis</w:t>
      </w:r>
      <w:proofErr w:type="spellEnd"/>
      <w:r w:rsidRPr="00E1126C">
        <w:rPr>
          <w:rStyle w:val="Komentaronuoroda"/>
          <w:b/>
          <w:i/>
          <w:sz w:val="24"/>
          <w:szCs w:val="24"/>
        </w:rPr>
        <w:t xml:space="preserve">, Ekonomikos, finansų ir biudžeto komiteto pirmininkas. </w:t>
      </w:r>
    </w:p>
    <w:p w:rsidR="00E52914" w:rsidRPr="00E52914" w:rsidRDefault="00E52914" w:rsidP="000434D8">
      <w:pPr>
        <w:rPr>
          <w:b/>
          <w:szCs w:val="24"/>
        </w:rPr>
      </w:pPr>
      <w:bookmarkStart w:id="0" w:name="_GoBack"/>
      <w:bookmarkEnd w:id="0"/>
    </w:p>
    <w:p w:rsidR="00BF360C" w:rsidRDefault="00BF360C" w:rsidP="0070037B">
      <w:pPr>
        <w:rPr>
          <w:b/>
          <w:bCs/>
          <w:szCs w:val="24"/>
        </w:rPr>
      </w:pPr>
    </w:p>
    <w:p w:rsidR="00C84EC5" w:rsidRDefault="00C84EC5" w:rsidP="000D217F">
      <w:pPr>
        <w:ind w:firstLine="0"/>
        <w:rPr>
          <w:rStyle w:val="Komentaronuoroda"/>
          <w:b/>
          <w:sz w:val="24"/>
          <w:szCs w:val="24"/>
        </w:rPr>
      </w:pPr>
    </w:p>
    <w:p w:rsidR="003C1A0F" w:rsidRPr="00CF0012" w:rsidRDefault="000D217F" w:rsidP="000D217F">
      <w:pPr>
        <w:ind w:firstLine="0"/>
        <w:rPr>
          <w:b/>
          <w:szCs w:val="24"/>
        </w:rPr>
      </w:pPr>
      <w:r>
        <w:rPr>
          <w:rStyle w:val="Komentaronuoroda"/>
          <w:b/>
          <w:sz w:val="24"/>
          <w:szCs w:val="24"/>
        </w:rPr>
        <w:t>Savivaldybės meras</w:t>
      </w:r>
      <w:r w:rsidR="003F5CDA">
        <w:rPr>
          <w:b/>
          <w:i/>
          <w:szCs w:val="24"/>
        </w:rPr>
        <w:tab/>
      </w:r>
      <w:r w:rsidR="007736A5">
        <w:rPr>
          <w:b/>
          <w:i/>
          <w:szCs w:val="24"/>
        </w:rPr>
        <w:t xml:space="preserve">      </w:t>
      </w:r>
      <w:r w:rsidR="008E1BE0" w:rsidRPr="008E1BE0">
        <w:rPr>
          <w:b/>
          <w:i/>
          <w:szCs w:val="24"/>
        </w:rPr>
        <w:t xml:space="preserve"> </w:t>
      </w:r>
      <w:r>
        <w:rPr>
          <w:b/>
          <w:i/>
          <w:szCs w:val="24"/>
        </w:rPr>
        <w:t xml:space="preserve">                                                                              </w:t>
      </w:r>
      <w:r w:rsidR="003A3E7A">
        <w:rPr>
          <w:b/>
          <w:i/>
          <w:szCs w:val="24"/>
        </w:rPr>
        <w:t xml:space="preserve">   </w:t>
      </w:r>
      <w:r>
        <w:rPr>
          <w:b/>
          <w:szCs w:val="24"/>
        </w:rPr>
        <w:t>Audrius Klišonis</w:t>
      </w:r>
    </w:p>
    <w:sectPr w:rsidR="003C1A0F" w:rsidRPr="00CF0012" w:rsidSect="002546B4">
      <w:pgSz w:w="11906" w:h="16838"/>
      <w:pgMar w:top="993"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F6E"/>
    <w:multiLevelType w:val="hybridMultilevel"/>
    <w:tmpl w:val="F288F886"/>
    <w:lvl w:ilvl="0" w:tplc="90CEA47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EB20374"/>
    <w:multiLevelType w:val="hybridMultilevel"/>
    <w:tmpl w:val="7682BAE0"/>
    <w:lvl w:ilvl="0" w:tplc="5BEABB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FD16D80"/>
    <w:multiLevelType w:val="hybridMultilevel"/>
    <w:tmpl w:val="A7B2C2D4"/>
    <w:lvl w:ilvl="0" w:tplc="AF2814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D512C7"/>
    <w:multiLevelType w:val="hybridMultilevel"/>
    <w:tmpl w:val="99C215B0"/>
    <w:lvl w:ilvl="0" w:tplc="583ED9DC">
      <w:start w:val="1"/>
      <w:numFmt w:val="decimal"/>
      <w:lvlText w:val="%1."/>
      <w:lvlJc w:val="left"/>
      <w:pPr>
        <w:ind w:left="786" w:hanging="360"/>
      </w:pPr>
      <w:rPr>
        <w:rFonts w:hint="default"/>
        <w:b/>
        <w:i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34927FAC"/>
    <w:multiLevelType w:val="hybridMultilevel"/>
    <w:tmpl w:val="078605C2"/>
    <w:lvl w:ilvl="0" w:tplc="392EE5A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20D37BD"/>
    <w:multiLevelType w:val="hybridMultilevel"/>
    <w:tmpl w:val="D4E865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A2940FC"/>
    <w:multiLevelType w:val="hybridMultilevel"/>
    <w:tmpl w:val="232E1946"/>
    <w:lvl w:ilvl="0" w:tplc="F4CA6C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1C11632"/>
    <w:multiLevelType w:val="hybridMultilevel"/>
    <w:tmpl w:val="8B12D9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598E6980"/>
    <w:multiLevelType w:val="hybridMultilevel"/>
    <w:tmpl w:val="5F86F22C"/>
    <w:lvl w:ilvl="0" w:tplc="3F6429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4"/>
  </w:num>
  <w:num w:numId="3">
    <w:abstractNumId w:val="2"/>
  </w:num>
  <w:num w:numId="4">
    <w:abstractNumId w:val="6"/>
  </w:num>
  <w:num w:numId="5">
    <w:abstractNumId w:val="0"/>
  </w:num>
  <w:num w:numId="6">
    <w:abstractNumId w:val="7"/>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AC1"/>
    <w:rsid w:val="000025CD"/>
    <w:rsid w:val="00004B6C"/>
    <w:rsid w:val="00005CF7"/>
    <w:rsid w:val="00010BA7"/>
    <w:rsid w:val="000137E7"/>
    <w:rsid w:val="0001412D"/>
    <w:rsid w:val="0001670C"/>
    <w:rsid w:val="0001704A"/>
    <w:rsid w:val="0002025D"/>
    <w:rsid w:val="000243CB"/>
    <w:rsid w:val="00026952"/>
    <w:rsid w:val="00026AC1"/>
    <w:rsid w:val="000270F3"/>
    <w:rsid w:val="000279E8"/>
    <w:rsid w:val="00027ED9"/>
    <w:rsid w:val="00032313"/>
    <w:rsid w:val="00035C3B"/>
    <w:rsid w:val="00036559"/>
    <w:rsid w:val="00037BF5"/>
    <w:rsid w:val="000425BC"/>
    <w:rsid w:val="00042C73"/>
    <w:rsid w:val="0004339B"/>
    <w:rsid w:val="000434D8"/>
    <w:rsid w:val="00045348"/>
    <w:rsid w:val="00046DD6"/>
    <w:rsid w:val="00050AB2"/>
    <w:rsid w:val="0005314E"/>
    <w:rsid w:val="00060F52"/>
    <w:rsid w:val="00063D90"/>
    <w:rsid w:val="00065467"/>
    <w:rsid w:val="00065469"/>
    <w:rsid w:val="0006752C"/>
    <w:rsid w:val="00067561"/>
    <w:rsid w:val="00074F4D"/>
    <w:rsid w:val="00076309"/>
    <w:rsid w:val="000818F3"/>
    <w:rsid w:val="0008373B"/>
    <w:rsid w:val="00083C96"/>
    <w:rsid w:val="00084497"/>
    <w:rsid w:val="00085E41"/>
    <w:rsid w:val="00091891"/>
    <w:rsid w:val="00091AB6"/>
    <w:rsid w:val="0009294D"/>
    <w:rsid w:val="000A2240"/>
    <w:rsid w:val="000A3582"/>
    <w:rsid w:val="000A3D5A"/>
    <w:rsid w:val="000A5F08"/>
    <w:rsid w:val="000B0ABC"/>
    <w:rsid w:val="000B2159"/>
    <w:rsid w:val="000B21C3"/>
    <w:rsid w:val="000B31AB"/>
    <w:rsid w:val="000B4B3A"/>
    <w:rsid w:val="000C4CC7"/>
    <w:rsid w:val="000C533D"/>
    <w:rsid w:val="000C66D5"/>
    <w:rsid w:val="000C6C49"/>
    <w:rsid w:val="000D0B7C"/>
    <w:rsid w:val="000D217F"/>
    <w:rsid w:val="000D2CFA"/>
    <w:rsid w:val="000D5CD4"/>
    <w:rsid w:val="000D64DB"/>
    <w:rsid w:val="000D74A5"/>
    <w:rsid w:val="000E5430"/>
    <w:rsid w:val="000F0ACC"/>
    <w:rsid w:val="000F62FD"/>
    <w:rsid w:val="000F6501"/>
    <w:rsid w:val="001006BD"/>
    <w:rsid w:val="00100ABC"/>
    <w:rsid w:val="00101D0A"/>
    <w:rsid w:val="001025C5"/>
    <w:rsid w:val="001046CD"/>
    <w:rsid w:val="00104F56"/>
    <w:rsid w:val="001074A7"/>
    <w:rsid w:val="00113C7E"/>
    <w:rsid w:val="0011590D"/>
    <w:rsid w:val="00115CC3"/>
    <w:rsid w:val="00116D3F"/>
    <w:rsid w:val="001239ED"/>
    <w:rsid w:val="0012628C"/>
    <w:rsid w:val="001324EC"/>
    <w:rsid w:val="00132672"/>
    <w:rsid w:val="00141B9F"/>
    <w:rsid w:val="00144F5C"/>
    <w:rsid w:val="00147DF4"/>
    <w:rsid w:val="0015665C"/>
    <w:rsid w:val="00156A58"/>
    <w:rsid w:val="00161E32"/>
    <w:rsid w:val="00161E9E"/>
    <w:rsid w:val="00165103"/>
    <w:rsid w:val="00170755"/>
    <w:rsid w:val="00170BD2"/>
    <w:rsid w:val="00173C56"/>
    <w:rsid w:val="00174A8C"/>
    <w:rsid w:val="00175268"/>
    <w:rsid w:val="00183731"/>
    <w:rsid w:val="00183887"/>
    <w:rsid w:val="00186126"/>
    <w:rsid w:val="00190625"/>
    <w:rsid w:val="0019317F"/>
    <w:rsid w:val="00193E66"/>
    <w:rsid w:val="00197627"/>
    <w:rsid w:val="001A3C4B"/>
    <w:rsid w:val="001A3C72"/>
    <w:rsid w:val="001A4084"/>
    <w:rsid w:val="001A464B"/>
    <w:rsid w:val="001A4C0C"/>
    <w:rsid w:val="001A578D"/>
    <w:rsid w:val="001A589B"/>
    <w:rsid w:val="001A601C"/>
    <w:rsid w:val="001B101F"/>
    <w:rsid w:val="001B1D83"/>
    <w:rsid w:val="001B53A1"/>
    <w:rsid w:val="001C12DD"/>
    <w:rsid w:val="001C31CD"/>
    <w:rsid w:val="001C43D4"/>
    <w:rsid w:val="001C47CE"/>
    <w:rsid w:val="001D34C0"/>
    <w:rsid w:val="001D37D2"/>
    <w:rsid w:val="001D589D"/>
    <w:rsid w:val="001D6EF1"/>
    <w:rsid w:val="001E1A6E"/>
    <w:rsid w:val="001F40B1"/>
    <w:rsid w:val="001F5AC2"/>
    <w:rsid w:val="001F5EEC"/>
    <w:rsid w:val="00202202"/>
    <w:rsid w:val="00205741"/>
    <w:rsid w:val="002068ED"/>
    <w:rsid w:val="00215A3A"/>
    <w:rsid w:val="00215DC8"/>
    <w:rsid w:val="00216736"/>
    <w:rsid w:val="00217EB5"/>
    <w:rsid w:val="00220ADD"/>
    <w:rsid w:val="00223F21"/>
    <w:rsid w:val="002253BF"/>
    <w:rsid w:val="00226709"/>
    <w:rsid w:val="002344CD"/>
    <w:rsid w:val="00234602"/>
    <w:rsid w:val="002353C1"/>
    <w:rsid w:val="002418CE"/>
    <w:rsid w:val="00243EA5"/>
    <w:rsid w:val="002442DB"/>
    <w:rsid w:val="00245791"/>
    <w:rsid w:val="00247B1A"/>
    <w:rsid w:val="0025166E"/>
    <w:rsid w:val="00251F39"/>
    <w:rsid w:val="002546B4"/>
    <w:rsid w:val="00254FDF"/>
    <w:rsid w:val="002640F9"/>
    <w:rsid w:val="00264A9A"/>
    <w:rsid w:val="002658D8"/>
    <w:rsid w:val="00267677"/>
    <w:rsid w:val="00267AD3"/>
    <w:rsid w:val="00274F4F"/>
    <w:rsid w:val="00275EBD"/>
    <w:rsid w:val="00281424"/>
    <w:rsid w:val="00282BF1"/>
    <w:rsid w:val="002832A3"/>
    <w:rsid w:val="00285B0A"/>
    <w:rsid w:val="00287A02"/>
    <w:rsid w:val="00290EAC"/>
    <w:rsid w:val="00292045"/>
    <w:rsid w:val="00294D29"/>
    <w:rsid w:val="00296447"/>
    <w:rsid w:val="00297573"/>
    <w:rsid w:val="002A26BE"/>
    <w:rsid w:val="002A3195"/>
    <w:rsid w:val="002A7418"/>
    <w:rsid w:val="002B1212"/>
    <w:rsid w:val="002B2B7E"/>
    <w:rsid w:val="002B566B"/>
    <w:rsid w:val="002B7949"/>
    <w:rsid w:val="002C040D"/>
    <w:rsid w:val="002C5058"/>
    <w:rsid w:val="002C51CB"/>
    <w:rsid w:val="002D0573"/>
    <w:rsid w:val="002D1B56"/>
    <w:rsid w:val="002D7FC3"/>
    <w:rsid w:val="002E0178"/>
    <w:rsid w:val="002E227A"/>
    <w:rsid w:val="002E2961"/>
    <w:rsid w:val="002E3FF9"/>
    <w:rsid w:val="002F1668"/>
    <w:rsid w:val="002F224E"/>
    <w:rsid w:val="002F2A64"/>
    <w:rsid w:val="002F582A"/>
    <w:rsid w:val="002F77CD"/>
    <w:rsid w:val="00300E3C"/>
    <w:rsid w:val="00301920"/>
    <w:rsid w:val="003044C0"/>
    <w:rsid w:val="00304EB9"/>
    <w:rsid w:val="003055F6"/>
    <w:rsid w:val="003101F0"/>
    <w:rsid w:val="00310C28"/>
    <w:rsid w:val="003179B8"/>
    <w:rsid w:val="00324781"/>
    <w:rsid w:val="003268FC"/>
    <w:rsid w:val="00331403"/>
    <w:rsid w:val="0033176D"/>
    <w:rsid w:val="00333825"/>
    <w:rsid w:val="00336A94"/>
    <w:rsid w:val="00340EE5"/>
    <w:rsid w:val="00343319"/>
    <w:rsid w:val="00343840"/>
    <w:rsid w:val="003454AE"/>
    <w:rsid w:val="0034578F"/>
    <w:rsid w:val="0034668D"/>
    <w:rsid w:val="00347206"/>
    <w:rsid w:val="00352FA9"/>
    <w:rsid w:val="00362436"/>
    <w:rsid w:val="0036322C"/>
    <w:rsid w:val="00363B0A"/>
    <w:rsid w:val="00364884"/>
    <w:rsid w:val="00364903"/>
    <w:rsid w:val="003664F4"/>
    <w:rsid w:val="0037252A"/>
    <w:rsid w:val="00373FC7"/>
    <w:rsid w:val="00383672"/>
    <w:rsid w:val="00386C35"/>
    <w:rsid w:val="0039133E"/>
    <w:rsid w:val="0039425D"/>
    <w:rsid w:val="00394B3B"/>
    <w:rsid w:val="003A175D"/>
    <w:rsid w:val="003A2161"/>
    <w:rsid w:val="003A29B0"/>
    <w:rsid w:val="003A3E7A"/>
    <w:rsid w:val="003A64CE"/>
    <w:rsid w:val="003B0FA2"/>
    <w:rsid w:val="003B12AB"/>
    <w:rsid w:val="003B1CF3"/>
    <w:rsid w:val="003B254D"/>
    <w:rsid w:val="003B2EC8"/>
    <w:rsid w:val="003B3ADB"/>
    <w:rsid w:val="003C189E"/>
    <w:rsid w:val="003C1A0F"/>
    <w:rsid w:val="003C438F"/>
    <w:rsid w:val="003C43D4"/>
    <w:rsid w:val="003C5247"/>
    <w:rsid w:val="003C52C0"/>
    <w:rsid w:val="003C5D17"/>
    <w:rsid w:val="003C73A1"/>
    <w:rsid w:val="003D4002"/>
    <w:rsid w:val="003D4142"/>
    <w:rsid w:val="003D61AC"/>
    <w:rsid w:val="003D6792"/>
    <w:rsid w:val="003D6806"/>
    <w:rsid w:val="003D76BF"/>
    <w:rsid w:val="003D7BA6"/>
    <w:rsid w:val="003E25D1"/>
    <w:rsid w:val="003E2BA5"/>
    <w:rsid w:val="003E6264"/>
    <w:rsid w:val="003E7168"/>
    <w:rsid w:val="003F0BF9"/>
    <w:rsid w:val="003F1987"/>
    <w:rsid w:val="003F23C7"/>
    <w:rsid w:val="003F3684"/>
    <w:rsid w:val="003F466F"/>
    <w:rsid w:val="003F565B"/>
    <w:rsid w:val="003F5CDA"/>
    <w:rsid w:val="003F62B0"/>
    <w:rsid w:val="00400139"/>
    <w:rsid w:val="00403554"/>
    <w:rsid w:val="00404CD3"/>
    <w:rsid w:val="00404F89"/>
    <w:rsid w:val="004061F0"/>
    <w:rsid w:val="00406B73"/>
    <w:rsid w:val="00407E14"/>
    <w:rsid w:val="004104FE"/>
    <w:rsid w:val="00411284"/>
    <w:rsid w:val="00413D1A"/>
    <w:rsid w:val="00414B12"/>
    <w:rsid w:val="00415AF3"/>
    <w:rsid w:val="00416520"/>
    <w:rsid w:val="004178FA"/>
    <w:rsid w:val="00420E4C"/>
    <w:rsid w:val="004243A3"/>
    <w:rsid w:val="004246F1"/>
    <w:rsid w:val="004273FE"/>
    <w:rsid w:val="00427591"/>
    <w:rsid w:val="00427B5D"/>
    <w:rsid w:val="00430810"/>
    <w:rsid w:val="004314D1"/>
    <w:rsid w:val="00432D8C"/>
    <w:rsid w:val="00434FE4"/>
    <w:rsid w:val="0043746E"/>
    <w:rsid w:val="004417A2"/>
    <w:rsid w:val="00443419"/>
    <w:rsid w:val="00444FB6"/>
    <w:rsid w:val="00445D62"/>
    <w:rsid w:val="00445EE0"/>
    <w:rsid w:val="00446B36"/>
    <w:rsid w:val="00446CE1"/>
    <w:rsid w:val="00450229"/>
    <w:rsid w:val="00450904"/>
    <w:rsid w:val="00450DD3"/>
    <w:rsid w:val="00452CFE"/>
    <w:rsid w:val="00453BCC"/>
    <w:rsid w:val="0045442C"/>
    <w:rsid w:val="0045454D"/>
    <w:rsid w:val="00454C4A"/>
    <w:rsid w:val="00455433"/>
    <w:rsid w:val="00457437"/>
    <w:rsid w:val="004638CF"/>
    <w:rsid w:val="004642AC"/>
    <w:rsid w:val="0046479F"/>
    <w:rsid w:val="00466863"/>
    <w:rsid w:val="00472A21"/>
    <w:rsid w:val="004745ED"/>
    <w:rsid w:val="004750C2"/>
    <w:rsid w:val="00476287"/>
    <w:rsid w:val="00476F66"/>
    <w:rsid w:val="0047789D"/>
    <w:rsid w:val="00477A4B"/>
    <w:rsid w:val="00477EC1"/>
    <w:rsid w:val="00481994"/>
    <w:rsid w:val="00481FFD"/>
    <w:rsid w:val="004873FD"/>
    <w:rsid w:val="004905BE"/>
    <w:rsid w:val="00490B7D"/>
    <w:rsid w:val="00491966"/>
    <w:rsid w:val="00493D31"/>
    <w:rsid w:val="004944F6"/>
    <w:rsid w:val="004A287C"/>
    <w:rsid w:val="004A3393"/>
    <w:rsid w:val="004A42FF"/>
    <w:rsid w:val="004A669F"/>
    <w:rsid w:val="004B16DD"/>
    <w:rsid w:val="004B1D90"/>
    <w:rsid w:val="004B2135"/>
    <w:rsid w:val="004B3B99"/>
    <w:rsid w:val="004B44E9"/>
    <w:rsid w:val="004B4FBD"/>
    <w:rsid w:val="004B5AB2"/>
    <w:rsid w:val="004B7B30"/>
    <w:rsid w:val="004C105C"/>
    <w:rsid w:val="004C19B2"/>
    <w:rsid w:val="004C225C"/>
    <w:rsid w:val="004C46B6"/>
    <w:rsid w:val="004C5B4D"/>
    <w:rsid w:val="004D0D36"/>
    <w:rsid w:val="004D3711"/>
    <w:rsid w:val="004D58ED"/>
    <w:rsid w:val="004D76A6"/>
    <w:rsid w:val="004E033D"/>
    <w:rsid w:val="004E6758"/>
    <w:rsid w:val="004E6B3D"/>
    <w:rsid w:val="004E6EBE"/>
    <w:rsid w:val="004E6F2E"/>
    <w:rsid w:val="004E72E2"/>
    <w:rsid w:val="004E7989"/>
    <w:rsid w:val="004F5443"/>
    <w:rsid w:val="004F6602"/>
    <w:rsid w:val="004F7E50"/>
    <w:rsid w:val="00501321"/>
    <w:rsid w:val="0050331B"/>
    <w:rsid w:val="00511CE8"/>
    <w:rsid w:val="00512332"/>
    <w:rsid w:val="00513D12"/>
    <w:rsid w:val="00514667"/>
    <w:rsid w:val="00515207"/>
    <w:rsid w:val="00520373"/>
    <w:rsid w:val="00521746"/>
    <w:rsid w:val="00521A4E"/>
    <w:rsid w:val="005229C5"/>
    <w:rsid w:val="005254A1"/>
    <w:rsid w:val="005256D7"/>
    <w:rsid w:val="0052697C"/>
    <w:rsid w:val="005272C0"/>
    <w:rsid w:val="00530374"/>
    <w:rsid w:val="00530D0D"/>
    <w:rsid w:val="00532DDB"/>
    <w:rsid w:val="005334DF"/>
    <w:rsid w:val="005336F6"/>
    <w:rsid w:val="0053441A"/>
    <w:rsid w:val="00536AE7"/>
    <w:rsid w:val="00541FDB"/>
    <w:rsid w:val="00543376"/>
    <w:rsid w:val="00543417"/>
    <w:rsid w:val="0054422C"/>
    <w:rsid w:val="005451C4"/>
    <w:rsid w:val="00547CF5"/>
    <w:rsid w:val="00551622"/>
    <w:rsid w:val="005516E5"/>
    <w:rsid w:val="00556EB3"/>
    <w:rsid w:val="0056222F"/>
    <w:rsid w:val="00564EDF"/>
    <w:rsid w:val="005658F5"/>
    <w:rsid w:val="005703C0"/>
    <w:rsid w:val="00575EE8"/>
    <w:rsid w:val="00576990"/>
    <w:rsid w:val="005817A4"/>
    <w:rsid w:val="00582946"/>
    <w:rsid w:val="00582F6B"/>
    <w:rsid w:val="005836D0"/>
    <w:rsid w:val="005843C4"/>
    <w:rsid w:val="00585700"/>
    <w:rsid w:val="00587CCC"/>
    <w:rsid w:val="00590C4E"/>
    <w:rsid w:val="00593740"/>
    <w:rsid w:val="005937F9"/>
    <w:rsid w:val="00593919"/>
    <w:rsid w:val="00593C5B"/>
    <w:rsid w:val="00596CBB"/>
    <w:rsid w:val="00597FB7"/>
    <w:rsid w:val="005A07DB"/>
    <w:rsid w:val="005A10DC"/>
    <w:rsid w:val="005A15F2"/>
    <w:rsid w:val="005A3443"/>
    <w:rsid w:val="005A7146"/>
    <w:rsid w:val="005B21E1"/>
    <w:rsid w:val="005B3D36"/>
    <w:rsid w:val="005B5AB7"/>
    <w:rsid w:val="005C1AB6"/>
    <w:rsid w:val="005C3077"/>
    <w:rsid w:val="005C4C87"/>
    <w:rsid w:val="005C71A9"/>
    <w:rsid w:val="005D04FE"/>
    <w:rsid w:val="005D37E4"/>
    <w:rsid w:val="005D4BE0"/>
    <w:rsid w:val="005E38E2"/>
    <w:rsid w:val="005E4515"/>
    <w:rsid w:val="005F1451"/>
    <w:rsid w:val="005F3496"/>
    <w:rsid w:val="005F4559"/>
    <w:rsid w:val="005F4A5B"/>
    <w:rsid w:val="005F4ED7"/>
    <w:rsid w:val="005F7911"/>
    <w:rsid w:val="005F7D04"/>
    <w:rsid w:val="00600A51"/>
    <w:rsid w:val="00600DC9"/>
    <w:rsid w:val="006021B0"/>
    <w:rsid w:val="006068AC"/>
    <w:rsid w:val="006103FC"/>
    <w:rsid w:val="0061073C"/>
    <w:rsid w:val="0061089A"/>
    <w:rsid w:val="00610E81"/>
    <w:rsid w:val="0061277C"/>
    <w:rsid w:val="0061787F"/>
    <w:rsid w:val="006179B4"/>
    <w:rsid w:val="00622341"/>
    <w:rsid w:val="00624C43"/>
    <w:rsid w:val="006251CD"/>
    <w:rsid w:val="006259A6"/>
    <w:rsid w:val="00627431"/>
    <w:rsid w:val="00630038"/>
    <w:rsid w:val="006338A2"/>
    <w:rsid w:val="00634BB8"/>
    <w:rsid w:val="006369BA"/>
    <w:rsid w:val="00641B7E"/>
    <w:rsid w:val="006557BA"/>
    <w:rsid w:val="00656986"/>
    <w:rsid w:val="0066086B"/>
    <w:rsid w:val="006639DC"/>
    <w:rsid w:val="006640B6"/>
    <w:rsid w:val="0066427E"/>
    <w:rsid w:val="006668E1"/>
    <w:rsid w:val="00667759"/>
    <w:rsid w:val="006677D7"/>
    <w:rsid w:val="0067001E"/>
    <w:rsid w:val="006705F3"/>
    <w:rsid w:val="00671CF8"/>
    <w:rsid w:val="006731AC"/>
    <w:rsid w:val="0068047D"/>
    <w:rsid w:val="0068190C"/>
    <w:rsid w:val="00682C47"/>
    <w:rsid w:val="00682DAE"/>
    <w:rsid w:val="00684506"/>
    <w:rsid w:val="006867B3"/>
    <w:rsid w:val="00692E9C"/>
    <w:rsid w:val="006A2FED"/>
    <w:rsid w:val="006A34CA"/>
    <w:rsid w:val="006A35FB"/>
    <w:rsid w:val="006A38D4"/>
    <w:rsid w:val="006A4BA8"/>
    <w:rsid w:val="006A5D89"/>
    <w:rsid w:val="006A60CF"/>
    <w:rsid w:val="006A76C5"/>
    <w:rsid w:val="006A7FAE"/>
    <w:rsid w:val="006B0A2C"/>
    <w:rsid w:val="006B33C1"/>
    <w:rsid w:val="006B3B74"/>
    <w:rsid w:val="006B42D4"/>
    <w:rsid w:val="006B6928"/>
    <w:rsid w:val="006B789D"/>
    <w:rsid w:val="006C2461"/>
    <w:rsid w:val="006C473A"/>
    <w:rsid w:val="006C52D6"/>
    <w:rsid w:val="006C68DD"/>
    <w:rsid w:val="006D0687"/>
    <w:rsid w:val="006D0C5A"/>
    <w:rsid w:val="006D122D"/>
    <w:rsid w:val="006D1B5D"/>
    <w:rsid w:val="006D3AC7"/>
    <w:rsid w:val="006D594B"/>
    <w:rsid w:val="006D60B2"/>
    <w:rsid w:val="006D6747"/>
    <w:rsid w:val="006D69E8"/>
    <w:rsid w:val="006D75AF"/>
    <w:rsid w:val="006E0CB1"/>
    <w:rsid w:val="006E1813"/>
    <w:rsid w:val="006E18B2"/>
    <w:rsid w:val="006E2B65"/>
    <w:rsid w:val="006E3E5D"/>
    <w:rsid w:val="006E5716"/>
    <w:rsid w:val="006F01EA"/>
    <w:rsid w:val="006F1683"/>
    <w:rsid w:val="006F21AE"/>
    <w:rsid w:val="006F3F17"/>
    <w:rsid w:val="0070037B"/>
    <w:rsid w:val="00700AF9"/>
    <w:rsid w:val="0070171B"/>
    <w:rsid w:val="00701F55"/>
    <w:rsid w:val="00702149"/>
    <w:rsid w:val="007034E2"/>
    <w:rsid w:val="0070696E"/>
    <w:rsid w:val="00710170"/>
    <w:rsid w:val="00710722"/>
    <w:rsid w:val="00711035"/>
    <w:rsid w:val="007137EA"/>
    <w:rsid w:val="00715851"/>
    <w:rsid w:val="007164EF"/>
    <w:rsid w:val="00717B0A"/>
    <w:rsid w:val="0072238F"/>
    <w:rsid w:val="007230B0"/>
    <w:rsid w:val="00731EA4"/>
    <w:rsid w:val="007323DC"/>
    <w:rsid w:val="00732D73"/>
    <w:rsid w:val="0073408D"/>
    <w:rsid w:val="007346F3"/>
    <w:rsid w:val="00735A1D"/>
    <w:rsid w:val="0073628A"/>
    <w:rsid w:val="00736530"/>
    <w:rsid w:val="007375BC"/>
    <w:rsid w:val="00743399"/>
    <w:rsid w:val="00743D34"/>
    <w:rsid w:val="00750BF4"/>
    <w:rsid w:val="007513C2"/>
    <w:rsid w:val="00753CD0"/>
    <w:rsid w:val="00757D29"/>
    <w:rsid w:val="0076279A"/>
    <w:rsid w:val="0076293E"/>
    <w:rsid w:val="00763325"/>
    <w:rsid w:val="00763AE5"/>
    <w:rsid w:val="00763D4B"/>
    <w:rsid w:val="00764689"/>
    <w:rsid w:val="00764DF7"/>
    <w:rsid w:val="00765D84"/>
    <w:rsid w:val="007670D9"/>
    <w:rsid w:val="0076796D"/>
    <w:rsid w:val="0077035E"/>
    <w:rsid w:val="00772952"/>
    <w:rsid w:val="00772ACF"/>
    <w:rsid w:val="007736A5"/>
    <w:rsid w:val="007740CE"/>
    <w:rsid w:val="00774984"/>
    <w:rsid w:val="007768BC"/>
    <w:rsid w:val="00780F42"/>
    <w:rsid w:val="00782D37"/>
    <w:rsid w:val="007867AA"/>
    <w:rsid w:val="00790914"/>
    <w:rsid w:val="00794844"/>
    <w:rsid w:val="0079585C"/>
    <w:rsid w:val="007969D3"/>
    <w:rsid w:val="00797141"/>
    <w:rsid w:val="007A100B"/>
    <w:rsid w:val="007A5AE3"/>
    <w:rsid w:val="007A5ED7"/>
    <w:rsid w:val="007A6F64"/>
    <w:rsid w:val="007B0748"/>
    <w:rsid w:val="007B0865"/>
    <w:rsid w:val="007B3363"/>
    <w:rsid w:val="007B3C28"/>
    <w:rsid w:val="007B6054"/>
    <w:rsid w:val="007C2A04"/>
    <w:rsid w:val="007C6C31"/>
    <w:rsid w:val="007D12C3"/>
    <w:rsid w:val="007D1409"/>
    <w:rsid w:val="007D6E94"/>
    <w:rsid w:val="007E1F03"/>
    <w:rsid w:val="007E2F63"/>
    <w:rsid w:val="007E35D1"/>
    <w:rsid w:val="007E56FF"/>
    <w:rsid w:val="007E5A45"/>
    <w:rsid w:val="007F07F1"/>
    <w:rsid w:val="007F174F"/>
    <w:rsid w:val="007F4036"/>
    <w:rsid w:val="007F460E"/>
    <w:rsid w:val="00800D69"/>
    <w:rsid w:val="00802F46"/>
    <w:rsid w:val="0080367E"/>
    <w:rsid w:val="00803DBF"/>
    <w:rsid w:val="00805A32"/>
    <w:rsid w:val="0080661B"/>
    <w:rsid w:val="00807FBD"/>
    <w:rsid w:val="0081041C"/>
    <w:rsid w:val="0081128B"/>
    <w:rsid w:val="00815944"/>
    <w:rsid w:val="00817B3E"/>
    <w:rsid w:val="00817D81"/>
    <w:rsid w:val="00822962"/>
    <w:rsid w:val="00824345"/>
    <w:rsid w:val="008267AB"/>
    <w:rsid w:val="008300F8"/>
    <w:rsid w:val="00830B9D"/>
    <w:rsid w:val="0083242C"/>
    <w:rsid w:val="00835047"/>
    <w:rsid w:val="008358F2"/>
    <w:rsid w:val="00835B98"/>
    <w:rsid w:val="00835C19"/>
    <w:rsid w:val="0083602A"/>
    <w:rsid w:val="008401AC"/>
    <w:rsid w:val="008419DE"/>
    <w:rsid w:val="00847C57"/>
    <w:rsid w:val="008544E9"/>
    <w:rsid w:val="008563B3"/>
    <w:rsid w:val="0085787B"/>
    <w:rsid w:val="00861C2B"/>
    <w:rsid w:val="008626D2"/>
    <w:rsid w:val="0087297B"/>
    <w:rsid w:val="0087312F"/>
    <w:rsid w:val="00874414"/>
    <w:rsid w:val="008A1258"/>
    <w:rsid w:val="008A7A30"/>
    <w:rsid w:val="008B5B5C"/>
    <w:rsid w:val="008C23A2"/>
    <w:rsid w:val="008C311D"/>
    <w:rsid w:val="008C44C1"/>
    <w:rsid w:val="008C46F4"/>
    <w:rsid w:val="008C5141"/>
    <w:rsid w:val="008D05D9"/>
    <w:rsid w:val="008D2A53"/>
    <w:rsid w:val="008D41D0"/>
    <w:rsid w:val="008D58E3"/>
    <w:rsid w:val="008D6735"/>
    <w:rsid w:val="008E1ACA"/>
    <w:rsid w:val="008E1BE0"/>
    <w:rsid w:val="008E2C5D"/>
    <w:rsid w:val="008E2C8B"/>
    <w:rsid w:val="008E49B3"/>
    <w:rsid w:val="008E61BE"/>
    <w:rsid w:val="008F252B"/>
    <w:rsid w:val="008F434A"/>
    <w:rsid w:val="008F5BD8"/>
    <w:rsid w:val="008F66DD"/>
    <w:rsid w:val="008F7069"/>
    <w:rsid w:val="00904135"/>
    <w:rsid w:val="0090629C"/>
    <w:rsid w:val="00907A3B"/>
    <w:rsid w:val="00913CF8"/>
    <w:rsid w:val="0091577F"/>
    <w:rsid w:val="00916504"/>
    <w:rsid w:val="00916584"/>
    <w:rsid w:val="00917120"/>
    <w:rsid w:val="00917A3A"/>
    <w:rsid w:val="009210CA"/>
    <w:rsid w:val="00921E23"/>
    <w:rsid w:val="00922F5A"/>
    <w:rsid w:val="009263B0"/>
    <w:rsid w:val="009304B5"/>
    <w:rsid w:val="009336C8"/>
    <w:rsid w:val="009362D4"/>
    <w:rsid w:val="00937A0D"/>
    <w:rsid w:val="009424A9"/>
    <w:rsid w:val="00943B5A"/>
    <w:rsid w:val="009447CA"/>
    <w:rsid w:val="00950D9D"/>
    <w:rsid w:val="00960920"/>
    <w:rsid w:val="00961610"/>
    <w:rsid w:val="00962682"/>
    <w:rsid w:val="00962F33"/>
    <w:rsid w:val="00964BB1"/>
    <w:rsid w:val="00965624"/>
    <w:rsid w:val="00965B9A"/>
    <w:rsid w:val="009704FC"/>
    <w:rsid w:val="00972824"/>
    <w:rsid w:val="009746C3"/>
    <w:rsid w:val="00977920"/>
    <w:rsid w:val="00980396"/>
    <w:rsid w:val="00980C13"/>
    <w:rsid w:val="009851A1"/>
    <w:rsid w:val="009869AB"/>
    <w:rsid w:val="00990611"/>
    <w:rsid w:val="00991F29"/>
    <w:rsid w:val="009921CB"/>
    <w:rsid w:val="009928F6"/>
    <w:rsid w:val="009932A6"/>
    <w:rsid w:val="00996125"/>
    <w:rsid w:val="0099639B"/>
    <w:rsid w:val="009A01F1"/>
    <w:rsid w:val="009A5F3E"/>
    <w:rsid w:val="009A7BBE"/>
    <w:rsid w:val="009B22FC"/>
    <w:rsid w:val="009B25E2"/>
    <w:rsid w:val="009B3381"/>
    <w:rsid w:val="009B45BE"/>
    <w:rsid w:val="009B6B40"/>
    <w:rsid w:val="009C1B59"/>
    <w:rsid w:val="009C2428"/>
    <w:rsid w:val="009C24F8"/>
    <w:rsid w:val="009C2E8F"/>
    <w:rsid w:val="009C58E1"/>
    <w:rsid w:val="009C694D"/>
    <w:rsid w:val="009D053E"/>
    <w:rsid w:val="009D09B2"/>
    <w:rsid w:val="009D3CFE"/>
    <w:rsid w:val="009E0A9D"/>
    <w:rsid w:val="009E6A4B"/>
    <w:rsid w:val="009E7320"/>
    <w:rsid w:val="009F02D0"/>
    <w:rsid w:val="009F0E95"/>
    <w:rsid w:val="009F1A75"/>
    <w:rsid w:val="009F4B00"/>
    <w:rsid w:val="00A02530"/>
    <w:rsid w:val="00A03550"/>
    <w:rsid w:val="00A04330"/>
    <w:rsid w:val="00A07549"/>
    <w:rsid w:val="00A107CC"/>
    <w:rsid w:val="00A11FEE"/>
    <w:rsid w:val="00A16D2B"/>
    <w:rsid w:val="00A170D1"/>
    <w:rsid w:val="00A2302B"/>
    <w:rsid w:val="00A24364"/>
    <w:rsid w:val="00A275B3"/>
    <w:rsid w:val="00A411E1"/>
    <w:rsid w:val="00A417F2"/>
    <w:rsid w:val="00A41C99"/>
    <w:rsid w:val="00A46092"/>
    <w:rsid w:val="00A46FB0"/>
    <w:rsid w:val="00A47048"/>
    <w:rsid w:val="00A5376D"/>
    <w:rsid w:val="00A56BFC"/>
    <w:rsid w:val="00A578B2"/>
    <w:rsid w:val="00A60E28"/>
    <w:rsid w:val="00A62AF4"/>
    <w:rsid w:val="00A6364B"/>
    <w:rsid w:val="00A649F4"/>
    <w:rsid w:val="00A657AB"/>
    <w:rsid w:val="00A7094D"/>
    <w:rsid w:val="00A7155E"/>
    <w:rsid w:val="00A72870"/>
    <w:rsid w:val="00A74B96"/>
    <w:rsid w:val="00A75407"/>
    <w:rsid w:val="00A7616A"/>
    <w:rsid w:val="00A7705A"/>
    <w:rsid w:val="00A779DC"/>
    <w:rsid w:val="00A824A2"/>
    <w:rsid w:val="00A829FC"/>
    <w:rsid w:val="00A85129"/>
    <w:rsid w:val="00A85354"/>
    <w:rsid w:val="00A87FD1"/>
    <w:rsid w:val="00A9089F"/>
    <w:rsid w:val="00A914D7"/>
    <w:rsid w:val="00A94760"/>
    <w:rsid w:val="00A977B9"/>
    <w:rsid w:val="00AA03B9"/>
    <w:rsid w:val="00AA0E6F"/>
    <w:rsid w:val="00AA26A1"/>
    <w:rsid w:val="00AA3B4B"/>
    <w:rsid w:val="00AA59D5"/>
    <w:rsid w:val="00AB2F2D"/>
    <w:rsid w:val="00AB7578"/>
    <w:rsid w:val="00AC20A1"/>
    <w:rsid w:val="00AC2629"/>
    <w:rsid w:val="00AC2982"/>
    <w:rsid w:val="00AC58B6"/>
    <w:rsid w:val="00AC7294"/>
    <w:rsid w:val="00AD1A61"/>
    <w:rsid w:val="00AD20A7"/>
    <w:rsid w:val="00AD2B9D"/>
    <w:rsid w:val="00AD2F4B"/>
    <w:rsid w:val="00AD3322"/>
    <w:rsid w:val="00AE0663"/>
    <w:rsid w:val="00AE2EDE"/>
    <w:rsid w:val="00AE56F0"/>
    <w:rsid w:val="00AE5B7F"/>
    <w:rsid w:val="00AE77BC"/>
    <w:rsid w:val="00AF1E57"/>
    <w:rsid w:val="00AF5E42"/>
    <w:rsid w:val="00AF6531"/>
    <w:rsid w:val="00AF6E5C"/>
    <w:rsid w:val="00AF7E3E"/>
    <w:rsid w:val="00B002B1"/>
    <w:rsid w:val="00B03ECF"/>
    <w:rsid w:val="00B047F7"/>
    <w:rsid w:val="00B0585D"/>
    <w:rsid w:val="00B06EC0"/>
    <w:rsid w:val="00B072BD"/>
    <w:rsid w:val="00B11414"/>
    <w:rsid w:val="00B12557"/>
    <w:rsid w:val="00B2573E"/>
    <w:rsid w:val="00B2620B"/>
    <w:rsid w:val="00B35FF8"/>
    <w:rsid w:val="00B36279"/>
    <w:rsid w:val="00B40BA6"/>
    <w:rsid w:val="00B425F8"/>
    <w:rsid w:val="00B4438B"/>
    <w:rsid w:val="00B4530B"/>
    <w:rsid w:val="00B517D0"/>
    <w:rsid w:val="00B55A0A"/>
    <w:rsid w:val="00B57240"/>
    <w:rsid w:val="00B57713"/>
    <w:rsid w:val="00B60F85"/>
    <w:rsid w:val="00B61D9C"/>
    <w:rsid w:val="00B63D4A"/>
    <w:rsid w:val="00B63F72"/>
    <w:rsid w:val="00B654E7"/>
    <w:rsid w:val="00B6752C"/>
    <w:rsid w:val="00B75094"/>
    <w:rsid w:val="00B761F4"/>
    <w:rsid w:val="00B76CCA"/>
    <w:rsid w:val="00B77972"/>
    <w:rsid w:val="00B813D5"/>
    <w:rsid w:val="00B81798"/>
    <w:rsid w:val="00B8191A"/>
    <w:rsid w:val="00B87571"/>
    <w:rsid w:val="00B937D2"/>
    <w:rsid w:val="00BA49EA"/>
    <w:rsid w:val="00BA7719"/>
    <w:rsid w:val="00BB0963"/>
    <w:rsid w:val="00BB0C6F"/>
    <w:rsid w:val="00BB1F16"/>
    <w:rsid w:val="00BC27DF"/>
    <w:rsid w:val="00BC358F"/>
    <w:rsid w:val="00BC6D37"/>
    <w:rsid w:val="00BD20AE"/>
    <w:rsid w:val="00BD3253"/>
    <w:rsid w:val="00BD4EC6"/>
    <w:rsid w:val="00BD6C65"/>
    <w:rsid w:val="00BE41BC"/>
    <w:rsid w:val="00BE7A1C"/>
    <w:rsid w:val="00BF08ED"/>
    <w:rsid w:val="00BF0D3D"/>
    <w:rsid w:val="00BF0FB0"/>
    <w:rsid w:val="00BF360C"/>
    <w:rsid w:val="00BF36CF"/>
    <w:rsid w:val="00BF5AEC"/>
    <w:rsid w:val="00BF5D3C"/>
    <w:rsid w:val="00C00572"/>
    <w:rsid w:val="00C039DA"/>
    <w:rsid w:val="00C059CC"/>
    <w:rsid w:val="00C0682C"/>
    <w:rsid w:val="00C07CAB"/>
    <w:rsid w:val="00C100B0"/>
    <w:rsid w:val="00C16A1D"/>
    <w:rsid w:val="00C17617"/>
    <w:rsid w:val="00C17B84"/>
    <w:rsid w:val="00C26F05"/>
    <w:rsid w:val="00C27448"/>
    <w:rsid w:val="00C30FED"/>
    <w:rsid w:val="00C33D3F"/>
    <w:rsid w:val="00C34648"/>
    <w:rsid w:val="00C34663"/>
    <w:rsid w:val="00C36B18"/>
    <w:rsid w:val="00C4048D"/>
    <w:rsid w:val="00C42A0F"/>
    <w:rsid w:val="00C47859"/>
    <w:rsid w:val="00C53E16"/>
    <w:rsid w:val="00C55910"/>
    <w:rsid w:val="00C55BA5"/>
    <w:rsid w:val="00C56E89"/>
    <w:rsid w:val="00C57109"/>
    <w:rsid w:val="00C572E5"/>
    <w:rsid w:val="00C57F16"/>
    <w:rsid w:val="00C62575"/>
    <w:rsid w:val="00C62677"/>
    <w:rsid w:val="00C62D78"/>
    <w:rsid w:val="00C70639"/>
    <w:rsid w:val="00C71EF1"/>
    <w:rsid w:val="00C72DC6"/>
    <w:rsid w:val="00C73BFB"/>
    <w:rsid w:val="00C74163"/>
    <w:rsid w:val="00C741A9"/>
    <w:rsid w:val="00C74685"/>
    <w:rsid w:val="00C76080"/>
    <w:rsid w:val="00C81D0B"/>
    <w:rsid w:val="00C82366"/>
    <w:rsid w:val="00C82BC2"/>
    <w:rsid w:val="00C82D0D"/>
    <w:rsid w:val="00C84EC5"/>
    <w:rsid w:val="00C86847"/>
    <w:rsid w:val="00C86953"/>
    <w:rsid w:val="00C95404"/>
    <w:rsid w:val="00C9726B"/>
    <w:rsid w:val="00CA07F9"/>
    <w:rsid w:val="00CA3EEC"/>
    <w:rsid w:val="00CA4776"/>
    <w:rsid w:val="00CA5059"/>
    <w:rsid w:val="00CB0131"/>
    <w:rsid w:val="00CB4DF5"/>
    <w:rsid w:val="00CB7F75"/>
    <w:rsid w:val="00CC0DB6"/>
    <w:rsid w:val="00CC36FD"/>
    <w:rsid w:val="00CC4260"/>
    <w:rsid w:val="00CC4913"/>
    <w:rsid w:val="00CD05B4"/>
    <w:rsid w:val="00CD272E"/>
    <w:rsid w:val="00CD4264"/>
    <w:rsid w:val="00CD4312"/>
    <w:rsid w:val="00CD60A5"/>
    <w:rsid w:val="00CE0321"/>
    <w:rsid w:val="00CE2AE8"/>
    <w:rsid w:val="00CF0012"/>
    <w:rsid w:val="00CF1B77"/>
    <w:rsid w:val="00CF22ED"/>
    <w:rsid w:val="00CF5445"/>
    <w:rsid w:val="00CF667C"/>
    <w:rsid w:val="00CF70C8"/>
    <w:rsid w:val="00CF7196"/>
    <w:rsid w:val="00CF7B8B"/>
    <w:rsid w:val="00D00B0B"/>
    <w:rsid w:val="00D01ED6"/>
    <w:rsid w:val="00D027FE"/>
    <w:rsid w:val="00D02D8A"/>
    <w:rsid w:val="00D02EB1"/>
    <w:rsid w:val="00D03C66"/>
    <w:rsid w:val="00D04501"/>
    <w:rsid w:val="00D0731D"/>
    <w:rsid w:val="00D116DA"/>
    <w:rsid w:val="00D12C9A"/>
    <w:rsid w:val="00D20C8E"/>
    <w:rsid w:val="00D22347"/>
    <w:rsid w:val="00D23792"/>
    <w:rsid w:val="00D25DC3"/>
    <w:rsid w:val="00D27577"/>
    <w:rsid w:val="00D27FA6"/>
    <w:rsid w:val="00D3222F"/>
    <w:rsid w:val="00D36F83"/>
    <w:rsid w:val="00D3707A"/>
    <w:rsid w:val="00D37EC2"/>
    <w:rsid w:val="00D4035D"/>
    <w:rsid w:val="00D42A55"/>
    <w:rsid w:val="00D44FE9"/>
    <w:rsid w:val="00D450EB"/>
    <w:rsid w:val="00D452C1"/>
    <w:rsid w:val="00D517B3"/>
    <w:rsid w:val="00D550D1"/>
    <w:rsid w:val="00D60BCA"/>
    <w:rsid w:val="00D67FDA"/>
    <w:rsid w:val="00D70B69"/>
    <w:rsid w:val="00D751C6"/>
    <w:rsid w:val="00D760E9"/>
    <w:rsid w:val="00D77195"/>
    <w:rsid w:val="00D814C1"/>
    <w:rsid w:val="00D83248"/>
    <w:rsid w:val="00D8398F"/>
    <w:rsid w:val="00D85176"/>
    <w:rsid w:val="00D87153"/>
    <w:rsid w:val="00D874D4"/>
    <w:rsid w:val="00D91881"/>
    <w:rsid w:val="00D92DDC"/>
    <w:rsid w:val="00D94A2A"/>
    <w:rsid w:val="00D9645F"/>
    <w:rsid w:val="00DA2222"/>
    <w:rsid w:val="00DA37D7"/>
    <w:rsid w:val="00DA3EB4"/>
    <w:rsid w:val="00DB1205"/>
    <w:rsid w:val="00DB2D8A"/>
    <w:rsid w:val="00DB3A9D"/>
    <w:rsid w:val="00DB5094"/>
    <w:rsid w:val="00DB53C9"/>
    <w:rsid w:val="00DB5E16"/>
    <w:rsid w:val="00DB71C3"/>
    <w:rsid w:val="00DB722D"/>
    <w:rsid w:val="00DC0BEB"/>
    <w:rsid w:val="00DC1793"/>
    <w:rsid w:val="00DC18E6"/>
    <w:rsid w:val="00DC346D"/>
    <w:rsid w:val="00DC5846"/>
    <w:rsid w:val="00DC6658"/>
    <w:rsid w:val="00DD1ABF"/>
    <w:rsid w:val="00DD1B97"/>
    <w:rsid w:val="00DD6882"/>
    <w:rsid w:val="00DD6B74"/>
    <w:rsid w:val="00DE104A"/>
    <w:rsid w:val="00DE215E"/>
    <w:rsid w:val="00DE6897"/>
    <w:rsid w:val="00DE68C4"/>
    <w:rsid w:val="00DE69B7"/>
    <w:rsid w:val="00DF04F6"/>
    <w:rsid w:val="00DF0936"/>
    <w:rsid w:val="00DF4089"/>
    <w:rsid w:val="00DF41BF"/>
    <w:rsid w:val="00DF5E8F"/>
    <w:rsid w:val="00E0024D"/>
    <w:rsid w:val="00E0258D"/>
    <w:rsid w:val="00E028B8"/>
    <w:rsid w:val="00E06888"/>
    <w:rsid w:val="00E1126C"/>
    <w:rsid w:val="00E15A7B"/>
    <w:rsid w:val="00E1636D"/>
    <w:rsid w:val="00E163D9"/>
    <w:rsid w:val="00E23CB1"/>
    <w:rsid w:val="00E2503B"/>
    <w:rsid w:val="00E25DF5"/>
    <w:rsid w:val="00E27FE0"/>
    <w:rsid w:val="00E31515"/>
    <w:rsid w:val="00E336FD"/>
    <w:rsid w:val="00E337D3"/>
    <w:rsid w:val="00E361BB"/>
    <w:rsid w:val="00E374AA"/>
    <w:rsid w:val="00E41295"/>
    <w:rsid w:val="00E45A1D"/>
    <w:rsid w:val="00E45FB2"/>
    <w:rsid w:val="00E464A4"/>
    <w:rsid w:val="00E4782A"/>
    <w:rsid w:val="00E52028"/>
    <w:rsid w:val="00E52914"/>
    <w:rsid w:val="00E609DD"/>
    <w:rsid w:val="00E62A3A"/>
    <w:rsid w:val="00E65183"/>
    <w:rsid w:val="00E70F66"/>
    <w:rsid w:val="00E71804"/>
    <w:rsid w:val="00E72632"/>
    <w:rsid w:val="00E74AE3"/>
    <w:rsid w:val="00E81147"/>
    <w:rsid w:val="00E83E14"/>
    <w:rsid w:val="00E85DB2"/>
    <w:rsid w:val="00E8787C"/>
    <w:rsid w:val="00E936A1"/>
    <w:rsid w:val="00E93985"/>
    <w:rsid w:val="00E93EE7"/>
    <w:rsid w:val="00E94513"/>
    <w:rsid w:val="00E960BD"/>
    <w:rsid w:val="00E9685E"/>
    <w:rsid w:val="00EA20D9"/>
    <w:rsid w:val="00EA2C7B"/>
    <w:rsid w:val="00EA6B29"/>
    <w:rsid w:val="00EB2EB4"/>
    <w:rsid w:val="00EC79DE"/>
    <w:rsid w:val="00ED1EE0"/>
    <w:rsid w:val="00ED7445"/>
    <w:rsid w:val="00EE18D1"/>
    <w:rsid w:val="00EE211D"/>
    <w:rsid w:val="00EE46CB"/>
    <w:rsid w:val="00EE6507"/>
    <w:rsid w:val="00EF04BD"/>
    <w:rsid w:val="00EF091A"/>
    <w:rsid w:val="00EF1BCF"/>
    <w:rsid w:val="00EF1F31"/>
    <w:rsid w:val="00EF2635"/>
    <w:rsid w:val="00EF2695"/>
    <w:rsid w:val="00EF64EF"/>
    <w:rsid w:val="00EF7F17"/>
    <w:rsid w:val="00F01E5D"/>
    <w:rsid w:val="00F03B00"/>
    <w:rsid w:val="00F03B96"/>
    <w:rsid w:val="00F03E56"/>
    <w:rsid w:val="00F05737"/>
    <w:rsid w:val="00F06E7C"/>
    <w:rsid w:val="00F11764"/>
    <w:rsid w:val="00F12185"/>
    <w:rsid w:val="00F147C6"/>
    <w:rsid w:val="00F32D60"/>
    <w:rsid w:val="00F34117"/>
    <w:rsid w:val="00F3494B"/>
    <w:rsid w:val="00F40FFF"/>
    <w:rsid w:val="00F457B3"/>
    <w:rsid w:val="00F477E2"/>
    <w:rsid w:val="00F50473"/>
    <w:rsid w:val="00F554DC"/>
    <w:rsid w:val="00F564F9"/>
    <w:rsid w:val="00F57C1E"/>
    <w:rsid w:val="00F62071"/>
    <w:rsid w:val="00F63915"/>
    <w:rsid w:val="00F64F36"/>
    <w:rsid w:val="00F6770E"/>
    <w:rsid w:val="00F71F08"/>
    <w:rsid w:val="00F74329"/>
    <w:rsid w:val="00F760F7"/>
    <w:rsid w:val="00F7779D"/>
    <w:rsid w:val="00F77B45"/>
    <w:rsid w:val="00F80119"/>
    <w:rsid w:val="00F803CE"/>
    <w:rsid w:val="00F84728"/>
    <w:rsid w:val="00F85DBE"/>
    <w:rsid w:val="00F872B3"/>
    <w:rsid w:val="00F93972"/>
    <w:rsid w:val="00F945F0"/>
    <w:rsid w:val="00F949C9"/>
    <w:rsid w:val="00F9736F"/>
    <w:rsid w:val="00FA3965"/>
    <w:rsid w:val="00FA49B7"/>
    <w:rsid w:val="00FA4AC5"/>
    <w:rsid w:val="00FA4E86"/>
    <w:rsid w:val="00FB1E99"/>
    <w:rsid w:val="00FB40D7"/>
    <w:rsid w:val="00FB43A8"/>
    <w:rsid w:val="00FB64D2"/>
    <w:rsid w:val="00FC0573"/>
    <w:rsid w:val="00FC0F57"/>
    <w:rsid w:val="00FC1A92"/>
    <w:rsid w:val="00FC1E16"/>
    <w:rsid w:val="00FC3D1F"/>
    <w:rsid w:val="00FC5243"/>
    <w:rsid w:val="00FC77DB"/>
    <w:rsid w:val="00FC7AD6"/>
    <w:rsid w:val="00FD66A0"/>
    <w:rsid w:val="00FD7322"/>
    <w:rsid w:val="00FE0434"/>
    <w:rsid w:val="00FE0893"/>
    <w:rsid w:val="00FE4C13"/>
    <w:rsid w:val="00FE596A"/>
    <w:rsid w:val="00FF19A1"/>
    <w:rsid w:val="00FF1AAF"/>
    <w:rsid w:val="00FF2583"/>
    <w:rsid w:val="00FF4F0D"/>
    <w:rsid w:val="00FF5748"/>
    <w:rsid w:val="00FF607B"/>
    <w:rsid w:val="00FF7680"/>
    <w:rsid w:val="00FF76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uiPriority w:val="99"/>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stinklapis">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uiPriority w:val="99"/>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stinklapis">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34406">
      <w:bodyDiv w:val="1"/>
      <w:marLeft w:val="0"/>
      <w:marRight w:val="0"/>
      <w:marTop w:val="0"/>
      <w:marBottom w:val="0"/>
      <w:divBdr>
        <w:top w:val="none" w:sz="0" w:space="0" w:color="auto"/>
        <w:left w:val="none" w:sz="0" w:space="0" w:color="auto"/>
        <w:bottom w:val="none" w:sz="0" w:space="0" w:color="auto"/>
        <w:right w:val="none" w:sz="0" w:space="0" w:color="auto"/>
      </w:divBdr>
    </w:div>
    <w:div w:id="77752821">
      <w:bodyDiv w:val="1"/>
      <w:marLeft w:val="0"/>
      <w:marRight w:val="0"/>
      <w:marTop w:val="0"/>
      <w:marBottom w:val="0"/>
      <w:divBdr>
        <w:top w:val="none" w:sz="0" w:space="0" w:color="auto"/>
        <w:left w:val="none" w:sz="0" w:space="0" w:color="auto"/>
        <w:bottom w:val="none" w:sz="0" w:space="0" w:color="auto"/>
        <w:right w:val="none" w:sz="0" w:space="0" w:color="auto"/>
      </w:divBdr>
    </w:div>
    <w:div w:id="248584115">
      <w:bodyDiv w:val="1"/>
      <w:marLeft w:val="0"/>
      <w:marRight w:val="0"/>
      <w:marTop w:val="0"/>
      <w:marBottom w:val="0"/>
      <w:divBdr>
        <w:top w:val="none" w:sz="0" w:space="0" w:color="auto"/>
        <w:left w:val="none" w:sz="0" w:space="0" w:color="auto"/>
        <w:bottom w:val="none" w:sz="0" w:space="0" w:color="auto"/>
        <w:right w:val="none" w:sz="0" w:space="0" w:color="auto"/>
      </w:divBdr>
    </w:div>
    <w:div w:id="278683507">
      <w:bodyDiv w:val="1"/>
      <w:marLeft w:val="0"/>
      <w:marRight w:val="0"/>
      <w:marTop w:val="0"/>
      <w:marBottom w:val="0"/>
      <w:divBdr>
        <w:top w:val="none" w:sz="0" w:space="0" w:color="auto"/>
        <w:left w:val="none" w:sz="0" w:space="0" w:color="auto"/>
        <w:bottom w:val="none" w:sz="0" w:space="0" w:color="auto"/>
        <w:right w:val="none" w:sz="0" w:space="0" w:color="auto"/>
      </w:divBdr>
    </w:div>
    <w:div w:id="338780871">
      <w:bodyDiv w:val="1"/>
      <w:marLeft w:val="0"/>
      <w:marRight w:val="0"/>
      <w:marTop w:val="0"/>
      <w:marBottom w:val="0"/>
      <w:divBdr>
        <w:top w:val="none" w:sz="0" w:space="0" w:color="auto"/>
        <w:left w:val="none" w:sz="0" w:space="0" w:color="auto"/>
        <w:bottom w:val="none" w:sz="0" w:space="0" w:color="auto"/>
        <w:right w:val="none" w:sz="0" w:space="0" w:color="auto"/>
      </w:divBdr>
    </w:div>
    <w:div w:id="446776894">
      <w:bodyDiv w:val="1"/>
      <w:marLeft w:val="0"/>
      <w:marRight w:val="0"/>
      <w:marTop w:val="0"/>
      <w:marBottom w:val="0"/>
      <w:divBdr>
        <w:top w:val="none" w:sz="0" w:space="0" w:color="auto"/>
        <w:left w:val="none" w:sz="0" w:space="0" w:color="auto"/>
        <w:bottom w:val="none" w:sz="0" w:space="0" w:color="auto"/>
        <w:right w:val="none" w:sz="0" w:space="0" w:color="auto"/>
      </w:divBdr>
    </w:div>
    <w:div w:id="457377349">
      <w:bodyDiv w:val="1"/>
      <w:marLeft w:val="0"/>
      <w:marRight w:val="0"/>
      <w:marTop w:val="0"/>
      <w:marBottom w:val="0"/>
      <w:divBdr>
        <w:top w:val="none" w:sz="0" w:space="0" w:color="auto"/>
        <w:left w:val="none" w:sz="0" w:space="0" w:color="auto"/>
        <w:bottom w:val="none" w:sz="0" w:space="0" w:color="auto"/>
        <w:right w:val="none" w:sz="0" w:space="0" w:color="auto"/>
      </w:divBdr>
    </w:div>
    <w:div w:id="543953494">
      <w:bodyDiv w:val="1"/>
      <w:marLeft w:val="0"/>
      <w:marRight w:val="0"/>
      <w:marTop w:val="0"/>
      <w:marBottom w:val="0"/>
      <w:divBdr>
        <w:top w:val="none" w:sz="0" w:space="0" w:color="auto"/>
        <w:left w:val="none" w:sz="0" w:space="0" w:color="auto"/>
        <w:bottom w:val="none" w:sz="0" w:space="0" w:color="auto"/>
        <w:right w:val="none" w:sz="0" w:space="0" w:color="auto"/>
      </w:divBdr>
    </w:div>
    <w:div w:id="597179949">
      <w:bodyDiv w:val="1"/>
      <w:marLeft w:val="0"/>
      <w:marRight w:val="0"/>
      <w:marTop w:val="0"/>
      <w:marBottom w:val="0"/>
      <w:divBdr>
        <w:top w:val="none" w:sz="0" w:space="0" w:color="auto"/>
        <w:left w:val="none" w:sz="0" w:space="0" w:color="auto"/>
        <w:bottom w:val="none" w:sz="0" w:space="0" w:color="auto"/>
        <w:right w:val="none" w:sz="0" w:space="0" w:color="auto"/>
      </w:divBdr>
    </w:div>
    <w:div w:id="614944786">
      <w:bodyDiv w:val="1"/>
      <w:marLeft w:val="0"/>
      <w:marRight w:val="0"/>
      <w:marTop w:val="0"/>
      <w:marBottom w:val="0"/>
      <w:divBdr>
        <w:top w:val="none" w:sz="0" w:space="0" w:color="auto"/>
        <w:left w:val="none" w:sz="0" w:space="0" w:color="auto"/>
        <w:bottom w:val="none" w:sz="0" w:space="0" w:color="auto"/>
        <w:right w:val="none" w:sz="0" w:space="0" w:color="auto"/>
      </w:divBdr>
    </w:div>
    <w:div w:id="732000055">
      <w:bodyDiv w:val="1"/>
      <w:marLeft w:val="0"/>
      <w:marRight w:val="0"/>
      <w:marTop w:val="0"/>
      <w:marBottom w:val="0"/>
      <w:divBdr>
        <w:top w:val="none" w:sz="0" w:space="0" w:color="auto"/>
        <w:left w:val="none" w:sz="0" w:space="0" w:color="auto"/>
        <w:bottom w:val="none" w:sz="0" w:space="0" w:color="auto"/>
        <w:right w:val="none" w:sz="0" w:space="0" w:color="auto"/>
      </w:divBdr>
    </w:div>
    <w:div w:id="924611293">
      <w:bodyDiv w:val="1"/>
      <w:marLeft w:val="0"/>
      <w:marRight w:val="0"/>
      <w:marTop w:val="0"/>
      <w:marBottom w:val="0"/>
      <w:divBdr>
        <w:top w:val="none" w:sz="0" w:space="0" w:color="auto"/>
        <w:left w:val="none" w:sz="0" w:space="0" w:color="auto"/>
        <w:bottom w:val="none" w:sz="0" w:space="0" w:color="auto"/>
        <w:right w:val="none" w:sz="0" w:space="0" w:color="auto"/>
      </w:divBdr>
    </w:div>
    <w:div w:id="977959337">
      <w:bodyDiv w:val="1"/>
      <w:marLeft w:val="0"/>
      <w:marRight w:val="0"/>
      <w:marTop w:val="0"/>
      <w:marBottom w:val="0"/>
      <w:divBdr>
        <w:top w:val="none" w:sz="0" w:space="0" w:color="auto"/>
        <w:left w:val="none" w:sz="0" w:space="0" w:color="auto"/>
        <w:bottom w:val="none" w:sz="0" w:space="0" w:color="auto"/>
        <w:right w:val="none" w:sz="0" w:space="0" w:color="auto"/>
      </w:divBdr>
      <w:divsChild>
        <w:div w:id="906065673">
          <w:marLeft w:val="0"/>
          <w:marRight w:val="0"/>
          <w:marTop w:val="0"/>
          <w:marBottom w:val="0"/>
          <w:divBdr>
            <w:top w:val="none" w:sz="0" w:space="0" w:color="auto"/>
            <w:left w:val="none" w:sz="0" w:space="0" w:color="auto"/>
            <w:bottom w:val="none" w:sz="0" w:space="0" w:color="auto"/>
            <w:right w:val="none" w:sz="0" w:space="0" w:color="auto"/>
          </w:divBdr>
        </w:div>
      </w:divsChild>
    </w:div>
    <w:div w:id="1066151723">
      <w:bodyDiv w:val="1"/>
      <w:marLeft w:val="0"/>
      <w:marRight w:val="0"/>
      <w:marTop w:val="0"/>
      <w:marBottom w:val="0"/>
      <w:divBdr>
        <w:top w:val="none" w:sz="0" w:space="0" w:color="auto"/>
        <w:left w:val="none" w:sz="0" w:space="0" w:color="auto"/>
        <w:bottom w:val="none" w:sz="0" w:space="0" w:color="auto"/>
        <w:right w:val="none" w:sz="0" w:space="0" w:color="auto"/>
      </w:divBdr>
    </w:div>
    <w:div w:id="1121847321">
      <w:bodyDiv w:val="1"/>
      <w:marLeft w:val="0"/>
      <w:marRight w:val="0"/>
      <w:marTop w:val="0"/>
      <w:marBottom w:val="0"/>
      <w:divBdr>
        <w:top w:val="none" w:sz="0" w:space="0" w:color="auto"/>
        <w:left w:val="none" w:sz="0" w:space="0" w:color="auto"/>
        <w:bottom w:val="none" w:sz="0" w:space="0" w:color="auto"/>
        <w:right w:val="none" w:sz="0" w:space="0" w:color="auto"/>
      </w:divBdr>
    </w:div>
    <w:div w:id="1182814423">
      <w:bodyDiv w:val="1"/>
      <w:marLeft w:val="0"/>
      <w:marRight w:val="0"/>
      <w:marTop w:val="0"/>
      <w:marBottom w:val="0"/>
      <w:divBdr>
        <w:top w:val="none" w:sz="0" w:space="0" w:color="auto"/>
        <w:left w:val="none" w:sz="0" w:space="0" w:color="auto"/>
        <w:bottom w:val="none" w:sz="0" w:space="0" w:color="auto"/>
        <w:right w:val="none" w:sz="0" w:space="0" w:color="auto"/>
      </w:divBdr>
    </w:div>
    <w:div w:id="1264150859">
      <w:bodyDiv w:val="1"/>
      <w:marLeft w:val="0"/>
      <w:marRight w:val="0"/>
      <w:marTop w:val="0"/>
      <w:marBottom w:val="0"/>
      <w:divBdr>
        <w:top w:val="none" w:sz="0" w:space="0" w:color="auto"/>
        <w:left w:val="none" w:sz="0" w:space="0" w:color="auto"/>
        <w:bottom w:val="none" w:sz="0" w:space="0" w:color="auto"/>
        <w:right w:val="none" w:sz="0" w:space="0" w:color="auto"/>
      </w:divBdr>
    </w:div>
    <w:div w:id="1276524043">
      <w:bodyDiv w:val="1"/>
      <w:marLeft w:val="0"/>
      <w:marRight w:val="0"/>
      <w:marTop w:val="0"/>
      <w:marBottom w:val="0"/>
      <w:divBdr>
        <w:top w:val="none" w:sz="0" w:space="0" w:color="auto"/>
        <w:left w:val="none" w:sz="0" w:space="0" w:color="auto"/>
        <w:bottom w:val="none" w:sz="0" w:space="0" w:color="auto"/>
        <w:right w:val="none" w:sz="0" w:space="0" w:color="auto"/>
      </w:divBdr>
    </w:div>
    <w:div w:id="1280380354">
      <w:bodyDiv w:val="1"/>
      <w:marLeft w:val="0"/>
      <w:marRight w:val="0"/>
      <w:marTop w:val="0"/>
      <w:marBottom w:val="0"/>
      <w:divBdr>
        <w:top w:val="none" w:sz="0" w:space="0" w:color="auto"/>
        <w:left w:val="none" w:sz="0" w:space="0" w:color="auto"/>
        <w:bottom w:val="none" w:sz="0" w:space="0" w:color="auto"/>
        <w:right w:val="none" w:sz="0" w:space="0" w:color="auto"/>
      </w:divBdr>
    </w:div>
    <w:div w:id="1289050446">
      <w:bodyDiv w:val="1"/>
      <w:marLeft w:val="0"/>
      <w:marRight w:val="0"/>
      <w:marTop w:val="0"/>
      <w:marBottom w:val="0"/>
      <w:divBdr>
        <w:top w:val="none" w:sz="0" w:space="0" w:color="auto"/>
        <w:left w:val="none" w:sz="0" w:space="0" w:color="auto"/>
        <w:bottom w:val="none" w:sz="0" w:space="0" w:color="auto"/>
        <w:right w:val="none" w:sz="0" w:space="0" w:color="auto"/>
      </w:divBdr>
    </w:div>
    <w:div w:id="1299140905">
      <w:bodyDiv w:val="1"/>
      <w:marLeft w:val="0"/>
      <w:marRight w:val="0"/>
      <w:marTop w:val="0"/>
      <w:marBottom w:val="0"/>
      <w:divBdr>
        <w:top w:val="none" w:sz="0" w:space="0" w:color="auto"/>
        <w:left w:val="none" w:sz="0" w:space="0" w:color="auto"/>
        <w:bottom w:val="none" w:sz="0" w:space="0" w:color="auto"/>
        <w:right w:val="none" w:sz="0" w:space="0" w:color="auto"/>
      </w:divBdr>
    </w:div>
    <w:div w:id="1404839192">
      <w:bodyDiv w:val="1"/>
      <w:marLeft w:val="0"/>
      <w:marRight w:val="0"/>
      <w:marTop w:val="0"/>
      <w:marBottom w:val="0"/>
      <w:divBdr>
        <w:top w:val="none" w:sz="0" w:space="0" w:color="auto"/>
        <w:left w:val="none" w:sz="0" w:space="0" w:color="auto"/>
        <w:bottom w:val="none" w:sz="0" w:space="0" w:color="auto"/>
        <w:right w:val="none" w:sz="0" w:space="0" w:color="auto"/>
      </w:divBdr>
    </w:div>
    <w:div w:id="1581671657">
      <w:bodyDiv w:val="1"/>
      <w:marLeft w:val="0"/>
      <w:marRight w:val="0"/>
      <w:marTop w:val="0"/>
      <w:marBottom w:val="0"/>
      <w:divBdr>
        <w:top w:val="none" w:sz="0" w:space="0" w:color="auto"/>
        <w:left w:val="none" w:sz="0" w:space="0" w:color="auto"/>
        <w:bottom w:val="none" w:sz="0" w:space="0" w:color="auto"/>
        <w:right w:val="none" w:sz="0" w:space="0" w:color="auto"/>
      </w:divBdr>
    </w:div>
    <w:div w:id="1623069168">
      <w:bodyDiv w:val="1"/>
      <w:marLeft w:val="0"/>
      <w:marRight w:val="0"/>
      <w:marTop w:val="0"/>
      <w:marBottom w:val="0"/>
      <w:divBdr>
        <w:top w:val="none" w:sz="0" w:space="0" w:color="auto"/>
        <w:left w:val="none" w:sz="0" w:space="0" w:color="auto"/>
        <w:bottom w:val="none" w:sz="0" w:space="0" w:color="auto"/>
        <w:right w:val="none" w:sz="0" w:space="0" w:color="auto"/>
      </w:divBdr>
    </w:div>
    <w:div w:id="1716612033">
      <w:bodyDiv w:val="1"/>
      <w:marLeft w:val="0"/>
      <w:marRight w:val="0"/>
      <w:marTop w:val="0"/>
      <w:marBottom w:val="0"/>
      <w:divBdr>
        <w:top w:val="none" w:sz="0" w:space="0" w:color="auto"/>
        <w:left w:val="none" w:sz="0" w:space="0" w:color="auto"/>
        <w:bottom w:val="none" w:sz="0" w:space="0" w:color="auto"/>
        <w:right w:val="none" w:sz="0" w:space="0" w:color="auto"/>
      </w:divBdr>
    </w:div>
    <w:div w:id="1718092720">
      <w:bodyDiv w:val="1"/>
      <w:marLeft w:val="0"/>
      <w:marRight w:val="0"/>
      <w:marTop w:val="0"/>
      <w:marBottom w:val="0"/>
      <w:divBdr>
        <w:top w:val="none" w:sz="0" w:space="0" w:color="auto"/>
        <w:left w:val="none" w:sz="0" w:space="0" w:color="auto"/>
        <w:bottom w:val="none" w:sz="0" w:space="0" w:color="auto"/>
        <w:right w:val="none" w:sz="0" w:space="0" w:color="auto"/>
      </w:divBdr>
    </w:div>
    <w:div w:id="1729186082">
      <w:bodyDiv w:val="1"/>
      <w:marLeft w:val="0"/>
      <w:marRight w:val="0"/>
      <w:marTop w:val="0"/>
      <w:marBottom w:val="0"/>
      <w:divBdr>
        <w:top w:val="none" w:sz="0" w:space="0" w:color="auto"/>
        <w:left w:val="none" w:sz="0" w:space="0" w:color="auto"/>
        <w:bottom w:val="none" w:sz="0" w:space="0" w:color="auto"/>
        <w:right w:val="none" w:sz="0" w:space="0" w:color="auto"/>
      </w:divBdr>
    </w:div>
    <w:div w:id="1942951076">
      <w:bodyDiv w:val="1"/>
      <w:marLeft w:val="0"/>
      <w:marRight w:val="0"/>
      <w:marTop w:val="0"/>
      <w:marBottom w:val="0"/>
      <w:divBdr>
        <w:top w:val="none" w:sz="0" w:space="0" w:color="auto"/>
        <w:left w:val="none" w:sz="0" w:space="0" w:color="auto"/>
        <w:bottom w:val="none" w:sz="0" w:space="0" w:color="auto"/>
        <w:right w:val="none" w:sz="0" w:space="0" w:color="auto"/>
      </w:divBdr>
    </w:div>
    <w:div w:id="1969240356">
      <w:bodyDiv w:val="1"/>
      <w:marLeft w:val="0"/>
      <w:marRight w:val="0"/>
      <w:marTop w:val="0"/>
      <w:marBottom w:val="0"/>
      <w:divBdr>
        <w:top w:val="none" w:sz="0" w:space="0" w:color="auto"/>
        <w:left w:val="none" w:sz="0" w:space="0" w:color="auto"/>
        <w:bottom w:val="none" w:sz="0" w:space="0" w:color="auto"/>
        <w:right w:val="none" w:sz="0" w:space="0" w:color="auto"/>
      </w:divBdr>
    </w:div>
    <w:div w:id="2035377600">
      <w:bodyDiv w:val="1"/>
      <w:marLeft w:val="0"/>
      <w:marRight w:val="0"/>
      <w:marTop w:val="0"/>
      <w:marBottom w:val="0"/>
      <w:divBdr>
        <w:top w:val="none" w:sz="0" w:space="0" w:color="auto"/>
        <w:left w:val="none" w:sz="0" w:space="0" w:color="auto"/>
        <w:bottom w:val="none" w:sz="0" w:space="0" w:color="auto"/>
        <w:right w:val="none" w:sz="0" w:space="0" w:color="auto"/>
      </w:divBdr>
    </w:div>
    <w:div w:id="2065523123">
      <w:bodyDiv w:val="1"/>
      <w:marLeft w:val="0"/>
      <w:marRight w:val="0"/>
      <w:marTop w:val="0"/>
      <w:marBottom w:val="0"/>
      <w:divBdr>
        <w:top w:val="none" w:sz="0" w:space="0" w:color="auto"/>
        <w:left w:val="none" w:sz="0" w:space="0" w:color="auto"/>
        <w:bottom w:val="none" w:sz="0" w:space="0" w:color="auto"/>
        <w:right w:val="none" w:sz="0" w:space="0" w:color="auto"/>
      </w:divBdr>
    </w:div>
    <w:div w:id="213589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0549D-D0AD-4FD7-B717-BD70A058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B80EC674</Template>
  <TotalTime>454</TotalTime>
  <Pages>2</Pages>
  <Words>4054</Words>
  <Characters>2312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VIII ŠAUKIMO PLUNGĖS RAJONO SAVIVALDYBĖS TARYBOS</vt:lpstr>
      <vt:lpstr>VIII ŠAUKIMO PLUNGĖS RAJONO SAVIVALDYBĖS TARYBOS</vt:lpstr>
    </vt:vector>
  </TitlesOfParts>
  <Company>Privati</Company>
  <LinksUpToDate>false</LinksUpToDate>
  <CharactersWithSpaces>6354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VIII ŠAUKIMO PLUNGĖS RAJONO SAVIVALDYBĖS TARYBOS</dc:title>
  <dc:creator>rima</dc:creator>
  <cp:lastModifiedBy>Jovita Šumskienė</cp:lastModifiedBy>
  <cp:revision>117</cp:revision>
  <cp:lastPrinted>2022-10-20T07:57:00Z</cp:lastPrinted>
  <dcterms:created xsi:type="dcterms:W3CDTF">2022-04-21T06:11:00Z</dcterms:created>
  <dcterms:modified xsi:type="dcterms:W3CDTF">2022-10-24T12:02:00Z</dcterms:modified>
</cp:coreProperties>
</file>