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A8" w:rsidRPr="000C36A8" w:rsidRDefault="00997B95" w:rsidP="000C36A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382C40F6" wp14:editId="14C4E108">
            <wp:simplePos x="0" y="0"/>
            <wp:positionH relativeFrom="column">
              <wp:posOffset>2686050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6A8" w:rsidRPr="000C36A8">
        <w:rPr>
          <w:b/>
          <w:sz w:val="28"/>
          <w:szCs w:val="28"/>
        </w:rPr>
        <w:t>PLUNGĖS RAJONO SAVIVALDYBĖS</w:t>
      </w:r>
    </w:p>
    <w:p w:rsid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TARYBA</w:t>
      </w: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SPRENDIMAS</w:t>
      </w: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DĖL ILGALAIKIO MATERIALIOJO TURTO PERDAVIMO PATIKĖJIMO TEISE UŽDARAJAI AKCINEI BENDROVEI „PLUNGĖS ŠILUMOS TINKLAI“</w:t>
      </w:r>
    </w:p>
    <w:p w:rsidR="000C36A8" w:rsidRDefault="000C36A8" w:rsidP="000C36A8">
      <w:pPr>
        <w:jc w:val="center"/>
      </w:pPr>
    </w:p>
    <w:p w:rsidR="000C36A8" w:rsidRDefault="000C36A8" w:rsidP="000C36A8">
      <w:pPr>
        <w:jc w:val="center"/>
      </w:pPr>
      <w:r>
        <w:t>2022 m. rugsėjo 22 d. Nr. T1-</w:t>
      </w:r>
      <w:r w:rsidR="0097640D">
        <w:t>190</w:t>
      </w:r>
      <w:bookmarkStart w:id="0" w:name="_GoBack"/>
      <w:bookmarkEnd w:id="0"/>
    </w:p>
    <w:p w:rsidR="00594FDA" w:rsidRDefault="000C36A8" w:rsidP="000C36A8">
      <w:pPr>
        <w:jc w:val="center"/>
      </w:pPr>
      <w:r>
        <w:t>Plungė</w:t>
      </w:r>
    </w:p>
    <w:p w:rsidR="000C36A8" w:rsidRDefault="000C36A8" w:rsidP="000C36A8">
      <w:pPr>
        <w:jc w:val="center"/>
      </w:pPr>
    </w:p>
    <w:p w:rsidR="00DE2EB2" w:rsidRPr="00FC7F56" w:rsidRDefault="00613177" w:rsidP="000367E7">
      <w:pPr>
        <w:ind w:firstLine="720"/>
        <w:jc w:val="both"/>
      </w:pPr>
      <w:r w:rsidRPr="008944DB">
        <w:t xml:space="preserve">Vadovaudamasi Lietuvos Respublikos vietos savivaldos įstatymo 6 straipsnio 30 punktu, 16 straipsnio 2 dalies 26 punktu, Lietuvos Respublikos valstybės ir savivaldybių turto valdymo, naudojimo ir disponavimo juo įstatymo </w:t>
      </w:r>
      <w:r w:rsidR="006D7DBB">
        <w:t>8</w:t>
      </w:r>
      <w:r w:rsidR="00883B33">
        <w:t xml:space="preserve"> straipsniu </w:t>
      </w:r>
      <w:r w:rsidR="006D7DBB">
        <w:t>ir</w:t>
      </w:r>
      <w:r w:rsidR="00A65E43">
        <w:t xml:space="preserve"> </w:t>
      </w:r>
      <w:r w:rsidRPr="008944DB">
        <w:t>12 straipsni</w:t>
      </w:r>
      <w:r w:rsidR="00883B33">
        <w:t>o 3 dalimi</w:t>
      </w:r>
      <w:r w:rsidRPr="008944DB">
        <w:t xml:space="preserve">, </w:t>
      </w:r>
      <w:r w:rsidR="00F67055" w:rsidRPr="00F67055">
        <w:t>Savivaldybės materialiojo ir nematerialiojo turto valdymo, naudojimo ir disponavimo juo tvarkos aprašo, patvirtinto Plungės rajono savivaldybės tarybos 2021 m. sausio 28 d. sprendimu Nr. T1-14</w:t>
      </w:r>
      <w:r w:rsidRPr="00F67055">
        <w:t>,</w:t>
      </w:r>
      <w:r w:rsidRPr="00F67055">
        <w:rPr>
          <w:color w:val="FF0000"/>
        </w:rPr>
        <w:t xml:space="preserve"> </w:t>
      </w:r>
      <w:r w:rsidR="00DC1D65" w:rsidRPr="00A65E43">
        <w:t>13.2</w:t>
      </w:r>
      <w:r w:rsidRPr="00FC7F56">
        <w:t xml:space="preserve"> papunkči</w:t>
      </w:r>
      <w:r w:rsidR="00DC1D65" w:rsidRPr="00FC7F56">
        <w:t>u</w:t>
      </w:r>
      <w:r w:rsidRPr="00FC7F56">
        <w:t xml:space="preserve"> </w:t>
      </w:r>
      <w:r w:rsidR="0075380C" w:rsidRPr="008944DB">
        <w:t xml:space="preserve">ir </w:t>
      </w:r>
      <w:r w:rsidR="0022416F" w:rsidRPr="008944DB">
        <w:t xml:space="preserve">atsižvelgdama į </w:t>
      </w:r>
      <w:r w:rsidR="00F67055">
        <w:t xml:space="preserve">UAB „Plungės šilumos tinklai“ </w:t>
      </w:r>
      <w:r w:rsidR="004628C4" w:rsidRPr="00FC7F56">
        <w:t>20</w:t>
      </w:r>
      <w:r w:rsidR="00F67055">
        <w:t>22</w:t>
      </w:r>
      <w:r w:rsidR="004628C4" w:rsidRPr="00FC7F56">
        <w:t xml:space="preserve"> m. rugpjūčio </w:t>
      </w:r>
      <w:r w:rsidR="00F67055">
        <w:t>24 d. raštą</w:t>
      </w:r>
      <w:r w:rsidR="004628C4" w:rsidRPr="00FC7F56">
        <w:t xml:space="preserve"> Nr. </w:t>
      </w:r>
      <w:r w:rsidR="00F67055">
        <w:t>SD-101</w:t>
      </w:r>
      <w:r w:rsidR="004628C4" w:rsidRPr="00FC7F56">
        <w:t xml:space="preserve"> ,,Dėl </w:t>
      </w:r>
      <w:r w:rsidR="00F67055">
        <w:t>žaliosios energijos investicijos Staneliuose ir atsinaujinančių energijos išteklių panaudojimo Plateliuose</w:t>
      </w:r>
      <w:r w:rsidR="004628C4" w:rsidRPr="00FC7F56">
        <w:t>“,</w:t>
      </w:r>
      <w:r w:rsidR="00862620" w:rsidRPr="00FC7F56">
        <w:t xml:space="preserve"> </w:t>
      </w:r>
      <w:r w:rsidR="00DE2EB2" w:rsidRPr="00FC7F56">
        <w:t xml:space="preserve">Plungės rajono </w:t>
      </w:r>
      <w:r w:rsidR="009027B9" w:rsidRPr="00FC7F56">
        <w:t xml:space="preserve">savivaldybės </w:t>
      </w:r>
      <w:r w:rsidR="00DE2EB2" w:rsidRPr="00FC7F56">
        <w:t xml:space="preserve">taryba </w:t>
      </w:r>
      <w:r w:rsidR="00DE2EB2" w:rsidRPr="00FC7F56">
        <w:rPr>
          <w:spacing w:val="40"/>
        </w:rPr>
        <w:t>nusprendžia</w:t>
      </w:r>
      <w:r w:rsidR="00DE2EB2" w:rsidRPr="00FC7F56">
        <w:t>:</w:t>
      </w:r>
      <w:r w:rsidR="00543242" w:rsidRPr="00FC7F56">
        <w:t xml:space="preserve"> </w:t>
      </w:r>
    </w:p>
    <w:p w:rsidR="00AE4F60" w:rsidRPr="006B17C1" w:rsidRDefault="00907F02" w:rsidP="000367E7">
      <w:pPr>
        <w:tabs>
          <w:tab w:val="num" w:pos="-3261"/>
          <w:tab w:val="left" w:pos="851"/>
        </w:tabs>
        <w:ind w:firstLine="720"/>
        <w:jc w:val="both"/>
      </w:pPr>
      <w:r w:rsidRPr="00FC7F56">
        <w:t xml:space="preserve">1. </w:t>
      </w:r>
      <w:r w:rsidR="003A209A" w:rsidRPr="00FC7F56">
        <w:t xml:space="preserve">Perduoti </w:t>
      </w:r>
      <w:r w:rsidR="00F67055">
        <w:t>10</w:t>
      </w:r>
      <w:r w:rsidR="003A209A" w:rsidRPr="00FC7F56">
        <w:t xml:space="preserve"> metų laikotarpiui patikėjimo teise</w:t>
      </w:r>
      <w:r w:rsidR="00F93B6D">
        <w:t xml:space="preserve"> pagal patikėjimo sutartį</w:t>
      </w:r>
      <w:r w:rsidR="003A209A" w:rsidRPr="00FC7F56">
        <w:t xml:space="preserve"> valdyti UAB</w:t>
      </w:r>
      <w:r w:rsidR="004B2A18" w:rsidRPr="00FC7F56">
        <w:t xml:space="preserve"> </w:t>
      </w:r>
      <w:r w:rsidR="003A209A" w:rsidRPr="00FC7F56">
        <w:t xml:space="preserve">,,Plungės šilumos tinklai“ savarankiškajai savivaldybės funkcijai </w:t>
      </w:r>
      <w:r w:rsidR="00BC3656" w:rsidRPr="00FC7F56">
        <w:t>–</w:t>
      </w:r>
      <w:r w:rsidR="003A209A" w:rsidRPr="00FC7F56">
        <w:t xml:space="preserve"> </w:t>
      </w:r>
      <w:r w:rsidR="00BC3656" w:rsidRPr="00FC7F56">
        <w:t xml:space="preserve">šilumos tiekimo organizavimas </w:t>
      </w:r>
      <w:r w:rsidR="003A209A" w:rsidRPr="00FC7F56">
        <w:t>– vykdyti Savivaldybei nuosavybės teise priklausan</w:t>
      </w:r>
      <w:r w:rsidR="00F67055">
        <w:t>čią n</w:t>
      </w:r>
      <w:r w:rsidR="00A80832">
        <w:t>egyvenam</w:t>
      </w:r>
      <w:r w:rsidR="00F67055">
        <w:t>ąją</w:t>
      </w:r>
      <w:r w:rsidR="003A3691">
        <w:t xml:space="preserve"> </w:t>
      </w:r>
      <w:r w:rsidR="00F67055">
        <w:t>patalpą</w:t>
      </w:r>
      <w:r w:rsidR="00A80832">
        <w:t xml:space="preserve"> </w:t>
      </w:r>
      <w:r w:rsidR="00BC5B6C">
        <w:t>pastate</w:t>
      </w:r>
      <w:r w:rsidR="00793315">
        <w:t xml:space="preserve"> – </w:t>
      </w:r>
      <w:r w:rsidR="00F67055">
        <w:t>vaikų darželyje</w:t>
      </w:r>
      <w:r w:rsidR="00793315">
        <w:t>,</w:t>
      </w:r>
      <w:r w:rsidR="00F67055">
        <w:t xml:space="preserve"> pritaikytame bendruomenės poreikiams</w:t>
      </w:r>
      <w:r w:rsidR="003A3691">
        <w:t>,</w:t>
      </w:r>
      <w:r w:rsidR="00A82DC8">
        <w:t xml:space="preserve"> </w:t>
      </w:r>
      <w:r w:rsidR="003A3691">
        <w:t>esanči</w:t>
      </w:r>
      <w:r w:rsidR="00543242">
        <w:t>ame</w:t>
      </w:r>
      <w:r w:rsidR="003A3691">
        <w:t xml:space="preserve"> </w:t>
      </w:r>
      <w:r w:rsidR="00F67055">
        <w:t>Mokyklos g. 3A</w:t>
      </w:r>
      <w:r w:rsidR="003A3691">
        <w:t xml:space="preserve">, </w:t>
      </w:r>
      <w:r w:rsidR="00F67055">
        <w:t xml:space="preserve">Stanelių </w:t>
      </w:r>
      <w:r w:rsidR="003A3691">
        <w:t xml:space="preserve">k., Plungės r. </w:t>
      </w:r>
      <w:r w:rsidR="00543242">
        <w:t>s</w:t>
      </w:r>
      <w:r w:rsidR="003A3691">
        <w:t>av</w:t>
      </w:r>
      <w:r w:rsidR="00F67055">
        <w:t>.</w:t>
      </w:r>
      <w:r w:rsidR="00DE1ABB">
        <w:t xml:space="preserve"> </w:t>
      </w:r>
      <w:r w:rsidR="00A82DC8">
        <w:t>(</w:t>
      </w:r>
      <w:r w:rsidR="00AE4F60">
        <w:t>nekilnojamojo turto kadastrinių matavimų bylo</w:t>
      </w:r>
      <w:r w:rsidR="008944DB">
        <w:t>s</w:t>
      </w:r>
      <w:r w:rsidR="00AE4F60">
        <w:t xml:space="preserve"> Nr. 68/</w:t>
      </w:r>
      <w:r w:rsidR="00F67055">
        <w:t>4103</w:t>
      </w:r>
      <w:r w:rsidR="00AE4F60">
        <w:t xml:space="preserve">, </w:t>
      </w:r>
      <w:r w:rsidR="00A82DC8">
        <w:t xml:space="preserve">registro numeris </w:t>
      </w:r>
      <w:r w:rsidR="00DE1ABB">
        <w:t>44/13</w:t>
      </w:r>
      <w:r w:rsidR="00F67055">
        <w:t>39628</w:t>
      </w:r>
      <w:r w:rsidR="00DE1ABB">
        <w:t xml:space="preserve">, unikalus </w:t>
      </w:r>
      <w:r w:rsidR="00CC5B59">
        <w:t>Nr.</w:t>
      </w:r>
      <w:r w:rsidR="00DE1ABB">
        <w:t xml:space="preserve"> 6898-</w:t>
      </w:r>
      <w:r w:rsidR="00F67055">
        <w:t>0009-0012</w:t>
      </w:r>
      <w:r w:rsidR="00DE1ABB">
        <w:t xml:space="preserve">, </w:t>
      </w:r>
      <w:r w:rsidR="00C00613">
        <w:t>plane</w:t>
      </w:r>
      <w:r w:rsidR="00F67055">
        <w:t xml:space="preserve"> pažymėtas 1B1b</w:t>
      </w:r>
      <w:r w:rsidR="00DE1ABB">
        <w:t>)</w:t>
      </w:r>
      <w:r w:rsidR="00F67055">
        <w:t>,</w:t>
      </w:r>
      <w:r w:rsidR="00DE1ABB">
        <w:t xml:space="preserve"> </w:t>
      </w:r>
      <w:r w:rsidR="00F67055">
        <w:t>patalpa</w:t>
      </w:r>
      <w:r w:rsidR="003D52AA">
        <w:t xml:space="preserve"> </w:t>
      </w:r>
      <w:r w:rsidR="00F67055">
        <w:t>pažymėta</w:t>
      </w:r>
      <w:r w:rsidR="00FE72B5">
        <w:t xml:space="preserve"> indek</w:t>
      </w:r>
      <w:r w:rsidR="007E79FE">
        <w:t>su</w:t>
      </w:r>
      <w:r w:rsidR="00FE72B5">
        <w:t xml:space="preserve"> R-</w:t>
      </w:r>
      <w:r w:rsidR="00F67055">
        <w:t xml:space="preserve">13 </w:t>
      </w:r>
      <w:r w:rsidR="00FE72B5">
        <w:t>(</w:t>
      </w:r>
      <w:r w:rsidR="00F67055">
        <w:t>15</w:t>
      </w:r>
      <w:r w:rsidR="00FE72B5">
        <w:t>,</w:t>
      </w:r>
      <w:r w:rsidR="00F67055">
        <w:t>14</w:t>
      </w:r>
      <w:r w:rsidR="00A819C5">
        <w:t xml:space="preserve"> kv. m</w:t>
      </w:r>
      <w:r w:rsidR="00F67055">
        <w:t>)</w:t>
      </w:r>
      <w:r w:rsidR="004D39EB">
        <w:t xml:space="preserve">. </w:t>
      </w:r>
      <w:r w:rsidR="006B17C1" w:rsidRPr="006B17C1">
        <w:t>Perduodamo turto įsigijimo vertė – 4</w:t>
      </w:r>
      <w:r w:rsidR="006B17C1">
        <w:t xml:space="preserve"> </w:t>
      </w:r>
      <w:r w:rsidR="006B17C1" w:rsidRPr="006B17C1">
        <w:t xml:space="preserve">153,51 Eur, </w:t>
      </w:r>
      <w:r w:rsidR="006B17C1" w:rsidRPr="009B67D3">
        <w:t xml:space="preserve">likutinė vertė 2022 m. rugsėjo 30 d. </w:t>
      </w:r>
      <w:r w:rsidR="006B17C1" w:rsidRPr="006B17C1">
        <w:t>– 3</w:t>
      </w:r>
      <w:r w:rsidR="006B17C1">
        <w:t xml:space="preserve"> </w:t>
      </w:r>
      <w:r w:rsidR="006B17C1" w:rsidRPr="006B17C1">
        <w:t>664,33 Eur, finansavimo šaltinis</w:t>
      </w:r>
      <w:r w:rsidR="006B17C1">
        <w:t xml:space="preserve"> </w:t>
      </w:r>
      <w:r w:rsidR="00793315">
        <w:t>–</w:t>
      </w:r>
      <w:r w:rsidR="006B17C1" w:rsidRPr="006B17C1">
        <w:t xml:space="preserve"> </w:t>
      </w:r>
      <w:r w:rsidR="00793315">
        <w:t>S</w:t>
      </w:r>
      <w:r w:rsidR="006B17C1" w:rsidRPr="006B17C1">
        <w:t>avivaldybės biudžeto lėšos</w:t>
      </w:r>
      <w:r w:rsidR="006B17C1">
        <w:t>.</w:t>
      </w:r>
    </w:p>
    <w:p w:rsidR="00FE28AB" w:rsidRDefault="00FE28AB" w:rsidP="000367E7">
      <w:pPr>
        <w:tabs>
          <w:tab w:val="num" w:pos="-3261"/>
        </w:tabs>
        <w:ind w:firstLine="720"/>
        <w:jc w:val="both"/>
      </w:pPr>
      <w:r>
        <w:t>2</w:t>
      </w:r>
      <w:r w:rsidR="00907F02">
        <w:t xml:space="preserve">. </w:t>
      </w:r>
      <w:r w:rsidR="00D0384A">
        <w:t>Įgalioti</w:t>
      </w:r>
      <w:r>
        <w:t xml:space="preserve"> </w:t>
      </w:r>
      <w:r w:rsidR="00D0384A">
        <w:t xml:space="preserve">Plungės rajono savivaldybės </w:t>
      </w:r>
      <w:r w:rsidR="00907F02">
        <w:t>administracijos</w:t>
      </w:r>
      <w:r w:rsidR="00237DC2">
        <w:t xml:space="preserve"> </w:t>
      </w:r>
      <w:r w:rsidR="00C00613">
        <w:t>direktorių</w:t>
      </w:r>
      <w:r w:rsidR="007F6061">
        <w:t xml:space="preserve">, o jo nesant </w:t>
      </w:r>
      <w:r w:rsidR="00793315">
        <w:t>–</w:t>
      </w:r>
      <w:r w:rsidR="005A0BDE">
        <w:t xml:space="preserve"> </w:t>
      </w:r>
      <w:r w:rsidR="007F6061">
        <w:t>Administracijos direktoriaus pavaduotoją</w:t>
      </w:r>
      <w:r w:rsidR="00793315">
        <w:t>,</w:t>
      </w:r>
      <w:r w:rsidR="007F6061">
        <w:t xml:space="preserve"> </w:t>
      </w:r>
      <w:r>
        <w:t xml:space="preserve">pasirašyti </w:t>
      </w:r>
      <w:r w:rsidR="00BB269E">
        <w:t>turto</w:t>
      </w:r>
      <w:r w:rsidR="004B2A18">
        <w:t xml:space="preserve"> patikėjimo sutartį</w:t>
      </w:r>
      <w:r>
        <w:t>.</w:t>
      </w:r>
      <w:r w:rsidR="00C554D9">
        <w:t xml:space="preserve"> </w:t>
      </w:r>
      <w:r w:rsidR="00543242">
        <w:t xml:space="preserve"> </w:t>
      </w:r>
    </w:p>
    <w:p w:rsidR="00DE2EB2" w:rsidRDefault="000B0773" w:rsidP="000367E7">
      <w:pPr>
        <w:ind w:firstLine="720"/>
        <w:jc w:val="both"/>
      </w:pPr>
      <w:r>
        <w:t xml:space="preserve">               </w:t>
      </w:r>
    </w:p>
    <w:p w:rsidR="000B0773" w:rsidRDefault="000B0773" w:rsidP="00594FDA">
      <w:pPr>
        <w:jc w:val="both"/>
      </w:pPr>
    </w:p>
    <w:p w:rsidR="001E11A4" w:rsidRPr="00EE1BF8" w:rsidRDefault="001E11A4" w:rsidP="00997B95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997B95" w:rsidRPr="00997B95">
        <w:t xml:space="preserve"> </w:t>
      </w:r>
      <w:r w:rsidR="00997B95">
        <w:tab/>
        <w:t>Audrius Klišonis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0367E7">
      <w:pPr>
        <w:tabs>
          <w:tab w:val="num" w:pos="-3261"/>
        </w:tabs>
        <w:jc w:val="both"/>
        <w:rPr>
          <w:lang w:eastAsia="en-US"/>
        </w:rPr>
      </w:pPr>
    </w:p>
    <w:p w:rsidR="000C36A8" w:rsidRDefault="000C36A8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Pr="00EE1BF8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E11A4" w:rsidRPr="00EE1BF8" w:rsidSect="000367E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multilevel"/>
    <w:tmpl w:val="7EA856FE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3"/>
        </w:tabs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7"/>
        </w:tabs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811"/>
        </w:tabs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85"/>
        </w:tabs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0017"/>
        </w:tabs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3343"/>
        </w:tabs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16309"/>
        </w:tabs>
        <w:ind w:left="-163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6F"/>
    <w:rsid w:val="0000132D"/>
    <w:rsid w:val="00025C17"/>
    <w:rsid w:val="000367E7"/>
    <w:rsid w:val="00052BC7"/>
    <w:rsid w:val="00072080"/>
    <w:rsid w:val="000729AE"/>
    <w:rsid w:val="00091940"/>
    <w:rsid w:val="00095158"/>
    <w:rsid w:val="000B0773"/>
    <w:rsid w:val="000B6B15"/>
    <w:rsid w:val="000C36A8"/>
    <w:rsid w:val="000D0B1B"/>
    <w:rsid w:val="0012232B"/>
    <w:rsid w:val="001240BD"/>
    <w:rsid w:val="00145972"/>
    <w:rsid w:val="00152DFB"/>
    <w:rsid w:val="001767B0"/>
    <w:rsid w:val="00196297"/>
    <w:rsid w:val="001B6E89"/>
    <w:rsid w:val="001D290B"/>
    <w:rsid w:val="001E11A4"/>
    <w:rsid w:val="00203965"/>
    <w:rsid w:val="00214EA7"/>
    <w:rsid w:val="002177E4"/>
    <w:rsid w:val="0022416F"/>
    <w:rsid w:val="00237A63"/>
    <w:rsid w:val="00237DC2"/>
    <w:rsid w:val="00254199"/>
    <w:rsid w:val="002564C5"/>
    <w:rsid w:val="00266A3D"/>
    <w:rsid w:val="00267763"/>
    <w:rsid w:val="00277C9C"/>
    <w:rsid w:val="00284F7D"/>
    <w:rsid w:val="002A1BFD"/>
    <w:rsid w:val="002D4729"/>
    <w:rsid w:val="002D58B7"/>
    <w:rsid w:val="002D7E49"/>
    <w:rsid w:val="002E25C0"/>
    <w:rsid w:val="002E3B92"/>
    <w:rsid w:val="002E3FA2"/>
    <w:rsid w:val="00301061"/>
    <w:rsid w:val="003163E1"/>
    <w:rsid w:val="0032155E"/>
    <w:rsid w:val="00327A1A"/>
    <w:rsid w:val="00342D56"/>
    <w:rsid w:val="00343131"/>
    <w:rsid w:val="00351483"/>
    <w:rsid w:val="0036201F"/>
    <w:rsid w:val="00362978"/>
    <w:rsid w:val="00366090"/>
    <w:rsid w:val="00395865"/>
    <w:rsid w:val="003A209A"/>
    <w:rsid w:val="003A3691"/>
    <w:rsid w:val="003B27DA"/>
    <w:rsid w:val="003C612D"/>
    <w:rsid w:val="003D52AA"/>
    <w:rsid w:val="003E3340"/>
    <w:rsid w:val="003F11CC"/>
    <w:rsid w:val="004014D4"/>
    <w:rsid w:val="00432083"/>
    <w:rsid w:val="0043509C"/>
    <w:rsid w:val="004611C7"/>
    <w:rsid w:val="004628C4"/>
    <w:rsid w:val="00462963"/>
    <w:rsid w:val="00467C2B"/>
    <w:rsid w:val="004755AF"/>
    <w:rsid w:val="00484C28"/>
    <w:rsid w:val="00495FBF"/>
    <w:rsid w:val="004A1985"/>
    <w:rsid w:val="004B2A18"/>
    <w:rsid w:val="004B3B40"/>
    <w:rsid w:val="004D39EB"/>
    <w:rsid w:val="004D3C97"/>
    <w:rsid w:val="0050376A"/>
    <w:rsid w:val="00503CB7"/>
    <w:rsid w:val="00520919"/>
    <w:rsid w:val="0053396A"/>
    <w:rsid w:val="0053512C"/>
    <w:rsid w:val="00543242"/>
    <w:rsid w:val="005706C3"/>
    <w:rsid w:val="00577823"/>
    <w:rsid w:val="00584905"/>
    <w:rsid w:val="00594FDA"/>
    <w:rsid w:val="005A0BDE"/>
    <w:rsid w:val="005B215E"/>
    <w:rsid w:val="005E1008"/>
    <w:rsid w:val="00613177"/>
    <w:rsid w:val="00684BA2"/>
    <w:rsid w:val="00691295"/>
    <w:rsid w:val="006964AC"/>
    <w:rsid w:val="006B17C1"/>
    <w:rsid w:val="006D7DBB"/>
    <w:rsid w:val="006F5609"/>
    <w:rsid w:val="00700C73"/>
    <w:rsid w:val="007171CB"/>
    <w:rsid w:val="0075380C"/>
    <w:rsid w:val="00766F0D"/>
    <w:rsid w:val="00786E36"/>
    <w:rsid w:val="007912DD"/>
    <w:rsid w:val="00793315"/>
    <w:rsid w:val="007A1261"/>
    <w:rsid w:val="007A6C98"/>
    <w:rsid w:val="007B025B"/>
    <w:rsid w:val="007C3F19"/>
    <w:rsid w:val="007C614D"/>
    <w:rsid w:val="007D46EC"/>
    <w:rsid w:val="007E79FE"/>
    <w:rsid w:val="007F6061"/>
    <w:rsid w:val="00814290"/>
    <w:rsid w:val="00822A54"/>
    <w:rsid w:val="00842437"/>
    <w:rsid w:val="008532D5"/>
    <w:rsid w:val="0085729E"/>
    <w:rsid w:val="00862620"/>
    <w:rsid w:val="008750F2"/>
    <w:rsid w:val="00883B33"/>
    <w:rsid w:val="008944DB"/>
    <w:rsid w:val="008A544F"/>
    <w:rsid w:val="008B45BD"/>
    <w:rsid w:val="008C1787"/>
    <w:rsid w:val="008D5D7F"/>
    <w:rsid w:val="008F320E"/>
    <w:rsid w:val="008F7BA7"/>
    <w:rsid w:val="009027B9"/>
    <w:rsid w:val="00907F02"/>
    <w:rsid w:val="00920935"/>
    <w:rsid w:val="00935466"/>
    <w:rsid w:val="0093773A"/>
    <w:rsid w:val="0094192F"/>
    <w:rsid w:val="00946FFF"/>
    <w:rsid w:val="00964DDF"/>
    <w:rsid w:val="009710D9"/>
    <w:rsid w:val="0097640D"/>
    <w:rsid w:val="00976685"/>
    <w:rsid w:val="00976B80"/>
    <w:rsid w:val="00997B95"/>
    <w:rsid w:val="009B67D3"/>
    <w:rsid w:val="009D779F"/>
    <w:rsid w:val="009E18CE"/>
    <w:rsid w:val="009E43E9"/>
    <w:rsid w:val="009F10F5"/>
    <w:rsid w:val="00A0319D"/>
    <w:rsid w:val="00A055F8"/>
    <w:rsid w:val="00A346DA"/>
    <w:rsid w:val="00A445B7"/>
    <w:rsid w:val="00A65E43"/>
    <w:rsid w:val="00A80832"/>
    <w:rsid w:val="00A819C5"/>
    <w:rsid w:val="00A82DC8"/>
    <w:rsid w:val="00A96294"/>
    <w:rsid w:val="00AA50D6"/>
    <w:rsid w:val="00AB2D60"/>
    <w:rsid w:val="00AE18E8"/>
    <w:rsid w:val="00AE4F60"/>
    <w:rsid w:val="00AF031C"/>
    <w:rsid w:val="00AF7750"/>
    <w:rsid w:val="00B15224"/>
    <w:rsid w:val="00B418CD"/>
    <w:rsid w:val="00B61794"/>
    <w:rsid w:val="00B62547"/>
    <w:rsid w:val="00B7747E"/>
    <w:rsid w:val="00B7783D"/>
    <w:rsid w:val="00B94669"/>
    <w:rsid w:val="00BA7C42"/>
    <w:rsid w:val="00BB269E"/>
    <w:rsid w:val="00BC2EB5"/>
    <w:rsid w:val="00BC3656"/>
    <w:rsid w:val="00BC5B6C"/>
    <w:rsid w:val="00C00613"/>
    <w:rsid w:val="00C066B6"/>
    <w:rsid w:val="00C44081"/>
    <w:rsid w:val="00C554D9"/>
    <w:rsid w:val="00C61FF7"/>
    <w:rsid w:val="00C65B99"/>
    <w:rsid w:val="00C73956"/>
    <w:rsid w:val="00C90214"/>
    <w:rsid w:val="00CB00D1"/>
    <w:rsid w:val="00CC5B59"/>
    <w:rsid w:val="00CC7AD1"/>
    <w:rsid w:val="00CD3973"/>
    <w:rsid w:val="00D0255D"/>
    <w:rsid w:val="00D02740"/>
    <w:rsid w:val="00D0384A"/>
    <w:rsid w:val="00D03C2D"/>
    <w:rsid w:val="00D35BDA"/>
    <w:rsid w:val="00D536B0"/>
    <w:rsid w:val="00D6632C"/>
    <w:rsid w:val="00D92BA5"/>
    <w:rsid w:val="00D97535"/>
    <w:rsid w:val="00DA3584"/>
    <w:rsid w:val="00DB6E81"/>
    <w:rsid w:val="00DC1D65"/>
    <w:rsid w:val="00DE1ABB"/>
    <w:rsid w:val="00DE25D1"/>
    <w:rsid w:val="00DE2EB2"/>
    <w:rsid w:val="00DF4337"/>
    <w:rsid w:val="00E11ADE"/>
    <w:rsid w:val="00E373A3"/>
    <w:rsid w:val="00E56E54"/>
    <w:rsid w:val="00E61579"/>
    <w:rsid w:val="00E720B4"/>
    <w:rsid w:val="00E725B7"/>
    <w:rsid w:val="00E97D62"/>
    <w:rsid w:val="00EA09C1"/>
    <w:rsid w:val="00EA09EE"/>
    <w:rsid w:val="00EA5820"/>
    <w:rsid w:val="00EC1DF8"/>
    <w:rsid w:val="00EE1A91"/>
    <w:rsid w:val="00EE38D1"/>
    <w:rsid w:val="00F2383E"/>
    <w:rsid w:val="00F26B7E"/>
    <w:rsid w:val="00F30486"/>
    <w:rsid w:val="00F42E13"/>
    <w:rsid w:val="00F45DC4"/>
    <w:rsid w:val="00F62C3F"/>
    <w:rsid w:val="00F67055"/>
    <w:rsid w:val="00F72FC9"/>
    <w:rsid w:val="00F93B6D"/>
    <w:rsid w:val="00FA7695"/>
    <w:rsid w:val="00FB4084"/>
    <w:rsid w:val="00FC360C"/>
    <w:rsid w:val="00FC7F56"/>
    <w:rsid w:val="00FD5B08"/>
    <w:rsid w:val="00FE1F6A"/>
    <w:rsid w:val="00FE21BD"/>
    <w:rsid w:val="00FE28AB"/>
    <w:rsid w:val="00FE2C6A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5983EBE7</Template>
  <TotalTime>28</TotalTime>
  <Pages>1</Pages>
  <Words>7417</Words>
  <Characters>4228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9</cp:revision>
  <cp:lastPrinted>2014-01-29T12:30:00Z</cp:lastPrinted>
  <dcterms:created xsi:type="dcterms:W3CDTF">2022-09-02T12:38:00Z</dcterms:created>
  <dcterms:modified xsi:type="dcterms:W3CDTF">2022-09-22T13:14:00Z</dcterms:modified>
</cp:coreProperties>
</file>