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CE40F7" w:rsidRPr="00CE40F7" w:rsidTr="000725D8">
        <w:trPr>
          <w:trHeight w:val="412"/>
        </w:trPr>
        <w:tc>
          <w:tcPr>
            <w:tcW w:w="9855" w:type="dxa"/>
            <w:tcBorders>
              <w:top w:val="nil"/>
              <w:left w:val="nil"/>
              <w:bottom w:val="nil"/>
              <w:right w:val="nil"/>
            </w:tcBorders>
            <w:vAlign w:val="bottom"/>
          </w:tcPr>
          <w:p w:rsidR="00783A85" w:rsidRPr="00CE40F7" w:rsidRDefault="000725D8" w:rsidP="00783A85">
            <w:pPr>
              <w:keepNext/>
              <w:jc w:val="center"/>
              <w:outlineLvl w:val="1"/>
              <w:rPr>
                <w:b/>
                <w:noProof/>
                <w:sz w:val="28"/>
                <w:szCs w:val="20"/>
                <w:lang w:eastAsia="en-US"/>
              </w:rPr>
            </w:pPr>
            <w:r>
              <w:rPr>
                <w:b/>
                <w:noProof/>
              </w:rPr>
              <w:drawing>
                <wp:anchor distT="0" distB="180340" distL="114300" distR="114300" simplePos="0" relativeHeight="251659264" behindDoc="1" locked="0" layoutInCell="0" allowOverlap="1" wp14:anchorId="51D2271C" wp14:editId="0633463A">
                  <wp:simplePos x="0" y="0"/>
                  <wp:positionH relativeFrom="column">
                    <wp:posOffset>2800350</wp:posOffset>
                  </wp:positionH>
                  <wp:positionV relativeFrom="paragraph">
                    <wp:posOffset>-358140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783A85" w:rsidRPr="00CE40F7">
              <w:rPr>
                <w:b/>
                <w:noProof/>
                <w:sz w:val="28"/>
                <w:szCs w:val="20"/>
                <w:lang w:eastAsia="en-US"/>
              </w:rPr>
              <w:t xml:space="preserve">PLUNGĖS RAJONO SAVIVALDYBĖS                </w:t>
            </w:r>
          </w:p>
          <w:p w:rsidR="00783A85" w:rsidRPr="00CE40F7" w:rsidRDefault="00783A85" w:rsidP="00783A85">
            <w:pPr>
              <w:keepNext/>
              <w:jc w:val="center"/>
              <w:outlineLvl w:val="1"/>
              <w:rPr>
                <w:b/>
                <w:noProof/>
                <w:sz w:val="28"/>
                <w:szCs w:val="20"/>
                <w:lang w:eastAsia="en-US"/>
              </w:rPr>
            </w:pPr>
            <w:r w:rsidRPr="00CE40F7">
              <w:rPr>
                <w:b/>
                <w:noProof/>
                <w:sz w:val="28"/>
                <w:szCs w:val="20"/>
                <w:lang w:eastAsia="en-US"/>
              </w:rPr>
              <w:t>TARYBA</w:t>
            </w:r>
          </w:p>
        </w:tc>
      </w:tr>
      <w:tr w:rsidR="00CE40F7" w:rsidRPr="00CE40F7" w:rsidTr="000725D8">
        <w:trPr>
          <w:trHeight w:val="636"/>
        </w:trPr>
        <w:tc>
          <w:tcPr>
            <w:tcW w:w="9855" w:type="dxa"/>
            <w:tcBorders>
              <w:top w:val="nil"/>
              <w:left w:val="nil"/>
              <w:bottom w:val="nil"/>
              <w:right w:val="nil"/>
            </w:tcBorders>
            <w:vAlign w:val="bottom"/>
          </w:tcPr>
          <w:p w:rsidR="00783A85" w:rsidRPr="00CE40F7" w:rsidRDefault="00783A85" w:rsidP="00783A85">
            <w:pPr>
              <w:jc w:val="center"/>
              <w:rPr>
                <w:b/>
                <w:sz w:val="28"/>
                <w:szCs w:val="20"/>
                <w:lang w:eastAsia="en-US"/>
              </w:rPr>
            </w:pPr>
          </w:p>
          <w:p w:rsidR="00783A85" w:rsidRPr="00CE40F7" w:rsidRDefault="00783A85" w:rsidP="00783A85">
            <w:pPr>
              <w:jc w:val="center"/>
              <w:rPr>
                <w:b/>
                <w:sz w:val="28"/>
                <w:szCs w:val="20"/>
                <w:lang w:eastAsia="en-US"/>
              </w:rPr>
            </w:pPr>
            <w:r w:rsidRPr="00CE40F7">
              <w:rPr>
                <w:b/>
                <w:sz w:val="28"/>
                <w:szCs w:val="20"/>
                <w:lang w:eastAsia="en-US"/>
              </w:rPr>
              <w:t>SPRENDIMAS</w:t>
            </w:r>
          </w:p>
        </w:tc>
      </w:tr>
    </w:tbl>
    <w:p w:rsidR="00783A85" w:rsidRPr="00CE40F7" w:rsidRDefault="00783A85" w:rsidP="00783A85">
      <w:pPr>
        <w:ind w:firstLine="720"/>
        <w:jc w:val="center"/>
        <w:rPr>
          <w:rFonts w:eastAsia="Calibri"/>
          <w:sz w:val="28"/>
          <w:szCs w:val="28"/>
          <w:lang w:eastAsia="en-US"/>
        </w:rPr>
      </w:pPr>
      <w:r w:rsidRPr="00CE40F7">
        <w:rPr>
          <w:b/>
          <w:caps/>
          <w:sz w:val="28"/>
          <w:szCs w:val="28"/>
        </w:rPr>
        <w:t xml:space="preserve">DĖL PLUNGĖS RAJONO SAVIVALDYBĖS TARYBOS 2020 M. RUGSĖJO 24 D. SPRENDIMO nR. t1-189 „dėl </w:t>
      </w:r>
      <w:r w:rsidRPr="00CE40F7">
        <w:rPr>
          <w:rFonts w:eastAsia="Calibri"/>
          <w:b/>
          <w:bCs/>
          <w:noProof/>
          <w:sz w:val="28"/>
          <w:szCs w:val="28"/>
          <w:lang w:eastAsia="en-US"/>
        </w:rPr>
        <w:t xml:space="preserve">PINIGINĖS SOCIALINĖS PARAMOS NEPASITURINTIEMS GYVENTOJAMS TEIKIMO </w:t>
      </w:r>
    </w:p>
    <w:p w:rsidR="00783A85" w:rsidRPr="00CE40F7" w:rsidRDefault="00783A85" w:rsidP="00783A85">
      <w:pPr>
        <w:jc w:val="center"/>
        <w:rPr>
          <w:b/>
          <w:sz w:val="28"/>
          <w:szCs w:val="28"/>
          <w:lang w:eastAsia="en-US"/>
        </w:rPr>
      </w:pPr>
      <w:r w:rsidRPr="00CE40F7">
        <w:rPr>
          <w:b/>
          <w:sz w:val="28"/>
          <w:szCs w:val="28"/>
          <w:lang w:eastAsia="en-US"/>
        </w:rPr>
        <w:t xml:space="preserve">PLUNGĖS RAJONO SAVIVALDYBĖJE TVARKOS APRAŠO PATVIRTINIMO“ </w:t>
      </w:r>
      <w:r w:rsidR="00F92ED0" w:rsidRPr="00CE40F7">
        <w:rPr>
          <w:b/>
          <w:sz w:val="28"/>
          <w:szCs w:val="28"/>
          <w:lang w:eastAsia="en-US"/>
        </w:rPr>
        <w:t xml:space="preserve">IR JĮ KEITUSIO SPRENDIMO </w:t>
      </w:r>
      <w:r w:rsidRPr="00CE40F7">
        <w:rPr>
          <w:b/>
          <w:sz w:val="28"/>
          <w:szCs w:val="28"/>
          <w:lang w:eastAsia="en-US"/>
        </w:rPr>
        <w:t>PAKEITIMO</w:t>
      </w:r>
    </w:p>
    <w:p w:rsidR="00783A85" w:rsidRPr="00CE40F7" w:rsidRDefault="00783A85" w:rsidP="00783A85">
      <w:pPr>
        <w:jc w:val="center"/>
        <w:rPr>
          <w:b/>
          <w:sz w:val="28"/>
          <w:szCs w:val="20"/>
          <w:lang w:eastAsia="en-US"/>
        </w:rPr>
      </w:pPr>
    </w:p>
    <w:p w:rsidR="00783A85" w:rsidRPr="00CE40F7" w:rsidRDefault="00783A85" w:rsidP="00783A85">
      <w:pPr>
        <w:jc w:val="center"/>
        <w:rPr>
          <w:lang w:eastAsia="en-US"/>
        </w:rPr>
      </w:pPr>
      <w:r w:rsidRPr="00CE40F7">
        <w:rPr>
          <w:lang w:eastAsia="en-US"/>
        </w:rPr>
        <w:t xml:space="preserve">2022 m. rugsėjo </w:t>
      </w:r>
      <w:r w:rsidR="00857C91" w:rsidRPr="00CE40F7">
        <w:rPr>
          <w:lang w:eastAsia="en-US"/>
        </w:rPr>
        <w:t xml:space="preserve">22 </w:t>
      </w:r>
      <w:r w:rsidRPr="00CE40F7">
        <w:rPr>
          <w:lang w:eastAsia="en-US"/>
        </w:rPr>
        <w:t>d. Nr. T1-</w:t>
      </w:r>
      <w:r w:rsidR="0015528A">
        <w:rPr>
          <w:lang w:eastAsia="en-US"/>
        </w:rPr>
        <w:t>198</w:t>
      </w:r>
      <w:bookmarkStart w:id="1" w:name="_GoBack"/>
      <w:bookmarkEnd w:id="1"/>
    </w:p>
    <w:p w:rsidR="00783A85" w:rsidRPr="00CE40F7" w:rsidRDefault="00783A85" w:rsidP="00783A85">
      <w:pPr>
        <w:jc w:val="center"/>
        <w:rPr>
          <w:szCs w:val="20"/>
          <w:lang w:eastAsia="en-US"/>
        </w:rPr>
      </w:pPr>
      <w:r w:rsidRPr="00CE40F7">
        <w:rPr>
          <w:szCs w:val="20"/>
          <w:lang w:eastAsia="en-US"/>
        </w:rPr>
        <w:t>Plungė</w:t>
      </w:r>
    </w:p>
    <w:p w:rsidR="00783A85" w:rsidRPr="00CE40F7" w:rsidRDefault="00783A85" w:rsidP="00783A85">
      <w:pPr>
        <w:jc w:val="center"/>
        <w:rPr>
          <w:szCs w:val="20"/>
          <w:lang w:eastAsia="en-US"/>
        </w:rPr>
      </w:pPr>
    </w:p>
    <w:p w:rsidR="00783A85" w:rsidRPr="00CE40F7" w:rsidRDefault="00783A85" w:rsidP="00D62292">
      <w:pPr>
        <w:ind w:firstLine="720"/>
        <w:jc w:val="both"/>
        <w:rPr>
          <w:lang w:eastAsia="en-US"/>
        </w:rPr>
      </w:pPr>
      <w:r w:rsidRPr="00CE40F7">
        <w:rPr>
          <w:lang w:eastAsia="en-US"/>
        </w:rPr>
        <w:t xml:space="preserve">Vadovaudamasi Lietuvos Respublikos vietos savivaldos įstatymo 16 straipsnio 4 dalimi, 18 straipsnio 1 dalimi, </w:t>
      </w:r>
      <w:r w:rsidRPr="00CE40F7">
        <w:t xml:space="preserve">Lietuvos Respublikos piniginės socialinės paramos nepasiturintiems gyventojams įstatymo </w:t>
      </w:r>
      <w:r w:rsidRPr="00CE40F7">
        <w:rPr>
          <w:lang w:eastAsia="en-US"/>
        </w:rPr>
        <w:t xml:space="preserve">4 straipsnio 2 dalimi, </w:t>
      </w:r>
      <w:r w:rsidRPr="00CE40F7">
        <w:t xml:space="preserve">11 straipsnio 4 dalimi, </w:t>
      </w:r>
      <w:r w:rsidRPr="00CE40F7">
        <w:rPr>
          <w:lang w:eastAsia="en-US"/>
        </w:rPr>
        <w:t>21 straipsnio 7 ir 10</w:t>
      </w:r>
      <w:r w:rsidRPr="00CE40F7">
        <w:rPr>
          <w:vertAlign w:val="superscript"/>
          <w:lang w:eastAsia="en-US"/>
        </w:rPr>
        <w:t>1</w:t>
      </w:r>
      <w:r w:rsidRPr="00CE40F7">
        <w:rPr>
          <w:lang w:eastAsia="en-US"/>
        </w:rPr>
        <w:t xml:space="preserve"> dalimis, 23 straipsnio 3 dalimi</w:t>
      </w:r>
      <w:r w:rsidR="00F92ED0" w:rsidRPr="00CE40F7">
        <w:rPr>
          <w:lang w:eastAsia="en-US"/>
        </w:rPr>
        <w:t>,</w:t>
      </w:r>
      <w:r w:rsidRPr="00CE40F7">
        <w:t xml:space="preserve"> Atskirų energijos ir kuro rūšių sąnaudų normatyvų būstui šildyti ir karštam vandeniui ruošti nustatymo bei taikymo metodika, patvirtinta Valstybinės kainų ir energetikos kontrolės komisijos 2003 m. gruodžio 22 d. nutarimu Nr. O3-116 ,,Dėl atskirų energijos ir kuro rūšių sąnaudų normatyvų būstui šildyti ir šaltam vandeniui pašildyti“ ir atsižvelgdama į kuro kainų rinkos pokyčius, </w:t>
      </w:r>
      <w:r w:rsidRPr="00CE40F7">
        <w:rPr>
          <w:lang w:eastAsia="en-US"/>
        </w:rPr>
        <w:t xml:space="preserve">Plungės rajono savivaldybės taryba  </w:t>
      </w:r>
      <w:r w:rsidRPr="00CE40F7">
        <w:rPr>
          <w:spacing w:val="40"/>
          <w:lang w:eastAsia="en-US"/>
        </w:rPr>
        <w:t>nusprendžia</w:t>
      </w:r>
      <w:r w:rsidRPr="00CE40F7">
        <w:rPr>
          <w:lang w:eastAsia="en-US"/>
        </w:rPr>
        <w:t>:</w:t>
      </w:r>
    </w:p>
    <w:p w:rsidR="00783A85" w:rsidRPr="00CE40F7" w:rsidRDefault="00783A85" w:rsidP="00D62292">
      <w:pPr>
        <w:ind w:firstLine="720"/>
        <w:jc w:val="both"/>
        <w:rPr>
          <w:lang w:eastAsia="en-US"/>
        </w:rPr>
      </w:pPr>
      <w:r w:rsidRPr="00CE40F7">
        <w:rPr>
          <w:lang w:eastAsia="en-US"/>
        </w:rPr>
        <w:t xml:space="preserve">1. Pakeisti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w:t>
      </w:r>
      <w:r w:rsidR="007D13BF">
        <w:rPr>
          <w:lang w:eastAsia="en-US"/>
        </w:rPr>
        <w:t xml:space="preserve"> (toliau – Tvarkos aprašas)</w:t>
      </w:r>
      <w:r w:rsidRPr="00CE40F7">
        <w:rPr>
          <w:lang w:eastAsia="en-US"/>
        </w:rPr>
        <w:t xml:space="preserve">, patvirtinto Plungės rajono savivaldybės tarybos 2020 m. rugsėjo 24 d. sprendimu Nr. T1-189 „Dėl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 patvirtinimo“</w:t>
      </w:r>
      <w:r w:rsidR="00F92ED0" w:rsidRPr="00CE40F7">
        <w:rPr>
          <w:lang w:eastAsia="en-US"/>
        </w:rPr>
        <w:t xml:space="preserve"> (kartu su 2021 m. lapkričio 25 d. sprendimu Nr. T1-287)</w:t>
      </w:r>
      <w:r w:rsidR="001C71E2" w:rsidRPr="00CE40F7">
        <w:rPr>
          <w:lang w:eastAsia="en-US"/>
        </w:rPr>
        <w:t xml:space="preserve"> </w:t>
      </w:r>
      <w:r w:rsidR="00333EE4" w:rsidRPr="00CE40F7">
        <w:rPr>
          <w:lang w:eastAsia="en-US"/>
        </w:rPr>
        <w:t xml:space="preserve">6, 7, 9, 17 punktus, 22.5, 23.3.1 </w:t>
      </w:r>
      <w:r w:rsidR="001C71E2" w:rsidRPr="00CE40F7">
        <w:rPr>
          <w:lang w:eastAsia="en-US"/>
        </w:rPr>
        <w:t>papunkčius</w:t>
      </w:r>
      <w:r w:rsidR="00333EE4" w:rsidRPr="00CE40F7">
        <w:rPr>
          <w:lang w:eastAsia="en-US"/>
        </w:rPr>
        <w:t xml:space="preserve"> ir juos išdėstyti taip</w:t>
      </w:r>
      <w:r w:rsidR="001C71E2" w:rsidRPr="00CE40F7">
        <w:rPr>
          <w:lang w:eastAsia="en-US"/>
        </w:rPr>
        <w:t>:</w:t>
      </w:r>
    </w:p>
    <w:p w:rsidR="00783A85" w:rsidRPr="00CE40F7" w:rsidRDefault="00783A85" w:rsidP="00857C9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lang w:eastAsia="en-US"/>
        </w:rPr>
      </w:pPr>
      <w:r w:rsidRPr="00CE40F7">
        <w:rPr>
          <w:lang w:eastAsia="en-US"/>
        </w:rPr>
        <w:t xml:space="preserve">„6. </w:t>
      </w:r>
      <w:r w:rsidRPr="00CE40F7">
        <w:rPr>
          <w:rFonts w:eastAsia="Calibri"/>
          <w:bCs/>
          <w:lang w:eastAsia="en-US"/>
        </w:rPr>
        <w:t>Bendrai gyvenančių asmenų arba vieno gyvenančio asmens teisė į socialinę pašalpą nustatoma vadovaujantis Įstatymo 6 straipsnio nuostatomis.“</w:t>
      </w:r>
    </w:p>
    <w:p w:rsidR="00783A85" w:rsidRPr="00CE40F7" w:rsidRDefault="00783A8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lang w:eastAsia="en-US"/>
        </w:rPr>
      </w:pPr>
      <w:r w:rsidRPr="00CE40F7">
        <w:rPr>
          <w:lang w:eastAsia="en-US"/>
        </w:rPr>
        <w:t xml:space="preserve">,,7. </w:t>
      </w:r>
      <w:r w:rsidRPr="00CE40F7">
        <w:rPr>
          <w:rFonts w:eastAsia="Calibri"/>
          <w:lang w:eastAsia="en-US"/>
        </w:rPr>
        <w:t>Gyvenamąją vietą būste deklaravusiems arba būstą nuomojantiems bendrai gyvenantiems asmenims arba vienam gyvenančiam asmeniui teisė į Kompensacijas nustatoma ir Kompensacijos apskaičiuojamos vadovaujantis Įstatymo 7 straipsnio nuostatomis.“</w:t>
      </w:r>
    </w:p>
    <w:p w:rsidR="00783A85" w:rsidRPr="00CE40F7" w:rsidRDefault="00783A8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pPr>
      <w:r w:rsidRPr="00CE40F7">
        <w:t>,,9. Socialinės pašalpos dydis bendrai gyvenantiems asmenims ar vienam gyvenančiam asmeniui nustatomas vadovaujantis Įstatymo 9 straipsnio nuostatomis.“</w:t>
      </w:r>
    </w:p>
    <w:p w:rsidR="00783A85" w:rsidRPr="00CE40F7" w:rsidRDefault="00783A8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lang w:eastAsia="en-US"/>
        </w:rPr>
      </w:pPr>
      <w:r w:rsidRPr="00CE40F7">
        <w:rPr>
          <w:rFonts w:eastAsia="Calibri"/>
          <w:bCs/>
          <w:lang w:eastAsia="en-US"/>
        </w:rPr>
        <w:t>,,17. Skiriant piniginę socialinę paramą, įskaitomos visų bendrai gyvenančių asmenų arba vieno gyvenančio asmens gaunamos pajamos ir jos apskaičiuojamos vadovaujantis Įstatymo 17 straipsniu.“</w:t>
      </w:r>
    </w:p>
    <w:p w:rsidR="00783A85" w:rsidRPr="00CE40F7" w:rsidRDefault="00783A85" w:rsidP="00D62292">
      <w:pPr>
        <w:ind w:firstLine="720"/>
        <w:jc w:val="both"/>
      </w:pPr>
      <w:r w:rsidRPr="00CE40F7">
        <w:rPr>
          <w:lang w:eastAsia="en-US"/>
        </w:rPr>
        <w:t>,,22.5. Plungės rajono savivaldybėje</w:t>
      </w:r>
      <w:r w:rsidRPr="00CE40F7">
        <w:t xml:space="preserve"> nustatomos šios vidutinės kietojo ar kitokio kuro kainos, taikomos būsto šildymo išlaidų ir išlaidų karšto vandens ruošimo kompensacijoms apskaičiuoti:</w:t>
      </w:r>
    </w:p>
    <w:p w:rsidR="00783A85" w:rsidRPr="00CE40F7" w:rsidRDefault="00783A85" w:rsidP="00857C91">
      <w:pPr>
        <w:spacing w:line="264" w:lineRule="auto"/>
        <w:ind w:firstLine="720"/>
        <w:jc w:val="both"/>
        <w:rPr>
          <w:lang w:eastAsia="en-US"/>
        </w:rPr>
      </w:pPr>
      <w:r w:rsidRPr="00CE40F7">
        <w:rPr>
          <w:lang w:eastAsia="en-US"/>
        </w:rPr>
        <w:t xml:space="preserve">- </w:t>
      </w:r>
      <w:r w:rsidR="007D13BF">
        <w:rPr>
          <w:lang w:eastAsia="en-US"/>
        </w:rPr>
        <w:t>m</w:t>
      </w:r>
      <w:r w:rsidR="00343B4F">
        <w:rPr>
          <w:lang w:eastAsia="en-US"/>
        </w:rPr>
        <w:t>išrių malkų kaina – 102</w:t>
      </w:r>
      <w:r w:rsidRPr="00CE40F7">
        <w:rPr>
          <w:lang w:eastAsia="en-US"/>
        </w:rPr>
        <w:t xml:space="preserve">,00 </w:t>
      </w:r>
      <w:proofErr w:type="spellStart"/>
      <w:r w:rsidRPr="00CE40F7">
        <w:rPr>
          <w:lang w:eastAsia="en-US"/>
        </w:rPr>
        <w:t>Eur</w:t>
      </w:r>
      <w:proofErr w:type="spellEnd"/>
      <w:r w:rsidRPr="00CE40F7">
        <w:rPr>
          <w:lang w:eastAsia="en-US"/>
        </w:rPr>
        <w:t xml:space="preserve"> už vieną kietmetrį;</w:t>
      </w:r>
    </w:p>
    <w:p w:rsidR="00783A85" w:rsidRPr="00CE40F7" w:rsidRDefault="00783A85" w:rsidP="00857C91">
      <w:pPr>
        <w:tabs>
          <w:tab w:val="left" w:pos="2977"/>
          <w:tab w:val="left" w:pos="3119"/>
        </w:tabs>
        <w:ind w:firstLine="720"/>
        <w:jc w:val="both"/>
        <w:rPr>
          <w:lang w:eastAsia="en-US"/>
        </w:rPr>
      </w:pPr>
      <w:r w:rsidRPr="00CE40F7">
        <w:rPr>
          <w:lang w:eastAsia="en-US"/>
        </w:rPr>
        <w:t xml:space="preserve">- akmens anglies kaina – 0,43 </w:t>
      </w:r>
      <w:proofErr w:type="spellStart"/>
      <w:r w:rsidRPr="00CE40F7">
        <w:rPr>
          <w:lang w:eastAsia="en-US"/>
        </w:rPr>
        <w:t>Eur</w:t>
      </w:r>
      <w:proofErr w:type="spellEnd"/>
      <w:r w:rsidRPr="00CE40F7">
        <w:rPr>
          <w:lang w:eastAsia="en-US"/>
        </w:rPr>
        <w:t xml:space="preserve"> už kilogramą; </w:t>
      </w:r>
    </w:p>
    <w:p w:rsidR="00783A85" w:rsidRPr="00CE40F7" w:rsidRDefault="00783A85">
      <w:pPr>
        <w:tabs>
          <w:tab w:val="left" w:pos="2977"/>
          <w:tab w:val="left" w:pos="3119"/>
        </w:tabs>
        <w:ind w:firstLine="720"/>
        <w:jc w:val="both"/>
        <w:rPr>
          <w:lang w:eastAsia="en-US"/>
        </w:rPr>
      </w:pPr>
      <w:r w:rsidRPr="00CE40F7">
        <w:rPr>
          <w:lang w:eastAsia="en-US"/>
        </w:rPr>
        <w:t xml:space="preserve">- durpių briketų kaina – 0,22 </w:t>
      </w:r>
      <w:proofErr w:type="spellStart"/>
      <w:r w:rsidRPr="00CE40F7">
        <w:rPr>
          <w:lang w:eastAsia="en-US"/>
        </w:rPr>
        <w:t>Eur</w:t>
      </w:r>
      <w:proofErr w:type="spellEnd"/>
      <w:r w:rsidRPr="00CE40F7">
        <w:rPr>
          <w:lang w:eastAsia="en-US"/>
        </w:rPr>
        <w:t xml:space="preserve"> už kilogramą;</w:t>
      </w:r>
    </w:p>
    <w:p w:rsidR="00783A85" w:rsidRPr="00CE40F7" w:rsidRDefault="00783A85">
      <w:pPr>
        <w:tabs>
          <w:tab w:val="left" w:pos="2977"/>
          <w:tab w:val="left" w:pos="3119"/>
        </w:tabs>
        <w:ind w:firstLine="720"/>
        <w:jc w:val="both"/>
        <w:rPr>
          <w:lang w:eastAsia="en-US"/>
        </w:rPr>
      </w:pPr>
      <w:r w:rsidRPr="00CE40F7">
        <w:rPr>
          <w:lang w:eastAsia="en-US"/>
        </w:rPr>
        <w:t>- suskystintų naftos dujų kaina</w:t>
      </w:r>
      <w:r w:rsidR="001C71E2" w:rsidRPr="00CE40F7">
        <w:rPr>
          <w:lang w:eastAsia="en-US"/>
        </w:rPr>
        <w:t xml:space="preserve"> –</w:t>
      </w:r>
      <w:r w:rsidRPr="00CE40F7">
        <w:rPr>
          <w:lang w:eastAsia="en-US"/>
        </w:rPr>
        <w:t xml:space="preserve"> 0,90</w:t>
      </w:r>
      <w:r w:rsidR="001C71E2" w:rsidRPr="00CE40F7">
        <w:rPr>
          <w:lang w:eastAsia="en-US"/>
        </w:rPr>
        <w:t xml:space="preserve"> </w:t>
      </w:r>
      <w:proofErr w:type="spellStart"/>
      <w:r w:rsidR="001C71E2" w:rsidRPr="00CE40F7">
        <w:rPr>
          <w:lang w:eastAsia="en-US"/>
        </w:rPr>
        <w:t>Eur</w:t>
      </w:r>
      <w:proofErr w:type="spellEnd"/>
      <w:r w:rsidRPr="00CE40F7">
        <w:rPr>
          <w:lang w:eastAsia="en-US"/>
        </w:rPr>
        <w:t xml:space="preserve"> už kilogramą.</w:t>
      </w:r>
      <w:r w:rsidR="00445E8F" w:rsidRPr="00CE40F7">
        <w:rPr>
          <w:lang w:eastAsia="en-US"/>
        </w:rPr>
        <w:t>“</w:t>
      </w:r>
      <w:r w:rsidRPr="00CE40F7">
        <w:rPr>
          <w:lang w:eastAsia="en-US"/>
        </w:rPr>
        <w:t xml:space="preserve"> </w:t>
      </w:r>
    </w:p>
    <w:p w:rsidR="00783A85" w:rsidRPr="00CE40F7" w:rsidRDefault="00783A85" w:rsidP="00857C91">
      <w:pPr>
        <w:tabs>
          <w:tab w:val="left" w:pos="0"/>
        </w:tabs>
        <w:suppressAutoHyphens/>
        <w:ind w:firstLine="720"/>
        <w:jc w:val="both"/>
        <w:textAlignment w:val="baseline"/>
        <w:rPr>
          <w:rFonts w:eastAsia="Arial Unicode MS"/>
          <w:i/>
          <w:lang w:eastAsia="en-US"/>
        </w:rPr>
      </w:pPr>
      <w:r w:rsidRPr="00CE40F7">
        <w:t>,,23.3.1.</w:t>
      </w:r>
      <w:r w:rsidRPr="00CE40F7">
        <w:rPr>
          <w:rFonts w:eastAsia="Arial Unicode MS"/>
        </w:rPr>
        <w:t xml:space="preserve"> skirti socialinę pašalpą, jeigu </w:t>
      </w:r>
      <w:r w:rsidRPr="00CE40F7">
        <w:rPr>
          <w:rFonts w:eastAsia="Arial Unicode MS"/>
          <w:lang w:eastAsia="en-US"/>
        </w:rPr>
        <w:t xml:space="preserve">vieno iš bendrai gyvenančių asmenų arba vieno gyvenančio asmens vidutinės </w:t>
      </w:r>
      <w:r w:rsidRPr="00CE40F7">
        <w:rPr>
          <w:rFonts w:eastAsia="Arial Unicode MS"/>
        </w:rPr>
        <w:t>pajamos</w:t>
      </w:r>
      <w:r w:rsidRPr="00CE40F7">
        <w:rPr>
          <w:rFonts w:eastAsia="Arial Unicode MS"/>
          <w:lang w:eastAsia="en-US"/>
        </w:rPr>
        <w:t xml:space="preserve"> per mėnesį </w:t>
      </w:r>
      <w:r w:rsidRPr="00CE40F7">
        <w:rPr>
          <w:rFonts w:eastAsia="Arial Unicode MS"/>
        </w:rPr>
        <w:t xml:space="preserve">yra mažesnės kaip 1,1 valstybės </w:t>
      </w:r>
      <w:r w:rsidRPr="00CE40F7">
        <w:rPr>
          <w:rFonts w:eastAsia="Arial Unicode MS"/>
          <w:lang w:eastAsia="en-US"/>
        </w:rPr>
        <w:t>remiamų pajamų dydžio</w:t>
      </w:r>
      <w:r w:rsidRPr="00CE40F7">
        <w:rPr>
          <w:rFonts w:eastAsia="Arial Unicode MS"/>
        </w:rPr>
        <w:t>, tačiau bendrai gyvenantys asmenys arba vienas gyvenantis asmuo neatitinka šio Įstatymo 6 straipsnio 2 punkte nustatyto reikalavimo</w:t>
      </w:r>
      <w:r w:rsidRPr="00CE40F7">
        <w:rPr>
          <w:rFonts w:eastAsia="Arial Unicode MS"/>
          <w:b/>
        </w:rPr>
        <w:t xml:space="preserve"> </w:t>
      </w:r>
      <w:r w:rsidRPr="00CE40F7">
        <w:rPr>
          <w:rFonts w:eastAsia="Arial Unicode MS"/>
          <w:i/>
          <w:lang w:eastAsia="en-US"/>
        </w:rPr>
        <w:t xml:space="preserve">(6.2 kiekvienas vyresnis kaip 18 metų bendrai gyvenantis </w:t>
      </w:r>
      <w:r w:rsidRPr="00CE40F7">
        <w:rPr>
          <w:rFonts w:eastAsia="Arial Unicode MS"/>
          <w:i/>
          <w:lang w:eastAsia="en-US"/>
        </w:rPr>
        <w:lastRenderedPageBreak/>
        <w:t>asmuo, vienas gyvenantis asmuo arba vaikas (įvaikis) nuo 16 iki 18 metų atitinka bent vieną iš šio įstatymo 8 straipsnyje nurodytų sąlygų, kurioms esant bendrai gyvenantys asmenys arba vienas gyvenantis asmuo turi teisę į piniginę socialinę paramą)</w:t>
      </w:r>
      <w:r w:rsidR="001E3FDB" w:rsidRPr="00CE40F7">
        <w:rPr>
          <w:rFonts w:eastAsia="Arial Unicode MS"/>
          <w:i/>
          <w:lang w:eastAsia="en-US"/>
        </w:rPr>
        <w:t>.</w:t>
      </w:r>
      <w:r w:rsidR="00445E8F" w:rsidRPr="00CE40F7">
        <w:rPr>
          <w:rFonts w:eastAsia="Arial Unicode MS"/>
          <w:lang w:eastAsia="en-US"/>
        </w:rPr>
        <w:t>“</w:t>
      </w:r>
    </w:p>
    <w:p w:rsidR="00445E8F" w:rsidRPr="00CE40F7" w:rsidRDefault="00445E8F" w:rsidP="00857C91">
      <w:pPr>
        <w:tabs>
          <w:tab w:val="left" w:pos="0"/>
        </w:tabs>
        <w:suppressAutoHyphens/>
        <w:ind w:firstLine="720"/>
        <w:jc w:val="both"/>
        <w:textAlignment w:val="baseline"/>
        <w:rPr>
          <w:rFonts w:eastAsia="Arial Unicode MS"/>
          <w:lang w:eastAsia="en-US"/>
        </w:rPr>
      </w:pPr>
      <w:r w:rsidRPr="00CE40F7">
        <w:rPr>
          <w:rFonts w:eastAsia="Arial Unicode MS"/>
          <w:lang w:eastAsia="en-US"/>
        </w:rPr>
        <w:t>2. Papildyti 22</w:t>
      </w:r>
      <w:r w:rsidR="007D13BF">
        <w:rPr>
          <w:rFonts w:eastAsia="Arial Unicode MS"/>
          <w:lang w:eastAsia="en-US"/>
        </w:rPr>
        <w:t>.9</w:t>
      </w:r>
      <w:r w:rsidRPr="00CE40F7">
        <w:rPr>
          <w:rFonts w:eastAsia="Arial Unicode MS"/>
          <w:lang w:eastAsia="en-US"/>
        </w:rPr>
        <w:t xml:space="preserve"> papunkčiu ir jį išdėstyti taip:</w:t>
      </w:r>
    </w:p>
    <w:p w:rsidR="00445E8F" w:rsidRPr="00CE40F7" w:rsidRDefault="00445E8F" w:rsidP="00D62292">
      <w:pPr>
        <w:spacing w:line="264" w:lineRule="auto"/>
        <w:ind w:firstLine="720"/>
        <w:jc w:val="both"/>
        <w:rPr>
          <w:lang w:eastAsia="en-US"/>
        </w:rPr>
      </w:pPr>
      <w:r w:rsidRPr="00CE40F7">
        <w:rPr>
          <w:lang w:eastAsia="en-US"/>
        </w:rPr>
        <w:t>,,22</w:t>
      </w:r>
      <w:r w:rsidR="007D13BF">
        <w:rPr>
          <w:lang w:eastAsia="en-US"/>
        </w:rPr>
        <w:t>.9</w:t>
      </w:r>
      <w:r w:rsidRPr="00CE40F7">
        <w:rPr>
          <w:lang w:eastAsia="en-US"/>
        </w:rPr>
        <w:t>. Jeigu kompensacija yra skiriama 22.5 punkte nurodyto kuro rūšiai, išskyrus mišrias malkas, kartu su prašymu-paraiška pateikiami šio kuro įsigijimo dokumentai. Nepateikus šių dokumentų, kompensuojamos išlaidos, prilygstančios mišrių malkų įsigijimui.“</w:t>
      </w:r>
    </w:p>
    <w:p w:rsidR="008D503D" w:rsidRDefault="00445E8F" w:rsidP="008D503D">
      <w:pPr>
        <w:ind w:firstLine="720"/>
        <w:jc w:val="both"/>
      </w:pPr>
      <w:r w:rsidRPr="00CE40F7">
        <w:rPr>
          <w:lang w:eastAsia="en-US"/>
        </w:rPr>
        <w:t>3</w:t>
      </w:r>
      <w:r w:rsidR="001E3FDB" w:rsidRPr="00CE40F7">
        <w:rPr>
          <w:lang w:eastAsia="en-US"/>
        </w:rPr>
        <w:t>.</w:t>
      </w:r>
      <w:r w:rsidR="00783A85" w:rsidRPr="00CE40F7">
        <w:rPr>
          <w:lang w:eastAsia="en-US"/>
        </w:rPr>
        <w:t xml:space="preserve"> Pripažinti netekusi</w:t>
      </w:r>
      <w:r w:rsidR="007D13BF">
        <w:rPr>
          <w:lang w:eastAsia="en-US"/>
        </w:rPr>
        <w:t>ais</w:t>
      </w:r>
      <w:r w:rsidR="00783A85" w:rsidRPr="00CE40F7">
        <w:rPr>
          <w:lang w:eastAsia="en-US"/>
        </w:rPr>
        <w:t xml:space="preserve"> galios Tvarkos aprašo </w:t>
      </w:r>
      <w:r w:rsidR="008D503D">
        <w:t>6.1, 6.1.1, 6.1.2, 6.2, 6.2.1, 6.2.2, 6.2.3, 7.1, 7.1.1, 7.1.2, 7.2, 7.2.1, 7.2.2, 7.2.3, 7.3, 7.3.1, 7.3.2, 7.3.3, 9.1, 9.1.1, 9.1.2, 9.1.3, 9.2, 9.2.1., 9.2.2, 9.2.3, 17.1, 17.2, 17.3, 17.3.1,</w:t>
      </w:r>
      <w:r w:rsidR="00D30AB5">
        <w:t xml:space="preserve"> </w:t>
      </w:r>
      <w:r w:rsidR="008D503D">
        <w:t>17.3.2, 17.3.3, 17.3.4, 17.3.5, 17.4 papunkčius.</w:t>
      </w:r>
    </w:p>
    <w:p w:rsidR="00783A85" w:rsidRPr="00CE40F7" w:rsidRDefault="00445E8F" w:rsidP="00D62292">
      <w:pPr>
        <w:tabs>
          <w:tab w:val="left" w:pos="567"/>
        </w:tabs>
        <w:ind w:firstLine="720"/>
        <w:jc w:val="both"/>
        <w:rPr>
          <w:szCs w:val="20"/>
          <w:lang w:eastAsia="en-US"/>
        </w:rPr>
      </w:pPr>
      <w:r w:rsidRPr="00CE40F7">
        <w:rPr>
          <w:szCs w:val="20"/>
          <w:lang w:eastAsia="en-US"/>
        </w:rPr>
        <w:t>4</w:t>
      </w:r>
      <w:r w:rsidR="00783A85" w:rsidRPr="00CE40F7">
        <w:rPr>
          <w:szCs w:val="20"/>
          <w:lang w:eastAsia="en-US"/>
        </w:rPr>
        <w:t xml:space="preserve">. Paskelbti šį sprendimą Teisės aktų registre, rajono spaudoje ir Savivaldybės interneto svetainėje </w:t>
      </w:r>
      <w:hyperlink r:id="rId7" w:history="1">
        <w:r w:rsidR="00783A85" w:rsidRPr="00CE40F7">
          <w:rPr>
            <w:color w:val="1F497D" w:themeColor="text2"/>
            <w:szCs w:val="20"/>
            <w:u w:val="single"/>
            <w:lang w:eastAsia="en-US"/>
          </w:rPr>
          <w:t>www.plunge.lt</w:t>
        </w:r>
      </w:hyperlink>
      <w:r w:rsidR="00783A85" w:rsidRPr="00CE40F7">
        <w:rPr>
          <w:color w:val="1F497D" w:themeColor="text2"/>
          <w:szCs w:val="20"/>
          <w:u w:val="single"/>
          <w:lang w:eastAsia="en-US"/>
        </w:rPr>
        <w:t xml:space="preserve"> .</w:t>
      </w:r>
    </w:p>
    <w:p w:rsidR="00783A85" w:rsidRPr="00CE40F7" w:rsidRDefault="00783A85" w:rsidP="00783A85">
      <w:pPr>
        <w:ind w:firstLine="720"/>
        <w:jc w:val="both"/>
        <w:outlineLvl w:val="0"/>
        <w:rPr>
          <w:lang w:eastAsia="en-US"/>
        </w:rPr>
      </w:pPr>
    </w:p>
    <w:p w:rsidR="00783A85" w:rsidRPr="00CE40F7" w:rsidRDefault="00783A85" w:rsidP="00783A85">
      <w:pPr>
        <w:jc w:val="both"/>
        <w:rPr>
          <w:szCs w:val="20"/>
          <w:lang w:eastAsia="en-US"/>
        </w:rPr>
      </w:pPr>
    </w:p>
    <w:p w:rsidR="00783A85" w:rsidRPr="00CE40F7" w:rsidRDefault="00783A85" w:rsidP="000725D8">
      <w:pPr>
        <w:tabs>
          <w:tab w:val="left" w:pos="7938"/>
        </w:tabs>
        <w:jc w:val="both"/>
        <w:rPr>
          <w:szCs w:val="20"/>
          <w:lang w:eastAsia="en-US"/>
        </w:rPr>
      </w:pPr>
      <w:r w:rsidRPr="00CE40F7">
        <w:rPr>
          <w:szCs w:val="20"/>
          <w:lang w:eastAsia="en-US"/>
        </w:rPr>
        <w:t>Savivaldybės meras</w:t>
      </w:r>
      <w:r w:rsidR="00044B4D">
        <w:rPr>
          <w:szCs w:val="20"/>
          <w:lang w:eastAsia="en-US"/>
        </w:rPr>
        <w:t xml:space="preserve"> </w:t>
      </w:r>
      <w:r w:rsidR="000725D8">
        <w:rPr>
          <w:szCs w:val="20"/>
          <w:lang w:eastAsia="en-US"/>
        </w:rPr>
        <w:tab/>
      </w:r>
      <w:r w:rsidR="000725D8">
        <w:t>Audrius Klišonis</w:t>
      </w: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p w:rsidR="00F92ED0" w:rsidRPr="00CE40F7" w:rsidRDefault="00F92ED0" w:rsidP="00783A85">
      <w:pPr>
        <w:jc w:val="both"/>
        <w:rPr>
          <w:szCs w:val="20"/>
          <w:lang w:eastAsia="en-US"/>
        </w:rPr>
      </w:pPr>
    </w:p>
    <w:sectPr w:rsidR="00F92ED0" w:rsidRPr="00CE40F7"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BA8"/>
    <w:rsid w:val="00044B4D"/>
    <w:rsid w:val="00070405"/>
    <w:rsid w:val="000725D8"/>
    <w:rsid w:val="00084B9C"/>
    <w:rsid w:val="001048E7"/>
    <w:rsid w:val="00153A5A"/>
    <w:rsid w:val="0015528A"/>
    <w:rsid w:val="001C71E2"/>
    <w:rsid w:val="001E3FDB"/>
    <w:rsid w:val="00252010"/>
    <w:rsid w:val="00317267"/>
    <w:rsid w:val="0033134F"/>
    <w:rsid w:val="00333EE4"/>
    <w:rsid w:val="00335F4F"/>
    <w:rsid w:val="003427B1"/>
    <w:rsid w:val="00343B4F"/>
    <w:rsid w:val="003548F1"/>
    <w:rsid w:val="00403BA2"/>
    <w:rsid w:val="00445E8F"/>
    <w:rsid w:val="005651F4"/>
    <w:rsid w:val="006062CD"/>
    <w:rsid w:val="00615A1F"/>
    <w:rsid w:val="006317E9"/>
    <w:rsid w:val="00635E80"/>
    <w:rsid w:val="00684DCC"/>
    <w:rsid w:val="006945B0"/>
    <w:rsid w:val="006B0A1C"/>
    <w:rsid w:val="007121E3"/>
    <w:rsid w:val="00727738"/>
    <w:rsid w:val="00753727"/>
    <w:rsid w:val="00762BA8"/>
    <w:rsid w:val="00783A85"/>
    <w:rsid w:val="007D13BF"/>
    <w:rsid w:val="007E0F6A"/>
    <w:rsid w:val="007E5D1A"/>
    <w:rsid w:val="00854CA3"/>
    <w:rsid w:val="00857C91"/>
    <w:rsid w:val="008A3E91"/>
    <w:rsid w:val="008B152B"/>
    <w:rsid w:val="008D503D"/>
    <w:rsid w:val="009354FD"/>
    <w:rsid w:val="009F3DBF"/>
    <w:rsid w:val="00A035DD"/>
    <w:rsid w:val="00A6742A"/>
    <w:rsid w:val="00AB09EB"/>
    <w:rsid w:val="00AE7352"/>
    <w:rsid w:val="00AF782E"/>
    <w:rsid w:val="00B2537E"/>
    <w:rsid w:val="00C11180"/>
    <w:rsid w:val="00C44036"/>
    <w:rsid w:val="00CB024C"/>
    <w:rsid w:val="00CC0200"/>
    <w:rsid w:val="00CE40F7"/>
    <w:rsid w:val="00D0580B"/>
    <w:rsid w:val="00D30AB5"/>
    <w:rsid w:val="00D50F4F"/>
    <w:rsid w:val="00D62292"/>
    <w:rsid w:val="00D84429"/>
    <w:rsid w:val="00E318A7"/>
    <w:rsid w:val="00EE6381"/>
    <w:rsid w:val="00F10838"/>
    <w:rsid w:val="00F16CEA"/>
    <w:rsid w:val="00F57135"/>
    <w:rsid w:val="00F92ED0"/>
    <w:rsid w:val="00FB045C"/>
    <w:rsid w:val="00FD1526"/>
    <w:rsid w:val="00FD35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 w:id="157334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18758548</Template>
  <TotalTime>14</TotalTime>
  <Pages>2</Pages>
  <Words>2657</Words>
  <Characters>1515</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Jovita Šumskienė</cp:lastModifiedBy>
  <cp:revision>10</cp:revision>
  <dcterms:created xsi:type="dcterms:W3CDTF">2022-09-13T06:12:00Z</dcterms:created>
  <dcterms:modified xsi:type="dcterms:W3CDTF">2022-09-22T13:22:00Z</dcterms:modified>
</cp:coreProperties>
</file>