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477" w:rsidRPr="00054574" w:rsidRDefault="001D0477" w:rsidP="001D0477">
      <w:pPr>
        <w:jc w:val="right"/>
        <w:rPr>
          <w:b/>
        </w:rPr>
      </w:pPr>
      <w:r w:rsidRPr="00054574">
        <w:rPr>
          <w:b/>
        </w:rPr>
        <w:t>Projektas</w:t>
      </w:r>
    </w:p>
    <w:p w:rsidR="00686177" w:rsidRPr="00686177" w:rsidRDefault="00686177" w:rsidP="00156586">
      <w:pPr>
        <w:jc w:val="center"/>
        <w:rPr>
          <w:b/>
          <w:sz w:val="28"/>
          <w:szCs w:val="28"/>
        </w:rPr>
      </w:pPr>
      <w:r w:rsidRPr="00686177">
        <w:rPr>
          <w:b/>
          <w:sz w:val="28"/>
          <w:szCs w:val="28"/>
        </w:rPr>
        <w:t>PLUNGĖS RAJONO SAVIVALDYBĖS</w:t>
      </w:r>
    </w:p>
    <w:p w:rsidR="00686177" w:rsidRPr="00686177" w:rsidRDefault="00686177" w:rsidP="00156586">
      <w:pPr>
        <w:jc w:val="center"/>
        <w:rPr>
          <w:b/>
          <w:sz w:val="28"/>
          <w:szCs w:val="28"/>
        </w:rPr>
      </w:pPr>
      <w:r w:rsidRPr="00686177">
        <w:rPr>
          <w:b/>
          <w:sz w:val="28"/>
          <w:szCs w:val="28"/>
        </w:rPr>
        <w:t>TARYBA</w:t>
      </w:r>
    </w:p>
    <w:p w:rsidR="00686177" w:rsidRPr="00686177" w:rsidRDefault="00686177" w:rsidP="00156586">
      <w:pPr>
        <w:jc w:val="center"/>
        <w:rPr>
          <w:b/>
          <w:sz w:val="28"/>
          <w:szCs w:val="28"/>
        </w:rPr>
      </w:pPr>
    </w:p>
    <w:p w:rsidR="00686177" w:rsidRPr="00686177" w:rsidRDefault="00686177" w:rsidP="00156586">
      <w:pPr>
        <w:jc w:val="center"/>
        <w:rPr>
          <w:b/>
          <w:sz w:val="28"/>
          <w:szCs w:val="28"/>
        </w:rPr>
      </w:pPr>
      <w:r w:rsidRPr="00686177">
        <w:rPr>
          <w:b/>
          <w:sz w:val="28"/>
          <w:szCs w:val="28"/>
        </w:rPr>
        <w:t>SPRENDIMAS</w:t>
      </w:r>
    </w:p>
    <w:p w:rsidR="00C811A8" w:rsidRPr="00B3537A" w:rsidRDefault="00C811A8" w:rsidP="00B3537A">
      <w:pPr>
        <w:jc w:val="center"/>
        <w:rPr>
          <w:b/>
          <w:caps/>
          <w:noProof/>
          <w:sz w:val="28"/>
          <w:szCs w:val="28"/>
        </w:rPr>
      </w:pPr>
      <w:r w:rsidRPr="00B27BAD">
        <w:rPr>
          <w:b/>
          <w:caps/>
          <w:noProof/>
          <w:sz w:val="28"/>
          <w:szCs w:val="28"/>
        </w:rPr>
        <w:t xml:space="preserve">DĖL </w:t>
      </w:r>
      <w:r w:rsidR="00B1451C" w:rsidRPr="00B3537A">
        <w:rPr>
          <w:b/>
          <w:caps/>
          <w:noProof/>
          <w:sz w:val="28"/>
          <w:szCs w:val="28"/>
        </w:rPr>
        <w:t xml:space="preserve">PRITARIMO </w:t>
      </w:r>
      <w:r w:rsidRPr="00B3537A">
        <w:rPr>
          <w:b/>
          <w:caps/>
          <w:noProof/>
          <w:sz w:val="28"/>
          <w:szCs w:val="28"/>
        </w:rPr>
        <w:t>SAVIVALDYBĖS DALYVAVIM</w:t>
      </w:r>
      <w:r w:rsidR="00B1451C" w:rsidRPr="00B3537A">
        <w:rPr>
          <w:b/>
          <w:caps/>
          <w:noProof/>
          <w:sz w:val="28"/>
          <w:szCs w:val="28"/>
        </w:rPr>
        <w:t>UI</w:t>
      </w:r>
      <w:r w:rsidR="00467353" w:rsidRPr="00B3537A">
        <w:rPr>
          <w:b/>
          <w:caps/>
          <w:noProof/>
          <w:sz w:val="28"/>
          <w:szCs w:val="28"/>
        </w:rPr>
        <w:t xml:space="preserve"> PARTNERIO </w:t>
      </w:r>
      <w:r w:rsidR="00467353">
        <w:rPr>
          <w:b/>
          <w:caps/>
          <w:noProof/>
          <w:sz w:val="28"/>
          <w:szCs w:val="28"/>
        </w:rPr>
        <w:t>TEISĖMIS</w:t>
      </w:r>
      <w:r w:rsidRPr="00B27BAD">
        <w:rPr>
          <w:b/>
          <w:caps/>
          <w:noProof/>
          <w:sz w:val="28"/>
          <w:szCs w:val="28"/>
        </w:rPr>
        <w:t xml:space="preserve"> </w:t>
      </w:r>
      <w:r w:rsidRPr="00B27BAD">
        <w:rPr>
          <w:b/>
          <w:sz w:val="28"/>
        </w:rPr>
        <w:t xml:space="preserve">ĮGYVENDINANT </w:t>
      </w:r>
      <w:r w:rsidR="00692830" w:rsidRPr="00B27BAD">
        <w:rPr>
          <w:b/>
          <w:sz w:val="28"/>
        </w:rPr>
        <w:t>2021</w:t>
      </w:r>
      <w:r w:rsidR="00467353">
        <w:rPr>
          <w:b/>
          <w:sz w:val="28"/>
        </w:rPr>
        <w:t>–</w:t>
      </w:r>
      <w:r w:rsidR="00692830" w:rsidRPr="00B27BAD">
        <w:rPr>
          <w:b/>
          <w:sz w:val="28"/>
        </w:rPr>
        <w:t>2030 M. PLĖTROS PROGRAMOS VALDYTOJOS LIETUVOS RESPUBLIKOS ŠVIETIMO, MOKSLO IR SPORTO MINISTERIJOS ŠVIETIMO PLĖT</w:t>
      </w:r>
      <w:r w:rsidR="00CA453E" w:rsidRPr="00B27BAD">
        <w:rPr>
          <w:b/>
          <w:sz w:val="28"/>
        </w:rPr>
        <w:t>ROS PROGRAMOS PAŽANGOS PRIEMONĘ</w:t>
      </w:r>
      <w:r w:rsidR="00692830" w:rsidRPr="00B27BAD">
        <w:rPr>
          <w:b/>
          <w:sz w:val="28"/>
        </w:rPr>
        <w:t xml:space="preserve"> NR. 12-003-03-05-01 </w:t>
      </w:r>
      <w:r w:rsidRPr="00B27BAD">
        <w:rPr>
          <w:b/>
          <w:sz w:val="28"/>
        </w:rPr>
        <w:t>„ĮDIEGTI VIENĄ LANGELĮ KARJERAI PLANUOTI IR ĮGŪDŽIAMS TOBULINTI</w:t>
      </w:r>
      <w:r w:rsidRPr="00B27BAD">
        <w:rPr>
          <w:sz w:val="28"/>
        </w:rPr>
        <w:t>“</w:t>
      </w:r>
      <w:r w:rsidR="00467353" w:rsidRPr="00467353">
        <w:rPr>
          <w:b/>
          <w:caps/>
          <w:noProof/>
          <w:sz w:val="28"/>
          <w:szCs w:val="28"/>
        </w:rPr>
        <w:t xml:space="preserve"> </w:t>
      </w:r>
    </w:p>
    <w:p w:rsidR="00EC39FC" w:rsidRDefault="00EC39FC" w:rsidP="00156586">
      <w:pPr>
        <w:jc w:val="center"/>
      </w:pPr>
    </w:p>
    <w:p w:rsidR="00EC39FC" w:rsidRPr="001F1D88" w:rsidRDefault="00EC39FC" w:rsidP="00156586">
      <w:pPr>
        <w:jc w:val="center"/>
        <w:rPr>
          <w:u w:val="single"/>
        </w:rPr>
      </w:pPr>
      <w:r>
        <w:t>202</w:t>
      </w:r>
      <w:r w:rsidR="000A06F5">
        <w:t>2</w:t>
      </w:r>
      <w:r>
        <w:t xml:space="preserve"> m. </w:t>
      </w:r>
      <w:r w:rsidR="00C811A8">
        <w:t xml:space="preserve">rugsėjo </w:t>
      </w:r>
      <w:r w:rsidR="008A62C8">
        <w:t>2</w:t>
      </w:r>
      <w:r w:rsidR="00C811A8">
        <w:t>2</w:t>
      </w:r>
      <w:r>
        <w:t xml:space="preserve"> d. Nr. T1-</w:t>
      </w:r>
    </w:p>
    <w:p w:rsidR="00EC39FC" w:rsidRDefault="00EC39FC" w:rsidP="00156586">
      <w:pPr>
        <w:jc w:val="center"/>
      </w:pPr>
      <w:r>
        <w:t>Plungė</w:t>
      </w:r>
    </w:p>
    <w:p w:rsidR="00EC39FC" w:rsidRDefault="00EC39FC" w:rsidP="00EC39FC">
      <w:pPr>
        <w:ind w:firstLine="737"/>
        <w:jc w:val="center"/>
      </w:pPr>
    </w:p>
    <w:p w:rsidR="00EC39FC" w:rsidRPr="00B27BAD" w:rsidRDefault="00D730D5" w:rsidP="00467353">
      <w:pPr>
        <w:ind w:firstLine="720"/>
        <w:jc w:val="both"/>
        <w:rPr>
          <w:lang w:bidi="lo-LA"/>
        </w:rPr>
      </w:pPr>
      <w:r>
        <w:rPr>
          <w:rStyle w:val="Numatytasispastraiposriftas1"/>
          <w:color w:val="000000"/>
          <w:lang w:bidi="lo-LA"/>
        </w:rPr>
        <w:t xml:space="preserve">Vadovaudamasi Lietuvos Respublikos vietos savivaldos įstatymo 6 straipsnio </w:t>
      </w:r>
      <w:r w:rsidR="00C811A8">
        <w:rPr>
          <w:rStyle w:val="Numatytasispastraiposriftas1"/>
          <w:color w:val="000000"/>
          <w:lang w:bidi="lo-LA"/>
        </w:rPr>
        <w:t>6</w:t>
      </w:r>
      <w:r>
        <w:rPr>
          <w:rStyle w:val="Numatytasispastraiposriftas1"/>
          <w:color w:val="000000"/>
          <w:lang w:bidi="lo-LA"/>
        </w:rPr>
        <w:t xml:space="preserve"> punktu, 16 straipsnio 4 dalimi, </w:t>
      </w:r>
      <w:r w:rsidR="00130F68">
        <w:rPr>
          <w:rStyle w:val="Numatytasispastraiposriftas1"/>
          <w:szCs w:val="20"/>
        </w:rPr>
        <w:t>Lietuvos Respublikos švietimo, mokslo ir sporto minist</w:t>
      </w:r>
      <w:r w:rsidR="00411AA1">
        <w:rPr>
          <w:rStyle w:val="Numatytasispastraiposriftas1"/>
          <w:szCs w:val="20"/>
        </w:rPr>
        <w:t>ro 2022 m. gegužės 27 d. įsakymu</w:t>
      </w:r>
      <w:r w:rsidR="00130F68">
        <w:rPr>
          <w:rStyle w:val="Numatytasispastraiposriftas1"/>
          <w:szCs w:val="20"/>
        </w:rPr>
        <w:t xml:space="preserve"> Nr. V-851 „Dėl 2021</w:t>
      </w:r>
      <w:r w:rsidR="00C05950">
        <w:rPr>
          <w:rStyle w:val="Numatytasispastraiposriftas1"/>
          <w:szCs w:val="20"/>
        </w:rPr>
        <w:t>–</w:t>
      </w:r>
      <w:r w:rsidR="00130F68">
        <w:rPr>
          <w:rStyle w:val="Numatytasispastraiposriftas1"/>
          <w:szCs w:val="20"/>
        </w:rPr>
        <w:t xml:space="preserve">2030 m. plėtros programos valdytojos Lietuvos Respublikos švietimo, mokslo ir sporto ministerijos Švietimo plėtros programos pažangos priemonės Nr.12-003-03-05-01 „Įdiegti vieną langelį karjerai planuoti </w:t>
      </w:r>
      <w:bookmarkStart w:id="0" w:name="_GoBack"/>
      <w:bookmarkEnd w:id="0"/>
      <w:r w:rsidR="00130F68">
        <w:rPr>
          <w:rStyle w:val="Numatytasispastraiposriftas1"/>
          <w:szCs w:val="20"/>
        </w:rPr>
        <w:t>ir įgūdžiams tobulinti“ aprašo patvirtinimo“</w:t>
      </w:r>
      <w:r w:rsidR="00C05950">
        <w:rPr>
          <w:rStyle w:val="Numatytasispastraiposriftas1"/>
          <w:szCs w:val="20"/>
        </w:rPr>
        <w:t>,</w:t>
      </w:r>
      <w:r w:rsidR="00F06861">
        <w:rPr>
          <w:rStyle w:val="Numatytasispastraiposriftas1"/>
          <w:color w:val="FF0000"/>
          <w:lang w:bidi="lo-LA"/>
        </w:rPr>
        <w:t xml:space="preserve"> </w:t>
      </w:r>
      <w:r w:rsidR="00411AA1" w:rsidRPr="00B27BAD">
        <w:rPr>
          <w:rStyle w:val="Numatytasispastraiposriftas1"/>
          <w:lang w:bidi="lo-LA"/>
        </w:rPr>
        <w:t>Lietuvos Respublikos Vyriausybės 2022 m. rugpjūčio 24 d. nutarimu Nr. 847 „Dėl profesinio orientavimo teikimo tvarkos aprašo patvirtinimo</w:t>
      </w:r>
      <w:r w:rsidR="00411AA1" w:rsidRPr="00B27BAD">
        <w:rPr>
          <w:rStyle w:val="Numatytasispastraiposriftas1"/>
          <w:szCs w:val="20"/>
        </w:rPr>
        <w:t>“,</w:t>
      </w:r>
      <w:r w:rsidRPr="00B27BAD">
        <w:rPr>
          <w:rStyle w:val="Numatytasispastraiposriftas1"/>
          <w:lang w:bidi="lo-LA"/>
        </w:rPr>
        <w:t xml:space="preserve"> </w:t>
      </w:r>
      <w:r w:rsidR="00EC39FC" w:rsidRPr="00B27BAD">
        <w:t xml:space="preserve">Plungės rajono savivaldybės taryba </w:t>
      </w:r>
      <w:r w:rsidR="00C05950">
        <w:t xml:space="preserve">                    </w:t>
      </w:r>
      <w:r w:rsidR="00EC39FC" w:rsidRPr="00B27BAD">
        <w:t>n u s p r e n d ž i a</w:t>
      </w:r>
      <w:r w:rsidR="00A54A08" w:rsidRPr="00B27BAD">
        <w:t xml:space="preserve">:             </w:t>
      </w:r>
    </w:p>
    <w:p w:rsidR="004054D0" w:rsidRPr="00B27BAD" w:rsidRDefault="00D730D5" w:rsidP="00D730D5">
      <w:pPr>
        <w:ind w:firstLine="720"/>
        <w:jc w:val="both"/>
      </w:pPr>
      <w:r w:rsidRPr="00B27BAD">
        <w:t xml:space="preserve">1. Pritarti Plungės rajono savivaldybės dalyvavimui partnerio teisėmis </w:t>
      </w:r>
      <w:r w:rsidR="00F9131C" w:rsidRPr="00B27BAD">
        <w:t xml:space="preserve">įgyvendinant </w:t>
      </w:r>
      <w:r w:rsidR="00CA453E" w:rsidRPr="00B27BAD">
        <w:t>2021</w:t>
      </w:r>
      <w:r w:rsidR="00C05950">
        <w:t>–</w:t>
      </w:r>
      <w:r w:rsidR="00CA453E" w:rsidRPr="00B27BAD">
        <w:t>2030 m. plėtros programos valdytojos Lietuvos Respublikos švietimo,</w:t>
      </w:r>
      <w:r w:rsidR="00B3537A">
        <w:t xml:space="preserve"> mokslo ir sporto ministerijos Š</w:t>
      </w:r>
      <w:r w:rsidR="00CA453E" w:rsidRPr="00B27BAD">
        <w:t>vietimo plėtros programos pažangos priemonę Nr. 12-003-03-05-01</w:t>
      </w:r>
      <w:r w:rsidR="00F9131C" w:rsidRPr="00B27BAD">
        <w:t xml:space="preserve"> „Įdiegti vieną langelį karjerai </w:t>
      </w:r>
      <w:r w:rsidR="006A5E77" w:rsidRPr="00B27BAD">
        <w:t>planuoti ir įgūdžiams tobulinti“</w:t>
      </w:r>
      <w:r w:rsidR="00C82B39">
        <w:t xml:space="preserve"> </w:t>
      </w:r>
      <w:r w:rsidR="00F9131C" w:rsidRPr="00B27BAD">
        <w:t>(toliau – Projektas)</w:t>
      </w:r>
      <w:r w:rsidRPr="00B27BAD">
        <w:t>.</w:t>
      </w:r>
    </w:p>
    <w:p w:rsidR="00A22181" w:rsidRPr="00852E30" w:rsidRDefault="00F9131C" w:rsidP="00A22181">
      <w:pPr>
        <w:ind w:firstLine="720"/>
        <w:jc w:val="both"/>
      </w:pPr>
      <w:r>
        <w:t>2</w:t>
      </w:r>
      <w:r w:rsidR="00A22181">
        <w:t>. Įgalioti Plungės rajono savivaldybės administracijos direktorių, o jo nesant – Plungės rajono savivaldybės administracijos direktoriaus pavaduotoją</w:t>
      </w:r>
      <w:r w:rsidR="00C05950">
        <w:t>,</w:t>
      </w:r>
      <w:r w:rsidR="00A22181">
        <w:t xml:space="preserve"> pasirašyti visus Pro</w:t>
      </w:r>
      <w:r w:rsidR="00811FF5">
        <w:t>jektui</w:t>
      </w:r>
      <w:r w:rsidR="00A22181">
        <w:t xml:space="preserve"> įgyvendinti reikalingus dokumentus.</w:t>
      </w:r>
    </w:p>
    <w:p w:rsidR="00686177" w:rsidRDefault="00686177" w:rsidP="00A22181">
      <w:pPr>
        <w:jc w:val="both"/>
      </w:pPr>
    </w:p>
    <w:p w:rsidR="00C05950" w:rsidRDefault="00C05950" w:rsidP="00A22181">
      <w:pPr>
        <w:jc w:val="both"/>
      </w:pPr>
    </w:p>
    <w:p w:rsidR="00EC39FC" w:rsidRDefault="00443914" w:rsidP="00156586">
      <w:pPr>
        <w:tabs>
          <w:tab w:val="left" w:pos="7938"/>
        </w:tabs>
      </w:pPr>
      <w:r>
        <w:t>Savivaldybės meras</w:t>
      </w:r>
      <w:r w:rsidR="00156586">
        <w:t xml:space="preserve"> </w:t>
      </w:r>
      <w:r w:rsidR="00156586">
        <w:tab/>
      </w:r>
    </w:p>
    <w:p w:rsidR="00EC39FC" w:rsidRDefault="00EC39FC" w:rsidP="006366CE"/>
    <w:p w:rsidR="00EC39FC" w:rsidRDefault="00EC39FC" w:rsidP="006366CE"/>
    <w:p w:rsidR="00EC39FC" w:rsidRDefault="00EC39FC" w:rsidP="006366CE"/>
    <w:p w:rsidR="00C51269" w:rsidRDefault="00C51269" w:rsidP="006366CE"/>
    <w:p w:rsidR="00C51269" w:rsidRDefault="00C51269" w:rsidP="006366CE"/>
    <w:p w:rsidR="00C51269" w:rsidRDefault="00C51269" w:rsidP="006366CE"/>
    <w:p w:rsidR="00B3537A" w:rsidRDefault="00B3537A" w:rsidP="006366CE"/>
    <w:p w:rsidR="00B3537A" w:rsidRDefault="00B3537A" w:rsidP="006366CE"/>
    <w:p w:rsidR="00B3537A" w:rsidRDefault="00B3537A" w:rsidP="006366CE"/>
    <w:p w:rsidR="00AE7074" w:rsidRDefault="00AE7074" w:rsidP="006366CE"/>
    <w:p w:rsidR="00C51269" w:rsidRDefault="00C51269" w:rsidP="00C51269">
      <w:pPr>
        <w:jc w:val="both"/>
      </w:pPr>
      <w:r>
        <w:t>SUDERINTA:</w:t>
      </w:r>
    </w:p>
    <w:p w:rsidR="00C51269" w:rsidRDefault="00C51269" w:rsidP="00C51269">
      <w:pPr>
        <w:jc w:val="both"/>
      </w:pPr>
      <w:r>
        <w:t>Administracijos direktorius Mindaugas Kaunas</w:t>
      </w:r>
    </w:p>
    <w:p w:rsidR="0077346A" w:rsidRDefault="0077346A" w:rsidP="00C51269">
      <w:pPr>
        <w:jc w:val="both"/>
      </w:pPr>
      <w:r>
        <w:t>Administracijos direktoriaus pavaduotojas Mantas Česnauskas</w:t>
      </w:r>
    </w:p>
    <w:p w:rsidR="00C51269" w:rsidRDefault="00C51269" w:rsidP="00C51269">
      <w:pPr>
        <w:jc w:val="both"/>
      </w:pPr>
      <w:r>
        <w:t>Švietimo ir sporto skyriaus vedėjas Gintautas Rimeikis</w:t>
      </w:r>
    </w:p>
    <w:p w:rsidR="00C51269" w:rsidRDefault="0019185F" w:rsidP="00C51269">
      <w:pPr>
        <w:jc w:val="both"/>
      </w:pPr>
      <w:r>
        <w:t>Protokolo skyriaus k</w:t>
      </w:r>
      <w:r w:rsidR="00C51269">
        <w:t xml:space="preserve">albos tvarkytoja </w:t>
      </w:r>
      <w:r w:rsidR="00F1566C">
        <w:t>Simona Grigalauskaitė</w:t>
      </w:r>
    </w:p>
    <w:p w:rsidR="00C51269" w:rsidRDefault="00C51269" w:rsidP="00C51269">
      <w:pPr>
        <w:jc w:val="both"/>
      </w:pPr>
      <w:r>
        <w:t>Juridinio ir personalo administravimo skyriaus vedėjas Vytautas Tumas</w:t>
      </w:r>
    </w:p>
    <w:p w:rsidR="00C51269" w:rsidRDefault="00C51269" w:rsidP="00C51269">
      <w:pPr>
        <w:jc w:val="both"/>
      </w:pPr>
    </w:p>
    <w:p w:rsidR="00C51269" w:rsidRDefault="00C51269" w:rsidP="00C51269">
      <w:pPr>
        <w:jc w:val="both"/>
      </w:pPr>
      <w:r>
        <w:t>Sprendimą rengė</w:t>
      </w:r>
      <w:r w:rsidR="00B3537A">
        <w:t xml:space="preserve"> </w:t>
      </w:r>
      <w:r>
        <w:t xml:space="preserve">Švietimo ir sporto skyriaus </w:t>
      </w:r>
      <w:r w:rsidR="00F1566C">
        <w:t>vyr. specialistė Vilma Ruginytė</w:t>
      </w:r>
    </w:p>
    <w:p w:rsidR="00C51269" w:rsidRPr="00420347" w:rsidRDefault="00C51269" w:rsidP="00B3537A">
      <w:pPr>
        <w:jc w:val="center"/>
        <w:rPr>
          <w:rFonts w:eastAsia="Batang"/>
          <w:b/>
          <w:bCs/>
        </w:rPr>
      </w:pPr>
      <w:r>
        <w:br w:type="page"/>
      </w:r>
      <w:r>
        <w:rPr>
          <w:rFonts w:eastAsia="Batang"/>
          <w:b/>
          <w:bCs/>
        </w:rPr>
        <w:lastRenderedPageBreak/>
        <w:t xml:space="preserve">ŠVIETIMO </w:t>
      </w:r>
      <w:r w:rsidRPr="00420347">
        <w:rPr>
          <w:rFonts w:eastAsia="Batang"/>
          <w:b/>
          <w:bCs/>
        </w:rPr>
        <w:t>IR SPORTO SKYRIUS</w:t>
      </w:r>
    </w:p>
    <w:p w:rsidR="00C51269" w:rsidRDefault="00C51269" w:rsidP="00B3537A">
      <w:pPr>
        <w:jc w:val="center"/>
        <w:rPr>
          <w:b/>
        </w:rPr>
      </w:pPr>
    </w:p>
    <w:p w:rsidR="00C51269" w:rsidRDefault="00C51269" w:rsidP="00B3537A">
      <w:pPr>
        <w:jc w:val="center"/>
        <w:rPr>
          <w:b/>
        </w:rPr>
      </w:pPr>
      <w:r>
        <w:rPr>
          <w:b/>
        </w:rPr>
        <w:t>AIŠKINAMASIS RAŠTAS</w:t>
      </w:r>
    </w:p>
    <w:p w:rsidR="00C51269" w:rsidRDefault="00C51269" w:rsidP="00B3537A">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C51269" w:rsidTr="00F33180">
        <w:tc>
          <w:tcPr>
            <w:tcW w:w="9854" w:type="dxa"/>
            <w:hideMark/>
          </w:tcPr>
          <w:p w:rsidR="00C51269" w:rsidRPr="00B3537A" w:rsidRDefault="0019185F" w:rsidP="00B3537A">
            <w:pPr>
              <w:jc w:val="center"/>
              <w:rPr>
                <w:b/>
              </w:rPr>
            </w:pPr>
            <w:r w:rsidRPr="00B3537A">
              <w:rPr>
                <w:b/>
                <w:caps/>
                <w:noProof/>
              </w:rPr>
              <w:t>„</w:t>
            </w:r>
            <w:r w:rsidR="00B3537A" w:rsidRPr="00B3537A">
              <w:rPr>
                <w:b/>
                <w:caps/>
                <w:noProof/>
              </w:rPr>
              <w:t xml:space="preserve">DĖL PRITARIMO SAVIVALDYBĖS DALYVAVIMUI PARTNERIO TEISĖMIS </w:t>
            </w:r>
            <w:r w:rsidR="00B3537A" w:rsidRPr="00B3537A">
              <w:rPr>
                <w:b/>
              </w:rPr>
              <w:t>ĮGYVENDINANT 2021–2030 M. PLĖTROS PROGRAMOS VALDYTOJOS LIETUVOS RESPUBLIKOS ŠVIETIMO, MOKSLO IR SPORTO MINISTERIJOS ŠVIETIMO PLĖTROS PROGRAMOS PAŽANGOS PRIEMONĘ NR. 12-003-03-05-01 „ĮDIEGTI VIENĄ LANGELĮ KARJERAI PLANUOTI IR ĮGŪDŽIAMS TOBULINTI“</w:t>
            </w:r>
            <w:r w:rsidRPr="00BF1D1F">
              <w:rPr>
                <w:b/>
              </w:rPr>
              <w:t>“</w:t>
            </w:r>
          </w:p>
        </w:tc>
      </w:tr>
      <w:tr w:rsidR="00C51269" w:rsidTr="00F33180">
        <w:tc>
          <w:tcPr>
            <w:tcW w:w="9854" w:type="dxa"/>
          </w:tcPr>
          <w:p w:rsidR="00C51269" w:rsidRDefault="00C51269" w:rsidP="00B3537A"/>
          <w:p w:rsidR="00C51269" w:rsidRDefault="00C51269" w:rsidP="00B3537A">
            <w:pPr>
              <w:jc w:val="center"/>
            </w:pPr>
            <w:r>
              <w:rPr>
                <w:caps/>
              </w:rPr>
              <w:t xml:space="preserve">2022 </w:t>
            </w:r>
            <w:r>
              <w:t xml:space="preserve">m. </w:t>
            </w:r>
            <w:r w:rsidR="00C457AE">
              <w:t>rugsėjo</w:t>
            </w:r>
            <w:r>
              <w:t xml:space="preserve"> 1 d.</w:t>
            </w:r>
          </w:p>
          <w:p w:rsidR="00C51269" w:rsidRPr="00F948B6" w:rsidRDefault="00C51269" w:rsidP="00B3537A">
            <w:pPr>
              <w:jc w:val="center"/>
            </w:pPr>
            <w:r>
              <w:t>Plungė</w:t>
            </w:r>
          </w:p>
          <w:p w:rsidR="00C51269" w:rsidRDefault="00C51269" w:rsidP="00B3537A">
            <w:pPr>
              <w:jc w:val="center"/>
            </w:pPr>
          </w:p>
        </w:tc>
      </w:tr>
    </w:tbl>
    <w:p w:rsidR="00F3391B" w:rsidRPr="00B27BAD" w:rsidRDefault="00C51269" w:rsidP="00BF1D1F">
      <w:pPr>
        <w:tabs>
          <w:tab w:val="num" w:pos="-3261"/>
          <w:tab w:val="left" w:pos="709"/>
        </w:tabs>
        <w:ind w:firstLine="720"/>
        <w:jc w:val="both"/>
      </w:pPr>
      <w:r w:rsidRPr="006E1DCB">
        <w:rPr>
          <w:b/>
        </w:rPr>
        <w:t>1. Parengto teisės akto projekto tikslai, uždaviniai, problemos esmė</w:t>
      </w:r>
      <w:r w:rsidR="0019185F">
        <w:rPr>
          <w:b/>
        </w:rPr>
        <w:t xml:space="preserve">. </w:t>
      </w:r>
      <w:r w:rsidR="00F3391B" w:rsidRPr="00B27BAD">
        <w:t>Pritarti Plungės rajono savivaldybės dalyvavimui partnerio teisėmis įgyvendinant 2021</w:t>
      </w:r>
      <w:r w:rsidR="0019185F">
        <w:t>–</w:t>
      </w:r>
      <w:r w:rsidR="00F3391B" w:rsidRPr="00B27BAD">
        <w:t>2030 m. plėtros programos valdytojos Lietuvos Respublikos švietimo,</w:t>
      </w:r>
      <w:r w:rsidR="00B3537A">
        <w:t xml:space="preserve"> mokslo ir sporto ministerijos Š</w:t>
      </w:r>
      <w:r w:rsidR="00F3391B" w:rsidRPr="00B27BAD">
        <w:t>vietimo plėtros programos pažangos priemonę Nr. 12-003-03-05-01 „Įdiegti vieną langelį karjerai planuoti ir įgūdžiams</w:t>
      </w:r>
      <w:r w:rsidR="00F3391B">
        <w:rPr>
          <w:color w:val="FF0000"/>
        </w:rPr>
        <w:t xml:space="preserve"> </w:t>
      </w:r>
      <w:r w:rsidR="00F3391B" w:rsidRPr="00B27BAD">
        <w:t>tobulinti</w:t>
      </w:r>
      <w:r w:rsidR="00491B50" w:rsidRPr="00B27BAD">
        <w:t>“</w:t>
      </w:r>
      <w:r w:rsidR="00F3391B" w:rsidRPr="00B27BAD">
        <w:t>.</w:t>
      </w:r>
    </w:p>
    <w:p w:rsidR="00C51269" w:rsidRPr="00106E56" w:rsidRDefault="00C51269" w:rsidP="00BF1D1F">
      <w:pPr>
        <w:tabs>
          <w:tab w:val="num" w:pos="-3261"/>
          <w:tab w:val="left" w:pos="709"/>
        </w:tabs>
        <w:ind w:firstLine="720"/>
        <w:jc w:val="both"/>
      </w:pPr>
      <w:r w:rsidRPr="006E1DCB">
        <w:rPr>
          <w:b/>
        </w:rPr>
        <w:t xml:space="preserve">2. Kaip šiuo metu yra sprendžiami projekte aptarti klausimai. </w:t>
      </w:r>
      <w:r w:rsidR="00266DE4" w:rsidRPr="00106E56">
        <w:t>Vykdomi pa</w:t>
      </w:r>
      <w:r w:rsidR="00811FF5">
        <w:t>r</w:t>
      </w:r>
      <w:r w:rsidR="00266DE4" w:rsidRPr="00106E56">
        <w:t xml:space="preserve">engiamieji darbai: komunikacinės veiklos </w:t>
      </w:r>
      <w:r w:rsidR="00474719" w:rsidRPr="00106E56">
        <w:t>su</w:t>
      </w:r>
      <w:r w:rsidR="00F06861">
        <w:t xml:space="preserve"> Švietimo, mokslo ir sporto ministerija,</w:t>
      </w:r>
      <w:r w:rsidR="00474719" w:rsidRPr="00106E56">
        <w:t xml:space="preserve"> ESFA</w:t>
      </w:r>
      <w:r w:rsidR="00F06861">
        <w:t xml:space="preserve"> </w:t>
      </w:r>
      <w:r w:rsidR="00474719" w:rsidRPr="00106E56">
        <w:t xml:space="preserve">bei su </w:t>
      </w:r>
      <w:r w:rsidR="00811FF5">
        <w:t>S</w:t>
      </w:r>
      <w:r w:rsidR="00474719" w:rsidRPr="00106E56">
        <w:t xml:space="preserve">avivaldybės švietimo įstaigų </w:t>
      </w:r>
      <w:r w:rsidR="00FF5D78">
        <w:t>vadovais</w:t>
      </w:r>
      <w:r w:rsidR="00474719" w:rsidRPr="00106E56">
        <w:t>.</w:t>
      </w:r>
    </w:p>
    <w:p w:rsidR="00C51269" w:rsidRPr="006E1DCB" w:rsidRDefault="00C51269" w:rsidP="00BF1D1F">
      <w:pPr>
        <w:pStyle w:val="prastasis1"/>
        <w:spacing w:after="0"/>
        <w:ind w:firstLine="720"/>
        <w:jc w:val="both"/>
        <w:rPr>
          <w:b/>
        </w:rPr>
      </w:pPr>
      <w:r w:rsidRPr="00054574">
        <w:rPr>
          <w:rFonts w:ascii="Times New Roman" w:hAnsi="Times New Roman"/>
          <w:b/>
          <w:sz w:val="24"/>
          <w:szCs w:val="24"/>
        </w:rPr>
        <w:t>3. Kodėl būtina priimti sprendimą, kokių pozityvių rezultatų laukiama.</w:t>
      </w:r>
      <w:r w:rsidRPr="00054574">
        <w:rPr>
          <w:b/>
          <w:sz w:val="24"/>
          <w:szCs w:val="24"/>
        </w:rPr>
        <w:t xml:space="preserve"> </w:t>
      </w:r>
      <w:r w:rsidR="003A59B1" w:rsidRPr="003A59B1">
        <w:rPr>
          <w:rFonts w:ascii="Times New Roman" w:hAnsi="Times New Roman"/>
          <w:sz w:val="24"/>
          <w:szCs w:val="24"/>
        </w:rPr>
        <w:t>Nuo</w:t>
      </w:r>
      <w:r w:rsidR="003A59B1">
        <w:rPr>
          <w:rFonts w:ascii="Times New Roman" w:hAnsi="Times New Roman"/>
          <w:sz w:val="24"/>
          <w:szCs w:val="24"/>
        </w:rPr>
        <w:t xml:space="preserve"> naujų mokslo metų pradžios bendrojo ugdymo mokyklose bus steigiami nauji etatai ir įdarbinami karjeros specialistai, padėsiantys apsispręsti dėl tolimesnio mokymosi, studijų pasirinkimo ir karjeros plano. </w:t>
      </w:r>
    </w:p>
    <w:p w:rsidR="00F91D2D" w:rsidRDefault="00C51269" w:rsidP="00BF1D1F">
      <w:pPr>
        <w:ind w:firstLine="720"/>
        <w:jc w:val="both"/>
      </w:pPr>
      <w:r w:rsidRPr="006E1DCB">
        <w:rPr>
          <w:b/>
        </w:rPr>
        <w:t xml:space="preserve">4. Siūlomos teisinio reguliavimo nuostatos. </w:t>
      </w:r>
      <w:r w:rsidR="00681FAD">
        <w:t xml:space="preserve">Pritariama Plungės rajono savivaldybės dalyvavimui partnerio </w:t>
      </w:r>
      <w:r w:rsidR="00681FAD" w:rsidRPr="00D05A05">
        <w:t xml:space="preserve">teisėmis </w:t>
      </w:r>
      <w:r w:rsidR="00F06861" w:rsidRPr="00D05A05">
        <w:t xml:space="preserve">įgyvendinant </w:t>
      </w:r>
      <w:r w:rsidR="00F91D2D" w:rsidRPr="00D05A05">
        <w:t>2021</w:t>
      </w:r>
      <w:r w:rsidR="0019185F">
        <w:t>–</w:t>
      </w:r>
      <w:r w:rsidR="00F91D2D" w:rsidRPr="00B27BAD">
        <w:t>2030 m. plėtros programos valdytojos Lietuvos Respublikos švietimo,</w:t>
      </w:r>
      <w:r w:rsidR="00B3537A">
        <w:t xml:space="preserve"> mokslo ir sporto ministerijos Š</w:t>
      </w:r>
      <w:r w:rsidR="00F91D2D" w:rsidRPr="00B27BAD">
        <w:t>vietimo plėtros programos pažangos priemonę Nr. 12-003-03-05-01 „Įdiegti vieną langelį karjerai planuoti ir įgūdžiams</w:t>
      </w:r>
      <w:r w:rsidR="00F91D2D">
        <w:rPr>
          <w:color w:val="FF0000"/>
        </w:rPr>
        <w:t xml:space="preserve"> </w:t>
      </w:r>
      <w:r w:rsidR="00F91D2D" w:rsidRPr="00B27BAD">
        <w:t>tobulinti“.</w:t>
      </w:r>
    </w:p>
    <w:p w:rsidR="002D5576" w:rsidRPr="006E1DCB" w:rsidRDefault="00C51269" w:rsidP="00BF1D1F">
      <w:pPr>
        <w:ind w:firstLine="720"/>
        <w:jc w:val="both"/>
      </w:pPr>
      <w:r w:rsidRPr="00474719">
        <w:rPr>
          <w:b/>
        </w:rPr>
        <w:t xml:space="preserve">5. </w:t>
      </w:r>
      <w:r w:rsidRPr="00054574">
        <w:rPr>
          <w:b/>
        </w:rPr>
        <w:t xml:space="preserve">Pateikti skaičiavimus, išlaidų sąmatas, nurodyti finansavimo šaltinius. </w:t>
      </w:r>
      <w:r w:rsidR="00DC488C" w:rsidRPr="009103E8">
        <w:t>Karjeros spe</w:t>
      </w:r>
      <w:r w:rsidR="00DC488C">
        <w:t xml:space="preserve">cialistų </w:t>
      </w:r>
      <w:r w:rsidR="009103E8">
        <w:t>(4,</w:t>
      </w:r>
      <w:r w:rsidR="0037621B">
        <w:t>5</w:t>
      </w:r>
      <w:r w:rsidR="009103E8">
        <w:t xml:space="preserve"> etatai, pagal mokinių skaičių švietimo įstaigose) </w:t>
      </w:r>
      <w:r w:rsidR="00DC488C">
        <w:t>įdarbinimas ir atlyginimai 2022</w:t>
      </w:r>
      <w:r w:rsidR="0019185F">
        <w:t>–</w:t>
      </w:r>
      <w:r w:rsidR="00DC488C">
        <w:t>2023 m. bus finansuojami Ekonomikos gaivinimo ir atsparumo didinimo priemonės lėšomis, o nuo 2024 m. – iš valstybės biudžeto lėšų.</w:t>
      </w:r>
      <w:r w:rsidR="00681FAD">
        <w:rPr>
          <w:rStyle w:val="Numatytasispastraiposriftas1"/>
        </w:rPr>
        <w:t xml:space="preserve"> Savivaldybės biudžeto lėšos </w:t>
      </w:r>
      <w:r w:rsidR="00F06861">
        <w:rPr>
          <w:rStyle w:val="Numatytasispastraiposriftas1"/>
        </w:rPr>
        <w:t xml:space="preserve">bus reikalingos karjeros specialistų </w:t>
      </w:r>
      <w:r w:rsidR="00CC40E3">
        <w:rPr>
          <w:rStyle w:val="Numatytasispastraiposriftas1"/>
        </w:rPr>
        <w:t xml:space="preserve">dalies </w:t>
      </w:r>
      <w:r w:rsidR="00F06861">
        <w:rPr>
          <w:rStyle w:val="Numatytasispastraiposriftas1"/>
        </w:rPr>
        <w:t xml:space="preserve">etatų </w:t>
      </w:r>
      <w:r w:rsidR="009103E8">
        <w:rPr>
          <w:rStyle w:val="Numatytasispastraiposriftas1"/>
        </w:rPr>
        <w:t>(</w:t>
      </w:r>
      <w:r w:rsidR="00B06627">
        <w:rPr>
          <w:rStyle w:val="Numatytasispastraiposriftas1"/>
        </w:rPr>
        <w:t>1,</w:t>
      </w:r>
      <w:r w:rsidR="0037621B">
        <w:rPr>
          <w:rStyle w:val="Numatytasispastraiposriftas1"/>
        </w:rPr>
        <w:t>5</w:t>
      </w:r>
      <w:r w:rsidR="00B06627">
        <w:rPr>
          <w:rStyle w:val="Numatytasispastraiposriftas1"/>
        </w:rPr>
        <w:t xml:space="preserve"> etato) </w:t>
      </w:r>
      <w:r w:rsidR="00F06861">
        <w:rPr>
          <w:rStyle w:val="Numatytasispastraiposriftas1"/>
        </w:rPr>
        <w:t>įsteigimui</w:t>
      </w:r>
      <w:r w:rsidR="00DA5C95">
        <w:rPr>
          <w:rStyle w:val="Numatytasispastraiposriftas1"/>
        </w:rPr>
        <w:t>, nes švietimo įstaigos privalo užtikrinti Profesinio orientavimo kokybę</w:t>
      </w:r>
      <w:r w:rsidR="00FF5D78">
        <w:rPr>
          <w:rStyle w:val="Numatytasispastraiposriftas1"/>
        </w:rPr>
        <w:t xml:space="preserve"> bei minimalų karjeros sp</w:t>
      </w:r>
      <w:r w:rsidR="00F91D2D">
        <w:rPr>
          <w:rStyle w:val="Numatytasispastraiposriftas1"/>
        </w:rPr>
        <w:t>ecialistų etatų dalį</w:t>
      </w:r>
      <w:r w:rsidR="00B06627">
        <w:rPr>
          <w:rStyle w:val="Numatytasispastraiposriftas1"/>
        </w:rPr>
        <w:t>, t.</w:t>
      </w:r>
      <w:r w:rsidR="0019185F">
        <w:rPr>
          <w:rStyle w:val="Numatytasispastraiposriftas1"/>
        </w:rPr>
        <w:t xml:space="preserve"> </w:t>
      </w:r>
      <w:r w:rsidR="00B06627">
        <w:rPr>
          <w:rStyle w:val="Numatytasispastraiposriftas1"/>
        </w:rPr>
        <w:t>y. 0,5 etato</w:t>
      </w:r>
      <w:r w:rsidR="0019185F">
        <w:rPr>
          <w:rStyle w:val="Numatytasispastraiposriftas1"/>
        </w:rPr>
        <w:t>, t</w:t>
      </w:r>
      <w:r w:rsidR="00F91D2D">
        <w:rPr>
          <w:rStyle w:val="Numatytasispastraiposriftas1"/>
        </w:rPr>
        <w:t xml:space="preserve">odėl metams bus reikalinga 25 tūkst. </w:t>
      </w:r>
      <w:r w:rsidR="0019185F">
        <w:rPr>
          <w:rStyle w:val="Numatytasispastraiposriftas1"/>
        </w:rPr>
        <w:t>e</w:t>
      </w:r>
      <w:r w:rsidR="00F91D2D">
        <w:rPr>
          <w:rStyle w:val="Numatytasispastraiposriftas1"/>
        </w:rPr>
        <w:t>ur</w:t>
      </w:r>
      <w:r w:rsidR="0019185F">
        <w:rPr>
          <w:rStyle w:val="Numatytasispastraiposriftas1"/>
        </w:rPr>
        <w:t>ų</w:t>
      </w:r>
      <w:r w:rsidR="00F91D2D">
        <w:rPr>
          <w:rStyle w:val="Numatytasispastraiposriftas1"/>
        </w:rPr>
        <w:t>. Savivaldybės biudžeto lėšų</w:t>
      </w:r>
      <w:r w:rsidR="00945A5B">
        <w:rPr>
          <w:rStyle w:val="Numatytasispastraiposriftas1"/>
        </w:rPr>
        <w:t xml:space="preserve"> iki šio sprendimo įsigaliojimo karjeros specialistų 2,35 etat</w:t>
      </w:r>
      <w:r w:rsidR="00467353">
        <w:rPr>
          <w:rStyle w:val="Numatytasispastraiposriftas1"/>
        </w:rPr>
        <w:t>ai</w:t>
      </w:r>
      <w:r w:rsidR="00945A5B">
        <w:rPr>
          <w:rStyle w:val="Numatytasispastraiposriftas1"/>
        </w:rPr>
        <w:t xml:space="preserve"> švietimo įstaigose buvo finansuojami Savivaldybės biudžeto lėšomis (metams skirta </w:t>
      </w:r>
      <w:r w:rsidR="0019185F">
        <w:rPr>
          <w:rStyle w:val="Numatytasispastraiposriftas1"/>
        </w:rPr>
        <w:t>–</w:t>
      </w:r>
      <w:r w:rsidR="00945A5B">
        <w:rPr>
          <w:rStyle w:val="Numatytasispastraiposriftas1"/>
        </w:rPr>
        <w:t xml:space="preserve"> 28,3 tūkst. </w:t>
      </w:r>
      <w:r w:rsidR="0019185F">
        <w:rPr>
          <w:rStyle w:val="Numatytasispastraiposriftas1"/>
        </w:rPr>
        <w:t>e</w:t>
      </w:r>
      <w:r w:rsidR="00945A5B">
        <w:rPr>
          <w:rStyle w:val="Numatytasispastraiposriftas1"/>
        </w:rPr>
        <w:t>ur</w:t>
      </w:r>
      <w:r w:rsidR="0019185F">
        <w:rPr>
          <w:rStyle w:val="Numatytasispastraiposriftas1"/>
        </w:rPr>
        <w:t>ų</w:t>
      </w:r>
      <w:r w:rsidR="00945A5B">
        <w:rPr>
          <w:rStyle w:val="Numatytasispastraiposriftas1"/>
        </w:rPr>
        <w:t>.).</w:t>
      </w:r>
    </w:p>
    <w:p w:rsidR="00C51269" w:rsidRPr="006E1DCB" w:rsidRDefault="00C51269" w:rsidP="00467353">
      <w:pPr>
        <w:ind w:firstLine="720"/>
        <w:jc w:val="both"/>
        <w:rPr>
          <w:b/>
        </w:rPr>
      </w:pPr>
      <w:r w:rsidRPr="006E1DCB">
        <w:rPr>
          <w:b/>
        </w:rPr>
        <w:t xml:space="preserve">6. Nurodyti, kokius galiojančius aktus reikėtų pakeisti ar pripažinti netekusiais galios, priėmus sprendimą pagal teikiamą projektą. </w:t>
      </w:r>
      <w:r w:rsidR="00FB3F7E">
        <w:t>Nėra</w:t>
      </w:r>
      <w:r w:rsidR="00CC1669" w:rsidRPr="006E1DCB">
        <w:rPr>
          <w:b/>
        </w:rPr>
        <w:t xml:space="preserve">. </w:t>
      </w:r>
    </w:p>
    <w:p w:rsidR="00C51269" w:rsidRPr="006E1DCB" w:rsidRDefault="00C51269" w:rsidP="00BF1D1F">
      <w:pPr>
        <w:tabs>
          <w:tab w:val="left" w:pos="720"/>
        </w:tabs>
        <w:ind w:firstLine="720"/>
        <w:jc w:val="both"/>
        <w:rPr>
          <w:b/>
        </w:rPr>
      </w:pPr>
      <w:r w:rsidRPr="006E1DCB">
        <w:rPr>
          <w:b/>
        </w:rPr>
        <w:t xml:space="preserve">7. Kokios korupcijos pasireiškimo tikimybės, priėmus šį sprendimą, korupcijos vertinimas. </w:t>
      </w:r>
      <w:r w:rsidRPr="006E1DCB">
        <w:t>Korupcijos pasireiškimo tikimybės nėra. Vertinimas neatliekamas.</w:t>
      </w:r>
    </w:p>
    <w:p w:rsidR="00C51269" w:rsidRPr="006E1DCB" w:rsidRDefault="00C51269" w:rsidP="00BF1D1F">
      <w:pPr>
        <w:tabs>
          <w:tab w:val="left" w:pos="720"/>
        </w:tabs>
        <w:ind w:firstLine="720"/>
        <w:jc w:val="both"/>
        <w:rPr>
          <w:b/>
        </w:rPr>
      </w:pPr>
      <w:r w:rsidRPr="006E1DCB">
        <w:rPr>
          <w:b/>
        </w:rPr>
        <w:t xml:space="preserve">8. Nurodyti, kieno iniciatyva sprendimo projektas yra parengtas. </w:t>
      </w:r>
      <w:r w:rsidR="0019185F" w:rsidRPr="00467353">
        <w:t>Sprendimas p</w:t>
      </w:r>
      <w:r w:rsidR="0019185F" w:rsidRPr="00BF1D1F">
        <w:t>arengtas</w:t>
      </w:r>
      <w:r w:rsidR="0019185F">
        <w:rPr>
          <w:b/>
        </w:rPr>
        <w:t xml:space="preserve"> </w:t>
      </w:r>
      <w:r w:rsidR="00396890" w:rsidRPr="006E1DCB">
        <w:t xml:space="preserve">Plungės rajono savivaldybės </w:t>
      </w:r>
      <w:r w:rsidR="001827C2">
        <w:t>švietimo bendruomenės</w:t>
      </w:r>
      <w:r w:rsidR="00396890" w:rsidRPr="006E1DCB">
        <w:t xml:space="preserve"> iniciatyva.</w:t>
      </w:r>
    </w:p>
    <w:p w:rsidR="00C51269" w:rsidRPr="006E1DCB" w:rsidRDefault="00C51269" w:rsidP="00BF1D1F">
      <w:pPr>
        <w:tabs>
          <w:tab w:val="left" w:pos="720"/>
        </w:tabs>
        <w:ind w:firstLine="720"/>
        <w:jc w:val="both"/>
        <w:rPr>
          <w:b/>
        </w:rPr>
      </w:pPr>
      <w:r w:rsidRPr="006E1DCB">
        <w:rPr>
          <w:b/>
        </w:rPr>
        <w:t xml:space="preserve">9. Nurodyti, kuri sprendimo projekto ar pridedamos medžiagos dalis (remiantis teisės aktais) yra neskelbtina. </w:t>
      </w:r>
      <w:r w:rsidRPr="006E1DCB">
        <w:t>Nėra.</w:t>
      </w:r>
    </w:p>
    <w:p w:rsidR="00C51269" w:rsidRPr="006E1DCB" w:rsidRDefault="00C51269" w:rsidP="00BF1D1F">
      <w:pPr>
        <w:tabs>
          <w:tab w:val="left" w:pos="720"/>
        </w:tabs>
        <w:ind w:firstLine="720"/>
        <w:jc w:val="both"/>
        <w:rPr>
          <w:b/>
        </w:rPr>
      </w:pPr>
      <w:r w:rsidRPr="006E1DCB">
        <w:rPr>
          <w:b/>
        </w:rPr>
        <w:t xml:space="preserve">10. Kam (institucijoms, skyriams, organizacijoms ir t. t.) patvirtintas sprendimas turi būti išsiųstas. </w:t>
      </w:r>
      <w:r w:rsidR="0037602A">
        <w:t>Europos socialinio fondo agentūrai (ESFA)</w:t>
      </w:r>
      <w:r w:rsidR="00DC488C">
        <w:t xml:space="preserve"> ir Lietuvos Respublikos švietimo, mokslo ir sporto ministerijai</w:t>
      </w:r>
      <w:r w:rsidRPr="006E1DCB">
        <w:t>.</w:t>
      </w:r>
    </w:p>
    <w:p w:rsidR="00C51269" w:rsidRPr="006E1DCB" w:rsidRDefault="00C51269" w:rsidP="00BF1D1F">
      <w:pPr>
        <w:pStyle w:val="prastasis1"/>
        <w:spacing w:after="0"/>
        <w:ind w:firstLine="720"/>
        <w:jc w:val="both"/>
      </w:pPr>
      <w:r w:rsidRPr="00FB3F7E">
        <w:rPr>
          <w:rFonts w:ascii="Times New Roman" w:hAnsi="Times New Roman"/>
          <w:b/>
        </w:rPr>
        <w:t xml:space="preserve">11. </w:t>
      </w:r>
      <w:r w:rsidRPr="00FB3F7E">
        <w:rPr>
          <w:rFonts w:ascii="Times New Roman" w:hAnsi="Times New Roman"/>
          <w:b/>
          <w:sz w:val="24"/>
          <w:szCs w:val="24"/>
        </w:rPr>
        <w:t>Kita svarbi informacija</w:t>
      </w:r>
      <w:r w:rsidRPr="006E1DCB">
        <w:t xml:space="preserve">. </w:t>
      </w:r>
      <w:r w:rsidR="00DA5C95" w:rsidRPr="00DA5C95">
        <w:rPr>
          <w:rFonts w:ascii="Times New Roman" w:hAnsi="Times New Roman"/>
          <w:sz w:val="24"/>
          <w:szCs w:val="24"/>
        </w:rPr>
        <w:t xml:space="preserve">Profesinis orientavimas vykdomas vadovaujantis Lietuvos Respublikos švietimo įstatyme įtvirtintais principais, taip pat laikantis prieinamumo, nešališkumo, laisvo pasirinkimo ir asmeninės atsakomybės, aktualumo, individualizavimo principais. </w:t>
      </w:r>
      <w:r w:rsidR="00776D2D">
        <w:rPr>
          <w:rFonts w:ascii="Times New Roman" w:hAnsi="Times New Roman"/>
          <w:sz w:val="24"/>
          <w:szCs w:val="24"/>
        </w:rPr>
        <w:t xml:space="preserve">Taip pat </w:t>
      </w:r>
      <w:r w:rsidR="00776D2D">
        <w:rPr>
          <w:rFonts w:ascii="Times New Roman" w:hAnsi="Times New Roman"/>
          <w:sz w:val="24"/>
          <w:szCs w:val="24"/>
        </w:rPr>
        <w:lastRenderedPageBreak/>
        <w:t>n</w:t>
      </w:r>
      <w:r w:rsidR="00DC488C" w:rsidRPr="00DA5C95">
        <w:rPr>
          <w:rFonts w:ascii="Times New Roman" w:hAnsi="Times New Roman"/>
          <w:sz w:val="24"/>
          <w:szCs w:val="24"/>
        </w:rPr>
        <w:t xml:space="preserve">umatoma, kad 2023 metų pabaigoje Lietuvos švietimo įstaigose dirbs 380 karjeros specialistų, o 2024 m. </w:t>
      </w:r>
      <w:r w:rsidR="0019185F">
        <w:rPr>
          <w:rFonts w:ascii="Times New Roman" w:hAnsi="Times New Roman"/>
          <w:sz w:val="24"/>
          <w:szCs w:val="24"/>
        </w:rPr>
        <w:t>–</w:t>
      </w:r>
      <w:r w:rsidR="00DC488C" w:rsidRPr="00DA5C95">
        <w:rPr>
          <w:rFonts w:ascii="Times New Roman" w:hAnsi="Times New Roman"/>
          <w:sz w:val="24"/>
          <w:szCs w:val="24"/>
        </w:rPr>
        <w:t xml:space="preserve"> 450</w:t>
      </w:r>
      <w:r w:rsidRPr="00DA5C95">
        <w:rPr>
          <w:rFonts w:ascii="Times New Roman" w:hAnsi="Times New Roman"/>
          <w:sz w:val="24"/>
          <w:szCs w:val="24"/>
        </w:rPr>
        <w:t>.</w:t>
      </w:r>
      <w:r w:rsidR="00DC488C">
        <w:t xml:space="preserve"> </w:t>
      </w:r>
    </w:p>
    <w:p w:rsidR="00C51269" w:rsidRPr="006E1DCB" w:rsidRDefault="00C51269" w:rsidP="00467353">
      <w:pPr>
        <w:ind w:firstLine="720"/>
        <w:jc w:val="both"/>
        <w:rPr>
          <w:b/>
        </w:rPr>
      </w:pPr>
      <w:r w:rsidRPr="006E1DCB">
        <w:rPr>
          <w:b/>
        </w:rPr>
        <w:t>12.</w:t>
      </w:r>
      <w:r w:rsidRPr="006E1DCB">
        <w:t xml:space="preserve"> </w:t>
      </w:r>
      <w:r w:rsidRPr="006E1DCB">
        <w:rPr>
          <w:b/>
        </w:rPr>
        <w:t xml:space="preserve">Numatomo teisinio reguliavimo poveikio vertinimas </w:t>
      </w:r>
      <w:r w:rsidRPr="006E1DCB">
        <w:t>(pagrįsti, kokios galimos teigiamos, neigiamos pasekmės, priėmus projektą, kokių priemonių reikėtų imtis, kad neigiamų pasekmių būtų išvengta).</w:t>
      </w:r>
      <w:r w:rsidRPr="006E1DCB">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51269" w:rsidRPr="006E1DCB" w:rsidTr="00F3318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C51269" w:rsidRPr="006E1DCB" w:rsidRDefault="00C51269" w:rsidP="00F33180">
            <w:pPr>
              <w:widowControl w:val="0"/>
              <w:jc w:val="center"/>
              <w:rPr>
                <w:rFonts w:eastAsia="Lucida Sans Unicode"/>
                <w:b/>
                <w:kern w:val="2"/>
                <w:lang w:bidi="lo-LA"/>
              </w:rPr>
            </w:pPr>
            <w:r w:rsidRPr="006E1DCB">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C51269" w:rsidRPr="006E1DCB" w:rsidRDefault="00C51269" w:rsidP="00F33180">
            <w:pPr>
              <w:widowControl w:val="0"/>
              <w:jc w:val="center"/>
              <w:rPr>
                <w:rFonts w:eastAsia="Lucida Sans Unicode"/>
                <w:b/>
                <w:bCs/>
                <w:kern w:val="2"/>
              </w:rPr>
            </w:pPr>
            <w:r w:rsidRPr="006E1DCB">
              <w:rPr>
                <w:rFonts w:eastAsia="Lucida Sans Unicode"/>
                <w:b/>
                <w:bCs/>
                <w:kern w:val="2"/>
              </w:rPr>
              <w:t>Numatomo teisinio reguliavimo poveikio vertinimo rezultatai</w:t>
            </w:r>
          </w:p>
        </w:tc>
      </w:tr>
      <w:tr w:rsidR="00C51269" w:rsidRPr="006E1DCB" w:rsidTr="00F3318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51269" w:rsidRPr="006E1DCB" w:rsidRDefault="00C51269" w:rsidP="00F33180">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C51269" w:rsidRPr="006E1DCB" w:rsidRDefault="00C51269" w:rsidP="00F33180">
            <w:pPr>
              <w:widowControl w:val="0"/>
              <w:jc w:val="center"/>
              <w:rPr>
                <w:rFonts w:eastAsia="Lucida Sans Unicode"/>
                <w:b/>
                <w:kern w:val="2"/>
              </w:rPr>
            </w:pPr>
            <w:r w:rsidRPr="006E1DCB">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C51269" w:rsidRPr="006E1DCB" w:rsidRDefault="00C51269" w:rsidP="00F33180">
            <w:pPr>
              <w:widowControl w:val="0"/>
              <w:jc w:val="center"/>
              <w:rPr>
                <w:rFonts w:eastAsia="Lucida Sans Unicode"/>
                <w:b/>
                <w:kern w:val="2"/>
                <w:lang w:bidi="lo-LA"/>
              </w:rPr>
            </w:pPr>
            <w:r w:rsidRPr="006E1DCB">
              <w:rPr>
                <w:rFonts w:eastAsia="Lucida Sans Unicode"/>
                <w:b/>
                <w:kern w:val="2"/>
              </w:rPr>
              <w:t>Neigiamas poveikis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C51269" w:rsidRPr="00A66822" w:rsidRDefault="00E01CCA" w:rsidP="00F33180">
            <w:pPr>
              <w:widowControl w:val="0"/>
              <w:rPr>
                <w:rFonts w:eastAsia="Lucida Sans Unicode"/>
                <w:i/>
                <w:kern w:val="2"/>
                <w:lang w:bidi="lo-LA"/>
              </w:rPr>
            </w:pPr>
            <w:r>
              <w:rPr>
                <w:rStyle w:val="Numatytasispastraiposriftas1"/>
                <w:i/>
              </w:rPr>
              <w:t>Profesinis orientavimas švietimo sistemoje vykdomas teikiant asmenims ugdymo karjerai, profesinio informavimo ir profesinio konsultavimo paslaugas.</w:t>
            </w: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C51269" w:rsidRPr="005F741B"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DA5C95" w:rsidP="00F33180">
            <w:pPr>
              <w:widowControl w:val="0"/>
              <w:rPr>
                <w:rFonts w:eastAsia="Lucida Sans Unicode"/>
                <w:i/>
                <w:kern w:val="2"/>
                <w:lang w:bidi="lo-LA"/>
              </w:rPr>
            </w:pPr>
            <w:r>
              <w:rPr>
                <w:rFonts w:eastAsia="Lucida Sans Unicode"/>
                <w:i/>
                <w:kern w:val="2"/>
                <w:lang w:bidi="lo-LA"/>
              </w:rPr>
              <w:t>Vykdomos veiklos padės pažinti profesijas, jų ypatumus ir karjeros galimybes įmonėse, įstaigose bei kitose</w:t>
            </w:r>
            <w:r w:rsidR="00E01CCA">
              <w:rPr>
                <w:rFonts w:eastAsia="Lucida Sans Unicode"/>
                <w:i/>
                <w:kern w:val="2"/>
                <w:lang w:bidi="lo-LA"/>
              </w:rPr>
              <w:t xml:space="preserve"> organizuojamose veiklose.</w:t>
            </w: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bl>
    <w:p w:rsidR="00C51269" w:rsidRDefault="00C51269" w:rsidP="00C51269">
      <w:pPr>
        <w:widowControl w:val="0"/>
        <w:jc w:val="both"/>
        <w:rPr>
          <w:rFonts w:eastAsia="Lucida Sans Unicode"/>
          <w:kern w:val="2"/>
          <w:lang w:bidi="lo-LA"/>
        </w:rPr>
      </w:pPr>
    </w:p>
    <w:p w:rsidR="00C51269" w:rsidRDefault="00C51269" w:rsidP="00C5126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51269" w:rsidRDefault="00C51269" w:rsidP="00C51269">
      <w:pPr>
        <w:widowControl w:val="0"/>
        <w:jc w:val="both"/>
        <w:rPr>
          <w:rFonts w:eastAsia="Lucida Sans Unicode"/>
          <w:kern w:val="2"/>
        </w:rPr>
      </w:pPr>
    </w:p>
    <w:p w:rsidR="0019185F" w:rsidRDefault="0019185F" w:rsidP="00C51269">
      <w:pPr>
        <w:widowControl w:val="0"/>
        <w:jc w:val="both"/>
        <w:rPr>
          <w:rFonts w:eastAsia="Lucida Sans Unicode"/>
          <w:kern w:val="2"/>
        </w:rPr>
      </w:pPr>
    </w:p>
    <w:p w:rsidR="00C51269" w:rsidRPr="00B3537A" w:rsidRDefault="00B3537A" w:rsidP="00C51269">
      <w:pPr>
        <w:widowControl w:val="0"/>
        <w:jc w:val="both"/>
        <w:rPr>
          <w:rFonts w:eastAsia="Lucida Sans Unicode"/>
          <w:kern w:val="2"/>
          <w:lang w:eastAsia="ar-SA"/>
        </w:rPr>
      </w:pPr>
      <w:r>
        <w:rPr>
          <w:rFonts w:eastAsia="Lucida Sans Unicode"/>
          <w:kern w:val="2"/>
        </w:rPr>
        <w:t>Rengėja</w:t>
      </w:r>
      <w:r w:rsidR="00C51269">
        <w:rPr>
          <w:rFonts w:eastAsia="Lucida Sans Unicode"/>
          <w:kern w:val="2"/>
        </w:rPr>
        <w:t xml:space="preserve"> </w:t>
      </w:r>
      <w:r w:rsidR="0019185F">
        <w:rPr>
          <w:rFonts w:eastAsia="Lucida Sans Unicode" w:cs="Tahoma"/>
          <w:bCs/>
        </w:rPr>
        <w:t>Švietimo ir sporto skyriaus v</w:t>
      </w:r>
      <w:r w:rsidR="00E01CCA">
        <w:rPr>
          <w:rFonts w:eastAsia="Lucida Sans Unicode" w:cs="Tahoma"/>
          <w:bCs/>
        </w:rPr>
        <w:t>yr. specialistė</w:t>
      </w:r>
      <w:r w:rsidR="00C51269" w:rsidRPr="00DA4DF3">
        <w:rPr>
          <w:rFonts w:eastAsia="Lucida Sans Unicode" w:cs="Tahoma"/>
          <w:bCs/>
        </w:rPr>
        <w:t xml:space="preserve"> </w:t>
      </w:r>
      <w:r>
        <w:rPr>
          <w:rFonts w:eastAsia="Lucida Sans Unicode" w:cs="Tahoma"/>
          <w:bCs/>
        </w:rPr>
        <w:tab/>
      </w:r>
      <w:r>
        <w:rPr>
          <w:rFonts w:eastAsia="Lucida Sans Unicode" w:cs="Tahoma"/>
          <w:bCs/>
        </w:rPr>
        <w:tab/>
        <w:t xml:space="preserve">                          </w:t>
      </w:r>
      <w:r w:rsidR="00E01CCA">
        <w:rPr>
          <w:rFonts w:eastAsia="Lucida Sans Unicode" w:cs="Tahoma"/>
          <w:bCs/>
        </w:rPr>
        <w:t>Vilma Ruginytė</w:t>
      </w:r>
    </w:p>
    <w:p w:rsidR="00C51269" w:rsidRDefault="00C51269" w:rsidP="00C51269"/>
    <w:p w:rsidR="00C51269" w:rsidRDefault="00C51269" w:rsidP="00C51269">
      <w:pPr>
        <w:jc w:val="both"/>
      </w:pPr>
    </w:p>
    <w:p w:rsidR="00AE7074" w:rsidRDefault="00AE7074" w:rsidP="006366CE"/>
    <w:sectPr w:rsidR="00AE7074" w:rsidSect="006460A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B8A5106"/>
    <w:multiLevelType w:val="hybridMultilevel"/>
    <w:tmpl w:val="9C225260"/>
    <w:lvl w:ilvl="0" w:tplc="C8DAD8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4">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6">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4"/>
  </w:num>
  <w:num w:numId="2">
    <w:abstractNumId w:val="5"/>
  </w:num>
  <w:num w:numId="3">
    <w:abstractNumId w:val="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24DF6"/>
    <w:rsid w:val="00026BA8"/>
    <w:rsid w:val="00027920"/>
    <w:rsid w:val="00032E55"/>
    <w:rsid w:val="0004136E"/>
    <w:rsid w:val="00047633"/>
    <w:rsid w:val="00050D2E"/>
    <w:rsid w:val="00051A2C"/>
    <w:rsid w:val="00053D7A"/>
    <w:rsid w:val="00054574"/>
    <w:rsid w:val="00075905"/>
    <w:rsid w:val="00092087"/>
    <w:rsid w:val="000A06F5"/>
    <w:rsid w:val="000A5641"/>
    <w:rsid w:val="000A793A"/>
    <w:rsid w:val="000B0AE5"/>
    <w:rsid w:val="000D011D"/>
    <w:rsid w:val="000D1034"/>
    <w:rsid w:val="000F29BF"/>
    <w:rsid w:val="000F7A96"/>
    <w:rsid w:val="00100F54"/>
    <w:rsid w:val="00103CAC"/>
    <w:rsid w:val="00106E56"/>
    <w:rsid w:val="001117D7"/>
    <w:rsid w:val="001247E1"/>
    <w:rsid w:val="00130F68"/>
    <w:rsid w:val="001332DA"/>
    <w:rsid w:val="00137CCC"/>
    <w:rsid w:val="00144830"/>
    <w:rsid w:val="001548DE"/>
    <w:rsid w:val="00154D72"/>
    <w:rsid w:val="00156586"/>
    <w:rsid w:val="001619F6"/>
    <w:rsid w:val="00163F62"/>
    <w:rsid w:val="001700C2"/>
    <w:rsid w:val="0017100F"/>
    <w:rsid w:val="001735CE"/>
    <w:rsid w:val="00176FFD"/>
    <w:rsid w:val="001827C2"/>
    <w:rsid w:val="00186FB2"/>
    <w:rsid w:val="0019185F"/>
    <w:rsid w:val="00191C62"/>
    <w:rsid w:val="001A5184"/>
    <w:rsid w:val="001B1BD9"/>
    <w:rsid w:val="001B7F3F"/>
    <w:rsid w:val="001D0477"/>
    <w:rsid w:val="001E64C3"/>
    <w:rsid w:val="001F1D88"/>
    <w:rsid w:val="00200425"/>
    <w:rsid w:val="0021084B"/>
    <w:rsid w:val="00211CC9"/>
    <w:rsid w:val="00230F61"/>
    <w:rsid w:val="00241C0F"/>
    <w:rsid w:val="0024660D"/>
    <w:rsid w:val="00247D2F"/>
    <w:rsid w:val="00250B9A"/>
    <w:rsid w:val="0025654C"/>
    <w:rsid w:val="00262A2A"/>
    <w:rsid w:val="00264DDB"/>
    <w:rsid w:val="00266DE4"/>
    <w:rsid w:val="00270216"/>
    <w:rsid w:val="00277514"/>
    <w:rsid w:val="002A2DDD"/>
    <w:rsid w:val="002B6575"/>
    <w:rsid w:val="002C2D8A"/>
    <w:rsid w:val="002D4BDC"/>
    <w:rsid w:val="002D5576"/>
    <w:rsid w:val="002E6282"/>
    <w:rsid w:val="002E657B"/>
    <w:rsid w:val="002E7D3B"/>
    <w:rsid w:val="002F1E83"/>
    <w:rsid w:val="00304F2E"/>
    <w:rsid w:val="00315C40"/>
    <w:rsid w:val="00326DA6"/>
    <w:rsid w:val="00334AC9"/>
    <w:rsid w:val="0034400A"/>
    <w:rsid w:val="00352E4D"/>
    <w:rsid w:val="00362956"/>
    <w:rsid w:val="0037602A"/>
    <w:rsid w:val="0037621B"/>
    <w:rsid w:val="00381129"/>
    <w:rsid w:val="0038413B"/>
    <w:rsid w:val="00396890"/>
    <w:rsid w:val="003A1CD2"/>
    <w:rsid w:val="003A59B1"/>
    <w:rsid w:val="003B575A"/>
    <w:rsid w:val="003E003F"/>
    <w:rsid w:val="003E5DFC"/>
    <w:rsid w:val="003E6AA3"/>
    <w:rsid w:val="003F2527"/>
    <w:rsid w:val="004010AC"/>
    <w:rsid w:val="004054D0"/>
    <w:rsid w:val="00411AA1"/>
    <w:rsid w:val="00412B83"/>
    <w:rsid w:val="00424A4D"/>
    <w:rsid w:val="00426A6A"/>
    <w:rsid w:val="00427DBC"/>
    <w:rsid w:val="004343FE"/>
    <w:rsid w:val="00440205"/>
    <w:rsid w:val="00441B98"/>
    <w:rsid w:val="004421CB"/>
    <w:rsid w:val="00442CCA"/>
    <w:rsid w:val="00443914"/>
    <w:rsid w:val="00445952"/>
    <w:rsid w:val="00446169"/>
    <w:rsid w:val="004515EE"/>
    <w:rsid w:val="00461D30"/>
    <w:rsid w:val="0046389B"/>
    <w:rsid w:val="00464BBE"/>
    <w:rsid w:val="00465DED"/>
    <w:rsid w:val="00467353"/>
    <w:rsid w:val="00474719"/>
    <w:rsid w:val="00475E89"/>
    <w:rsid w:val="00482AA8"/>
    <w:rsid w:val="00482CF2"/>
    <w:rsid w:val="004909EC"/>
    <w:rsid w:val="00491B50"/>
    <w:rsid w:val="004A6990"/>
    <w:rsid w:val="004A72C0"/>
    <w:rsid w:val="004C133C"/>
    <w:rsid w:val="004D02BA"/>
    <w:rsid w:val="004D687E"/>
    <w:rsid w:val="00500371"/>
    <w:rsid w:val="00510E25"/>
    <w:rsid w:val="00587C05"/>
    <w:rsid w:val="005949F8"/>
    <w:rsid w:val="005A730D"/>
    <w:rsid w:val="005C7E64"/>
    <w:rsid w:val="005E3827"/>
    <w:rsid w:val="005E567D"/>
    <w:rsid w:val="005F2C20"/>
    <w:rsid w:val="005F741B"/>
    <w:rsid w:val="0061543C"/>
    <w:rsid w:val="006177AE"/>
    <w:rsid w:val="00627E2C"/>
    <w:rsid w:val="006344C2"/>
    <w:rsid w:val="006366CE"/>
    <w:rsid w:val="00637A51"/>
    <w:rsid w:val="00637F5B"/>
    <w:rsid w:val="006427A7"/>
    <w:rsid w:val="006460AC"/>
    <w:rsid w:val="00646857"/>
    <w:rsid w:val="0064726A"/>
    <w:rsid w:val="00656A34"/>
    <w:rsid w:val="00672BCC"/>
    <w:rsid w:val="00681FAD"/>
    <w:rsid w:val="00686177"/>
    <w:rsid w:val="00691A87"/>
    <w:rsid w:val="00692830"/>
    <w:rsid w:val="00697358"/>
    <w:rsid w:val="006A5E77"/>
    <w:rsid w:val="006B05A1"/>
    <w:rsid w:val="006B1B02"/>
    <w:rsid w:val="006B3C4A"/>
    <w:rsid w:val="006C46C4"/>
    <w:rsid w:val="006E07D6"/>
    <w:rsid w:val="006E12C4"/>
    <w:rsid w:val="006E1DCB"/>
    <w:rsid w:val="006F4460"/>
    <w:rsid w:val="00701C73"/>
    <w:rsid w:val="00702A1C"/>
    <w:rsid w:val="00711007"/>
    <w:rsid w:val="00734F14"/>
    <w:rsid w:val="007377BC"/>
    <w:rsid w:val="00742070"/>
    <w:rsid w:val="00744235"/>
    <w:rsid w:val="00754ED5"/>
    <w:rsid w:val="00765CA1"/>
    <w:rsid w:val="0077346A"/>
    <w:rsid w:val="00774858"/>
    <w:rsid w:val="00775A38"/>
    <w:rsid w:val="00776D2D"/>
    <w:rsid w:val="007859ED"/>
    <w:rsid w:val="00786EA1"/>
    <w:rsid w:val="007A774D"/>
    <w:rsid w:val="007B2C93"/>
    <w:rsid w:val="007B3044"/>
    <w:rsid w:val="007B40B2"/>
    <w:rsid w:val="007D0FAB"/>
    <w:rsid w:val="007D396D"/>
    <w:rsid w:val="007D5CC0"/>
    <w:rsid w:val="007E0414"/>
    <w:rsid w:val="007E5759"/>
    <w:rsid w:val="007E5BA7"/>
    <w:rsid w:val="007F1BAC"/>
    <w:rsid w:val="007F3B76"/>
    <w:rsid w:val="00803AF1"/>
    <w:rsid w:val="00811FF5"/>
    <w:rsid w:val="008218F7"/>
    <w:rsid w:val="00823037"/>
    <w:rsid w:val="00826A8C"/>
    <w:rsid w:val="00852E30"/>
    <w:rsid w:val="008552AE"/>
    <w:rsid w:val="0086031C"/>
    <w:rsid w:val="00871022"/>
    <w:rsid w:val="00894C08"/>
    <w:rsid w:val="008A26C1"/>
    <w:rsid w:val="008A2728"/>
    <w:rsid w:val="008A40AD"/>
    <w:rsid w:val="008A5F07"/>
    <w:rsid w:val="008A62C8"/>
    <w:rsid w:val="008B0874"/>
    <w:rsid w:val="008B7EEF"/>
    <w:rsid w:val="008C2727"/>
    <w:rsid w:val="008D75CD"/>
    <w:rsid w:val="008F36CF"/>
    <w:rsid w:val="009024BC"/>
    <w:rsid w:val="009103E8"/>
    <w:rsid w:val="00915C6B"/>
    <w:rsid w:val="0091696B"/>
    <w:rsid w:val="009371B7"/>
    <w:rsid w:val="00941DBA"/>
    <w:rsid w:val="00945A5B"/>
    <w:rsid w:val="00952706"/>
    <w:rsid w:val="00956725"/>
    <w:rsid w:val="00994904"/>
    <w:rsid w:val="009B5B92"/>
    <w:rsid w:val="009C1938"/>
    <w:rsid w:val="009C2A26"/>
    <w:rsid w:val="009C6A8A"/>
    <w:rsid w:val="009D052E"/>
    <w:rsid w:val="009D1973"/>
    <w:rsid w:val="009D30E1"/>
    <w:rsid w:val="009D7A0C"/>
    <w:rsid w:val="009E11EE"/>
    <w:rsid w:val="00A11C70"/>
    <w:rsid w:val="00A22181"/>
    <w:rsid w:val="00A23BE7"/>
    <w:rsid w:val="00A2783C"/>
    <w:rsid w:val="00A547A2"/>
    <w:rsid w:val="00A54A08"/>
    <w:rsid w:val="00A66822"/>
    <w:rsid w:val="00A73A41"/>
    <w:rsid w:val="00A73A7B"/>
    <w:rsid w:val="00A81A69"/>
    <w:rsid w:val="00A84C83"/>
    <w:rsid w:val="00A9487D"/>
    <w:rsid w:val="00A957D4"/>
    <w:rsid w:val="00AB246D"/>
    <w:rsid w:val="00AB5026"/>
    <w:rsid w:val="00AB61B2"/>
    <w:rsid w:val="00AC2415"/>
    <w:rsid w:val="00AE7074"/>
    <w:rsid w:val="00B007FA"/>
    <w:rsid w:val="00B01017"/>
    <w:rsid w:val="00B06627"/>
    <w:rsid w:val="00B108B8"/>
    <w:rsid w:val="00B1451C"/>
    <w:rsid w:val="00B16F23"/>
    <w:rsid w:val="00B243DB"/>
    <w:rsid w:val="00B27BAD"/>
    <w:rsid w:val="00B31D86"/>
    <w:rsid w:val="00B3537A"/>
    <w:rsid w:val="00B605B2"/>
    <w:rsid w:val="00B75DD7"/>
    <w:rsid w:val="00B923F6"/>
    <w:rsid w:val="00B957CE"/>
    <w:rsid w:val="00B95F19"/>
    <w:rsid w:val="00BB3785"/>
    <w:rsid w:val="00BD2694"/>
    <w:rsid w:val="00BE223E"/>
    <w:rsid w:val="00BE768C"/>
    <w:rsid w:val="00BF1D1F"/>
    <w:rsid w:val="00BF5525"/>
    <w:rsid w:val="00C05950"/>
    <w:rsid w:val="00C40ADF"/>
    <w:rsid w:val="00C457AE"/>
    <w:rsid w:val="00C470D4"/>
    <w:rsid w:val="00C51269"/>
    <w:rsid w:val="00C67102"/>
    <w:rsid w:val="00C77013"/>
    <w:rsid w:val="00C80762"/>
    <w:rsid w:val="00C811A8"/>
    <w:rsid w:val="00C82B39"/>
    <w:rsid w:val="00CA453E"/>
    <w:rsid w:val="00CA6F65"/>
    <w:rsid w:val="00CB7890"/>
    <w:rsid w:val="00CC1669"/>
    <w:rsid w:val="00CC1895"/>
    <w:rsid w:val="00CC40E3"/>
    <w:rsid w:val="00CC47EA"/>
    <w:rsid w:val="00CC4EFA"/>
    <w:rsid w:val="00CE230C"/>
    <w:rsid w:val="00CF039C"/>
    <w:rsid w:val="00CF0D03"/>
    <w:rsid w:val="00CF3D4E"/>
    <w:rsid w:val="00CF53C2"/>
    <w:rsid w:val="00D05A05"/>
    <w:rsid w:val="00D1147D"/>
    <w:rsid w:val="00D15F8B"/>
    <w:rsid w:val="00D20A7E"/>
    <w:rsid w:val="00D32046"/>
    <w:rsid w:val="00D46A80"/>
    <w:rsid w:val="00D52B8C"/>
    <w:rsid w:val="00D55595"/>
    <w:rsid w:val="00D67AC3"/>
    <w:rsid w:val="00D71ACC"/>
    <w:rsid w:val="00D7239D"/>
    <w:rsid w:val="00D730D5"/>
    <w:rsid w:val="00D81FD5"/>
    <w:rsid w:val="00D90454"/>
    <w:rsid w:val="00DA11C0"/>
    <w:rsid w:val="00DA5C95"/>
    <w:rsid w:val="00DB1A76"/>
    <w:rsid w:val="00DB2621"/>
    <w:rsid w:val="00DB4111"/>
    <w:rsid w:val="00DB7B5F"/>
    <w:rsid w:val="00DC488C"/>
    <w:rsid w:val="00DE7D16"/>
    <w:rsid w:val="00DF120C"/>
    <w:rsid w:val="00E01CCA"/>
    <w:rsid w:val="00E02D8F"/>
    <w:rsid w:val="00E0692A"/>
    <w:rsid w:val="00E1008A"/>
    <w:rsid w:val="00E10167"/>
    <w:rsid w:val="00E1542F"/>
    <w:rsid w:val="00E201BF"/>
    <w:rsid w:val="00E40F55"/>
    <w:rsid w:val="00E632AB"/>
    <w:rsid w:val="00E875DD"/>
    <w:rsid w:val="00EC0A12"/>
    <w:rsid w:val="00EC39FC"/>
    <w:rsid w:val="00EC572A"/>
    <w:rsid w:val="00ED1312"/>
    <w:rsid w:val="00F06861"/>
    <w:rsid w:val="00F06862"/>
    <w:rsid w:val="00F1566C"/>
    <w:rsid w:val="00F27DFF"/>
    <w:rsid w:val="00F33180"/>
    <w:rsid w:val="00F3391B"/>
    <w:rsid w:val="00F42295"/>
    <w:rsid w:val="00F45799"/>
    <w:rsid w:val="00F55054"/>
    <w:rsid w:val="00F577A3"/>
    <w:rsid w:val="00F63FA9"/>
    <w:rsid w:val="00F648EE"/>
    <w:rsid w:val="00F81B0C"/>
    <w:rsid w:val="00F82561"/>
    <w:rsid w:val="00F87C82"/>
    <w:rsid w:val="00F9131C"/>
    <w:rsid w:val="00F91D2D"/>
    <w:rsid w:val="00FA1F85"/>
    <w:rsid w:val="00FA35BC"/>
    <w:rsid w:val="00FB0743"/>
    <w:rsid w:val="00FB09C1"/>
    <w:rsid w:val="00FB3F7E"/>
    <w:rsid w:val="00FC0808"/>
    <w:rsid w:val="00FC35AA"/>
    <w:rsid w:val="00FC7BC9"/>
    <w:rsid w:val="00FE50BF"/>
    <w:rsid w:val="00FF5D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customStyle="1" w:styleId="prastasiniatinklio">
    <w:name w:val="Įprastas (žiniatinklio)"/>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character" w:customStyle="1" w:styleId="Numatytasispastraiposriftas1">
    <w:name w:val="Numatytasis pastraipos šriftas1"/>
    <w:rsid w:val="00D730D5"/>
  </w:style>
  <w:style w:type="paragraph" w:customStyle="1" w:styleId="prastasis1">
    <w:name w:val="Įprastasis1"/>
    <w:rsid w:val="00681FAD"/>
    <w:pPr>
      <w:suppressAutoHyphens/>
      <w:autoSpaceDN w:val="0"/>
      <w:spacing w:after="160"/>
      <w:textAlignment w:val="baseline"/>
    </w:pPr>
    <w:rPr>
      <w:rFonts w:ascii="Calibri" w:eastAsia="Calibri" w:hAnsi="Calibri"/>
      <w:sz w:val="22"/>
      <w:szCs w:val="22"/>
      <w:lang w:eastAsia="en-US"/>
    </w:rPr>
  </w:style>
  <w:style w:type="paragraph" w:styleId="Pataisymai">
    <w:name w:val="Revision"/>
    <w:hidden/>
    <w:uiPriority w:val="99"/>
    <w:semiHidden/>
    <w:rsid w:val="006427A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customStyle="1" w:styleId="prastasiniatinklio">
    <w:name w:val="Įprastas (žiniatinklio)"/>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character" w:customStyle="1" w:styleId="Numatytasispastraiposriftas1">
    <w:name w:val="Numatytasis pastraipos šriftas1"/>
    <w:rsid w:val="00D730D5"/>
  </w:style>
  <w:style w:type="paragraph" w:customStyle="1" w:styleId="prastasis1">
    <w:name w:val="Įprastasis1"/>
    <w:rsid w:val="00681FAD"/>
    <w:pPr>
      <w:suppressAutoHyphens/>
      <w:autoSpaceDN w:val="0"/>
      <w:spacing w:after="160"/>
      <w:textAlignment w:val="baseline"/>
    </w:pPr>
    <w:rPr>
      <w:rFonts w:ascii="Calibri" w:eastAsia="Calibri" w:hAnsi="Calibri"/>
      <w:sz w:val="22"/>
      <w:szCs w:val="22"/>
      <w:lang w:eastAsia="en-US"/>
    </w:rPr>
  </w:style>
  <w:style w:type="paragraph" w:styleId="Pataisymai">
    <w:name w:val="Revision"/>
    <w:hidden/>
    <w:uiPriority w:val="99"/>
    <w:semiHidden/>
    <w:rsid w:val="006427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1602646564">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994B6-231F-4579-9D46-924D05CF0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4543</Words>
  <Characters>2590</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7119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Renata Štuikytė</cp:lastModifiedBy>
  <cp:revision>6</cp:revision>
  <cp:lastPrinted>2022-08-31T08:32:00Z</cp:lastPrinted>
  <dcterms:created xsi:type="dcterms:W3CDTF">2022-09-02T07:03:00Z</dcterms:created>
  <dcterms:modified xsi:type="dcterms:W3CDTF">2022-09-06T06:34:00Z</dcterms:modified>
</cp:coreProperties>
</file>