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025B40">
      <w:pPr>
        <w:ind w:firstLine="737"/>
        <w:jc w:val="right"/>
        <w:rPr>
          <w:b/>
        </w:rPr>
      </w:pPr>
      <w:bookmarkStart w:id="0" w:name="_GoBack"/>
      <w:bookmarkEnd w:id="0"/>
      <w:r>
        <w:rPr>
          <w:b/>
        </w:rPr>
        <w:t>P</w:t>
      </w:r>
      <w:r w:rsidR="00BF1203">
        <w:rPr>
          <w:b/>
        </w:rPr>
        <w:t>rojektas</w:t>
      </w:r>
    </w:p>
    <w:p w:rsidR="001773A9" w:rsidRDefault="00D56554" w:rsidP="00D56554">
      <w:pPr>
        <w:jc w:val="center"/>
        <w:rPr>
          <w:b/>
          <w:sz w:val="28"/>
          <w:szCs w:val="28"/>
        </w:rPr>
      </w:pPr>
      <w:r w:rsidRPr="00BF1203">
        <w:rPr>
          <w:b/>
          <w:sz w:val="28"/>
          <w:szCs w:val="28"/>
        </w:rPr>
        <w:t xml:space="preserve">PLUNGĖS RAJONO SAVIVALDYBĖS </w:t>
      </w:r>
    </w:p>
    <w:p w:rsidR="00D56554" w:rsidRPr="00BF1203" w:rsidRDefault="00D56554" w:rsidP="00D56554">
      <w:pPr>
        <w:jc w:val="center"/>
        <w:rPr>
          <w:b/>
          <w:sz w:val="28"/>
          <w:szCs w:val="28"/>
        </w:rPr>
      </w:pPr>
      <w:r w:rsidRPr="00BF1203">
        <w:rPr>
          <w:b/>
          <w:sz w:val="28"/>
          <w:szCs w:val="28"/>
        </w:rPr>
        <w:t>TARYBA</w:t>
      </w:r>
    </w:p>
    <w:p w:rsidR="00D56554" w:rsidRPr="00BF1203" w:rsidRDefault="00D56554" w:rsidP="00D56554">
      <w:pPr>
        <w:jc w:val="center"/>
        <w:rPr>
          <w:b/>
          <w:sz w:val="28"/>
          <w:szCs w:val="28"/>
        </w:rPr>
      </w:pPr>
    </w:p>
    <w:p w:rsidR="00D56554" w:rsidRPr="00BF1203" w:rsidRDefault="00D56554" w:rsidP="00D56554">
      <w:pPr>
        <w:jc w:val="center"/>
        <w:rPr>
          <w:b/>
          <w:sz w:val="28"/>
          <w:szCs w:val="28"/>
        </w:rPr>
      </w:pPr>
      <w:r w:rsidRPr="00BF1203">
        <w:rPr>
          <w:b/>
          <w:sz w:val="28"/>
          <w:szCs w:val="28"/>
        </w:rPr>
        <w:t>SPRENDIMAS</w:t>
      </w:r>
    </w:p>
    <w:p w:rsidR="00D56554" w:rsidRPr="00BF1203" w:rsidRDefault="00D56554" w:rsidP="00D56554">
      <w:pPr>
        <w:jc w:val="center"/>
        <w:rPr>
          <w:b/>
          <w:caps/>
          <w:sz w:val="28"/>
          <w:szCs w:val="28"/>
        </w:rPr>
      </w:pPr>
      <w:r w:rsidRPr="00BF1203">
        <w:rPr>
          <w:b/>
          <w:caps/>
          <w:sz w:val="28"/>
          <w:szCs w:val="28"/>
        </w:rPr>
        <w:t xml:space="preserve">DĖL </w:t>
      </w:r>
      <w:r w:rsidR="00BB4629" w:rsidRPr="00BF1203">
        <w:rPr>
          <w:b/>
          <w:caps/>
          <w:sz w:val="28"/>
          <w:szCs w:val="28"/>
        </w:rPr>
        <w:t xml:space="preserve">SAVIVALDYBĖS ĮMONĖS „pLUNGĖS BŪSTAS“ NUOSAVO KAPITALO </w:t>
      </w:r>
      <w:r w:rsidR="00E74974" w:rsidRPr="00BF1203">
        <w:rPr>
          <w:b/>
          <w:caps/>
          <w:sz w:val="28"/>
          <w:szCs w:val="28"/>
        </w:rPr>
        <w:t xml:space="preserve">dydžio </w:t>
      </w:r>
      <w:r w:rsidR="00BB4629" w:rsidRPr="00BF1203">
        <w:rPr>
          <w:b/>
          <w:caps/>
          <w:sz w:val="28"/>
          <w:szCs w:val="28"/>
        </w:rPr>
        <w:t>PAKEITIMO</w:t>
      </w:r>
    </w:p>
    <w:p w:rsidR="00132337" w:rsidRDefault="00132337" w:rsidP="00D56554">
      <w:pPr>
        <w:jc w:val="center"/>
        <w:rPr>
          <w:b/>
          <w:caps/>
        </w:rPr>
      </w:pPr>
    </w:p>
    <w:p w:rsidR="00D56554" w:rsidRPr="0048724F" w:rsidRDefault="00132337" w:rsidP="00D56554">
      <w:pPr>
        <w:jc w:val="center"/>
      </w:pPr>
      <w:r w:rsidRPr="0048724F">
        <w:t>20</w:t>
      </w:r>
      <w:r w:rsidR="00B367CF">
        <w:t>22</w:t>
      </w:r>
      <w:r w:rsidRPr="0048724F">
        <w:t xml:space="preserve"> m. </w:t>
      </w:r>
      <w:r w:rsidR="00B367CF">
        <w:t>liepos 28</w:t>
      </w:r>
      <w:r w:rsidRPr="0048724F">
        <w:t xml:space="preserve"> d. </w:t>
      </w:r>
      <w:r w:rsidR="00D56554" w:rsidRPr="0048724F">
        <w:t>Nr.</w:t>
      </w:r>
      <w:r w:rsidR="006F65D6">
        <w:t xml:space="preserve"> T1-</w:t>
      </w:r>
    </w:p>
    <w:p w:rsidR="002E25C0" w:rsidRPr="0048724F" w:rsidRDefault="00D56554" w:rsidP="00132337">
      <w:pPr>
        <w:jc w:val="center"/>
      </w:pPr>
      <w:r w:rsidRPr="0048724F">
        <w:t>Plungė</w:t>
      </w:r>
    </w:p>
    <w:p w:rsidR="00594FDA" w:rsidRPr="0048724F" w:rsidRDefault="00594FDA" w:rsidP="002E25C0">
      <w:pPr>
        <w:ind w:firstLine="737"/>
      </w:pPr>
    </w:p>
    <w:p w:rsidR="00DE2EB2" w:rsidRDefault="00DE2EB2" w:rsidP="001773A9">
      <w:pPr>
        <w:ind w:firstLine="720"/>
        <w:jc w:val="both"/>
      </w:pPr>
      <w:r w:rsidRPr="0048724F">
        <w:t>Vadovaudamasi</w:t>
      </w:r>
      <w:r w:rsidR="00701796" w:rsidRPr="008248AF">
        <w:t xml:space="preserve"> </w:t>
      </w:r>
      <w:r w:rsidR="00701796" w:rsidRPr="00830026">
        <w:t>Lietuvos Respublikos vietos savivaldos įstatymo 16 straipsnio 2 dalies 26 punktu</w:t>
      </w:r>
      <w:r w:rsidR="00701796">
        <w:t>,</w:t>
      </w:r>
      <w:r w:rsidRPr="0048724F">
        <w:t xml:space="preserve"> Lietuvos Respublikos</w:t>
      </w:r>
      <w:r w:rsidR="003B2792">
        <w:t xml:space="preserve"> valstybės ir savivaldybės</w:t>
      </w:r>
      <w:r w:rsidR="004B1CD1" w:rsidRPr="0048724F">
        <w:t xml:space="preserve"> įmonių įstatymo 13 straipsnio</w:t>
      </w:r>
      <w:r w:rsidR="000D47AD" w:rsidRPr="0048724F">
        <w:t xml:space="preserve"> </w:t>
      </w:r>
      <w:r w:rsidR="00BD3E61">
        <w:t>6</w:t>
      </w:r>
      <w:r w:rsidR="004B1CD1" w:rsidRPr="0048724F">
        <w:t xml:space="preserve"> dalimi</w:t>
      </w:r>
      <w:r w:rsidR="00BF1203" w:rsidRPr="0048724F">
        <w:t>,</w:t>
      </w:r>
      <w:r w:rsidR="00C605A4" w:rsidRPr="00C605A4">
        <w:t xml:space="preserve"> </w:t>
      </w:r>
      <w:r w:rsidR="00C605A4" w:rsidRPr="008248AF">
        <w:t>Lietuvos Respublikos valstybės ir savivaldybių turto valdymo, naudoj</w:t>
      </w:r>
      <w:r w:rsidR="00C605A4">
        <w:t>imo ir disponavimo juo įstatymo 12 straipsnio 2 dalimi,</w:t>
      </w:r>
      <w:r w:rsidR="00721B45" w:rsidRPr="0048724F">
        <w:t xml:space="preserve"> </w:t>
      </w:r>
      <w:r w:rsidR="00B367CF" w:rsidRPr="00B367CF">
        <w:t>Savivaldybės materialiojo ir nematerialiojo turto valdymo, naudojimo ir disponavimo juo tvarkos aprašo, patvirtinto Plungės rajono savivaldybės tarybos 2021 m. sausio 28 d. sprendimu Nr. T1-1</w:t>
      </w:r>
      <w:r w:rsidR="00B367CF">
        <w:t>4</w:t>
      </w:r>
      <w:r w:rsidR="001773A9">
        <w:t xml:space="preserve"> „Dėl S</w:t>
      </w:r>
      <w:r w:rsidR="00304C8A">
        <w:t>avivaldybės materialiojo ir nematerialiojo turto valdymo, naudojimo ir disponavimo juo tvarkos aprašo patvirtinimo“</w:t>
      </w:r>
      <w:r w:rsidR="00B367CF">
        <w:t>,</w:t>
      </w:r>
      <w:r w:rsidR="00304C8A" w:rsidRPr="00304C8A">
        <w:rPr>
          <w:rFonts w:ascii="Helvetica" w:hAnsi="Helvetica"/>
          <w:color w:val="000000"/>
          <w:sz w:val="18"/>
          <w:szCs w:val="18"/>
          <w:shd w:val="clear" w:color="auto" w:fill="FFFFFF"/>
        </w:rPr>
        <w:t xml:space="preserve"> </w:t>
      </w:r>
      <w:r w:rsidR="00C63BA6">
        <w:rPr>
          <w:color w:val="000000"/>
        </w:rPr>
        <w:t>24</w:t>
      </w:r>
      <w:r w:rsidR="00C63BA6" w:rsidRPr="00CA233E">
        <w:t xml:space="preserve"> punk</w:t>
      </w:r>
      <w:r w:rsidR="00C63BA6">
        <w:t>t</w:t>
      </w:r>
      <w:r w:rsidR="00C63BA6" w:rsidRPr="00CA233E">
        <w:t>u</w:t>
      </w:r>
      <w:r w:rsidR="001773A9">
        <w:t xml:space="preserve"> bei atsižvelgdama į S</w:t>
      </w:r>
      <w:r w:rsidR="00F63469">
        <w:t>avivaldybės įmonės „Plungės būstas 2022 m. liepos 13 d. raštą Nr. D2-485,</w:t>
      </w:r>
      <w:r w:rsidR="004B1CD1" w:rsidRPr="0048724F">
        <w:t xml:space="preserve"> </w:t>
      </w:r>
      <w:r w:rsidRPr="0048724F">
        <w:t xml:space="preserve">Plungės rajono </w:t>
      </w:r>
      <w:r w:rsidR="009027B9" w:rsidRPr="0048724F">
        <w:t xml:space="preserve">savivaldybės </w:t>
      </w:r>
      <w:r w:rsidRPr="0048724F">
        <w:t xml:space="preserve">taryba </w:t>
      </w:r>
      <w:r w:rsidRPr="0048724F">
        <w:rPr>
          <w:spacing w:val="40"/>
        </w:rPr>
        <w:t>nusprendžia</w:t>
      </w:r>
      <w:r w:rsidRPr="0048724F">
        <w:t>:</w:t>
      </w:r>
    </w:p>
    <w:p w:rsidR="00DB7854" w:rsidRDefault="00DB7854" w:rsidP="001773A9">
      <w:pPr>
        <w:numPr>
          <w:ilvl w:val="0"/>
          <w:numId w:val="4"/>
        </w:numPr>
        <w:tabs>
          <w:tab w:val="left" w:pos="993"/>
        </w:tabs>
        <w:ind w:left="0" w:firstLine="720"/>
        <w:jc w:val="both"/>
      </w:pPr>
      <w:r w:rsidRPr="00F20CB5">
        <w:t>Perduoti</w:t>
      </w:r>
      <w:r w:rsidRPr="00F20CB5">
        <w:rPr>
          <w:spacing w:val="40"/>
        </w:rPr>
        <w:t xml:space="preserve"> </w:t>
      </w:r>
      <w:r w:rsidRPr="00F20CB5">
        <w:t>Plungės rajono savivaldybės administracijai valdyti, naudoti ir disponuoti  patikėjimo teise Savivaldybei nuosavybės teise priklausan</w:t>
      </w:r>
      <w:r>
        <w:t>čią</w:t>
      </w:r>
      <w:r w:rsidRPr="00F20CB5">
        <w:t xml:space="preserve">, šiuo metu Savivaldybės įmonės „Plungės būstas“ patikėjimo teise valdomą </w:t>
      </w:r>
      <w:r>
        <w:t>negyvenamąją patalpą</w:t>
      </w:r>
      <w:r w:rsidRPr="00F20CB5">
        <w:t xml:space="preserve"> – </w:t>
      </w:r>
      <w:r>
        <w:t>Administracines patalpas</w:t>
      </w:r>
      <w:r w:rsidRPr="00F20CB5">
        <w:t xml:space="preserve"> (unikalus Nr. </w:t>
      </w:r>
      <w:r>
        <w:t>4400-4946-3185:3207</w:t>
      </w:r>
      <w:r w:rsidRPr="00F20CB5">
        <w:t xml:space="preserve">, </w:t>
      </w:r>
      <w:r>
        <w:t>registro Nr. 44/2215070, pastatas, kuriame yra patalpa, plane</w:t>
      </w:r>
      <w:r w:rsidRPr="00F20CB5">
        <w:t xml:space="preserve"> pažy</w:t>
      </w:r>
      <w:r>
        <w:t>mėtas  2B2/p</w:t>
      </w:r>
      <w:r w:rsidRPr="00F20CB5">
        <w:t xml:space="preserve">, statybos metai </w:t>
      </w:r>
      <w:r>
        <w:t>–</w:t>
      </w:r>
      <w:r w:rsidRPr="00F20CB5">
        <w:t xml:space="preserve"> </w:t>
      </w:r>
      <w:r>
        <w:t>1935,</w:t>
      </w:r>
      <w:r w:rsidRPr="00B367CF">
        <w:t xml:space="preserve"> </w:t>
      </w:r>
      <w:r w:rsidRPr="00F20CB5">
        <w:t>bendras</w:t>
      </w:r>
      <w:r>
        <w:t xml:space="preserve"> patalpos</w:t>
      </w:r>
      <w:r w:rsidRPr="00F20CB5">
        <w:t xml:space="preserve"> plotas </w:t>
      </w:r>
      <w:r>
        <w:t>– 113,48</w:t>
      </w:r>
      <w:r w:rsidRPr="00F20CB5">
        <w:t xml:space="preserve"> kv. m</w:t>
      </w:r>
      <w:r>
        <w:t>), esančią</w:t>
      </w:r>
      <w:r w:rsidRPr="00F20CB5">
        <w:t xml:space="preserve"> </w:t>
      </w:r>
      <w:r>
        <w:t>Vytauto g. 7-7</w:t>
      </w:r>
      <w:r w:rsidRPr="00F20CB5">
        <w:t>, Plungės m., kurio</w:t>
      </w:r>
      <w:r>
        <w:t>s</w:t>
      </w:r>
      <w:r w:rsidRPr="00F20CB5">
        <w:t xml:space="preserve"> įsigijimo vertė – </w:t>
      </w:r>
      <w:r>
        <w:t xml:space="preserve">10 103,98 </w:t>
      </w:r>
      <w:proofErr w:type="spellStart"/>
      <w:r w:rsidRPr="00F20CB5">
        <w:t>Eur</w:t>
      </w:r>
      <w:proofErr w:type="spellEnd"/>
      <w:r>
        <w:t>, likutinė vertė 2022</w:t>
      </w:r>
      <w:r w:rsidRPr="00F20CB5">
        <w:t xml:space="preserve"> m. </w:t>
      </w:r>
      <w:r>
        <w:t>liepos 31</w:t>
      </w:r>
      <w:r w:rsidRPr="00F20CB5">
        <w:t xml:space="preserve"> d. – </w:t>
      </w:r>
      <w:r>
        <w:t xml:space="preserve">3 651,15 </w:t>
      </w:r>
      <w:r w:rsidRPr="00A53E48">
        <w:rPr>
          <w:color w:val="FF0000"/>
        </w:rPr>
        <w:t xml:space="preserve"> </w:t>
      </w:r>
      <w:proofErr w:type="spellStart"/>
      <w:r w:rsidRPr="00F20CB5">
        <w:t>Eur</w:t>
      </w:r>
      <w:proofErr w:type="spellEnd"/>
      <w:r>
        <w:t>.</w:t>
      </w:r>
    </w:p>
    <w:p w:rsidR="00DB7854" w:rsidRDefault="00DB7854" w:rsidP="001773A9">
      <w:pPr>
        <w:numPr>
          <w:ilvl w:val="0"/>
          <w:numId w:val="4"/>
        </w:numPr>
        <w:tabs>
          <w:tab w:val="left" w:pos="993"/>
        </w:tabs>
        <w:ind w:left="0" w:firstLine="720"/>
        <w:jc w:val="both"/>
      </w:pPr>
      <w:r w:rsidRPr="0048724F">
        <w:t xml:space="preserve">Registruoti Savivaldybės įmonės „Plungės būstas“ turto vertės sumažėjimą, mažinant </w:t>
      </w:r>
      <w:r w:rsidRPr="00C06726">
        <w:t>įmonės savininko kapitalo dydį</w:t>
      </w:r>
      <w:r>
        <w:t xml:space="preserve"> </w:t>
      </w:r>
      <w:r w:rsidRPr="0048724F">
        <w:t xml:space="preserve">Savivaldybės administracijai perduodamo patikėjimo teise valdyti </w:t>
      </w:r>
      <w:r>
        <w:t xml:space="preserve">turto likutine verte (2022-07-31) </w:t>
      </w:r>
      <w:r w:rsidRPr="00EC2C76">
        <w:t xml:space="preserve">- </w:t>
      </w:r>
      <w:r>
        <w:t xml:space="preserve">3 651,15 </w:t>
      </w:r>
      <w:proofErr w:type="spellStart"/>
      <w:r w:rsidRPr="00C229FB">
        <w:t>Eur</w:t>
      </w:r>
      <w:proofErr w:type="spellEnd"/>
      <w:r w:rsidRPr="00C229FB">
        <w:t>.</w:t>
      </w:r>
      <w:r>
        <w:t xml:space="preserve"> </w:t>
      </w:r>
      <w:r w:rsidRPr="0048724F">
        <w:t xml:space="preserve"> </w:t>
      </w:r>
    </w:p>
    <w:p w:rsidR="00DB7854" w:rsidRDefault="00DB7854" w:rsidP="001773A9">
      <w:pPr>
        <w:numPr>
          <w:ilvl w:val="0"/>
          <w:numId w:val="4"/>
        </w:numPr>
        <w:tabs>
          <w:tab w:val="left" w:pos="0"/>
          <w:tab w:val="left" w:pos="993"/>
        </w:tabs>
        <w:ind w:left="0" w:firstLine="720"/>
        <w:jc w:val="both"/>
      </w:pPr>
      <w:r w:rsidRPr="004B4F72">
        <w:rPr>
          <w:szCs w:val="28"/>
        </w:rPr>
        <w:t xml:space="preserve">Įtraukti sprendimo 1 </w:t>
      </w:r>
      <w:r>
        <w:rPr>
          <w:szCs w:val="28"/>
        </w:rPr>
        <w:t>punkte</w:t>
      </w:r>
      <w:r w:rsidRPr="004B4F72">
        <w:rPr>
          <w:szCs w:val="28"/>
        </w:rPr>
        <w:t xml:space="preserve"> nurodyt</w:t>
      </w:r>
      <w:r>
        <w:rPr>
          <w:szCs w:val="28"/>
        </w:rPr>
        <w:t>ą</w:t>
      </w:r>
      <w:r w:rsidRPr="004B4F72">
        <w:rPr>
          <w:szCs w:val="28"/>
        </w:rPr>
        <w:t xml:space="preserve"> nekilnojamojo turto objekt</w:t>
      </w:r>
      <w:r>
        <w:rPr>
          <w:szCs w:val="28"/>
        </w:rPr>
        <w:t>ą</w:t>
      </w:r>
      <w:r w:rsidRPr="004B4F72">
        <w:rPr>
          <w:szCs w:val="28"/>
        </w:rPr>
        <w:t xml:space="preserve"> į </w:t>
      </w:r>
      <w:r w:rsidRPr="00777D01">
        <w:rPr>
          <w:szCs w:val="28"/>
        </w:rPr>
        <w:t>Viešame aukcione parduodamo Savivaldybės nekilnojamojo turto ir kitų nekilnojamųjų daiktų sąrašą</w:t>
      </w:r>
      <w:r w:rsidRPr="004B4F72">
        <w:rPr>
          <w:szCs w:val="28"/>
        </w:rPr>
        <w:t>.</w:t>
      </w:r>
    </w:p>
    <w:p w:rsidR="00DB7854" w:rsidRPr="0048724F" w:rsidRDefault="00DB7854" w:rsidP="001773A9">
      <w:pPr>
        <w:numPr>
          <w:ilvl w:val="0"/>
          <w:numId w:val="4"/>
        </w:numPr>
        <w:tabs>
          <w:tab w:val="left" w:pos="0"/>
          <w:tab w:val="left" w:pos="993"/>
          <w:tab w:val="left" w:pos="1134"/>
        </w:tabs>
        <w:ind w:left="0" w:firstLine="720"/>
        <w:jc w:val="both"/>
      </w:pPr>
      <w:r w:rsidRPr="0048724F">
        <w:t xml:space="preserve">Įgalioti Savivaldybės įmonės „Plungės būstas“ direktorių </w:t>
      </w:r>
      <w:r>
        <w:t>ir</w:t>
      </w:r>
      <w:r w:rsidRPr="0048724F">
        <w:t xml:space="preserve"> Plungės rajono savivaldybės administracijos direktori</w:t>
      </w:r>
      <w:r>
        <w:t>ų</w:t>
      </w:r>
      <w:r w:rsidRPr="0048724F">
        <w:t>, o jo nesant –</w:t>
      </w:r>
      <w:r>
        <w:t xml:space="preserve"> asmenį, einantį </w:t>
      </w:r>
      <w:r w:rsidRPr="0048724F">
        <w:t xml:space="preserve">Administracijos direktoriaus </w:t>
      </w:r>
      <w:r>
        <w:t>pareigas,</w:t>
      </w:r>
      <w:r w:rsidRPr="0048724F">
        <w:t xml:space="preserve"> pasirašyti sprendimo 1 punkte nurodyto turto perdavimo ir priėmimo aktą.</w:t>
      </w:r>
    </w:p>
    <w:p w:rsidR="00DE2EB2" w:rsidRDefault="00DE2EB2" w:rsidP="0013105E">
      <w:pPr>
        <w:tabs>
          <w:tab w:val="num" w:pos="-3261"/>
        </w:tabs>
        <w:ind w:left="709"/>
        <w:jc w:val="both"/>
      </w:pPr>
    </w:p>
    <w:p w:rsidR="001773A9" w:rsidRPr="0048724F" w:rsidRDefault="001773A9" w:rsidP="0013105E">
      <w:pPr>
        <w:tabs>
          <w:tab w:val="num" w:pos="-3261"/>
        </w:tabs>
        <w:ind w:left="709"/>
        <w:jc w:val="both"/>
      </w:pPr>
    </w:p>
    <w:p w:rsidR="00B367CF" w:rsidRDefault="00B367CF" w:rsidP="00B367CF">
      <w:r>
        <w:t>Savivaldybės meras</w:t>
      </w:r>
    </w:p>
    <w:p w:rsidR="00B367CF" w:rsidRDefault="00B367CF" w:rsidP="00B367CF"/>
    <w:p w:rsidR="001773A9" w:rsidRDefault="001773A9" w:rsidP="00B367CF"/>
    <w:p w:rsidR="001773A9" w:rsidRDefault="001773A9" w:rsidP="00B367CF"/>
    <w:p w:rsidR="001773A9" w:rsidRDefault="001773A9" w:rsidP="00B367CF"/>
    <w:p w:rsidR="001773A9" w:rsidRDefault="001773A9" w:rsidP="00B367CF"/>
    <w:p w:rsidR="001773A9" w:rsidRDefault="001773A9" w:rsidP="00B367CF"/>
    <w:p w:rsidR="001773A9" w:rsidRDefault="001773A9" w:rsidP="00B367CF"/>
    <w:p w:rsidR="001773A9" w:rsidRDefault="001773A9" w:rsidP="00B367CF"/>
    <w:p w:rsidR="00B367CF" w:rsidRDefault="00B367CF" w:rsidP="00B367CF">
      <w:r>
        <w:t>SUDERINTA:</w:t>
      </w:r>
    </w:p>
    <w:p w:rsidR="00B367CF" w:rsidRDefault="00B367CF" w:rsidP="00B367CF">
      <w:r>
        <w:t xml:space="preserve">Administracijos direktorius Mindaugas Kaunas </w:t>
      </w:r>
    </w:p>
    <w:p w:rsidR="00B367CF" w:rsidRDefault="00B367CF" w:rsidP="00B367CF">
      <w:r>
        <w:t>Turto skyriaus vedėja Živilė Bieliauskienė</w:t>
      </w:r>
    </w:p>
    <w:p w:rsidR="00B367CF" w:rsidRDefault="00B367CF" w:rsidP="00B367CF">
      <w:r>
        <w:t xml:space="preserve">Protokolo skyriaus kalbos tvarkytoja Simona Grigalauskaitė </w:t>
      </w:r>
    </w:p>
    <w:p w:rsidR="00B367CF" w:rsidRDefault="00B367CF" w:rsidP="00B367CF">
      <w:r>
        <w:t>Juridinio ir personalo administravimo skyriaus patarėja Donata Norvaišienė</w:t>
      </w:r>
    </w:p>
    <w:p w:rsidR="00B367CF" w:rsidRDefault="00B367CF" w:rsidP="00B367CF"/>
    <w:p w:rsidR="007A7469" w:rsidRPr="0048724F" w:rsidRDefault="00B367CF" w:rsidP="00A63CF9">
      <w:r>
        <w:t>Sprendimą rengė Turto skyriaus vyr. specialistė Inga Daublienė</w:t>
      </w:r>
      <w:r>
        <w:tab/>
      </w:r>
    </w:p>
    <w:p w:rsidR="00304C8A" w:rsidRDefault="0013105E" w:rsidP="0013105E">
      <w:pPr>
        <w:jc w:val="center"/>
        <w:rPr>
          <w:b/>
        </w:rPr>
      </w:pPr>
      <w:r w:rsidRPr="0048724F">
        <w:rPr>
          <w:b/>
        </w:rPr>
        <w:lastRenderedPageBreak/>
        <w:t xml:space="preserve">PLUNGĖS RAJONO SAVIVALDYBĖS ADMINISTRACIJOS </w:t>
      </w:r>
    </w:p>
    <w:p w:rsidR="0013105E" w:rsidRPr="0048724F" w:rsidRDefault="0013105E" w:rsidP="0013105E">
      <w:pPr>
        <w:jc w:val="center"/>
        <w:rPr>
          <w:b/>
        </w:rPr>
      </w:pPr>
      <w:r w:rsidRPr="0048724F">
        <w:rPr>
          <w:b/>
        </w:rPr>
        <w:t xml:space="preserve">TURTO SKYRIUS </w:t>
      </w:r>
    </w:p>
    <w:p w:rsidR="0013105E" w:rsidRPr="0048724F" w:rsidRDefault="0013105E" w:rsidP="0013105E">
      <w:pPr>
        <w:jc w:val="center"/>
        <w:rPr>
          <w:b/>
        </w:rPr>
      </w:pPr>
    </w:p>
    <w:p w:rsidR="0013105E" w:rsidRPr="0048724F" w:rsidRDefault="0013105E" w:rsidP="0013105E">
      <w:pPr>
        <w:jc w:val="center"/>
        <w:rPr>
          <w:b/>
        </w:rPr>
      </w:pPr>
      <w:r w:rsidRPr="0048724F">
        <w:rPr>
          <w:b/>
        </w:rPr>
        <w:t>AIŠKINAMASIS RAŠTAS</w:t>
      </w:r>
    </w:p>
    <w:p w:rsidR="0013105E" w:rsidRPr="0048724F" w:rsidRDefault="0013105E" w:rsidP="0013105E">
      <w:pPr>
        <w:jc w:val="center"/>
        <w:rPr>
          <w:b/>
        </w:rPr>
      </w:pPr>
      <w:r w:rsidRPr="0048724F">
        <w:rPr>
          <w:b/>
        </w:rPr>
        <w:t>PRIE PLUNGĖS RAJONO SAVIVALDYBĖS TARYBOS SPRENDIMO PROJEKTO</w:t>
      </w:r>
    </w:p>
    <w:p w:rsidR="0013105E" w:rsidRPr="0048724F" w:rsidRDefault="0013105E" w:rsidP="0013105E">
      <w:pPr>
        <w:jc w:val="center"/>
        <w:rPr>
          <w:b/>
          <w:caps/>
        </w:rPr>
      </w:pPr>
      <w:r w:rsidRPr="0048724F">
        <w:rPr>
          <w:b/>
        </w:rPr>
        <w:t>„</w:t>
      </w:r>
      <w:r w:rsidRPr="0048724F">
        <w:rPr>
          <w:b/>
          <w:caps/>
        </w:rPr>
        <w:t xml:space="preserve">DĖL SAVIVALDYBĖS ĮMONĖS „pLUNGĖS BŪSTAS“ NUOSAVO KAPITALO </w:t>
      </w:r>
      <w:r w:rsidR="00E74974" w:rsidRPr="0048724F">
        <w:rPr>
          <w:b/>
          <w:caps/>
        </w:rPr>
        <w:t xml:space="preserve">dydžio </w:t>
      </w:r>
      <w:r w:rsidRPr="0048724F">
        <w:rPr>
          <w:b/>
          <w:caps/>
        </w:rPr>
        <w:t xml:space="preserve">PAKEITIMO“ </w:t>
      </w:r>
    </w:p>
    <w:p w:rsidR="00C81CCB" w:rsidRPr="0048724F" w:rsidRDefault="00C81CCB" w:rsidP="0013105E">
      <w:pPr>
        <w:jc w:val="center"/>
        <w:rPr>
          <w:b/>
          <w:caps/>
        </w:rPr>
      </w:pPr>
    </w:p>
    <w:p w:rsidR="0013105E" w:rsidRPr="0048724F" w:rsidRDefault="00B367CF" w:rsidP="00C63BA6">
      <w:pPr>
        <w:jc w:val="center"/>
      </w:pPr>
      <w:r>
        <w:t>2022</w:t>
      </w:r>
      <w:r w:rsidR="0013105E" w:rsidRPr="0048724F">
        <w:t xml:space="preserve"> m. </w:t>
      </w:r>
      <w:r w:rsidR="00306F93">
        <w:t>liepos 14</w:t>
      </w:r>
      <w:r w:rsidR="002724ED">
        <w:t xml:space="preserve"> </w:t>
      </w:r>
      <w:r w:rsidR="0013105E" w:rsidRPr="0048724F">
        <w:t xml:space="preserve">d. </w:t>
      </w:r>
    </w:p>
    <w:p w:rsidR="0013105E" w:rsidRPr="0048724F" w:rsidRDefault="0013105E" w:rsidP="0013105E">
      <w:pPr>
        <w:jc w:val="center"/>
      </w:pPr>
      <w:r w:rsidRPr="0048724F">
        <w:t>Plungė</w:t>
      </w:r>
    </w:p>
    <w:p w:rsidR="0013105E" w:rsidRDefault="0013105E" w:rsidP="00025B40">
      <w:pPr>
        <w:jc w:val="both"/>
        <w:rPr>
          <w:color w:val="FF0000"/>
        </w:rPr>
      </w:pPr>
    </w:p>
    <w:p w:rsidR="00F43B8C" w:rsidRDefault="00F43B8C" w:rsidP="00304C8A">
      <w:pPr>
        <w:ind w:firstLine="720"/>
        <w:jc w:val="both"/>
        <w:rPr>
          <w:rFonts w:eastAsia="Lucida Sans Unicode"/>
          <w:kern w:val="1"/>
        </w:rPr>
      </w:pPr>
      <w:r w:rsidRPr="00B30E71">
        <w:rPr>
          <w:rFonts w:eastAsia="Lucida Sans Unicode"/>
          <w:b/>
          <w:kern w:val="1"/>
        </w:rPr>
        <w:t>1. Parengto</w:t>
      </w:r>
      <w:r>
        <w:rPr>
          <w:rFonts w:eastAsia="Lucida Sans Unicode"/>
          <w:b/>
          <w:kern w:val="1"/>
        </w:rPr>
        <w:t xml:space="preserve"> teisės akto projekto tikslai. </w:t>
      </w:r>
      <w:r w:rsidRPr="00F43B8C">
        <w:rPr>
          <w:rFonts w:eastAsia="Lucida Sans Unicode"/>
          <w:kern w:val="1"/>
        </w:rPr>
        <w:t>Plungės rajono savivaldybės tarybai, įgyvendinančiai turto savininko funkcijas, priėmus sprendimą dėl nekilnojamojo turto perdavimo valdyti patikėjimo teise Savivaldybės administracijai, nustatyti prievolę Savivaldybės įmonei „Plungės būstas“ pakeisti nuosavo kapitalo dydį.</w:t>
      </w:r>
    </w:p>
    <w:p w:rsidR="00F43B8C" w:rsidRDefault="00F43B8C" w:rsidP="00025B40">
      <w:pPr>
        <w:ind w:firstLine="720"/>
        <w:jc w:val="both"/>
      </w:pPr>
      <w:r w:rsidRPr="00B30E71">
        <w:rPr>
          <w:b/>
        </w:rPr>
        <w:t>2. Kaip šiuo metu yra sprendžiami projekte aptarti klausimai.</w:t>
      </w:r>
      <w:r w:rsidRPr="00B30E71">
        <w:t xml:space="preserve"> </w:t>
      </w:r>
      <w:r>
        <w:t xml:space="preserve">Sprendimo projektas rengiamas perduoti Plungės rajono savivaldybės administracijai patikėjimo teise valdyti šiuo metu Savivaldybės įmonės „Plungės būstas“ patikėjimo teise valdomą negyvenamąją patalpą – Administracines patalpas (unikalus Nr. 4400-4946-3185:3207, registro Nr. 44/2215070, pastatas, kuriame yra patalpa, plane pažymėtas 2B2/p, , statybos metai – 1935, bendras patalpos plotas – 113,48 kv. m), esančią Vytauto g. 7-7, Plungės m., kurios įsigijimo vertė – 10 103,98 </w:t>
      </w:r>
      <w:proofErr w:type="spellStart"/>
      <w:r>
        <w:t>Eur</w:t>
      </w:r>
      <w:proofErr w:type="spellEnd"/>
      <w:r>
        <w:t xml:space="preserve">, likutinė vertė 2022 m. liepos 31 d. – 3 651,15 </w:t>
      </w:r>
      <w:proofErr w:type="spellStart"/>
      <w:r>
        <w:t>Eur</w:t>
      </w:r>
      <w:proofErr w:type="spellEnd"/>
      <w:r>
        <w:t>.</w:t>
      </w:r>
    </w:p>
    <w:p w:rsidR="00373035" w:rsidRDefault="00F43B8C" w:rsidP="00025B40">
      <w:pPr>
        <w:ind w:firstLine="720"/>
        <w:jc w:val="both"/>
      </w:pPr>
      <w:r>
        <w:t xml:space="preserve">Patalpas jau kurį laiką buvo bandoma išnuomoti, bet </w:t>
      </w:r>
      <w:r w:rsidR="00F63EC9">
        <w:t>nesėkmingai, todėl</w:t>
      </w:r>
      <w:r>
        <w:t xml:space="preserve"> SĮ „Plungės būtas“ nusprendė patalpą grąžinti Plungės rajono savivaldybei.  </w:t>
      </w:r>
    </w:p>
    <w:p w:rsidR="00F43B8C" w:rsidRPr="00010FDD" w:rsidRDefault="00373035" w:rsidP="00025B40">
      <w:pPr>
        <w:ind w:firstLine="720"/>
        <w:jc w:val="both"/>
        <w:rPr>
          <w:b/>
        </w:rPr>
      </w:pPr>
      <w:r w:rsidRPr="00010FDD">
        <w:t>Lietuvos Respublikos valstybės ir savivaldybių įmonių įstatymo 13 straipsnio 6 dalis nustato, kad d</w:t>
      </w:r>
      <w:r w:rsidRPr="00010FDD">
        <w:rPr>
          <w:shd w:val="clear" w:color="auto" w:fill="FFFFFF"/>
        </w:rPr>
        <w:t>alis įmonės turto Valstybės ir savivaldybių turto valdymo, naudojimo ir disponavimo juo įstatymo nustatytais atvejais ir tvarka gali būti perduota kitiems asmenims nuosavybės ar patikėjimo teise, jeigu įmonės įsipareigojimai po įmonės turto sumažėjimo neviršytų 1/3 likusio įmonės savininko kapitalo. Savivaldybės tarybos sprendime perduoti įmonės turto dalį kitiems asmenims turi būti nurodyta, kurioje nuosavo kapitalo dalyje – įmonės savininko kapitalo ar turtą, kuris pagal įstatymus gali būti tik valstybės nuosavybė, atitinkančio kapitalo – turi būti registruojamas įmonės turto vertės sumažėjimas.</w:t>
      </w:r>
      <w:r w:rsidRPr="00010FDD">
        <w:t xml:space="preserve"> Savivaldybės taryba gali priimti sprendimą dėl įmonės kapitalo mažinimo, perduodant įmonės ilgalaikio materialiojo turto dalį valdyti patikėjimo teise kitam Savivaldybės subjektui. Savivaldybės įmonė „Plungės būstas“ dalį jai perduoto turto apskaito ne savininko kapitalo, o kitų rezervų straipsnyje, todėl įmonės savininko kapitalas nemažės</w:t>
      </w:r>
      <w:r w:rsidR="00010FDD">
        <w:t>.</w:t>
      </w:r>
    </w:p>
    <w:p w:rsidR="00F43B8C" w:rsidRDefault="00F43B8C" w:rsidP="00025B40">
      <w:pPr>
        <w:tabs>
          <w:tab w:val="left" w:pos="993"/>
        </w:tabs>
        <w:ind w:firstLine="720"/>
        <w:jc w:val="both"/>
        <w:rPr>
          <w:color w:val="000000"/>
        </w:rPr>
      </w:pPr>
      <w:r w:rsidRPr="00B30E71">
        <w:rPr>
          <w:b/>
        </w:rPr>
        <w:t>3. Kodėl būtina priimti sprendimą, kokių pozityvių rezultatų laukiama.</w:t>
      </w:r>
      <w:r w:rsidRPr="00B30E71">
        <w:t xml:space="preserve"> </w:t>
      </w:r>
      <w:r w:rsidR="00F63EC9" w:rsidRPr="00F63EC9">
        <w:t>Jei patikėtinis nebenaudoja turto, jis teisės aktų nustatyta tvarka turi šį turtą grąžinti patikėtojui. Sprendimą dėl Savivaldybės nekilnojamojo ar kilnojamojo turto perėmimo iš patikėtinio priima Savivaldybės taryba.</w:t>
      </w:r>
      <w:r w:rsidR="00F63EC9">
        <w:t xml:space="preserve"> </w:t>
      </w:r>
    </w:p>
    <w:p w:rsidR="00F43B8C" w:rsidRDefault="00F43B8C" w:rsidP="00025B40">
      <w:pPr>
        <w:tabs>
          <w:tab w:val="left" w:pos="993"/>
        </w:tabs>
        <w:ind w:firstLine="720"/>
        <w:jc w:val="both"/>
      </w:pPr>
      <w:r w:rsidRPr="00B30E71">
        <w:rPr>
          <w:b/>
        </w:rPr>
        <w:t>4. Siūlomos teisinio reguliavimo nuostatos.</w:t>
      </w:r>
      <w:r>
        <w:rPr>
          <w:b/>
        </w:rPr>
        <w:t xml:space="preserve"> </w:t>
      </w:r>
      <w:r>
        <w:t xml:space="preserve">Perduoti Plungės rajono savivaldybės administracijai valdyti, naudoti ir disponuoti patikėjimo teise Savivaldybei nuosavybės teise priklausančią negyvenamąją patalpą, esančią Vytauto g. 7-7, Plungės m., ir registruoti Savivaldybės įmonės „Plungės būstas“ turto vertės sumažėjimą, mažinant įmonės savininko kapitalo dydį Savivaldybės administracijai perduodamo patikėjimo teise valdyti turto likutine verte (2022-07-31) </w:t>
      </w:r>
      <w:r w:rsidR="00304C8A">
        <w:t>–</w:t>
      </w:r>
      <w:r>
        <w:t xml:space="preserve"> 3 651,15 </w:t>
      </w:r>
      <w:proofErr w:type="spellStart"/>
      <w:r>
        <w:t>Eur</w:t>
      </w:r>
      <w:proofErr w:type="spellEnd"/>
      <w:r>
        <w:t>.</w:t>
      </w:r>
    </w:p>
    <w:p w:rsidR="00F43B8C" w:rsidRPr="00B30E71" w:rsidRDefault="00F43B8C" w:rsidP="00025B40">
      <w:pPr>
        <w:tabs>
          <w:tab w:val="left" w:pos="993"/>
        </w:tabs>
        <w:ind w:firstLine="720"/>
        <w:jc w:val="both"/>
      </w:pPr>
      <w:r w:rsidRPr="00B30E71">
        <w:rPr>
          <w:b/>
        </w:rPr>
        <w:t xml:space="preserve">5. Pateikti skaičiavimus, išlaidų sąmatas, nurodyti finansavimo šaltinius. </w:t>
      </w:r>
      <w:r w:rsidRPr="00B30E71">
        <w:t>Sprendim</w:t>
      </w:r>
      <w:r>
        <w:t>ui</w:t>
      </w:r>
      <w:r w:rsidRPr="00B30E71">
        <w:t xml:space="preserve"> įgyvendinti lėšų nereikės.</w:t>
      </w:r>
    </w:p>
    <w:p w:rsidR="00F43B8C" w:rsidRPr="00C11AAF" w:rsidRDefault="00F43B8C" w:rsidP="00025B40">
      <w:pPr>
        <w:ind w:firstLine="720"/>
        <w:jc w:val="both"/>
      </w:pPr>
      <w:r w:rsidRPr="00B30E71">
        <w:rPr>
          <w:b/>
        </w:rPr>
        <w:t>6. Nurodyti, kokius galiojančius aktus reikėtų pakeisti ar pripažinti netekusiais galios, priėmus sprendimą pagal teikiamą projektą.</w:t>
      </w:r>
      <w:r>
        <w:rPr>
          <w:b/>
        </w:rPr>
        <w:t xml:space="preserve"> </w:t>
      </w:r>
      <w:r w:rsidRPr="00C11AAF">
        <w:t>Nėra.</w:t>
      </w:r>
    </w:p>
    <w:p w:rsidR="00F43B8C" w:rsidRPr="007A6499" w:rsidRDefault="00F43B8C" w:rsidP="00025B40">
      <w:pPr>
        <w:tabs>
          <w:tab w:val="left" w:pos="720"/>
        </w:tabs>
        <w:ind w:firstLine="720"/>
        <w:jc w:val="both"/>
      </w:pPr>
      <w:r w:rsidRPr="00B30E71">
        <w:rPr>
          <w:b/>
        </w:rPr>
        <w:t xml:space="preserve">7. Kokios korupcijos pasireiškimo tikimybės, priėmus šį sprendimą, korupcijos vertinimas. </w:t>
      </w:r>
      <w:r w:rsidRPr="007A6499">
        <w:t>Korupcijos pasireiškimo tikimybė</w:t>
      </w:r>
      <w:r>
        <w:t>s</w:t>
      </w:r>
      <w:r w:rsidRPr="007A6499">
        <w:t xml:space="preserve"> </w:t>
      </w:r>
      <w:r>
        <w:t>nėra, korupcijos vertinimas neatliekamas.</w:t>
      </w:r>
    </w:p>
    <w:p w:rsidR="00F43B8C" w:rsidRPr="00F43B8C" w:rsidRDefault="00F43B8C" w:rsidP="00025B40">
      <w:pPr>
        <w:widowControl w:val="0"/>
        <w:ind w:firstLine="720"/>
        <w:jc w:val="both"/>
      </w:pPr>
      <w:r w:rsidRPr="00B30E71">
        <w:rPr>
          <w:b/>
        </w:rPr>
        <w:t>8. Nurodyti, kieno iniciatyva sprendimo projektas yra parengtas.</w:t>
      </w:r>
      <w:r w:rsidRPr="00267548">
        <w:t xml:space="preserve"> </w:t>
      </w:r>
      <w:r>
        <w:t>SĮ „Plungės būstas</w:t>
      </w:r>
      <w:r w:rsidR="00304C8A">
        <w:t>“</w:t>
      </w:r>
      <w:r w:rsidRPr="00B30E71">
        <w:rPr>
          <w:b/>
        </w:rPr>
        <w:t xml:space="preserve"> </w:t>
      </w:r>
      <w:r w:rsidRPr="00B30E71">
        <w:rPr>
          <w:rFonts w:eastAsia="Lucida Sans Unicode"/>
          <w:kern w:val="1"/>
        </w:rPr>
        <w:t>prašym</w:t>
      </w:r>
      <w:r>
        <w:rPr>
          <w:rFonts w:eastAsia="Lucida Sans Unicode"/>
          <w:kern w:val="1"/>
        </w:rPr>
        <w:t>u</w:t>
      </w:r>
      <w:r w:rsidRPr="00B30E71">
        <w:rPr>
          <w:rFonts w:eastAsia="Lucida Sans Unicode"/>
          <w:kern w:val="1"/>
        </w:rPr>
        <w:t>.</w:t>
      </w:r>
    </w:p>
    <w:p w:rsidR="00F43B8C" w:rsidRPr="00B30E71" w:rsidRDefault="00F43B8C" w:rsidP="00025B40">
      <w:pPr>
        <w:widowControl w:val="0"/>
        <w:ind w:firstLine="720"/>
        <w:jc w:val="both"/>
        <w:rPr>
          <w:rFonts w:eastAsia="Lucida Sans Unicode"/>
          <w:kern w:val="1"/>
        </w:rPr>
      </w:pPr>
      <w:r w:rsidRPr="00B30E71">
        <w:rPr>
          <w:b/>
        </w:rPr>
        <w:lastRenderedPageBreak/>
        <w:t>9. Nurodyti, kuri sprendimo projekto ar pridedamos medžiagos dalis (remiantis teisės aktais) yra neskelbtina.</w:t>
      </w:r>
      <w:r>
        <w:rPr>
          <w:b/>
        </w:rPr>
        <w:t xml:space="preserve"> </w:t>
      </w:r>
      <w:r w:rsidRPr="00C11AAF">
        <w:t>Nėra.</w:t>
      </w:r>
    </w:p>
    <w:p w:rsidR="00F43B8C" w:rsidRPr="00F43B8C" w:rsidRDefault="00F43B8C" w:rsidP="00025B40">
      <w:pPr>
        <w:widowControl w:val="0"/>
        <w:ind w:firstLine="720"/>
        <w:jc w:val="both"/>
        <w:rPr>
          <w:rFonts w:eastAsia="Lucida Sans Unicode"/>
          <w:kern w:val="1"/>
        </w:rPr>
      </w:pPr>
      <w:r w:rsidRPr="00B30E71">
        <w:rPr>
          <w:rFonts w:eastAsia="Lucida Sans Unicode"/>
          <w:b/>
          <w:kern w:val="1"/>
        </w:rPr>
        <w:t xml:space="preserve">10. </w:t>
      </w:r>
      <w:r w:rsidRPr="00B30E71">
        <w:rPr>
          <w:b/>
        </w:rPr>
        <w:t>Kam (institucijoms, skyriams, organizacijoms ir t. t.) patvirtintas sprendimas turi būti išsiųstas.</w:t>
      </w:r>
      <w:r w:rsidRPr="00F43B8C">
        <w:t xml:space="preserve"> SĮ „Plungės būstas</w:t>
      </w:r>
      <w:r w:rsidR="00304C8A">
        <w:t>“</w:t>
      </w:r>
      <w:r w:rsidRPr="00F43B8C">
        <w:t>.</w:t>
      </w:r>
    </w:p>
    <w:p w:rsidR="00F43B8C" w:rsidRPr="00B30E71" w:rsidRDefault="00F43B8C" w:rsidP="00025B40">
      <w:pPr>
        <w:widowControl w:val="0"/>
        <w:ind w:firstLine="720"/>
        <w:jc w:val="both"/>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F43B8C" w:rsidRPr="00B30E71" w:rsidRDefault="00F43B8C" w:rsidP="00025B40">
      <w:pPr>
        <w:widowControl w:val="0"/>
        <w:ind w:firstLine="720"/>
        <w:jc w:val="both"/>
        <w:rPr>
          <w:rFonts w:eastAsia="Lucida Sans Unicode"/>
          <w:b/>
          <w:bCs/>
          <w:kern w:val="1"/>
        </w:rPr>
      </w:pPr>
      <w:r w:rsidRPr="00B30E71">
        <w:rPr>
          <w:rFonts w:eastAsia="Lucida Sans Unicode"/>
          <w:b/>
          <w:bCs/>
          <w:kern w:val="1"/>
        </w:rPr>
        <w:t>12. Numatomo teisinio reguliavimo poveikio vertinimas</w:t>
      </w:r>
      <w:r w:rsidR="00304C8A">
        <w:rPr>
          <w:rFonts w:eastAsia="Lucida Sans Unicode"/>
          <w:b/>
          <w:bCs/>
          <w:kern w:val="1"/>
        </w:rPr>
        <w:t>.</w:t>
      </w:r>
      <w:r w:rsidRPr="00B30E71">
        <w:rPr>
          <w:rFonts w:eastAsia="Lucida Sans Unicode"/>
          <w:b/>
          <w:bCs/>
          <w:kern w:val="1"/>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43B8C" w:rsidRPr="00B30E71" w:rsidTr="00F63EC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b/>
                <w:kern w:val="1"/>
                <w:lang w:bidi="lo-LA"/>
              </w:rPr>
            </w:pPr>
            <w:r w:rsidRPr="00B30E7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43B8C" w:rsidRPr="00B30E71" w:rsidRDefault="00F43B8C" w:rsidP="00F63EC9">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F43B8C" w:rsidRPr="00B30E71" w:rsidTr="00F63EC9">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F43B8C" w:rsidRPr="00B30E71" w:rsidRDefault="00F43B8C" w:rsidP="00F63EC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b/>
                <w:kern w:val="1"/>
                <w:lang w:bidi="lo-LA"/>
              </w:rPr>
            </w:pPr>
            <w:r w:rsidRPr="00B30E71">
              <w:rPr>
                <w:rFonts w:eastAsia="Lucida Sans Unicode"/>
                <w:b/>
                <w:kern w:val="1"/>
              </w:rPr>
              <w:t>Neigiamas poveikis</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025B40">
            <w:pPr>
              <w:rPr>
                <w:rFonts w:eastAsia="Lucida Sans Unicode"/>
                <w:i/>
                <w:kern w:val="1"/>
                <w:lang w:bidi="lo-LA"/>
              </w:rPr>
            </w:pPr>
            <w:r w:rsidRPr="00B30E71">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r w:rsidR="00F43B8C" w:rsidRPr="00B30E71" w:rsidTr="00F63EC9">
        <w:tc>
          <w:tcPr>
            <w:tcW w:w="3118"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F43B8C" w:rsidRPr="00B30E71" w:rsidRDefault="00F43B8C" w:rsidP="00F63EC9">
            <w:pPr>
              <w:widowControl w:val="0"/>
              <w:rPr>
                <w:rFonts w:eastAsia="Lucida Sans Unicode"/>
                <w:i/>
                <w:kern w:val="1"/>
                <w:lang w:bidi="lo-LA"/>
              </w:rPr>
            </w:pPr>
            <w:r w:rsidRPr="00B30E71">
              <w:rPr>
                <w:rFonts w:eastAsia="Lucida Sans Unicode"/>
                <w:i/>
                <w:kern w:val="1"/>
                <w:lang w:bidi="lo-LA"/>
              </w:rPr>
              <w:t>Nenumatoma</w:t>
            </w:r>
          </w:p>
        </w:tc>
      </w:tr>
    </w:tbl>
    <w:p w:rsidR="00F43B8C" w:rsidRDefault="00F43B8C" w:rsidP="00F43B8C">
      <w:pPr>
        <w:widowControl w:val="0"/>
        <w:rPr>
          <w:rFonts w:eastAsia="Lucida Sans Unicode"/>
          <w:kern w:val="1"/>
        </w:rPr>
      </w:pPr>
    </w:p>
    <w:p w:rsidR="00F43B8C" w:rsidRPr="00B30E71" w:rsidRDefault="00F43B8C" w:rsidP="00025B40">
      <w:pPr>
        <w:widowControl w:val="0"/>
        <w:ind w:firstLine="720"/>
        <w:jc w:val="both"/>
        <w:rPr>
          <w:rFonts w:eastAsia="Lucida Sans Unicode"/>
          <w:kern w:val="1"/>
        </w:rPr>
      </w:pPr>
      <w:r w:rsidRPr="00B816C2">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43B8C" w:rsidRDefault="00F43B8C" w:rsidP="00F43B8C">
      <w:pPr>
        <w:widowControl w:val="0"/>
        <w:rPr>
          <w:rFonts w:eastAsia="Lucida Sans Unicode"/>
          <w:kern w:val="1"/>
        </w:rPr>
      </w:pPr>
    </w:p>
    <w:p w:rsidR="000C0C7B" w:rsidRPr="00B30E71" w:rsidRDefault="000C0C7B" w:rsidP="00F43B8C">
      <w:pPr>
        <w:widowControl w:val="0"/>
        <w:rPr>
          <w:rFonts w:eastAsia="Lucida Sans Unicode"/>
          <w:kern w:val="1"/>
        </w:rPr>
      </w:pPr>
    </w:p>
    <w:p w:rsidR="00304C8A" w:rsidRDefault="00F43B8C" w:rsidP="00025B40">
      <w:pPr>
        <w:widowControl w:val="0"/>
        <w:rPr>
          <w:rFonts w:eastAsia="Lucida Sans Unicode"/>
          <w:kern w:val="1"/>
        </w:rPr>
      </w:pPr>
      <w:r w:rsidRPr="00B30E71">
        <w:rPr>
          <w:rFonts w:eastAsia="Lucida Sans Unicode"/>
          <w:kern w:val="1"/>
        </w:rPr>
        <w:t>Rengė</w:t>
      </w:r>
      <w:r>
        <w:rPr>
          <w:rFonts w:eastAsia="Lucida Sans Unicode"/>
          <w:kern w:val="1"/>
        </w:rPr>
        <w:t>ja</w:t>
      </w:r>
    </w:p>
    <w:p w:rsidR="00F43B8C" w:rsidRPr="00B30E71" w:rsidRDefault="00F43B8C" w:rsidP="00025B40">
      <w:pPr>
        <w:widowControl w:val="0"/>
        <w:rPr>
          <w:rFonts w:eastAsia="Lucida Sans Unicode"/>
          <w:kern w:val="1"/>
        </w:rPr>
      </w:pPr>
      <w:r w:rsidRPr="00B30E71">
        <w:rPr>
          <w:rFonts w:eastAsia="Lucida Sans Unicode"/>
          <w:kern w:val="1"/>
        </w:rPr>
        <w:t xml:space="preserve">Turto skyriaus vyr. specialistė </w:t>
      </w:r>
      <w:r w:rsidR="00304C8A">
        <w:rPr>
          <w:rFonts w:eastAsia="Lucida Sans Unicode"/>
          <w:kern w:val="1"/>
        </w:rPr>
        <w:tab/>
      </w:r>
      <w:r w:rsidR="00304C8A">
        <w:rPr>
          <w:rFonts w:eastAsia="Lucida Sans Unicode"/>
          <w:kern w:val="1"/>
        </w:rPr>
        <w:tab/>
      </w:r>
      <w:r w:rsidR="00304C8A">
        <w:rPr>
          <w:rFonts w:eastAsia="Lucida Sans Unicode"/>
          <w:kern w:val="1"/>
        </w:rPr>
        <w:tab/>
      </w:r>
      <w:r w:rsidR="00304C8A">
        <w:rPr>
          <w:rFonts w:eastAsia="Lucida Sans Unicode"/>
          <w:kern w:val="1"/>
        </w:rPr>
        <w:tab/>
      </w:r>
      <w:r w:rsidR="001773A9">
        <w:rPr>
          <w:rFonts w:eastAsia="Lucida Sans Unicode"/>
          <w:kern w:val="1"/>
        </w:rPr>
        <w:t xml:space="preserve">      </w:t>
      </w:r>
      <w:r w:rsidRPr="00B30E71">
        <w:rPr>
          <w:rFonts w:eastAsia="Lucida Sans Unicode"/>
          <w:kern w:val="1"/>
        </w:rPr>
        <w:t>Inga Daublienė</w:t>
      </w:r>
    </w:p>
    <w:p w:rsidR="00F43B8C" w:rsidRPr="007D4B69" w:rsidRDefault="00F43B8C" w:rsidP="00F43B8C">
      <w:pPr>
        <w:widowControl w:val="0"/>
        <w:jc w:val="center"/>
        <w:rPr>
          <w:rFonts w:eastAsia="Lucida Sans Unicode" w:cs="Tahoma"/>
          <w:kern w:val="1"/>
        </w:rPr>
      </w:pPr>
    </w:p>
    <w:p w:rsidR="00F43B8C" w:rsidRPr="00F43B8C" w:rsidRDefault="00F43B8C" w:rsidP="00471FC6">
      <w:pPr>
        <w:ind w:firstLine="720"/>
        <w:jc w:val="both"/>
        <w:rPr>
          <w:rFonts w:eastAsia="Lucida Sans Unicode"/>
          <w:b/>
          <w:color w:val="FF0000"/>
          <w:kern w:val="1"/>
          <w:lang/>
        </w:rPr>
      </w:pPr>
    </w:p>
    <w:sectPr w:rsidR="00F43B8C" w:rsidRPr="00F43B8C" w:rsidSect="00906E53">
      <w:pgSz w:w="11906" w:h="16838" w:code="9"/>
      <w:pgMar w:top="1079" w:right="567" w:bottom="62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Helvetica">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A7539"/>
    <w:multiLevelType w:val="multilevel"/>
    <w:tmpl w:val="B74693EE"/>
    <w:lvl w:ilvl="0">
      <w:start w:val="1"/>
      <w:numFmt w:val="decimal"/>
      <w:lvlText w:val="%1."/>
      <w:lvlJc w:val="left"/>
      <w:pPr>
        <w:ind w:left="360"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
    <w:nsid w:val="2585120A"/>
    <w:multiLevelType w:val="hybridMultilevel"/>
    <w:tmpl w:val="AE5A2F08"/>
    <w:lvl w:ilvl="0" w:tplc="29ECAEE8">
      <w:start w:val="1"/>
      <w:numFmt w:val="decimal"/>
      <w:lvlText w:val="%1."/>
      <w:lvlJc w:val="left"/>
      <w:pPr>
        <w:ind w:left="1802" w:hanging="1065"/>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F3B0B0A"/>
    <w:multiLevelType w:val="hybridMultilevel"/>
    <w:tmpl w:val="E6CEF8FA"/>
    <w:lvl w:ilvl="0" w:tplc="432C4C5C">
      <w:start w:val="1"/>
      <w:numFmt w:val="decimal"/>
      <w:lvlText w:val="%1."/>
      <w:lvlJc w:val="left"/>
      <w:pPr>
        <w:ind w:left="1772" w:hanging="1035"/>
      </w:pPr>
      <w:rPr>
        <w:rFonts w:ascii="Times New Roman" w:eastAsia="Times New Roman" w:hAnsi="Times New Roman" w:cs="Times New Roman"/>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29"/>
    <w:rsid w:val="00010FDD"/>
    <w:rsid w:val="00013B1A"/>
    <w:rsid w:val="00025B40"/>
    <w:rsid w:val="00031B4A"/>
    <w:rsid w:val="000442EB"/>
    <w:rsid w:val="0004430E"/>
    <w:rsid w:val="00072080"/>
    <w:rsid w:val="000C0C7B"/>
    <w:rsid w:val="000D0B1B"/>
    <w:rsid w:val="000D47AD"/>
    <w:rsid w:val="000F51A6"/>
    <w:rsid w:val="00102BEB"/>
    <w:rsid w:val="0013105E"/>
    <w:rsid w:val="00132337"/>
    <w:rsid w:val="00160DD8"/>
    <w:rsid w:val="0017095B"/>
    <w:rsid w:val="001767B0"/>
    <w:rsid w:val="001773A9"/>
    <w:rsid w:val="001933CA"/>
    <w:rsid w:val="001C0F1E"/>
    <w:rsid w:val="001D39D0"/>
    <w:rsid w:val="001E5FB1"/>
    <w:rsid w:val="00206420"/>
    <w:rsid w:val="002523E3"/>
    <w:rsid w:val="002555DA"/>
    <w:rsid w:val="00261C20"/>
    <w:rsid w:val="00267763"/>
    <w:rsid w:val="002724ED"/>
    <w:rsid w:val="002978AE"/>
    <w:rsid w:val="002E25C0"/>
    <w:rsid w:val="002E5472"/>
    <w:rsid w:val="002F1B13"/>
    <w:rsid w:val="00302F95"/>
    <w:rsid w:val="00304C8A"/>
    <w:rsid w:val="003061C3"/>
    <w:rsid w:val="00306F93"/>
    <w:rsid w:val="00307C4F"/>
    <w:rsid w:val="00312DBC"/>
    <w:rsid w:val="00333DB8"/>
    <w:rsid w:val="00367330"/>
    <w:rsid w:val="00373035"/>
    <w:rsid w:val="00375E19"/>
    <w:rsid w:val="00395865"/>
    <w:rsid w:val="003B2792"/>
    <w:rsid w:val="003F4773"/>
    <w:rsid w:val="00456A98"/>
    <w:rsid w:val="00471FC6"/>
    <w:rsid w:val="00480AE8"/>
    <w:rsid w:val="0048724F"/>
    <w:rsid w:val="004B0915"/>
    <w:rsid w:val="004B1CD1"/>
    <w:rsid w:val="004E70D2"/>
    <w:rsid w:val="00523942"/>
    <w:rsid w:val="00544569"/>
    <w:rsid w:val="005763F5"/>
    <w:rsid w:val="00577823"/>
    <w:rsid w:val="005869CF"/>
    <w:rsid w:val="00594FDA"/>
    <w:rsid w:val="005B46C8"/>
    <w:rsid w:val="005E1008"/>
    <w:rsid w:val="005F2AAE"/>
    <w:rsid w:val="00607626"/>
    <w:rsid w:val="00621DFF"/>
    <w:rsid w:val="0062485A"/>
    <w:rsid w:val="0065413E"/>
    <w:rsid w:val="00660043"/>
    <w:rsid w:val="006F5609"/>
    <w:rsid w:val="006F65D6"/>
    <w:rsid w:val="00701796"/>
    <w:rsid w:val="00703640"/>
    <w:rsid w:val="00721B45"/>
    <w:rsid w:val="00780702"/>
    <w:rsid w:val="007A0D00"/>
    <w:rsid w:val="007A7469"/>
    <w:rsid w:val="007D46EC"/>
    <w:rsid w:val="007E7096"/>
    <w:rsid w:val="008018CE"/>
    <w:rsid w:val="00805233"/>
    <w:rsid w:val="00816EDC"/>
    <w:rsid w:val="0081732E"/>
    <w:rsid w:val="00853F0D"/>
    <w:rsid w:val="008C6F99"/>
    <w:rsid w:val="008D3D87"/>
    <w:rsid w:val="009027B9"/>
    <w:rsid w:val="009036BD"/>
    <w:rsid w:val="00906E53"/>
    <w:rsid w:val="00917093"/>
    <w:rsid w:val="00935C97"/>
    <w:rsid w:val="00964339"/>
    <w:rsid w:val="00965CE7"/>
    <w:rsid w:val="00975919"/>
    <w:rsid w:val="00977A6D"/>
    <w:rsid w:val="00997604"/>
    <w:rsid w:val="009C2CA4"/>
    <w:rsid w:val="00A21755"/>
    <w:rsid w:val="00A4733C"/>
    <w:rsid w:val="00A53E48"/>
    <w:rsid w:val="00A63AE9"/>
    <w:rsid w:val="00A63CF9"/>
    <w:rsid w:val="00A837E8"/>
    <w:rsid w:val="00A873FC"/>
    <w:rsid w:val="00AC6EC7"/>
    <w:rsid w:val="00AF04D1"/>
    <w:rsid w:val="00B10D3B"/>
    <w:rsid w:val="00B34828"/>
    <w:rsid w:val="00B367CF"/>
    <w:rsid w:val="00B56A45"/>
    <w:rsid w:val="00B9484C"/>
    <w:rsid w:val="00BA4195"/>
    <w:rsid w:val="00BB4629"/>
    <w:rsid w:val="00BD3E61"/>
    <w:rsid w:val="00BE0BCB"/>
    <w:rsid w:val="00BF1203"/>
    <w:rsid w:val="00C06726"/>
    <w:rsid w:val="00C13868"/>
    <w:rsid w:val="00C229FB"/>
    <w:rsid w:val="00C40A3C"/>
    <w:rsid w:val="00C5602E"/>
    <w:rsid w:val="00C605A4"/>
    <w:rsid w:val="00C63BA6"/>
    <w:rsid w:val="00C81CCB"/>
    <w:rsid w:val="00CB00D1"/>
    <w:rsid w:val="00CC387F"/>
    <w:rsid w:val="00CE36E2"/>
    <w:rsid w:val="00D20207"/>
    <w:rsid w:val="00D554BF"/>
    <w:rsid w:val="00D56554"/>
    <w:rsid w:val="00D67364"/>
    <w:rsid w:val="00D72664"/>
    <w:rsid w:val="00D81606"/>
    <w:rsid w:val="00DB7854"/>
    <w:rsid w:val="00DE2EB2"/>
    <w:rsid w:val="00DE3192"/>
    <w:rsid w:val="00DE6703"/>
    <w:rsid w:val="00E11ADE"/>
    <w:rsid w:val="00E3163D"/>
    <w:rsid w:val="00E33BF0"/>
    <w:rsid w:val="00E44DC5"/>
    <w:rsid w:val="00E61579"/>
    <w:rsid w:val="00E66D8F"/>
    <w:rsid w:val="00E725B7"/>
    <w:rsid w:val="00E74974"/>
    <w:rsid w:val="00EB0A4D"/>
    <w:rsid w:val="00EC1F66"/>
    <w:rsid w:val="00EC2C76"/>
    <w:rsid w:val="00F00B56"/>
    <w:rsid w:val="00F01168"/>
    <w:rsid w:val="00F20CB5"/>
    <w:rsid w:val="00F23159"/>
    <w:rsid w:val="00F40A4F"/>
    <w:rsid w:val="00F42C02"/>
    <w:rsid w:val="00F43B8C"/>
    <w:rsid w:val="00F52B32"/>
    <w:rsid w:val="00F63469"/>
    <w:rsid w:val="00F63EC9"/>
    <w:rsid w:val="00F97AFF"/>
    <w:rsid w:val="00FA322C"/>
    <w:rsid w:val="00FB1D69"/>
    <w:rsid w:val="00FB4CB6"/>
    <w:rsid w:val="00FC63C1"/>
    <w:rsid w:val="00FD26C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Char Char"/>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4B1CD1"/>
    <w:rPr>
      <w:color w:val="0000FF"/>
      <w:u w:val="single"/>
    </w:rPr>
  </w:style>
  <w:style w:type="paragraph" w:customStyle="1" w:styleId="tajtip">
    <w:name w:val="tajtip"/>
    <w:basedOn w:val="prastasis"/>
    <w:rsid w:val="004B1CD1"/>
    <w:pPr>
      <w:spacing w:before="100" w:beforeAutospacing="1" w:after="100" w:afterAutospacing="1"/>
    </w:pPr>
  </w:style>
  <w:style w:type="paragraph" w:customStyle="1" w:styleId="a">
    <w:basedOn w:val="prastasis"/>
    <w:link w:val="Numatytasispastraiposriftas"/>
    <w:semiHidden/>
    <w:rsid w:val="00A63CF9"/>
    <w:pPr>
      <w:spacing w:after="160" w:line="240" w:lineRule="exact"/>
    </w:pPr>
    <w:rPr>
      <w:rFonts w:ascii="Verdana" w:hAnsi="Verdana" w:cs="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aliases w:val=" Char Char"/>
    <w:link w:val="a"/>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rsid w:val="004B1CD1"/>
    <w:rPr>
      <w:color w:val="0000FF"/>
      <w:u w:val="single"/>
    </w:rPr>
  </w:style>
  <w:style w:type="paragraph" w:customStyle="1" w:styleId="tajtip">
    <w:name w:val="tajtip"/>
    <w:basedOn w:val="prastasis"/>
    <w:rsid w:val="004B1CD1"/>
    <w:pPr>
      <w:spacing w:before="100" w:beforeAutospacing="1" w:after="100" w:afterAutospacing="1"/>
    </w:pPr>
  </w:style>
  <w:style w:type="paragraph" w:customStyle="1" w:styleId="a">
    <w:basedOn w:val="prastasis"/>
    <w:link w:val="Numatytasispastraiposriftas"/>
    <w:semiHidden/>
    <w:rsid w:val="00A63CF9"/>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24309">
      <w:bodyDiv w:val="1"/>
      <w:marLeft w:val="0"/>
      <w:marRight w:val="0"/>
      <w:marTop w:val="0"/>
      <w:marBottom w:val="0"/>
      <w:divBdr>
        <w:top w:val="none" w:sz="0" w:space="0" w:color="auto"/>
        <w:left w:val="none" w:sz="0" w:space="0" w:color="auto"/>
        <w:bottom w:val="none" w:sz="0" w:space="0" w:color="auto"/>
        <w:right w:val="none" w:sz="0" w:space="0" w:color="auto"/>
      </w:divBdr>
    </w:div>
    <w:div w:id="449592742">
      <w:bodyDiv w:val="1"/>
      <w:marLeft w:val="0"/>
      <w:marRight w:val="0"/>
      <w:marTop w:val="0"/>
      <w:marBottom w:val="107"/>
      <w:divBdr>
        <w:top w:val="none" w:sz="0" w:space="0" w:color="auto"/>
        <w:left w:val="none" w:sz="0" w:space="0" w:color="auto"/>
        <w:bottom w:val="none" w:sz="0" w:space="0" w:color="auto"/>
        <w:right w:val="none" w:sz="0" w:space="0" w:color="auto"/>
      </w:divBdr>
      <w:divsChild>
        <w:div w:id="1616905080">
          <w:marLeft w:val="430"/>
          <w:marRight w:val="0"/>
          <w:marTop w:val="0"/>
          <w:marBottom w:val="0"/>
          <w:divBdr>
            <w:top w:val="none" w:sz="0" w:space="0" w:color="auto"/>
            <w:left w:val="none" w:sz="0" w:space="0" w:color="auto"/>
            <w:bottom w:val="none" w:sz="0" w:space="0" w:color="auto"/>
            <w:right w:val="none" w:sz="0" w:space="0" w:color="auto"/>
          </w:divBdr>
          <w:divsChild>
            <w:div w:id="9299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68592280">
      <w:bodyDiv w:val="1"/>
      <w:marLeft w:val="0"/>
      <w:marRight w:val="0"/>
      <w:marTop w:val="0"/>
      <w:marBottom w:val="0"/>
      <w:divBdr>
        <w:top w:val="none" w:sz="0" w:space="0" w:color="auto"/>
        <w:left w:val="none" w:sz="0" w:space="0" w:color="auto"/>
        <w:bottom w:val="none" w:sz="0" w:space="0" w:color="auto"/>
        <w:right w:val="none" w:sz="0" w:space="0" w:color="auto"/>
      </w:divBdr>
    </w:div>
    <w:div w:id="1194540883">
      <w:bodyDiv w:val="1"/>
      <w:marLeft w:val="0"/>
      <w:marRight w:val="0"/>
      <w:marTop w:val="0"/>
      <w:marBottom w:val="0"/>
      <w:divBdr>
        <w:top w:val="none" w:sz="0" w:space="0" w:color="auto"/>
        <w:left w:val="none" w:sz="0" w:space="0" w:color="auto"/>
        <w:bottom w:val="none" w:sz="0" w:space="0" w:color="auto"/>
        <w:right w:val="none" w:sz="0" w:space="0" w:color="auto"/>
      </w:divBdr>
    </w:div>
    <w:div w:id="1465191790">
      <w:bodyDiv w:val="1"/>
      <w:marLeft w:val="0"/>
      <w:marRight w:val="0"/>
      <w:marTop w:val="0"/>
      <w:marBottom w:val="107"/>
      <w:divBdr>
        <w:top w:val="none" w:sz="0" w:space="0" w:color="auto"/>
        <w:left w:val="none" w:sz="0" w:space="0" w:color="auto"/>
        <w:bottom w:val="none" w:sz="0" w:space="0" w:color="auto"/>
        <w:right w:val="none" w:sz="0" w:space="0" w:color="auto"/>
      </w:divBdr>
      <w:divsChild>
        <w:div w:id="701790175">
          <w:marLeft w:val="430"/>
          <w:marRight w:val="0"/>
          <w:marTop w:val="0"/>
          <w:marBottom w:val="0"/>
          <w:divBdr>
            <w:top w:val="none" w:sz="0" w:space="0" w:color="auto"/>
            <w:left w:val="none" w:sz="0" w:space="0" w:color="auto"/>
            <w:bottom w:val="none" w:sz="0" w:space="0" w:color="auto"/>
            <w:right w:val="none" w:sz="0" w:space="0" w:color="auto"/>
          </w:divBdr>
          <w:divsChild>
            <w:div w:id="192985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630893099">
      <w:bodyDiv w:val="1"/>
      <w:marLeft w:val="0"/>
      <w:marRight w:val="0"/>
      <w:marTop w:val="0"/>
      <w:marBottom w:val="107"/>
      <w:divBdr>
        <w:top w:val="none" w:sz="0" w:space="0" w:color="auto"/>
        <w:left w:val="none" w:sz="0" w:space="0" w:color="auto"/>
        <w:bottom w:val="none" w:sz="0" w:space="0" w:color="auto"/>
        <w:right w:val="none" w:sz="0" w:space="0" w:color="auto"/>
      </w:divBdr>
      <w:divsChild>
        <w:div w:id="2061903747">
          <w:marLeft w:val="430"/>
          <w:marRight w:val="0"/>
          <w:marTop w:val="0"/>
          <w:marBottom w:val="0"/>
          <w:divBdr>
            <w:top w:val="none" w:sz="0" w:space="0" w:color="auto"/>
            <w:left w:val="none" w:sz="0" w:space="0" w:color="auto"/>
            <w:bottom w:val="none" w:sz="0" w:space="0" w:color="auto"/>
            <w:right w:val="none" w:sz="0" w:space="0" w:color="auto"/>
          </w:divBdr>
          <w:divsChild>
            <w:div w:id="15933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D4F4B-84FF-4CE8-89C1-DC6958FC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0</TotalTime>
  <Pages>3</Pages>
  <Words>4821</Words>
  <Characters>2748</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2</cp:revision>
  <cp:lastPrinted>2014-11-14T07:45:00Z</cp:lastPrinted>
  <dcterms:created xsi:type="dcterms:W3CDTF">2022-07-19T05:16:00Z</dcterms:created>
  <dcterms:modified xsi:type="dcterms:W3CDTF">2022-07-19T05:16:00Z</dcterms:modified>
</cp:coreProperties>
</file>