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111" w:rsidRPr="00F00111" w:rsidRDefault="00F00111" w:rsidP="00F00111">
      <w:pPr>
        <w:jc w:val="right"/>
        <w:rPr>
          <w:b/>
          <w:noProof/>
          <w:lang w:val="lt-LT"/>
        </w:rPr>
      </w:pPr>
      <w:bookmarkStart w:id="0" w:name="_GoBack"/>
      <w:bookmarkEnd w:id="0"/>
      <w:r w:rsidRPr="00F00111">
        <w:rPr>
          <w:b/>
          <w:noProof/>
          <w:lang w:val="lt-LT"/>
        </w:rPr>
        <w:t>Projektas</w:t>
      </w:r>
    </w:p>
    <w:p w:rsidR="002615F1" w:rsidRPr="002615F1" w:rsidRDefault="002615F1" w:rsidP="002615F1">
      <w:pPr>
        <w:jc w:val="center"/>
        <w:rPr>
          <w:b/>
          <w:noProof/>
          <w:sz w:val="28"/>
          <w:szCs w:val="28"/>
          <w:lang w:val="lt-LT"/>
        </w:rPr>
      </w:pPr>
      <w:r w:rsidRPr="002615F1">
        <w:rPr>
          <w:b/>
          <w:noProof/>
          <w:sz w:val="28"/>
          <w:szCs w:val="28"/>
          <w:lang w:val="lt-LT"/>
        </w:rPr>
        <w:t>PLUNGĖS RAJONO SAVIVALDYBĖS</w:t>
      </w:r>
    </w:p>
    <w:p w:rsidR="002615F1" w:rsidRPr="002615F1" w:rsidRDefault="002615F1" w:rsidP="002615F1">
      <w:pPr>
        <w:jc w:val="center"/>
        <w:rPr>
          <w:b/>
          <w:noProof/>
          <w:sz w:val="28"/>
          <w:szCs w:val="28"/>
          <w:lang w:val="lt-LT"/>
        </w:rPr>
      </w:pPr>
      <w:r w:rsidRPr="002615F1">
        <w:rPr>
          <w:b/>
          <w:noProof/>
          <w:sz w:val="28"/>
          <w:szCs w:val="28"/>
          <w:lang w:val="lt-LT"/>
        </w:rPr>
        <w:t>TARYBA</w:t>
      </w:r>
    </w:p>
    <w:p w:rsidR="002615F1" w:rsidRPr="002615F1" w:rsidRDefault="002615F1" w:rsidP="002615F1">
      <w:pPr>
        <w:jc w:val="center"/>
        <w:rPr>
          <w:b/>
          <w:noProof/>
          <w:sz w:val="28"/>
          <w:szCs w:val="28"/>
          <w:lang w:val="lt-LT"/>
        </w:rPr>
      </w:pPr>
    </w:p>
    <w:p w:rsidR="002615F1" w:rsidRPr="002615F1" w:rsidRDefault="002615F1" w:rsidP="002615F1">
      <w:pPr>
        <w:jc w:val="center"/>
        <w:rPr>
          <w:b/>
          <w:noProof/>
          <w:sz w:val="28"/>
          <w:szCs w:val="28"/>
          <w:lang w:val="lt-LT"/>
        </w:rPr>
      </w:pPr>
      <w:r w:rsidRPr="002615F1">
        <w:rPr>
          <w:b/>
          <w:noProof/>
          <w:sz w:val="28"/>
          <w:szCs w:val="28"/>
          <w:lang w:val="lt-LT"/>
        </w:rPr>
        <w:t>SPRENDIMAS</w:t>
      </w:r>
    </w:p>
    <w:p w:rsidR="002615F1" w:rsidRPr="002615F1" w:rsidRDefault="002615F1" w:rsidP="002615F1">
      <w:pPr>
        <w:jc w:val="center"/>
        <w:rPr>
          <w:b/>
          <w:noProof/>
          <w:sz w:val="28"/>
          <w:szCs w:val="28"/>
          <w:lang w:val="lt-LT"/>
        </w:rPr>
      </w:pPr>
      <w:r w:rsidRPr="002615F1">
        <w:rPr>
          <w:b/>
          <w:noProof/>
          <w:sz w:val="28"/>
          <w:szCs w:val="28"/>
          <w:lang w:val="lt-LT"/>
        </w:rPr>
        <w:t>DĖL ŽEMAIČIŲ KALVARIJOS KULTŪROS CENTRO TEIKIAMŲ PASLAUGŲ KAINŲ PATVIRTINIMO</w:t>
      </w:r>
    </w:p>
    <w:p w:rsidR="002615F1" w:rsidRPr="002615F1" w:rsidRDefault="002615F1" w:rsidP="002615F1">
      <w:pPr>
        <w:jc w:val="center"/>
        <w:rPr>
          <w:noProof/>
          <w:lang w:val="lt-LT"/>
        </w:rPr>
      </w:pPr>
    </w:p>
    <w:p w:rsidR="002615F1" w:rsidRPr="002615F1" w:rsidRDefault="002615F1" w:rsidP="002615F1">
      <w:pPr>
        <w:jc w:val="center"/>
        <w:rPr>
          <w:noProof/>
          <w:lang w:val="lt-LT"/>
        </w:rPr>
      </w:pPr>
      <w:r w:rsidRPr="002615F1">
        <w:rPr>
          <w:noProof/>
          <w:lang w:val="lt-LT"/>
        </w:rPr>
        <w:t>20</w:t>
      </w:r>
      <w:r w:rsidR="00EB7D9F">
        <w:rPr>
          <w:noProof/>
          <w:lang w:val="lt-LT"/>
        </w:rPr>
        <w:t>22</w:t>
      </w:r>
      <w:r w:rsidRPr="002615F1">
        <w:rPr>
          <w:noProof/>
          <w:lang w:val="lt-LT"/>
        </w:rPr>
        <w:t xml:space="preserve"> m. </w:t>
      </w:r>
      <w:r w:rsidR="00F00111">
        <w:rPr>
          <w:noProof/>
          <w:lang w:val="lt-LT"/>
        </w:rPr>
        <w:t xml:space="preserve">liepos </w:t>
      </w:r>
      <w:r w:rsidR="00EB7D9F">
        <w:rPr>
          <w:noProof/>
          <w:lang w:val="lt-LT"/>
        </w:rPr>
        <w:t xml:space="preserve">28 </w:t>
      </w:r>
      <w:r w:rsidRPr="002615F1">
        <w:rPr>
          <w:noProof/>
          <w:lang w:val="lt-LT"/>
        </w:rPr>
        <w:t>d. Nr. T1-</w:t>
      </w:r>
    </w:p>
    <w:p w:rsidR="00885D8A" w:rsidRDefault="002615F1" w:rsidP="002615F1">
      <w:pPr>
        <w:jc w:val="center"/>
        <w:rPr>
          <w:noProof/>
          <w:lang w:val="lt-LT"/>
        </w:rPr>
      </w:pPr>
      <w:r w:rsidRPr="002615F1">
        <w:rPr>
          <w:noProof/>
          <w:lang w:val="lt-LT"/>
        </w:rPr>
        <w:t>Plungė</w:t>
      </w:r>
    </w:p>
    <w:p w:rsidR="002615F1" w:rsidRPr="00FD36EE" w:rsidRDefault="002615F1" w:rsidP="002615F1">
      <w:pPr>
        <w:ind w:firstLine="720"/>
        <w:jc w:val="center"/>
        <w:rPr>
          <w:noProof/>
          <w:lang w:val="lt-LT"/>
        </w:rPr>
      </w:pPr>
    </w:p>
    <w:p w:rsidR="00885D8A" w:rsidRPr="00FD36EE" w:rsidRDefault="00885D8A" w:rsidP="00885D8A">
      <w:pPr>
        <w:ind w:firstLine="720"/>
        <w:jc w:val="both"/>
        <w:rPr>
          <w:lang w:val="lt-LT"/>
        </w:rPr>
      </w:pPr>
      <w:r w:rsidRPr="00FD36EE">
        <w:rPr>
          <w:lang w:val="lt-LT"/>
        </w:rPr>
        <w:t xml:space="preserve">Vadovaudamasi Lietuvos Respublikos vietos savivaldos įstatymo 16 </w:t>
      </w:r>
      <w:r w:rsidR="002615F1">
        <w:rPr>
          <w:lang w:val="lt-LT"/>
        </w:rPr>
        <w:t>straipsnio 2 dalies 37 punktu,</w:t>
      </w:r>
      <w:r w:rsidRPr="00FD36EE">
        <w:rPr>
          <w:lang w:val="lt-LT"/>
        </w:rPr>
        <w:t xml:space="preserve"> Plungės rajono savivaldybės taryba</w:t>
      </w:r>
      <w:r w:rsidR="00EB7D9F">
        <w:rPr>
          <w:lang w:val="lt-LT"/>
        </w:rPr>
        <w:t xml:space="preserve"> </w:t>
      </w:r>
      <w:r w:rsidRPr="00FD36EE">
        <w:rPr>
          <w:lang w:val="lt-LT"/>
        </w:rPr>
        <w:t>n u s p r e n d ž i a:</w:t>
      </w:r>
    </w:p>
    <w:p w:rsidR="00885D8A" w:rsidRPr="00FD36EE" w:rsidRDefault="00B8135D" w:rsidP="00885D8A">
      <w:pPr>
        <w:ind w:firstLine="720"/>
        <w:jc w:val="both"/>
        <w:rPr>
          <w:lang w:val="lt-LT"/>
        </w:rPr>
      </w:pPr>
      <w:r w:rsidRPr="00FD36EE">
        <w:rPr>
          <w:lang w:val="lt-LT"/>
        </w:rPr>
        <w:t xml:space="preserve">1. </w:t>
      </w:r>
      <w:r w:rsidR="00885D8A" w:rsidRPr="00FD36EE">
        <w:rPr>
          <w:lang w:val="lt-LT"/>
        </w:rPr>
        <w:t xml:space="preserve">Patvirtinti </w:t>
      </w:r>
      <w:r w:rsidR="000E1410">
        <w:rPr>
          <w:lang w:val="lt-LT"/>
        </w:rPr>
        <w:t>Ž</w:t>
      </w:r>
      <w:r w:rsidRPr="00FD36EE">
        <w:rPr>
          <w:lang w:val="lt-LT"/>
        </w:rPr>
        <w:t xml:space="preserve">emaičių Kalvarijos kultūros </w:t>
      </w:r>
      <w:r w:rsidR="00121375" w:rsidRPr="00FD36EE">
        <w:rPr>
          <w:lang w:val="lt-LT"/>
        </w:rPr>
        <w:t xml:space="preserve">centro </w:t>
      </w:r>
      <w:r w:rsidR="00885D8A" w:rsidRPr="00FD36EE">
        <w:rPr>
          <w:lang w:val="lt-LT"/>
        </w:rPr>
        <w:t>teikiamų paslaugų kainas (pridedama).</w:t>
      </w:r>
    </w:p>
    <w:p w:rsidR="00B8135D" w:rsidRPr="00FD36EE" w:rsidRDefault="000E1410" w:rsidP="00885D8A">
      <w:pPr>
        <w:ind w:firstLine="720"/>
        <w:jc w:val="both"/>
        <w:rPr>
          <w:lang w:val="lt-LT"/>
        </w:rPr>
      </w:pPr>
      <w:r>
        <w:rPr>
          <w:lang w:val="lt-LT"/>
        </w:rPr>
        <w:t>2. P</w:t>
      </w:r>
      <w:r w:rsidR="00B8135D" w:rsidRPr="00FD36EE">
        <w:rPr>
          <w:lang w:val="lt-LT"/>
        </w:rPr>
        <w:t xml:space="preserve">ripažinti netekusiu galios Plungės </w:t>
      </w:r>
      <w:r>
        <w:rPr>
          <w:lang w:val="lt-LT"/>
        </w:rPr>
        <w:t>rajono savivaldybės tarybos 20</w:t>
      </w:r>
      <w:r w:rsidR="00EB7D9F">
        <w:rPr>
          <w:lang w:val="lt-LT"/>
        </w:rPr>
        <w:t>16</w:t>
      </w:r>
      <w:r w:rsidR="00B8135D" w:rsidRPr="00FD36EE">
        <w:rPr>
          <w:lang w:val="lt-LT"/>
        </w:rPr>
        <w:t xml:space="preserve"> m. </w:t>
      </w:r>
      <w:r w:rsidR="00EB7D9F">
        <w:rPr>
          <w:lang w:val="lt-LT"/>
        </w:rPr>
        <w:t>kovo 31</w:t>
      </w:r>
      <w:r>
        <w:rPr>
          <w:lang w:val="lt-LT"/>
        </w:rPr>
        <w:t xml:space="preserve"> d. sprendimą Nr. T1-</w:t>
      </w:r>
      <w:r w:rsidR="00EB7D9F">
        <w:rPr>
          <w:lang w:val="lt-LT"/>
        </w:rPr>
        <w:t>95</w:t>
      </w:r>
      <w:r>
        <w:rPr>
          <w:lang w:val="lt-LT"/>
        </w:rPr>
        <w:t xml:space="preserve"> „</w:t>
      </w:r>
      <w:r>
        <w:rPr>
          <w:bCs/>
          <w:lang w:val="lt-LT"/>
        </w:rPr>
        <w:t>Dėl Žemaičių K</w:t>
      </w:r>
      <w:r w:rsidRPr="000E1410">
        <w:rPr>
          <w:bCs/>
          <w:lang w:val="lt-LT"/>
        </w:rPr>
        <w:t>alvarijos kultūros centro teikiamų paslaugų kainų patvirtinimo</w:t>
      </w:r>
      <w:r>
        <w:rPr>
          <w:bCs/>
          <w:lang w:val="lt-LT"/>
        </w:rPr>
        <w:t>“.</w:t>
      </w:r>
    </w:p>
    <w:p w:rsidR="002615F1" w:rsidRDefault="00885D8A" w:rsidP="00885D8A">
      <w:pPr>
        <w:ind w:firstLine="720"/>
        <w:jc w:val="both"/>
        <w:rPr>
          <w:lang w:val="lt-LT"/>
        </w:rPr>
      </w:pPr>
      <w:r w:rsidRPr="00FD36EE">
        <w:rPr>
          <w:lang w:val="lt-LT"/>
        </w:rPr>
        <w:t xml:space="preserve">  </w:t>
      </w:r>
    </w:p>
    <w:p w:rsidR="00885D8A" w:rsidRPr="00FD36EE" w:rsidRDefault="00885D8A" w:rsidP="00885D8A">
      <w:pPr>
        <w:ind w:firstLine="720"/>
        <w:jc w:val="both"/>
        <w:rPr>
          <w:lang w:val="lt-LT"/>
        </w:rPr>
      </w:pPr>
      <w:r w:rsidRPr="00FD36EE">
        <w:rPr>
          <w:lang w:val="lt-LT"/>
        </w:rPr>
        <w:t xml:space="preserve">         </w:t>
      </w:r>
    </w:p>
    <w:p w:rsidR="00885D8A" w:rsidRPr="00FD36EE" w:rsidRDefault="00885D8A" w:rsidP="00885D8A">
      <w:pPr>
        <w:jc w:val="both"/>
        <w:rPr>
          <w:lang w:val="lt-LT"/>
        </w:rPr>
      </w:pPr>
      <w:r w:rsidRPr="00FD36EE">
        <w:rPr>
          <w:lang w:val="lt-LT"/>
        </w:rPr>
        <w:t>Savivaldybės meras</w:t>
      </w:r>
      <w:r w:rsidRPr="00FD36EE">
        <w:rPr>
          <w:lang w:val="lt-LT"/>
        </w:rPr>
        <w:tab/>
      </w:r>
      <w:r w:rsidRPr="00FD36EE">
        <w:rPr>
          <w:lang w:val="lt-LT"/>
        </w:rPr>
        <w:tab/>
      </w:r>
      <w:r w:rsidRPr="00FD36EE">
        <w:rPr>
          <w:lang w:val="lt-LT"/>
        </w:rPr>
        <w:tab/>
      </w:r>
      <w:r w:rsidRPr="00FD36EE">
        <w:rPr>
          <w:lang w:val="lt-LT"/>
        </w:rPr>
        <w:tab/>
        <w:t xml:space="preserve"> </w:t>
      </w:r>
    </w:p>
    <w:p w:rsidR="00885D8A" w:rsidRPr="00FD36EE" w:rsidRDefault="00885D8A" w:rsidP="00885D8A">
      <w:pPr>
        <w:ind w:firstLine="737"/>
        <w:jc w:val="both"/>
        <w:rPr>
          <w:lang w:val="lt-LT"/>
        </w:rPr>
      </w:pPr>
    </w:p>
    <w:p w:rsidR="00F00111" w:rsidRDefault="00F00111" w:rsidP="00F00111">
      <w:pPr>
        <w:rPr>
          <w:noProof/>
          <w:lang w:val="lt-LT"/>
        </w:rPr>
      </w:pPr>
    </w:p>
    <w:p w:rsidR="00F00111" w:rsidRDefault="00F00111"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537542" w:rsidRDefault="00537542" w:rsidP="00F00111">
      <w:pPr>
        <w:rPr>
          <w:noProof/>
          <w:lang w:val="lt-LT"/>
        </w:rPr>
      </w:pPr>
    </w:p>
    <w:p w:rsidR="00F00111" w:rsidRPr="00F00111" w:rsidRDefault="00F00111" w:rsidP="00F00111">
      <w:pPr>
        <w:rPr>
          <w:lang w:val="lt-LT"/>
        </w:rPr>
      </w:pPr>
      <w:r w:rsidRPr="00F00111">
        <w:rPr>
          <w:lang w:val="lt-LT"/>
        </w:rPr>
        <w:t>SUDERINTA:</w:t>
      </w:r>
    </w:p>
    <w:p w:rsidR="00F00111" w:rsidRPr="00F00111" w:rsidRDefault="00F00111" w:rsidP="00F00111">
      <w:pPr>
        <w:rPr>
          <w:lang w:val="lt-LT"/>
        </w:rPr>
      </w:pPr>
      <w:r w:rsidRPr="00F00111">
        <w:rPr>
          <w:lang w:val="lt-LT"/>
        </w:rPr>
        <w:t xml:space="preserve">Administracijos direktoriaus pavaduotojas, </w:t>
      </w:r>
    </w:p>
    <w:p w:rsidR="00F00111" w:rsidRPr="00F00111" w:rsidRDefault="00537542" w:rsidP="00F00111">
      <w:pPr>
        <w:rPr>
          <w:lang w:val="lt-LT"/>
        </w:rPr>
      </w:pPr>
      <w:r>
        <w:rPr>
          <w:lang w:val="lt-LT"/>
        </w:rPr>
        <w:t xml:space="preserve">pavaduojantis </w:t>
      </w:r>
      <w:r w:rsidRPr="00721579">
        <w:rPr>
          <w:lang w:val="lt-LT"/>
        </w:rPr>
        <w:t>A</w:t>
      </w:r>
      <w:r w:rsidR="00F00111" w:rsidRPr="00F00111">
        <w:rPr>
          <w:lang w:val="lt-LT"/>
        </w:rPr>
        <w:t xml:space="preserve">dministracijos direktorių Mantas </w:t>
      </w:r>
      <w:proofErr w:type="spellStart"/>
      <w:r w:rsidR="00F00111" w:rsidRPr="00F00111">
        <w:rPr>
          <w:lang w:val="lt-LT"/>
        </w:rPr>
        <w:t>Česnauskas</w:t>
      </w:r>
      <w:proofErr w:type="spellEnd"/>
    </w:p>
    <w:p w:rsidR="00F00111" w:rsidRPr="00F00111" w:rsidRDefault="00F00111" w:rsidP="00F00111">
      <w:pPr>
        <w:rPr>
          <w:lang w:val="lt-LT"/>
        </w:rPr>
      </w:pPr>
      <w:r w:rsidRPr="00F00111">
        <w:rPr>
          <w:lang w:val="lt-LT"/>
        </w:rPr>
        <w:t>Protokolo skyriaus kalbos tvarkytoja Simona Grigalauskaitė</w:t>
      </w:r>
    </w:p>
    <w:p w:rsidR="00F00111" w:rsidRPr="00F00111" w:rsidRDefault="00F00111" w:rsidP="00F00111">
      <w:pPr>
        <w:rPr>
          <w:color w:val="000000"/>
          <w:shd w:val="clear" w:color="auto" w:fill="FFFFFF"/>
          <w:lang w:val="lt-LT"/>
        </w:rPr>
      </w:pPr>
      <w:r w:rsidRPr="00F00111">
        <w:rPr>
          <w:lang w:val="lt-LT"/>
        </w:rPr>
        <w:t>Juridinio ir personalo administravimo skyriaus patarėja Donata Norvaišienė</w:t>
      </w:r>
      <w:r w:rsidRPr="00F00111">
        <w:rPr>
          <w:color w:val="000000"/>
          <w:shd w:val="clear" w:color="auto" w:fill="FFFFFF"/>
          <w:lang w:val="lt-LT"/>
        </w:rPr>
        <w:t xml:space="preserve"> </w:t>
      </w:r>
    </w:p>
    <w:p w:rsidR="00F00111" w:rsidRPr="00F00111" w:rsidRDefault="00F00111" w:rsidP="00F00111">
      <w:pPr>
        <w:rPr>
          <w:lang w:val="lt-LT"/>
        </w:rPr>
      </w:pPr>
    </w:p>
    <w:p w:rsidR="00F00111" w:rsidRPr="00F00111" w:rsidRDefault="00F00111" w:rsidP="00F00111">
      <w:pPr>
        <w:rPr>
          <w:lang w:val="lt-LT"/>
        </w:rPr>
      </w:pPr>
      <w:r w:rsidRPr="00F00111">
        <w:rPr>
          <w:lang w:val="lt-LT"/>
        </w:rPr>
        <w:t>Sprendimą rengė</w:t>
      </w:r>
    </w:p>
    <w:p w:rsidR="00F00111" w:rsidRPr="00F00111" w:rsidRDefault="00F00111" w:rsidP="00F00111">
      <w:pPr>
        <w:widowControl w:val="0"/>
        <w:jc w:val="both"/>
        <w:rPr>
          <w:rFonts w:eastAsia="Lucida Sans Unicode" w:cs="Tahoma"/>
          <w:bCs/>
          <w:lang w:val="lt-LT" w:eastAsia="lt-LT"/>
        </w:rPr>
      </w:pPr>
      <w:r w:rsidRPr="00F00111">
        <w:rPr>
          <w:rFonts w:eastAsia="Lucida Sans Unicode" w:cs="Tahoma"/>
          <w:bCs/>
          <w:lang w:val="lt-LT" w:eastAsia="lt-LT"/>
        </w:rPr>
        <w:t xml:space="preserve">Kultūros, turizmo ir viešųjų ryšių </w:t>
      </w:r>
      <w:r w:rsidR="00537542" w:rsidRPr="00721579">
        <w:rPr>
          <w:rFonts w:eastAsia="Lucida Sans Unicode" w:cs="Tahoma"/>
          <w:bCs/>
          <w:lang w:val="lt-LT" w:eastAsia="lt-LT"/>
        </w:rPr>
        <w:t xml:space="preserve">skyriaus </w:t>
      </w:r>
      <w:r w:rsidRPr="00F00111">
        <w:rPr>
          <w:rFonts w:eastAsia="Lucida Sans Unicode" w:cs="Tahoma"/>
          <w:bCs/>
          <w:lang w:val="lt-LT" w:eastAsia="lt-LT"/>
        </w:rPr>
        <w:t>vyr. specialistė Ingrida Uznevičiūtė</w:t>
      </w:r>
    </w:p>
    <w:p w:rsidR="00A860C5" w:rsidRPr="00FD36EE" w:rsidRDefault="00F00111" w:rsidP="00F00111">
      <w:pPr>
        <w:ind w:left="5184" w:firstLine="1296"/>
        <w:jc w:val="both"/>
        <w:rPr>
          <w:noProof/>
          <w:lang w:val="lt-LT"/>
        </w:rPr>
      </w:pPr>
      <w:r w:rsidRPr="00F00111">
        <w:rPr>
          <w:lang w:val="lt-LT"/>
        </w:rPr>
        <w:br w:type="page"/>
      </w:r>
      <w:r w:rsidR="00663C22" w:rsidRPr="00FD36EE">
        <w:rPr>
          <w:noProof/>
          <w:lang w:val="lt-LT"/>
        </w:rPr>
        <w:lastRenderedPageBreak/>
        <w:t>PATVI</w:t>
      </w:r>
      <w:r w:rsidR="00A860C5" w:rsidRPr="00FD36EE">
        <w:rPr>
          <w:noProof/>
          <w:lang w:val="lt-LT"/>
        </w:rPr>
        <w:t>RTINTA</w:t>
      </w:r>
    </w:p>
    <w:p w:rsidR="00F00111" w:rsidRDefault="003902C8" w:rsidP="00F00111">
      <w:pPr>
        <w:ind w:left="5184" w:firstLine="1296"/>
        <w:rPr>
          <w:noProof/>
          <w:lang w:val="lt-LT"/>
        </w:rPr>
      </w:pPr>
      <w:r w:rsidRPr="00FD36EE">
        <w:rPr>
          <w:noProof/>
          <w:lang w:val="lt-LT"/>
        </w:rPr>
        <w:t>Plungės rajo</w:t>
      </w:r>
      <w:r w:rsidR="00121375" w:rsidRPr="00FD36EE">
        <w:rPr>
          <w:noProof/>
          <w:lang w:val="lt-LT"/>
        </w:rPr>
        <w:t>no savivaldybės</w:t>
      </w:r>
      <w:r w:rsidR="00121375" w:rsidRPr="00FD36EE">
        <w:rPr>
          <w:noProof/>
          <w:lang w:val="lt-LT"/>
        </w:rPr>
        <w:tab/>
        <w:t>tarybos 20</w:t>
      </w:r>
      <w:r w:rsidR="00F00111">
        <w:rPr>
          <w:noProof/>
          <w:lang w:val="lt-LT"/>
        </w:rPr>
        <w:t>22</w:t>
      </w:r>
      <w:r w:rsidRPr="00FD36EE">
        <w:rPr>
          <w:noProof/>
          <w:lang w:val="lt-LT"/>
        </w:rPr>
        <w:t xml:space="preserve"> m.</w:t>
      </w:r>
      <w:r w:rsidR="00121375" w:rsidRPr="00FD36EE">
        <w:rPr>
          <w:noProof/>
          <w:lang w:val="lt-LT"/>
        </w:rPr>
        <w:t xml:space="preserve"> </w:t>
      </w:r>
      <w:r w:rsidR="00EB7D9F">
        <w:rPr>
          <w:noProof/>
          <w:lang w:val="lt-LT"/>
        </w:rPr>
        <w:t>liepos 28</w:t>
      </w:r>
      <w:r w:rsidRPr="00FD36EE">
        <w:rPr>
          <w:noProof/>
          <w:lang w:val="lt-LT"/>
        </w:rPr>
        <w:t xml:space="preserve"> </w:t>
      </w:r>
      <w:r w:rsidR="00394119" w:rsidRPr="00FD36EE">
        <w:rPr>
          <w:noProof/>
          <w:lang w:val="lt-LT"/>
        </w:rPr>
        <w:t>d.</w:t>
      </w:r>
    </w:p>
    <w:p w:rsidR="003902C8" w:rsidRPr="00FD36EE" w:rsidRDefault="003902C8" w:rsidP="00F00111">
      <w:pPr>
        <w:ind w:left="5184" w:firstLine="1296"/>
        <w:rPr>
          <w:noProof/>
          <w:lang w:val="lt-LT"/>
        </w:rPr>
      </w:pPr>
      <w:r w:rsidRPr="00FD36EE">
        <w:rPr>
          <w:noProof/>
          <w:lang w:val="lt-LT"/>
        </w:rPr>
        <w:t>sprendim</w:t>
      </w:r>
      <w:r w:rsidR="00A860C5" w:rsidRPr="00FD36EE">
        <w:rPr>
          <w:noProof/>
          <w:lang w:val="lt-LT"/>
        </w:rPr>
        <w:t>u</w:t>
      </w:r>
      <w:r w:rsidRPr="00FD36EE">
        <w:rPr>
          <w:noProof/>
          <w:lang w:val="lt-LT"/>
        </w:rPr>
        <w:t xml:space="preserve"> Nr.</w:t>
      </w:r>
      <w:r w:rsidR="002615F1">
        <w:rPr>
          <w:noProof/>
          <w:lang w:val="lt-LT"/>
        </w:rPr>
        <w:t xml:space="preserve"> </w:t>
      </w:r>
      <w:r w:rsidRPr="00FD36EE">
        <w:rPr>
          <w:noProof/>
          <w:lang w:val="lt-LT"/>
        </w:rPr>
        <w:t>T1-</w:t>
      </w:r>
    </w:p>
    <w:p w:rsidR="00394119" w:rsidRPr="00FD36EE" w:rsidRDefault="00394119" w:rsidP="008E516B">
      <w:pPr>
        <w:jc w:val="center"/>
        <w:rPr>
          <w:b/>
          <w:noProof/>
          <w:lang w:val="lt-LT"/>
        </w:rPr>
      </w:pPr>
    </w:p>
    <w:p w:rsidR="001104EB" w:rsidRPr="00FD36EE" w:rsidRDefault="00B8135D" w:rsidP="001104EB">
      <w:pPr>
        <w:jc w:val="center"/>
        <w:rPr>
          <w:b/>
          <w:lang w:val="lt-LT"/>
        </w:rPr>
      </w:pPr>
      <w:r w:rsidRPr="00FD36EE">
        <w:rPr>
          <w:b/>
          <w:lang w:val="lt-LT"/>
        </w:rPr>
        <w:t xml:space="preserve">Žemaičių Kalvarijos kultūros </w:t>
      </w:r>
      <w:r w:rsidR="00121375" w:rsidRPr="00FD36EE">
        <w:rPr>
          <w:b/>
          <w:lang w:val="lt-LT"/>
        </w:rPr>
        <w:t xml:space="preserve">centro </w:t>
      </w:r>
      <w:r w:rsidR="001104EB" w:rsidRPr="00FD36EE">
        <w:rPr>
          <w:b/>
          <w:lang w:val="lt-LT"/>
        </w:rPr>
        <w:t>teikiamų paslaugų kainos</w:t>
      </w:r>
    </w:p>
    <w:p w:rsidR="00B8135D" w:rsidRDefault="00B8135D" w:rsidP="005A77C5">
      <w:pPr>
        <w:rPr>
          <w:b/>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4439"/>
        <w:gridCol w:w="2045"/>
        <w:gridCol w:w="2154"/>
      </w:tblGrid>
      <w:tr w:rsidR="002125A3" w:rsidRPr="002125A3" w:rsidTr="002125A3">
        <w:tc>
          <w:tcPr>
            <w:tcW w:w="811" w:type="dxa"/>
          </w:tcPr>
          <w:p w:rsidR="002125A3" w:rsidRPr="00F00111" w:rsidRDefault="002125A3" w:rsidP="002125A3">
            <w:pPr>
              <w:spacing w:line="276" w:lineRule="auto"/>
              <w:jc w:val="center"/>
              <w:rPr>
                <w:rFonts w:eastAsia="Calibri"/>
                <w:b/>
                <w:lang w:val="lt-LT"/>
              </w:rPr>
            </w:pPr>
            <w:r w:rsidRPr="00F00111">
              <w:rPr>
                <w:rFonts w:eastAsia="Calibri"/>
                <w:b/>
                <w:lang w:val="lt-LT"/>
              </w:rPr>
              <w:t>Eil.</w:t>
            </w:r>
          </w:p>
          <w:p w:rsidR="002125A3" w:rsidRPr="00F00111" w:rsidRDefault="002125A3" w:rsidP="002125A3">
            <w:pPr>
              <w:spacing w:line="276" w:lineRule="auto"/>
              <w:jc w:val="center"/>
              <w:rPr>
                <w:rFonts w:eastAsia="Calibri"/>
                <w:b/>
                <w:lang w:val="lt-LT"/>
              </w:rPr>
            </w:pPr>
            <w:r w:rsidRPr="00F00111">
              <w:rPr>
                <w:rFonts w:eastAsia="Calibri"/>
                <w:b/>
                <w:lang w:val="lt-LT"/>
              </w:rPr>
              <w:t>Nr.</w:t>
            </w:r>
          </w:p>
        </w:tc>
        <w:tc>
          <w:tcPr>
            <w:tcW w:w="4546" w:type="dxa"/>
          </w:tcPr>
          <w:p w:rsidR="002125A3" w:rsidRPr="00F00111" w:rsidRDefault="002125A3" w:rsidP="002125A3">
            <w:pPr>
              <w:spacing w:line="276" w:lineRule="auto"/>
              <w:jc w:val="center"/>
              <w:rPr>
                <w:rFonts w:eastAsia="Calibri"/>
                <w:b/>
                <w:lang w:val="lt-LT"/>
              </w:rPr>
            </w:pPr>
            <w:r w:rsidRPr="00F00111">
              <w:rPr>
                <w:rFonts w:eastAsia="Calibri"/>
                <w:b/>
                <w:lang w:val="lt-LT"/>
              </w:rPr>
              <w:t>Paslaugos pavadinimas</w:t>
            </w:r>
          </w:p>
        </w:tc>
        <w:tc>
          <w:tcPr>
            <w:tcW w:w="2081" w:type="dxa"/>
          </w:tcPr>
          <w:p w:rsidR="002125A3" w:rsidRPr="00F00111" w:rsidRDefault="002125A3" w:rsidP="002125A3">
            <w:pPr>
              <w:spacing w:line="276" w:lineRule="auto"/>
              <w:jc w:val="center"/>
              <w:rPr>
                <w:rFonts w:eastAsia="Calibri"/>
                <w:b/>
                <w:lang w:val="lt-LT"/>
              </w:rPr>
            </w:pPr>
            <w:r w:rsidRPr="00F00111">
              <w:rPr>
                <w:rFonts w:eastAsia="Calibri"/>
                <w:b/>
                <w:lang w:val="lt-LT"/>
              </w:rPr>
              <w:t>Trukmė/ kiekis/</w:t>
            </w:r>
          </w:p>
          <w:p w:rsidR="002125A3" w:rsidRPr="00F00111" w:rsidRDefault="002125A3" w:rsidP="002125A3">
            <w:pPr>
              <w:spacing w:line="276" w:lineRule="auto"/>
              <w:jc w:val="center"/>
              <w:rPr>
                <w:rFonts w:eastAsia="Calibri"/>
                <w:b/>
                <w:lang w:val="lt-LT"/>
              </w:rPr>
            </w:pPr>
            <w:r w:rsidRPr="00F00111">
              <w:rPr>
                <w:rFonts w:eastAsia="Calibri"/>
                <w:b/>
                <w:lang w:val="lt-LT"/>
              </w:rPr>
              <w:t>matas</w:t>
            </w:r>
          </w:p>
        </w:tc>
        <w:tc>
          <w:tcPr>
            <w:tcW w:w="2190" w:type="dxa"/>
          </w:tcPr>
          <w:p w:rsidR="002125A3" w:rsidRPr="00F00111" w:rsidRDefault="002125A3" w:rsidP="002125A3">
            <w:pPr>
              <w:spacing w:line="276" w:lineRule="auto"/>
              <w:jc w:val="center"/>
              <w:rPr>
                <w:rFonts w:eastAsia="Calibri"/>
                <w:b/>
                <w:lang w:val="lt-LT"/>
              </w:rPr>
            </w:pPr>
            <w:r w:rsidRPr="00F00111">
              <w:rPr>
                <w:rFonts w:eastAsia="Calibri"/>
                <w:b/>
                <w:lang w:val="lt-LT"/>
              </w:rPr>
              <w:t>Paslaugos kaina</w:t>
            </w:r>
          </w:p>
          <w:p w:rsidR="002125A3" w:rsidRPr="00F00111" w:rsidRDefault="002125A3" w:rsidP="002125A3">
            <w:pPr>
              <w:spacing w:line="276" w:lineRule="auto"/>
              <w:jc w:val="center"/>
              <w:rPr>
                <w:rFonts w:eastAsia="Calibri"/>
                <w:b/>
                <w:lang w:val="lt-LT"/>
              </w:rPr>
            </w:pPr>
            <w:proofErr w:type="spellStart"/>
            <w:r w:rsidRPr="00F00111">
              <w:rPr>
                <w:rFonts w:eastAsia="Calibri"/>
                <w:b/>
                <w:lang w:val="lt-LT"/>
              </w:rPr>
              <w:t>Eur</w:t>
            </w:r>
            <w:proofErr w:type="spellEnd"/>
          </w:p>
        </w:tc>
      </w:tr>
      <w:tr w:rsidR="002125A3" w:rsidRPr="002125A3" w:rsidTr="002125A3">
        <w:tc>
          <w:tcPr>
            <w:tcW w:w="9628" w:type="dxa"/>
            <w:gridSpan w:val="4"/>
          </w:tcPr>
          <w:p w:rsidR="002125A3" w:rsidRPr="002125A3" w:rsidRDefault="002125A3" w:rsidP="002125A3">
            <w:pPr>
              <w:numPr>
                <w:ilvl w:val="0"/>
                <w:numId w:val="6"/>
              </w:numPr>
              <w:spacing w:after="160" w:line="276" w:lineRule="auto"/>
              <w:ind w:left="0"/>
              <w:contextualSpacing/>
              <w:rPr>
                <w:rFonts w:eastAsia="Calibri"/>
                <w:b/>
                <w:lang w:val="lt-LT"/>
              </w:rPr>
            </w:pPr>
            <w:r w:rsidRPr="002125A3">
              <w:rPr>
                <w:rFonts w:eastAsia="Calibri"/>
                <w:b/>
                <w:lang w:val="lt-LT"/>
              </w:rPr>
              <w:t>1. Patalpų nuomos kainos renginiams organizuoti.</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1.1.</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Mažosios (konferencijų) ir šokių salės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1.2.</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Mažosios (konferencijų) ir šokių salės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60,00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1.3.</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ir parodų salės</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1.4.</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ir parodų salės</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100,00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1.5.</w:t>
            </w:r>
          </w:p>
        </w:tc>
        <w:tc>
          <w:tcPr>
            <w:tcW w:w="4546" w:type="dxa"/>
          </w:tcPr>
          <w:p w:rsidR="002125A3" w:rsidRPr="002125A3" w:rsidRDefault="002125A3" w:rsidP="002125A3">
            <w:pPr>
              <w:spacing w:line="276" w:lineRule="auto"/>
              <w:rPr>
                <w:rFonts w:eastAsia="Calibri"/>
                <w:lang w:val="lt-LT"/>
              </w:rPr>
            </w:pPr>
            <w:r w:rsidRPr="002125A3">
              <w:rPr>
                <w:rFonts w:eastAsia="Calibri"/>
                <w:color w:val="222222"/>
                <w:shd w:val="clear" w:color="auto" w:fill="FFFFFF"/>
                <w:lang w:val="lt-LT"/>
              </w:rPr>
              <w:t xml:space="preserve">Konferencijų salės Alsėdžiuose nuoma be įgarsinimo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1.6.</w:t>
            </w:r>
          </w:p>
        </w:tc>
        <w:tc>
          <w:tcPr>
            <w:tcW w:w="4546" w:type="dxa"/>
          </w:tcPr>
          <w:p w:rsidR="002125A3" w:rsidRPr="002125A3" w:rsidRDefault="002125A3" w:rsidP="002125A3">
            <w:pPr>
              <w:spacing w:line="276" w:lineRule="auto"/>
              <w:rPr>
                <w:rFonts w:eastAsia="Calibri"/>
                <w:color w:val="222222"/>
                <w:shd w:val="clear" w:color="auto" w:fill="FFFFFF"/>
                <w:lang w:val="lt-LT"/>
              </w:rPr>
            </w:pPr>
            <w:r w:rsidRPr="002125A3">
              <w:rPr>
                <w:rFonts w:eastAsia="Calibri"/>
                <w:color w:val="222222"/>
                <w:lang w:val="lt-LT"/>
              </w:rPr>
              <w:t xml:space="preserve">Konferencijų salės nuoma su įgarsinimu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1.7.</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 xml:space="preserve">Žiūrovų salės Plateliuose nuoma iki 50 žm.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20,00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1.8.</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salės Plateliuose nuoma iki 50 žm.</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70,00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1.9.</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salės Plateliuose nuoma daugiau kaip 50 žm.</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 val. </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1.10.</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Žiūrovų salės Plateliuose nuoma daugiau kaip 50 žm.</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para</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100,00</w:t>
            </w:r>
          </w:p>
        </w:tc>
      </w:tr>
      <w:tr w:rsidR="002125A3" w:rsidRPr="002125A3" w:rsidTr="002125A3">
        <w:tc>
          <w:tcPr>
            <w:tcW w:w="9628" w:type="dxa"/>
            <w:gridSpan w:val="4"/>
          </w:tcPr>
          <w:p w:rsidR="002125A3" w:rsidRPr="002125A3" w:rsidRDefault="002125A3" w:rsidP="002125A3">
            <w:pPr>
              <w:numPr>
                <w:ilvl w:val="0"/>
                <w:numId w:val="6"/>
              </w:numPr>
              <w:spacing w:after="160" w:line="259" w:lineRule="auto"/>
              <w:ind w:left="0"/>
              <w:contextualSpacing/>
              <w:rPr>
                <w:rFonts w:eastAsia="Calibri"/>
                <w:b/>
                <w:lang w:val="lt-LT"/>
              </w:rPr>
            </w:pPr>
            <w:r w:rsidRPr="002125A3">
              <w:rPr>
                <w:rFonts w:eastAsia="Calibri"/>
                <w:b/>
                <w:lang w:val="lt-LT"/>
              </w:rPr>
              <w:t>2. Pramoginių renginių bilietų kaina</w:t>
            </w:r>
          </w:p>
        </w:tc>
      </w:tr>
      <w:tr w:rsidR="002125A3" w:rsidRPr="002125A3" w:rsidTr="002125A3">
        <w:tc>
          <w:tcPr>
            <w:tcW w:w="811" w:type="dxa"/>
          </w:tcPr>
          <w:p w:rsidR="002125A3" w:rsidRPr="002125A3" w:rsidRDefault="002125A3" w:rsidP="002125A3">
            <w:pPr>
              <w:jc w:val="center"/>
              <w:rPr>
                <w:rFonts w:eastAsia="Calibri"/>
                <w:lang w:val="lt-LT"/>
              </w:rPr>
            </w:pPr>
            <w:r w:rsidRPr="002125A3">
              <w:rPr>
                <w:rFonts w:eastAsia="Calibri"/>
                <w:lang w:val="lt-LT"/>
              </w:rPr>
              <w:t>2.1.</w:t>
            </w:r>
          </w:p>
        </w:tc>
        <w:tc>
          <w:tcPr>
            <w:tcW w:w="4546" w:type="dxa"/>
          </w:tcPr>
          <w:p w:rsidR="002125A3" w:rsidRPr="002125A3" w:rsidRDefault="002125A3" w:rsidP="002125A3">
            <w:pPr>
              <w:rPr>
                <w:rFonts w:eastAsia="Calibri"/>
                <w:lang w:val="lt-LT"/>
              </w:rPr>
            </w:pPr>
            <w:r w:rsidRPr="002125A3">
              <w:rPr>
                <w:rFonts w:eastAsia="Calibri"/>
                <w:lang w:val="lt-LT"/>
              </w:rPr>
              <w:t>Vaikams iki 14 m.</w:t>
            </w:r>
          </w:p>
        </w:tc>
        <w:tc>
          <w:tcPr>
            <w:tcW w:w="2081" w:type="dxa"/>
          </w:tcPr>
          <w:p w:rsidR="002125A3" w:rsidRPr="002125A3" w:rsidRDefault="002125A3" w:rsidP="002125A3">
            <w:pPr>
              <w:jc w:val="center"/>
              <w:rPr>
                <w:rFonts w:eastAsia="Calibri"/>
                <w:lang w:val="lt-LT"/>
              </w:rPr>
            </w:pPr>
            <w:r w:rsidRPr="002125A3">
              <w:rPr>
                <w:rFonts w:eastAsia="Calibri"/>
                <w:lang w:val="lt-LT"/>
              </w:rPr>
              <w:t>1 asmuo</w:t>
            </w:r>
          </w:p>
        </w:tc>
        <w:tc>
          <w:tcPr>
            <w:tcW w:w="2190" w:type="dxa"/>
          </w:tcPr>
          <w:p w:rsidR="002125A3" w:rsidRPr="00721579" w:rsidRDefault="002125A3" w:rsidP="00721579">
            <w:pPr>
              <w:jc w:val="center"/>
              <w:rPr>
                <w:rFonts w:eastAsia="Calibri"/>
                <w:lang w:val="lt-LT"/>
              </w:rPr>
            </w:pPr>
            <w:r w:rsidRPr="00721579">
              <w:rPr>
                <w:rFonts w:eastAsia="Calibri"/>
                <w:lang w:val="lt-LT"/>
              </w:rPr>
              <w:t>Nuo 0,5 iki 5</w:t>
            </w:r>
            <w:r w:rsidR="00537542" w:rsidRPr="00721579">
              <w:rPr>
                <w:rFonts w:eastAsia="Calibri"/>
                <w:lang w:val="lt-LT"/>
              </w:rPr>
              <w:t>,00</w:t>
            </w:r>
            <w:r w:rsidRPr="00721579">
              <w:rPr>
                <w:rFonts w:eastAsia="Calibri"/>
                <w:lang w:val="lt-LT"/>
              </w:rPr>
              <w:t xml:space="preserve"> </w:t>
            </w:r>
          </w:p>
        </w:tc>
      </w:tr>
      <w:tr w:rsidR="002125A3" w:rsidRPr="002125A3" w:rsidTr="002125A3">
        <w:tc>
          <w:tcPr>
            <w:tcW w:w="811" w:type="dxa"/>
          </w:tcPr>
          <w:p w:rsidR="002125A3" w:rsidRPr="002125A3" w:rsidRDefault="002125A3" w:rsidP="002125A3">
            <w:pPr>
              <w:jc w:val="center"/>
              <w:rPr>
                <w:rFonts w:eastAsia="Calibri"/>
                <w:lang w:val="lt-LT"/>
              </w:rPr>
            </w:pPr>
            <w:r w:rsidRPr="002125A3">
              <w:rPr>
                <w:rFonts w:eastAsia="Calibri"/>
                <w:lang w:val="lt-LT"/>
              </w:rPr>
              <w:t>2.2.</w:t>
            </w:r>
          </w:p>
        </w:tc>
        <w:tc>
          <w:tcPr>
            <w:tcW w:w="4546" w:type="dxa"/>
          </w:tcPr>
          <w:p w:rsidR="002125A3" w:rsidRPr="002125A3" w:rsidRDefault="002125A3" w:rsidP="002125A3">
            <w:pPr>
              <w:rPr>
                <w:rFonts w:eastAsia="Calibri"/>
                <w:lang w:val="lt-LT"/>
              </w:rPr>
            </w:pPr>
            <w:r w:rsidRPr="002125A3">
              <w:rPr>
                <w:rFonts w:eastAsia="Calibri"/>
                <w:lang w:val="lt-LT"/>
              </w:rPr>
              <w:t>Suaugusiems</w:t>
            </w:r>
          </w:p>
        </w:tc>
        <w:tc>
          <w:tcPr>
            <w:tcW w:w="2081" w:type="dxa"/>
          </w:tcPr>
          <w:p w:rsidR="002125A3" w:rsidRPr="002125A3" w:rsidRDefault="002125A3" w:rsidP="002125A3">
            <w:pPr>
              <w:jc w:val="center"/>
              <w:rPr>
                <w:rFonts w:eastAsia="Calibri"/>
                <w:lang w:val="lt-LT"/>
              </w:rPr>
            </w:pPr>
            <w:r w:rsidRPr="002125A3">
              <w:rPr>
                <w:rFonts w:eastAsia="Calibri"/>
                <w:lang w:val="lt-LT"/>
              </w:rPr>
              <w:t>1 asmuo</w:t>
            </w:r>
          </w:p>
        </w:tc>
        <w:tc>
          <w:tcPr>
            <w:tcW w:w="2190" w:type="dxa"/>
          </w:tcPr>
          <w:p w:rsidR="002125A3" w:rsidRPr="00721579" w:rsidRDefault="002125A3" w:rsidP="00721579">
            <w:pPr>
              <w:jc w:val="center"/>
              <w:rPr>
                <w:rFonts w:eastAsia="Calibri"/>
                <w:lang w:val="lt-LT"/>
              </w:rPr>
            </w:pPr>
            <w:r w:rsidRPr="00721579">
              <w:rPr>
                <w:rFonts w:eastAsia="Calibri"/>
                <w:lang w:val="lt-LT"/>
              </w:rPr>
              <w:t>Nuo 1</w:t>
            </w:r>
            <w:r w:rsidR="00537542" w:rsidRPr="00721579">
              <w:rPr>
                <w:rFonts w:eastAsia="Calibri"/>
                <w:lang w:val="lt-LT"/>
              </w:rPr>
              <w:t>,00</w:t>
            </w:r>
            <w:r w:rsidRPr="00721579">
              <w:rPr>
                <w:rFonts w:eastAsia="Calibri"/>
                <w:lang w:val="lt-LT"/>
              </w:rPr>
              <w:t xml:space="preserve"> iki 10</w:t>
            </w:r>
            <w:r w:rsidR="00537542" w:rsidRPr="00721579">
              <w:rPr>
                <w:rFonts w:eastAsia="Calibri"/>
                <w:lang w:val="lt-LT"/>
              </w:rPr>
              <w:t>,00</w:t>
            </w:r>
            <w:r w:rsidRPr="00721579">
              <w:rPr>
                <w:rFonts w:eastAsia="Calibri"/>
                <w:lang w:val="lt-LT"/>
              </w:rPr>
              <w:t xml:space="preserve"> </w:t>
            </w:r>
          </w:p>
        </w:tc>
      </w:tr>
      <w:tr w:rsidR="002125A3" w:rsidRPr="002125A3" w:rsidTr="002125A3">
        <w:tc>
          <w:tcPr>
            <w:tcW w:w="9628" w:type="dxa"/>
            <w:gridSpan w:val="4"/>
          </w:tcPr>
          <w:p w:rsidR="002125A3" w:rsidRPr="002125A3" w:rsidRDefault="002125A3" w:rsidP="002125A3">
            <w:pPr>
              <w:numPr>
                <w:ilvl w:val="0"/>
                <w:numId w:val="6"/>
              </w:numPr>
              <w:spacing w:after="160" w:line="276" w:lineRule="auto"/>
              <w:ind w:left="0"/>
              <w:contextualSpacing/>
              <w:rPr>
                <w:rFonts w:eastAsia="Calibri"/>
                <w:b/>
                <w:lang w:val="lt-LT"/>
              </w:rPr>
            </w:pPr>
            <w:r w:rsidRPr="002125A3">
              <w:rPr>
                <w:rFonts w:eastAsia="Calibri"/>
                <w:b/>
                <w:lang w:val="lt-LT"/>
              </w:rPr>
              <w:t>3. Kitų paslaugų kainos</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3.1.</w:t>
            </w:r>
          </w:p>
        </w:tc>
        <w:tc>
          <w:tcPr>
            <w:tcW w:w="4546" w:type="dxa"/>
          </w:tcPr>
          <w:p w:rsidR="002125A3" w:rsidRPr="002125A3" w:rsidRDefault="002125A3" w:rsidP="002125A3">
            <w:pPr>
              <w:rPr>
                <w:rFonts w:eastAsia="Calibri"/>
                <w:lang w:val="lt-LT"/>
              </w:rPr>
            </w:pPr>
            <w:r w:rsidRPr="002125A3">
              <w:rPr>
                <w:rFonts w:eastAsia="Calibri"/>
                <w:lang w:val="lt-LT"/>
              </w:rPr>
              <w:t>Vienkartinis mokestis už naudojimąsi Kultūros centro tualetu (ne renginio metu)</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asmuo</w:t>
            </w:r>
          </w:p>
        </w:tc>
        <w:tc>
          <w:tcPr>
            <w:tcW w:w="2190" w:type="dxa"/>
          </w:tcPr>
          <w:p w:rsidR="002125A3" w:rsidRPr="002125A3" w:rsidRDefault="00537542" w:rsidP="00537542">
            <w:pPr>
              <w:spacing w:line="276" w:lineRule="auto"/>
              <w:jc w:val="center"/>
              <w:rPr>
                <w:rFonts w:eastAsia="Calibri"/>
                <w:lang w:val="lt-LT"/>
              </w:rPr>
            </w:pPr>
            <w:r>
              <w:rPr>
                <w:rFonts w:eastAsia="Calibri"/>
                <w:lang w:val="lt-LT"/>
              </w:rPr>
              <w:t xml:space="preserve">0,5 </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3.2.</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Už profesionalių ir mėgėjų meno kolektyvų pasirodymą</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proc.</w:t>
            </w:r>
          </w:p>
        </w:tc>
        <w:tc>
          <w:tcPr>
            <w:tcW w:w="2190" w:type="dxa"/>
          </w:tcPr>
          <w:p w:rsidR="002125A3" w:rsidRPr="002125A3" w:rsidRDefault="002125A3" w:rsidP="002125A3">
            <w:pPr>
              <w:jc w:val="center"/>
              <w:rPr>
                <w:rFonts w:eastAsia="Calibri"/>
                <w:lang w:val="lt-LT"/>
              </w:rPr>
            </w:pPr>
            <w:r w:rsidRPr="002125A3">
              <w:rPr>
                <w:rFonts w:eastAsia="Calibri"/>
                <w:lang w:val="lt-LT"/>
              </w:rPr>
              <w:t>15 proc. nuo surinktų lėšų už renginį</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3.3.</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Už kino filmų rodymą</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proc.</w:t>
            </w:r>
          </w:p>
        </w:tc>
        <w:tc>
          <w:tcPr>
            <w:tcW w:w="2190" w:type="dxa"/>
          </w:tcPr>
          <w:p w:rsidR="002125A3" w:rsidRPr="002125A3" w:rsidRDefault="002125A3" w:rsidP="002125A3">
            <w:pPr>
              <w:jc w:val="center"/>
              <w:rPr>
                <w:rFonts w:eastAsia="Calibri"/>
                <w:lang w:val="lt-LT"/>
              </w:rPr>
            </w:pPr>
            <w:r w:rsidRPr="002125A3">
              <w:rPr>
                <w:rFonts w:eastAsia="Calibri"/>
                <w:lang w:val="lt-LT"/>
              </w:rPr>
              <w:t>10 proc. nuo surinktų lėšų už parodytą kino filmą</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3.4.</w:t>
            </w:r>
          </w:p>
        </w:tc>
        <w:tc>
          <w:tcPr>
            <w:tcW w:w="4546" w:type="dxa"/>
          </w:tcPr>
          <w:p w:rsidR="002125A3" w:rsidRPr="002125A3" w:rsidRDefault="002125A3" w:rsidP="002125A3">
            <w:pPr>
              <w:spacing w:line="276" w:lineRule="auto"/>
              <w:rPr>
                <w:rFonts w:eastAsia="Calibri"/>
                <w:lang w:val="lt-LT"/>
              </w:rPr>
            </w:pPr>
            <w:r w:rsidRPr="002125A3">
              <w:rPr>
                <w:rFonts w:eastAsia="Times New Roman"/>
                <w:lang w:val="lt-LT" w:eastAsia="lt-LT"/>
              </w:rPr>
              <w:t>Užsakomųjų renginių organizavimas</w:t>
            </w:r>
          </w:p>
        </w:tc>
        <w:tc>
          <w:tcPr>
            <w:tcW w:w="2081" w:type="dxa"/>
          </w:tcPr>
          <w:p w:rsidR="002125A3" w:rsidRPr="00721579" w:rsidRDefault="00537542" w:rsidP="002125A3">
            <w:pPr>
              <w:spacing w:line="276" w:lineRule="auto"/>
              <w:jc w:val="center"/>
              <w:rPr>
                <w:rFonts w:eastAsia="Calibri"/>
                <w:lang w:val="lt-LT"/>
              </w:rPr>
            </w:pPr>
            <w:r w:rsidRPr="00721579">
              <w:rPr>
                <w:rFonts w:eastAsia="Calibri"/>
                <w:lang w:val="lt-LT"/>
              </w:rPr>
              <w:t>v</w:t>
            </w:r>
            <w:r w:rsidR="002125A3" w:rsidRPr="00721579">
              <w:rPr>
                <w:rFonts w:eastAsia="Calibri"/>
                <w:lang w:val="lt-LT"/>
              </w:rPr>
              <w:t>nt.</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300,00 iki 3500,00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3.5.</w:t>
            </w:r>
          </w:p>
        </w:tc>
        <w:tc>
          <w:tcPr>
            <w:tcW w:w="4546" w:type="dxa"/>
          </w:tcPr>
          <w:p w:rsidR="002125A3" w:rsidRPr="002125A3" w:rsidRDefault="002125A3" w:rsidP="002125A3">
            <w:pPr>
              <w:spacing w:line="276" w:lineRule="auto"/>
              <w:rPr>
                <w:rFonts w:eastAsia="Times New Roman"/>
                <w:lang w:val="lt-LT" w:eastAsia="lt-LT"/>
              </w:rPr>
            </w:pPr>
            <w:r w:rsidRPr="002125A3">
              <w:rPr>
                <w:rFonts w:eastAsia="Times New Roman"/>
                <w:lang w:val="lt-LT" w:eastAsia="lt-LT"/>
              </w:rPr>
              <w:t>Edukacinės programos</w:t>
            </w:r>
          </w:p>
        </w:tc>
        <w:tc>
          <w:tcPr>
            <w:tcW w:w="2081" w:type="dxa"/>
          </w:tcPr>
          <w:p w:rsidR="002125A3" w:rsidRPr="00721579" w:rsidRDefault="00537542" w:rsidP="002125A3">
            <w:pPr>
              <w:spacing w:line="276" w:lineRule="auto"/>
              <w:jc w:val="center"/>
              <w:rPr>
                <w:rFonts w:eastAsia="Calibri"/>
                <w:lang w:val="lt-LT"/>
              </w:rPr>
            </w:pPr>
            <w:r w:rsidRPr="00721579">
              <w:rPr>
                <w:rFonts w:eastAsia="Calibri"/>
                <w:lang w:val="lt-LT"/>
              </w:rPr>
              <w:t>v</w:t>
            </w:r>
            <w:r w:rsidR="002125A3" w:rsidRPr="00721579">
              <w:rPr>
                <w:rFonts w:eastAsia="Calibri"/>
                <w:lang w:val="lt-LT"/>
              </w:rPr>
              <w:t>nt.</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150,00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3.6.</w:t>
            </w:r>
          </w:p>
        </w:tc>
        <w:tc>
          <w:tcPr>
            <w:tcW w:w="4546" w:type="dxa"/>
          </w:tcPr>
          <w:p w:rsidR="002125A3" w:rsidRPr="002125A3" w:rsidRDefault="002125A3" w:rsidP="002125A3">
            <w:pPr>
              <w:spacing w:line="276" w:lineRule="auto"/>
              <w:rPr>
                <w:rFonts w:eastAsia="Times New Roman"/>
                <w:lang w:val="lt-LT" w:eastAsia="lt-LT"/>
              </w:rPr>
            </w:pPr>
            <w:r w:rsidRPr="002125A3">
              <w:rPr>
                <w:rFonts w:eastAsia="Times New Roman"/>
                <w:lang w:val="lt-LT" w:eastAsia="lt-LT"/>
              </w:rPr>
              <w:t>Kultūros centro ir jo filialų mėgėjų meno kolektyvų užsakomieji koncertai, spektakliai</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100,00-500,00</w:t>
            </w:r>
          </w:p>
        </w:tc>
      </w:tr>
      <w:tr w:rsidR="002125A3" w:rsidRPr="002125A3" w:rsidTr="002125A3">
        <w:tc>
          <w:tcPr>
            <w:tcW w:w="9628" w:type="dxa"/>
            <w:gridSpan w:val="4"/>
          </w:tcPr>
          <w:p w:rsidR="002125A3" w:rsidRPr="002125A3" w:rsidRDefault="002125A3" w:rsidP="002125A3">
            <w:pPr>
              <w:numPr>
                <w:ilvl w:val="0"/>
                <w:numId w:val="6"/>
              </w:numPr>
              <w:spacing w:after="200" w:line="276" w:lineRule="auto"/>
              <w:ind w:left="596" w:hanging="283"/>
              <w:contextualSpacing/>
              <w:jc w:val="both"/>
              <w:rPr>
                <w:rFonts w:eastAsia="Calibri"/>
                <w:b/>
                <w:bCs/>
                <w:lang w:val="lt-LT"/>
              </w:rPr>
            </w:pPr>
            <w:r w:rsidRPr="002125A3">
              <w:rPr>
                <w:rFonts w:eastAsia="Calibri"/>
                <w:b/>
                <w:bCs/>
                <w:lang w:val="lt-LT"/>
              </w:rPr>
              <w:t>Poeto Vytauto Mačernio muziejaus paslaugų kainos</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4.1.</w:t>
            </w:r>
          </w:p>
        </w:tc>
        <w:tc>
          <w:tcPr>
            <w:tcW w:w="4546" w:type="dxa"/>
          </w:tcPr>
          <w:p w:rsidR="002125A3" w:rsidRPr="002125A3" w:rsidRDefault="002125A3" w:rsidP="002125A3">
            <w:pPr>
              <w:spacing w:line="276" w:lineRule="auto"/>
              <w:rPr>
                <w:rFonts w:eastAsia="Times New Roman"/>
                <w:lang w:val="lt-LT" w:eastAsia="lt-LT"/>
              </w:rPr>
            </w:pPr>
            <w:r w:rsidRPr="002125A3">
              <w:rPr>
                <w:rFonts w:eastAsia="Calibri"/>
                <w:lang w:val="lt-LT"/>
              </w:rPr>
              <w:t xml:space="preserve">Lankytojo bilieto kaina muziejuje ir palydėjimas prie kapo Šarnelėje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asmuo</w:t>
            </w:r>
          </w:p>
        </w:tc>
        <w:tc>
          <w:tcPr>
            <w:tcW w:w="2190" w:type="dxa"/>
          </w:tcPr>
          <w:p w:rsidR="002125A3" w:rsidRPr="002125A3" w:rsidRDefault="002125A3" w:rsidP="00721579">
            <w:pPr>
              <w:spacing w:line="276" w:lineRule="auto"/>
              <w:jc w:val="center"/>
              <w:rPr>
                <w:rFonts w:eastAsia="Calibri"/>
                <w:lang w:val="lt-LT"/>
              </w:rPr>
            </w:pPr>
            <w:r w:rsidRPr="002125A3">
              <w:rPr>
                <w:rFonts w:eastAsia="Calibri"/>
                <w:lang w:val="lt-LT"/>
              </w:rPr>
              <w:t xml:space="preserve">Nuo 1,00 iki 3,00 </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4.2.</w:t>
            </w:r>
          </w:p>
        </w:tc>
        <w:tc>
          <w:tcPr>
            <w:tcW w:w="4546" w:type="dxa"/>
          </w:tcPr>
          <w:p w:rsidR="002125A3" w:rsidRPr="002125A3" w:rsidRDefault="002125A3" w:rsidP="002125A3">
            <w:pPr>
              <w:spacing w:line="276" w:lineRule="auto"/>
              <w:rPr>
                <w:rFonts w:eastAsia="Calibri"/>
                <w:lang w:val="lt-LT"/>
              </w:rPr>
            </w:pPr>
            <w:r w:rsidRPr="002125A3">
              <w:rPr>
                <w:rFonts w:eastAsia="Calibri"/>
                <w:lang w:val="lt-LT"/>
              </w:rPr>
              <w:t>Pamoka su muziejininku</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45 min. iki 20 asmenų</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 xml:space="preserve">10,00 </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lastRenderedPageBreak/>
              <w:t>4.3.</w:t>
            </w:r>
          </w:p>
        </w:tc>
        <w:tc>
          <w:tcPr>
            <w:tcW w:w="4546" w:type="dxa"/>
          </w:tcPr>
          <w:p w:rsidR="002125A3" w:rsidRPr="002125A3" w:rsidRDefault="002125A3" w:rsidP="00721579">
            <w:pPr>
              <w:spacing w:line="276" w:lineRule="auto"/>
              <w:rPr>
                <w:rFonts w:eastAsia="Times New Roman"/>
                <w:lang w:val="lt-LT" w:eastAsia="lt-LT"/>
              </w:rPr>
            </w:pPr>
            <w:r w:rsidRPr="002125A3">
              <w:rPr>
                <w:rFonts w:eastAsia="Times New Roman"/>
                <w:lang w:val="lt-LT" w:eastAsia="lt-LT"/>
              </w:rPr>
              <w:t>Muziejaus patalpų nuoma trumpalaikiams renginiams su įranga</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val.</w:t>
            </w:r>
          </w:p>
        </w:tc>
        <w:tc>
          <w:tcPr>
            <w:tcW w:w="2190" w:type="dxa"/>
          </w:tcPr>
          <w:p w:rsidR="002125A3" w:rsidRPr="002125A3" w:rsidRDefault="002125A3" w:rsidP="002125A3">
            <w:pPr>
              <w:spacing w:line="276" w:lineRule="auto"/>
              <w:jc w:val="center"/>
              <w:rPr>
                <w:rFonts w:eastAsia="Calibri"/>
                <w:lang w:val="lt-LT"/>
              </w:rPr>
            </w:pPr>
            <w:r w:rsidRPr="002125A3">
              <w:rPr>
                <w:rFonts w:eastAsia="Calibri"/>
                <w:lang w:val="lt-LT"/>
              </w:rPr>
              <w:t>15,00</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4.4.</w:t>
            </w:r>
          </w:p>
        </w:tc>
        <w:tc>
          <w:tcPr>
            <w:tcW w:w="4546" w:type="dxa"/>
          </w:tcPr>
          <w:p w:rsidR="002125A3" w:rsidRPr="002125A3" w:rsidRDefault="002125A3" w:rsidP="00721579">
            <w:pPr>
              <w:spacing w:line="276" w:lineRule="auto"/>
              <w:rPr>
                <w:rFonts w:eastAsia="Calibri"/>
                <w:lang w:val="lt-LT"/>
              </w:rPr>
            </w:pPr>
            <w:r w:rsidRPr="002125A3">
              <w:rPr>
                <w:rFonts w:eastAsia="Calibri"/>
                <w:lang w:val="lt-LT"/>
              </w:rPr>
              <w:t>Edukaciniai užsiėmimai muziejuje:</w:t>
            </w:r>
          </w:p>
          <w:p w:rsidR="002125A3" w:rsidRPr="002125A3" w:rsidRDefault="002125A3" w:rsidP="00721579">
            <w:pPr>
              <w:spacing w:line="276" w:lineRule="auto"/>
              <w:rPr>
                <w:rFonts w:eastAsia="Times New Roman"/>
                <w:lang w:val="lt-LT" w:eastAsia="lt-LT"/>
              </w:rPr>
            </w:pPr>
            <w:r w:rsidRPr="002125A3">
              <w:rPr>
                <w:rFonts w:eastAsia="Calibri"/>
                <w:lang w:val="lt-LT"/>
              </w:rPr>
              <w:t xml:space="preserve">Edukaciniuose užsiėmimuose diskutuojama, žaidžiama, klausomasi įrašų, </w:t>
            </w:r>
            <w:proofErr w:type="spellStart"/>
            <w:r w:rsidRPr="002125A3">
              <w:rPr>
                <w:rFonts w:eastAsia="Calibri"/>
                <w:lang w:val="lt-LT"/>
              </w:rPr>
              <w:t>etnotapyba</w:t>
            </w:r>
            <w:proofErr w:type="spellEnd"/>
            <w:r w:rsidRPr="002125A3">
              <w:rPr>
                <w:rFonts w:eastAsia="Calibri"/>
                <w:lang w:val="lt-LT"/>
              </w:rPr>
              <w:t xml:space="preserve">, keramika, tapyba, lipdymas ir kt. </w:t>
            </w:r>
          </w:p>
        </w:tc>
        <w:tc>
          <w:tcPr>
            <w:tcW w:w="2081" w:type="dxa"/>
          </w:tcPr>
          <w:p w:rsidR="002125A3" w:rsidRPr="002125A3" w:rsidRDefault="002125A3" w:rsidP="002125A3">
            <w:pPr>
              <w:spacing w:line="276" w:lineRule="auto"/>
              <w:jc w:val="center"/>
              <w:rPr>
                <w:rFonts w:eastAsia="Calibri"/>
                <w:lang w:val="lt-LT"/>
              </w:rPr>
            </w:pPr>
            <w:r w:rsidRPr="002125A3">
              <w:rPr>
                <w:rFonts w:eastAsia="Calibri"/>
                <w:lang w:val="lt-LT"/>
              </w:rPr>
              <w:t>1 asmeniui</w:t>
            </w:r>
          </w:p>
        </w:tc>
        <w:tc>
          <w:tcPr>
            <w:tcW w:w="2190" w:type="dxa"/>
          </w:tcPr>
          <w:p w:rsidR="002125A3" w:rsidRPr="002125A3" w:rsidRDefault="002125A3" w:rsidP="00721579">
            <w:pPr>
              <w:spacing w:line="276" w:lineRule="auto"/>
              <w:jc w:val="center"/>
              <w:rPr>
                <w:rFonts w:eastAsia="Calibri"/>
                <w:lang w:val="lt-LT"/>
              </w:rPr>
            </w:pPr>
            <w:r w:rsidRPr="002125A3">
              <w:rPr>
                <w:rFonts w:eastAsia="Calibri"/>
                <w:lang w:val="lt-LT"/>
              </w:rPr>
              <w:t xml:space="preserve">Nuo 1,00 iki 3,00 </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4.5.</w:t>
            </w:r>
          </w:p>
        </w:tc>
        <w:tc>
          <w:tcPr>
            <w:tcW w:w="4546" w:type="dxa"/>
          </w:tcPr>
          <w:p w:rsidR="002125A3" w:rsidRPr="002125A3" w:rsidRDefault="002125A3" w:rsidP="00721579">
            <w:pPr>
              <w:spacing w:line="276" w:lineRule="auto"/>
              <w:rPr>
                <w:rFonts w:eastAsia="Calibri"/>
                <w:lang w:val="lt-LT"/>
              </w:rPr>
            </w:pPr>
            <w:r w:rsidRPr="002125A3">
              <w:rPr>
                <w:rFonts w:eastAsia="Calibri"/>
                <w:lang w:val="lt-LT"/>
              </w:rPr>
              <w:t xml:space="preserve">Prekyba muziejaus leidiniais ir suvenyrais </w:t>
            </w:r>
            <w:r w:rsidR="00C16A85">
              <w:rPr>
                <w:rFonts w:eastAsia="Calibri"/>
                <w:lang w:val="lt-LT"/>
              </w:rPr>
              <w:t>–</w:t>
            </w:r>
            <w:r w:rsidRPr="002125A3">
              <w:rPr>
                <w:rFonts w:eastAsia="Calibri"/>
                <w:lang w:val="lt-LT"/>
              </w:rPr>
              <w:t xml:space="preserve"> 20% antkainis nuo leidinio i</w:t>
            </w:r>
            <w:r w:rsidR="00537542">
              <w:rPr>
                <w:rFonts w:eastAsia="Calibri"/>
                <w:lang w:val="lt-LT"/>
              </w:rPr>
              <w:t>r suvenyro įsigijimo savikainos</w:t>
            </w:r>
          </w:p>
        </w:tc>
        <w:tc>
          <w:tcPr>
            <w:tcW w:w="2081" w:type="dxa"/>
          </w:tcPr>
          <w:p w:rsidR="002125A3" w:rsidRPr="002125A3" w:rsidRDefault="002125A3" w:rsidP="002125A3">
            <w:pPr>
              <w:spacing w:line="276" w:lineRule="auto"/>
              <w:jc w:val="center"/>
              <w:rPr>
                <w:rFonts w:eastAsia="Calibri"/>
                <w:lang w:val="lt-LT"/>
              </w:rPr>
            </w:pPr>
          </w:p>
        </w:tc>
        <w:tc>
          <w:tcPr>
            <w:tcW w:w="2190" w:type="dxa"/>
          </w:tcPr>
          <w:p w:rsidR="002125A3" w:rsidRPr="002125A3" w:rsidRDefault="002125A3" w:rsidP="002125A3">
            <w:pPr>
              <w:spacing w:line="276" w:lineRule="auto"/>
              <w:ind w:right="-114"/>
              <w:jc w:val="center"/>
              <w:rPr>
                <w:rFonts w:eastAsia="Calibri"/>
                <w:lang w:val="lt-LT"/>
              </w:rPr>
            </w:pPr>
            <w:r w:rsidRPr="002125A3">
              <w:rPr>
                <w:rFonts w:eastAsia="Calibri"/>
                <w:lang w:val="lt-LT"/>
              </w:rPr>
              <w:t>20% antkainis nuo leidinio ir suvenyro įsigijimo savikainos</w:t>
            </w:r>
          </w:p>
        </w:tc>
      </w:tr>
      <w:tr w:rsidR="002125A3" w:rsidRPr="002125A3" w:rsidTr="002125A3">
        <w:tc>
          <w:tcPr>
            <w:tcW w:w="811" w:type="dxa"/>
          </w:tcPr>
          <w:p w:rsidR="002125A3" w:rsidRPr="002125A3" w:rsidRDefault="002125A3" w:rsidP="002125A3">
            <w:pPr>
              <w:spacing w:line="276" w:lineRule="auto"/>
              <w:jc w:val="center"/>
              <w:rPr>
                <w:rFonts w:eastAsia="Calibri"/>
                <w:lang w:val="lt-LT"/>
              </w:rPr>
            </w:pPr>
            <w:r w:rsidRPr="002125A3">
              <w:rPr>
                <w:rFonts w:eastAsia="Calibri"/>
                <w:lang w:val="lt-LT"/>
              </w:rPr>
              <w:t>Lengvatos</w:t>
            </w:r>
          </w:p>
        </w:tc>
        <w:tc>
          <w:tcPr>
            <w:tcW w:w="8817" w:type="dxa"/>
            <w:gridSpan w:val="3"/>
          </w:tcPr>
          <w:p w:rsidR="002125A3" w:rsidRPr="002125A3" w:rsidRDefault="002125A3" w:rsidP="00721579">
            <w:pPr>
              <w:spacing w:line="276" w:lineRule="auto"/>
              <w:jc w:val="both"/>
              <w:rPr>
                <w:rFonts w:eastAsia="Calibri"/>
                <w:lang w:val="lt-LT"/>
              </w:rPr>
            </w:pPr>
            <w:r w:rsidRPr="002125A3">
              <w:rPr>
                <w:rFonts w:eastAsia="Calibri"/>
                <w:lang w:val="lt-LT"/>
              </w:rPr>
              <w:t xml:space="preserve">Ikimokyklinio amžiaus vaikams; </w:t>
            </w:r>
          </w:p>
          <w:p w:rsidR="002125A3" w:rsidRPr="002125A3" w:rsidRDefault="002125A3" w:rsidP="00721579">
            <w:pPr>
              <w:spacing w:line="276" w:lineRule="auto"/>
              <w:jc w:val="both"/>
              <w:rPr>
                <w:rFonts w:eastAsia="Calibri"/>
                <w:lang w:val="lt-LT"/>
              </w:rPr>
            </w:pPr>
            <w:r w:rsidRPr="002125A3">
              <w:rPr>
                <w:rFonts w:eastAsia="Calibri"/>
                <w:lang w:val="lt-LT"/>
              </w:rPr>
              <w:t>vaikų globos namų auklėtiniams;</w:t>
            </w:r>
          </w:p>
          <w:p w:rsidR="002125A3" w:rsidRPr="002125A3" w:rsidRDefault="002125A3" w:rsidP="00721579">
            <w:pPr>
              <w:spacing w:line="276" w:lineRule="auto"/>
              <w:jc w:val="both"/>
              <w:rPr>
                <w:rFonts w:eastAsia="Calibri"/>
                <w:lang w:val="lt-LT"/>
              </w:rPr>
            </w:pPr>
            <w:r w:rsidRPr="002125A3">
              <w:rPr>
                <w:rFonts w:eastAsia="Calibri"/>
                <w:lang w:val="lt-LT"/>
              </w:rPr>
              <w:t xml:space="preserve">asmenims, kuriems nustatytas neįgalumo lygis ir juos lydintiems asmenims (vienam asmeniui – vienas lydintysis); </w:t>
            </w:r>
          </w:p>
          <w:p w:rsidR="002125A3" w:rsidRPr="002125A3" w:rsidRDefault="002125A3" w:rsidP="00721579">
            <w:pPr>
              <w:spacing w:line="276" w:lineRule="auto"/>
              <w:jc w:val="both"/>
              <w:rPr>
                <w:rFonts w:eastAsia="Calibri"/>
                <w:lang w:val="lt-LT"/>
              </w:rPr>
            </w:pPr>
            <w:r w:rsidRPr="002125A3">
              <w:rPr>
                <w:rFonts w:eastAsia="Calibri"/>
                <w:lang w:val="lt-LT"/>
              </w:rPr>
              <w:t xml:space="preserve">asmenims, kuriems sukako 80 metų ir vyresniems; </w:t>
            </w:r>
          </w:p>
          <w:p w:rsidR="002125A3" w:rsidRPr="002125A3" w:rsidRDefault="002125A3" w:rsidP="00721579">
            <w:pPr>
              <w:spacing w:line="276" w:lineRule="auto"/>
              <w:jc w:val="both"/>
              <w:rPr>
                <w:rFonts w:eastAsia="Calibri"/>
                <w:lang w:val="lt-LT"/>
              </w:rPr>
            </w:pPr>
            <w:r w:rsidRPr="002125A3">
              <w:rPr>
                <w:rFonts w:eastAsia="Calibri"/>
                <w:lang w:val="lt-LT"/>
              </w:rPr>
              <w:t xml:space="preserve">grupės vadovui, lydinčiam į renginį (temines edukacines programas, ekskursija po muziejų ir kt.) 10 ir daugiau asmenų. </w:t>
            </w:r>
          </w:p>
          <w:p w:rsidR="002125A3" w:rsidRPr="002125A3" w:rsidRDefault="002125A3" w:rsidP="00721579">
            <w:pPr>
              <w:spacing w:line="276" w:lineRule="auto"/>
              <w:jc w:val="both"/>
              <w:rPr>
                <w:rFonts w:ascii="Calibri" w:eastAsia="Calibri" w:hAnsi="Calibri"/>
                <w:sz w:val="22"/>
                <w:szCs w:val="22"/>
                <w:lang w:val="lt-LT"/>
              </w:rPr>
            </w:pPr>
            <w:r w:rsidRPr="002125A3">
              <w:rPr>
                <w:rFonts w:eastAsia="Calibri"/>
                <w:lang w:val="lt-LT"/>
              </w:rPr>
              <w:t>Nemokamai Lengvata taikoma tik lankytojui pateikus teisę į lengvatą patvirtinantį dokumentą.</w:t>
            </w:r>
          </w:p>
        </w:tc>
      </w:tr>
    </w:tbl>
    <w:p w:rsidR="002125A3" w:rsidRPr="002125A3" w:rsidRDefault="002125A3" w:rsidP="005A77C5">
      <w:pPr>
        <w:rPr>
          <w:lang w:val="lt-LT"/>
        </w:rPr>
      </w:pPr>
    </w:p>
    <w:p w:rsidR="002125A3" w:rsidRPr="002125A3" w:rsidRDefault="002125A3" w:rsidP="002125A3">
      <w:pPr>
        <w:jc w:val="both"/>
        <w:rPr>
          <w:lang w:val="lt-LT"/>
        </w:rPr>
      </w:pPr>
      <w:r w:rsidRPr="002125A3">
        <w:rPr>
          <w:lang w:val="lt-LT"/>
        </w:rPr>
        <w:t>Netaikyti patalpų nuomos įkainių Plungės savivaldybės administracijos struktūriniams, teritoriniams padaliniams, visuomeninėms organizacijoms, nekomerciniams renginiams organizuoti ir kitais įstatymų numatytais atvejais.</w:t>
      </w:r>
    </w:p>
    <w:p w:rsidR="00AD10D8" w:rsidRDefault="00AD10D8" w:rsidP="00AD10D8">
      <w:pPr>
        <w:jc w:val="center"/>
        <w:rPr>
          <w:b/>
          <w:lang w:val="lt-LT"/>
        </w:rPr>
      </w:pPr>
      <w:r>
        <w:rPr>
          <w:b/>
          <w:lang w:val="lt-LT"/>
        </w:rPr>
        <w:t>__________________________________</w:t>
      </w:r>
    </w:p>
    <w:p w:rsidR="00CC2637" w:rsidRPr="00CC2637" w:rsidRDefault="00011B09" w:rsidP="00CC2637">
      <w:pPr>
        <w:widowControl w:val="0"/>
        <w:jc w:val="center"/>
        <w:rPr>
          <w:rFonts w:eastAsia="Times New Roman"/>
          <w:b/>
          <w:caps/>
          <w:lang w:val="lt-LT" w:eastAsia="my-MM" w:bidi="my-MM"/>
        </w:rPr>
      </w:pPr>
      <w:r>
        <w:rPr>
          <w:rFonts w:eastAsia="Times New Roman"/>
          <w:b/>
          <w:lang w:val="lt-LT"/>
        </w:rPr>
        <w:br w:type="page"/>
      </w:r>
      <w:r w:rsidR="00CC2637" w:rsidRPr="00CC2637">
        <w:rPr>
          <w:rFonts w:eastAsia="Times New Roman"/>
          <w:b/>
          <w:lang w:val="lt-LT"/>
        </w:rPr>
        <w:lastRenderedPageBreak/>
        <w:t>KULTŪROS, TURIZMO IR VIEŠŲJŲ RYŠIŲ SKYRIUS</w:t>
      </w:r>
    </w:p>
    <w:p w:rsidR="00CC2637" w:rsidRPr="00CC2637" w:rsidRDefault="00CC2637" w:rsidP="00CC2637">
      <w:pPr>
        <w:jc w:val="center"/>
        <w:rPr>
          <w:rFonts w:eastAsia="Times New Roman"/>
          <w:b/>
          <w:lang w:val="lt-LT" w:eastAsia="lt-LT"/>
        </w:rPr>
      </w:pPr>
    </w:p>
    <w:p w:rsidR="00CC2637" w:rsidRPr="00CC2637" w:rsidRDefault="00CC2637" w:rsidP="00CC2637">
      <w:pPr>
        <w:jc w:val="center"/>
        <w:rPr>
          <w:rFonts w:eastAsia="Times New Roman"/>
          <w:b/>
          <w:lang w:val="lt-LT" w:eastAsia="lt-LT"/>
        </w:rPr>
      </w:pPr>
      <w:r w:rsidRPr="00CC2637">
        <w:rPr>
          <w:rFonts w:eastAsia="Times New Roman"/>
          <w:b/>
          <w:lang w:val="lt-LT" w:eastAsia="lt-LT"/>
        </w:rPr>
        <w:t>AIŠKINAMASIS RAŠTAS</w:t>
      </w:r>
    </w:p>
    <w:p w:rsidR="00CC2637" w:rsidRPr="00CC2637" w:rsidRDefault="00CC2637" w:rsidP="00CC2637">
      <w:pPr>
        <w:jc w:val="center"/>
        <w:rPr>
          <w:rFonts w:eastAsia="Times New Roman"/>
          <w:b/>
          <w:lang w:val="lt-LT" w:eastAsia="lt-LT"/>
        </w:rPr>
      </w:pPr>
      <w:r w:rsidRPr="00CC2637">
        <w:rPr>
          <w:rFonts w:eastAsia="Times New Roman"/>
          <w:b/>
          <w:lang w:val="lt-LT" w:eastAsia="lt-LT"/>
        </w:rPr>
        <w:t>PRIE SAVIVALDYBĖS TARYBOS SPRENDIMO PROJEKTO</w:t>
      </w:r>
    </w:p>
    <w:tbl>
      <w:tblPr>
        <w:tblW w:w="9854" w:type="dxa"/>
        <w:tblLook w:val="01E0" w:firstRow="1" w:lastRow="1" w:firstColumn="1" w:lastColumn="1" w:noHBand="0" w:noVBand="0"/>
      </w:tblPr>
      <w:tblGrid>
        <w:gridCol w:w="9854"/>
      </w:tblGrid>
      <w:tr w:rsidR="00CC2637" w:rsidRPr="00CC2637" w:rsidTr="00CC2637">
        <w:tc>
          <w:tcPr>
            <w:tcW w:w="9854" w:type="dxa"/>
            <w:hideMark/>
          </w:tcPr>
          <w:p w:rsidR="00CC2637" w:rsidRPr="00CC2637" w:rsidRDefault="00CC2637" w:rsidP="00CC2637">
            <w:pPr>
              <w:jc w:val="center"/>
              <w:rPr>
                <w:rFonts w:eastAsia="Times New Roman"/>
                <w:b/>
                <w:caps/>
                <w:lang w:val="lt-LT" w:eastAsia="lt-LT"/>
              </w:rPr>
            </w:pPr>
            <w:r>
              <w:rPr>
                <w:rFonts w:eastAsia="Times New Roman"/>
                <w:b/>
                <w:lang w:val="lt-LT" w:eastAsia="lt-LT"/>
              </w:rPr>
              <w:t>„</w:t>
            </w:r>
            <w:r w:rsidRPr="00CC2637">
              <w:rPr>
                <w:rFonts w:eastAsia="Times New Roman"/>
                <w:b/>
                <w:lang w:val="lt-LT" w:eastAsia="lt-LT"/>
              </w:rPr>
              <w:t>DĖL ŽEMAIČIŲ KALVARIJOS KULTŪROS CENTRO TEIKIAMŲ PASLAUGŲ KAINŲ PATVIRTINIM</w:t>
            </w:r>
            <w:r>
              <w:rPr>
                <w:rFonts w:eastAsia="Times New Roman"/>
                <w:b/>
                <w:lang w:val="lt-LT" w:eastAsia="lt-LT"/>
              </w:rPr>
              <w:t>O“</w:t>
            </w:r>
          </w:p>
        </w:tc>
      </w:tr>
      <w:tr w:rsidR="00CC2637" w:rsidRPr="00CC2637" w:rsidTr="00CC2637">
        <w:tc>
          <w:tcPr>
            <w:tcW w:w="9854" w:type="dxa"/>
          </w:tcPr>
          <w:p w:rsidR="00CC2637" w:rsidRPr="00CC2637" w:rsidRDefault="00CC2637" w:rsidP="00CC2637">
            <w:pPr>
              <w:jc w:val="center"/>
              <w:rPr>
                <w:rFonts w:eastAsia="Times New Roman"/>
                <w:lang w:val="lt-LT" w:eastAsia="lt-LT"/>
              </w:rPr>
            </w:pPr>
          </w:p>
          <w:p w:rsidR="00CC2637" w:rsidRPr="00CC2637" w:rsidRDefault="00CC2637" w:rsidP="00CC2637">
            <w:pPr>
              <w:jc w:val="center"/>
              <w:rPr>
                <w:rFonts w:eastAsia="Times New Roman"/>
                <w:lang w:val="lt-LT" w:eastAsia="lt-LT"/>
              </w:rPr>
            </w:pPr>
            <w:r w:rsidRPr="00CC2637">
              <w:rPr>
                <w:rFonts w:eastAsia="Times New Roman"/>
                <w:lang w:val="lt-LT" w:eastAsia="lt-LT"/>
              </w:rPr>
              <w:t xml:space="preserve">2022  m. </w:t>
            </w:r>
            <w:r>
              <w:rPr>
                <w:rFonts w:eastAsia="Times New Roman"/>
                <w:lang w:val="lt-LT" w:eastAsia="lt-LT"/>
              </w:rPr>
              <w:t>liepos 4</w:t>
            </w:r>
            <w:r w:rsidRPr="00CC2637">
              <w:rPr>
                <w:rFonts w:eastAsia="Times New Roman"/>
                <w:lang w:val="lt-LT" w:eastAsia="lt-LT"/>
              </w:rPr>
              <w:t xml:space="preserve"> d. </w:t>
            </w:r>
          </w:p>
          <w:p w:rsidR="00CC2637" w:rsidRPr="00CC2637" w:rsidRDefault="00CC2637" w:rsidP="00CC2637">
            <w:pPr>
              <w:jc w:val="center"/>
              <w:rPr>
                <w:rFonts w:eastAsia="Times New Roman"/>
                <w:lang w:val="lt-LT" w:eastAsia="lt-LT"/>
              </w:rPr>
            </w:pPr>
            <w:r w:rsidRPr="00CC2637">
              <w:rPr>
                <w:rFonts w:eastAsia="Times New Roman"/>
                <w:lang w:val="lt-LT" w:eastAsia="lt-LT"/>
              </w:rPr>
              <w:t>Plungė</w:t>
            </w:r>
          </w:p>
        </w:tc>
      </w:tr>
    </w:tbl>
    <w:p w:rsidR="00CC2637" w:rsidRPr="00CC2637" w:rsidRDefault="00CC2637" w:rsidP="00CC2637">
      <w:pPr>
        <w:rPr>
          <w:rFonts w:eastAsia="Times New Roman"/>
          <w:lang w:val="lt-LT" w:eastAsia="lt-LT"/>
        </w:rPr>
      </w:pPr>
    </w:p>
    <w:p w:rsidR="00CC2637" w:rsidRPr="00CC2637" w:rsidRDefault="00CC2637" w:rsidP="00C16A85">
      <w:pPr>
        <w:ind w:firstLine="720"/>
        <w:jc w:val="both"/>
        <w:rPr>
          <w:rFonts w:eastAsia="Times New Roman"/>
          <w:b/>
          <w:lang w:val="lt-LT" w:eastAsia="lt-LT"/>
        </w:rPr>
      </w:pPr>
      <w:r w:rsidRPr="00CC2637">
        <w:rPr>
          <w:rFonts w:eastAsia="Times New Roman"/>
          <w:b/>
          <w:lang w:val="lt-LT" w:eastAsia="lt-LT"/>
        </w:rPr>
        <w:t>1. Parengto teisės akto projekto tikslai, uždaviniai, problemos esmė.</w:t>
      </w:r>
    </w:p>
    <w:p w:rsidR="00CC2637" w:rsidRPr="00CC2637" w:rsidRDefault="00D87026" w:rsidP="00BE6541">
      <w:pPr>
        <w:ind w:firstLine="720"/>
        <w:jc w:val="both"/>
        <w:rPr>
          <w:rFonts w:eastAsia="Times New Roman"/>
          <w:b/>
          <w:szCs w:val="20"/>
          <w:lang w:val="lt-LT"/>
        </w:rPr>
      </w:pPr>
      <w:r>
        <w:rPr>
          <w:rFonts w:eastAsia="Times New Roman"/>
          <w:szCs w:val="20"/>
          <w:lang w:val="lt-LT"/>
        </w:rPr>
        <w:t>Sprendimo projektas parengtas vadovaujantis Lietuvos Respublikos vietos savivaldos įstatymo 16 straipsnio 2 dalies 37 punktu.</w:t>
      </w:r>
    </w:p>
    <w:p w:rsidR="00CC2637" w:rsidRPr="00CC2637" w:rsidRDefault="00CC2637" w:rsidP="00BE6541">
      <w:pPr>
        <w:tabs>
          <w:tab w:val="left" w:pos="2127"/>
        </w:tabs>
        <w:ind w:firstLine="720"/>
        <w:jc w:val="both"/>
        <w:rPr>
          <w:rFonts w:eastAsia="Times New Roman"/>
          <w:b/>
          <w:lang w:val="lt-LT" w:eastAsia="lt-LT"/>
        </w:rPr>
      </w:pPr>
      <w:r w:rsidRPr="00CC2637">
        <w:rPr>
          <w:rFonts w:eastAsia="Times New Roman"/>
          <w:b/>
          <w:lang w:val="lt-LT" w:eastAsia="lt-LT"/>
        </w:rPr>
        <w:t>2. Kaip šiuo metu yra sprendžiami projekte aptarti klausimai.</w:t>
      </w:r>
    </w:p>
    <w:p w:rsidR="00CC2637" w:rsidRPr="00CC2637" w:rsidRDefault="00D87026" w:rsidP="00BE6541">
      <w:pPr>
        <w:tabs>
          <w:tab w:val="left" w:pos="1134"/>
        </w:tabs>
        <w:ind w:firstLine="720"/>
        <w:jc w:val="both"/>
        <w:rPr>
          <w:rFonts w:eastAsia="Times New Roman"/>
          <w:lang w:val="lt-LT" w:eastAsia="lt-LT"/>
        </w:rPr>
      </w:pPr>
      <w:r>
        <w:rPr>
          <w:rFonts w:eastAsia="Times New Roman"/>
          <w:szCs w:val="20"/>
          <w:lang w:val="lt-LT"/>
        </w:rPr>
        <w:t>Žemaičių Kalvarijos kultūros centras išanalizavo aplinkinių rajonų paslaugų įkainius, darbo rinkos kainas ir siūlo patvirtinti naujus Žemaičių K</w:t>
      </w:r>
      <w:r w:rsidR="00C16A85">
        <w:rPr>
          <w:rFonts w:eastAsia="Times New Roman"/>
          <w:szCs w:val="20"/>
          <w:lang w:val="lt-LT"/>
        </w:rPr>
        <w:t>al</w:t>
      </w:r>
      <w:r>
        <w:rPr>
          <w:rFonts w:eastAsia="Times New Roman"/>
          <w:szCs w:val="20"/>
          <w:lang w:val="lt-LT"/>
        </w:rPr>
        <w:t xml:space="preserve">varijos kultūros centro teikiamų paslaugų įkainius. </w:t>
      </w:r>
      <w:r w:rsidR="00CF35B3">
        <w:rPr>
          <w:rFonts w:eastAsia="Times New Roman"/>
          <w:szCs w:val="20"/>
          <w:lang w:val="lt-LT"/>
        </w:rPr>
        <w:t>Be to, įsteigus poeto V. Mačernio muziejinę ekspoziciją</w:t>
      </w:r>
      <w:r w:rsidR="00C16A85">
        <w:rPr>
          <w:rFonts w:eastAsia="Times New Roman"/>
          <w:szCs w:val="20"/>
          <w:lang w:val="lt-LT"/>
        </w:rPr>
        <w:t>,</w:t>
      </w:r>
      <w:r w:rsidR="00CF35B3">
        <w:rPr>
          <w:rFonts w:eastAsia="Times New Roman"/>
          <w:szCs w:val="20"/>
          <w:lang w:val="lt-LT"/>
        </w:rPr>
        <w:t xml:space="preserve"> būtina numatyti bilieto ir edukacinių užsiėmimų bei leidinių ir suvenyrų kainas. </w:t>
      </w:r>
    </w:p>
    <w:p w:rsidR="00CC2637" w:rsidRPr="00CC2637" w:rsidRDefault="00CC2637" w:rsidP="00C16A85">
      <w:pPr>
        <w:ind w:firstLine="720"/>
        <w:jc w:val="both"/>
        <w:rPr>
          <w:rFonts w:eastAsia="Times New Roman"/>
          <w:b/>
          <w:lang w:val="lt-LT" w:eastAsia="lt-LT"/>
        </w:rPr>
      </w:pPr>
      <w:r w:rsidRPr="00CC2637">
        <w:rPr>
          <w:rFonts w:eastAsia="Times New Roman"/>
          <w:b/>
          <w:lang w:val="lt-LT" w:eastAsia="lt-LT"/>
        </w:rPr>
        <w:t>3. Kodėl būtina priimti sprendimą, kokių pozityvių rezultatų laukiama.</w:t>
      </w:r>
    </w:p>
    <w:p w:rsidR="00CC2637" w:rsidRPr="00CC2637" w:rsidRDefault="00D87026" w:rsidP="00BE6541">
      <w:pPr>
        <w:ind w:firstLine="720"/>
        <w:jc w:val="both"/>
        <w:rPr>
          <w:rFonts w:eastAsia="Times New Roman"/>
          <w:lang w:val="lt-LT" w:eastAsia="lt-LT"/>
        </w:rPr>
      </w:pPr>
      <w:r>
        <w:rPr>
          <w:rFonts w:eastAsia="Times New Roman"/>
          <w:lang w:val="lt-LT" w:eastAsia="lt-LT"/>
        </w:rPr>
        <w:t>Atsižvelgiant į kultūros centro veiklų plėtrą, naujų paslaugų teikimą bei kintančias rinkos kainas, būtina atnaujinti ir patvirtinti naujus Žemaičių Kalvarijos kultūros centro teikiamų paslaugų įkainius.</w:t>
      </w:r>
    </w:p>
    <w:p w:rsidR="00CC2637" w:rsidRDefault="00CC2637" w:rsidP="00BE6541">
      <w:pPr>
        <w:ind w:firstLine="720"/>
        <w:jc w:val="both"/>
        <w:rPr>
          <w:rFonts w:eastAsia="Times New Roman"/>
          <w:b/>
          <w:lang w:val="lt-LT" w:eastAsia="lt-LT"/>
        </w:rPr>
      </w:pPr>
      <w:r w:rsidRPr="00CC2637">
        <w:rPr>
          <w:rFonts w:eastAsia="Times New Roman"/>
          <w:b/>
          <w:lang w:val="lt-LT" w:eastAsia="lt-LT"/>
        </w:rPr>
        <w:t>4. Siūlomos teisinio reguliavimo nuostatos.</w:t>
      </w:r>
    </w:p>
    <w:p w:rsidR="00D87026" w:rsidRPr="00CC2637" w:rsidRDefault="00D87026" w:rsidP="00BE6541">
      <w:pPr>
        <w:ind w:firstLine="720"/>
        <w:jc w:val="both"/>
        <w:rPr>
          <w:rFonts w:eastAsia="Times New Roman"/>
          <w:lang w:val="lt-LT" w:eastAsia="lt-LT"/>
        </w:rPr>
      </w:pPr>
      <w:r w:rsidRPr="00D87026">
        <w:rPr>
          <w:rFonts w:eastAsia="Times New Roman"/>
          <w:lang w:val="lt-LT" w:eastAsia="lt-LT"/>
        </w:rPr>
        <w:t xml:space="preserve">Pridedamas </w:t>
      </w:r>
      <w:r>
        <w:rPr>
          <w:rFonts w:eastAsia="Times New Roman"/>
          <w:lang w:val="lt-LT" w:eastAsia="lt-LT"/>
        </w:rPr>
        <w:t>sprendimo lyginamasis variantas.</w:t>
      </w:r>
    </w:p>
    <w:p w:rsidR="00CC2637" w:rsidRPr="00CC2637" w:rsidRDefault="00CC2637" w:rsidP="00BE6541">
      <w:pPr>
        <w:ind w:firstLine="720"/>
        <w:jc w:val="both"/>
        <w:rPr>
          <w:rFonts w:eastAsia="Times New Roman"/>
          <w:b/>
          <w:lang w:val="lt-LT" w:eastAsia="lt-LT"/>
        </w:rPr>
      </w:pPr>
      <w:r w:rsidRPr="00CC2637">
        <w:rPr>
          <w:rFonts w:eastAsia="Times New Roman"/>
          <w:b/>
          <w:lang w:val="lt-LT" w:eastAsia="lt-LT"/>
        </w:rPr>
        <w:t>5. Pateikti skaičiavimus, išlaidų sąmatas, nurodyti finansavimo šaltinius.</w:t>
      </w:r>
    </w:p>
    <w:p w:rsidR="00CC2637" w:rsidRPr="00CC2637" w:rsidRDefault="00CC2637" w:rsidP="00BE6541">
      <w:pPr>
        <w:ind w:firstLine="720"/>
        <w:jc w:val="both"/>
        <w:rPr>
          <w:rFonts w:eastAsia="Times New Roman"/>
          <w:lang w:val="lt-LT" w:eastAsia="lt-LT"/>
        </w:rPr>
      </w:pPr>
      <w:r w:rsidRPr="00CC2637">
        <w:rPr>
          <w:rFonts w:eastAsia="Times New Roman"/>
          <w:lang w:val="lt-LT" w:eastAsia="lt-LT"/>
        </w:rPr>
        <w:t xml:space="preserve">Išlaidų nėra. </w:t>
      </w:r>
    </w:p>
    <w:p w:rsidR="00CC2637" w:rsidRPr="00CC2637" w:rsidRDefault="00CC2637" w:rsidP="00BE6541">
      <w:pPr>
        <w:ind w:firstLine="720"/>
        <w:jc w:val="both"/>
        <w:rPr>
          <w:rFonts w:eastAsia="Times New Roman"/>
          <w:b/>
          <w:lang w:val="lt-LT" w:eastAsia="lt-LT"/>
        </w:rPr>
      </w:pPr>
      <w:r w:rsidRPr="00CC2637">
        <w:rPr>
          <w:rFonts w:eastAsia="Times New Roman"/>
          <w:b/>
          <w:lang w:val="lt-LT" w:eastAsia="lt-LT"/>
        </w:rPr>
        <w:t>6. Nurodyti, kokius galiojančius aktus reikėtų pakeisti ar pripažinti netekusiais galios, priėmus sprendimą pagal teikiamą projektą.</w:t>
      </w:r>
    </w:p>
    <w:p w:rsidR="00D87026" w:rsidRDefault="00D87026" w:rsidP="00BE6541">
      <w:pPr>
        <w:tabs>
          <w:tab w:val="left" w:pos="720"/>
        </w:tabs>
        <w:ind w:firstLine="720"/>
        <w:jc w:val="both"/>
        <w:rPr>
          <w:rFonts w:eastAsia="Times New Roman"/>
          <w:lang w:val="lt-LT" w:eastAsia="lt-LT"/>
        </w:rPr>
      </w:pPr>
      <w:r w:rsidRPr="00D87026">
        <w:rPr>
          <w:rFonts w:eastAsia="Times New Roman"/>
          <w:lang w:val="lt-LT" w:eastAsia="lt-LT"/>
        </w:rPr>
        <w:t>Pripažinti netekusiu galios Plungės rajono savivaldybės tarybos 2016 m. kovo 31 d. sprendimą Nr. T1-95 „Dėl Žemaičių Kalvarijos kultūros centro teikiamų paslaugų kainų patvirtinimo“.</w:t>
      </w:r>
    </w:p>
    <w:p w:rsidR="00CC2637" w:rsidRPr="00CC2637" w:rsidRDefault="00CC2637" w:rsidP="00BE6541">
      <w:pPr>
        <w:tabs>
          <w:tab w:val="left" w:pos="720"/>
        </w:tabs>
        <w:ind w:firstLine="720"/>
        <w:jc w:val="both"/>
        <w:rPr>
          <w:rFonts w:eastAsia="Times New Roman"/>
          <w:b/>
          <w:lang w:val="lt-LT" w:eastAsia="lt-LT"/>
        </w:rPr>
      </w:pPr>
      <w:r w:rsidRPr="00CC2637">
        <w:rPr>
          <w:rFonts w:eastAsia="Times New Roman"/>
          <w:b/>
          <w:lang w:val="lt-LT" w:eastAsia="lt-LT"/>
        </w:rPr>
        <w:t>7. Kokios korupcijos pasireiškimo tikimybės, priėmus šį sprendimą, korupcijos vertinimas.</w:t>
      </w:r>
    </w:p>
    <w:p w:rsidR="00CC2637" w:rsidRPr="00CC2637" w:rsidRDefault="00CC2637" w:rsidP="00BE6541">
      <w:pPr>
        <w:tabs>
          <w:tab w:val="left" w:pos="720"/>
        </w:tabs>
        <w:ind w:firstLine="720"/>
        <w:jc w:val="both"/>
        <w:rPr>
          <w:rFonts w:eastAsia="Times New Roman"/>
          <w:szCs w:val="20"/>
          <w:lang w:val="lt-LT"/>
        </w:rPr>
      </w:pPr>
      <w:r w:rsidRPr="00CC2637">
        <w:rPr>
          <w:rFonts w:eastAsia="Times New Roman"/>
          <w:szCs w:val="20"/>
          <w:lang w:val="lt-LT"/>
        </w:rPr>
        <w:t>Korupcijos pasireiškimo tikimybės nėra. Vertinimas neatliktas.</w:t>
      </w:r>
    </w:p>
    <w:p w:rsidR="00CC2637" w:rsidRPr="00CC2637" w:rsidRDefault="00CC2637" w:rsidP="00BE6541">
      <w:pPr>
        <w:tabs>
          <w:tab w:val="left" w:pos="720"/>
        </w:tabs>
        <w:ind w:firstLine="720"/>
        <w:jc w:val="both"/>
        <w:rPr>
          <w:rFonts w:eastAsia="Times New Roman"/>
          <w:b/>
          <w:lang w:val="lt-LT" w:eastAsia="lt-LT"/>
        </w:rPr>
      </w:pPr>
      <w:r w:rsidRPr="00CC2637">
        <w:rPr>
          <w:rFonts w:eastAsia="Times New Roman"/>
          <w:b/>
          <w:lang w:val="lt-LT" w:eastAsia="lt-LT"/>
        </w:rPr>
        <w:t>8. Nurodyti, kieno iniciatyva sprendimo projektas yra parengtas.</w:t>
      </w:r>
    </w:p>
    <w:p w:rsidR="00CC2637" w:rsidRPr="00CC2637" w:rsidRDefault="00CC2637" w:rsidP="00BE6541">
      <w:pPr>
        <w:tabs>
          <w:tab w:val="left" w:pos="720"/>
        </w:tabs>
        <w:ind w:firstLine="720"/>
        <w:jc w:val="both"/>
        <w:rPr>
          <w:rFonts w:eastAsia="Times New Roman"/>
          <w:szCs w:val="20"/>
          <w:lang w:val="lt-LT"/>
        </w:rPr>
      </w:pPr>
      <w:r w:rsidRPr="00CC2637">
        <w:rPr>
          <w:rFonts w:eastAsia="Times New Roman"/>
          <w:szCs w:val="20"/>
          <w:lang w:val="lt-LT"/>
        </w:rPr>
        <w:t xml:space="preserve">Sprendimas parengtas </w:t>
      </w:r>
      <w:r w:rsidR="00D87026">
        <w:rPr>
          <w:rFonts w:eastAsia="Times New Roman"/>
          <w:szCs w:val="20"/>
          <w:lang w:val="lt-LT"/>
        </w:rPr>
        <w:t>gavus Žemaičių Kalvarijos kultūros centro 2022</w:t>
      </w:r>
      <w:r w:rsidR="00C16A85">
        <w:rPr>
          <w:rFonts w:eastAsia="Times New Roman"/>
          <w:szCs w:val="20"/>
          <w:lang w:val="lt-LT"/>
        </w:rPr>
        <w:t xml:space="preserve"> m. birželio </w:t>
      </w:r>
      <w:r w:rsidR="00D87026">
        <w:rPr>
          <w:rFonts w:eastAsia="Times New Roman"/>
          <w:szCs w:val="20"/>
          <w:lang w:val="lt-LT"/>
        </w:rPr>
        <w:t>7</w:t>
      </w:r>
      <w:r w:rsidR="00C16A85">
        <w:rPr>
          <w:rFonts w:eastAsia="Times New Roman"/>
          <w:szCs w:val="20"/>
          <w:lang w:val="lt-LT"/>
        </w:rPr>
        <w:t xml:space="preserve"> d.</w:t>
      </w:r>
      <w:r w:rsidR="00D87026">
        <w:rPr>
          <w:rFonts w:eastAsia="Times New Roman"/>
          <w:szCs w:val="20"/>
          <w:lang w:val="lt-LT"/>
        </w:rPr>
        <w:t xml:space="preserve"> raštą Nr. V3-20 „Dėl teikiamų paslaugų</w:t>
      </w:r>
      <w:r w:rsidR="00CF35B3">
        <w:rPr>
          <w:rFonts w:eastAsia="Times New Roman"/>
          <w:szCs w:val="20"/>
          <w:lang w:val="lt-LT"/>
        </w:rPr>
        <w:t xml:space="preserve"> įkainių“ (pridedama) .</w:t>
      </w:r>
    </w:p>
    <w:p w:rsidR="00CC2637" w:rsidRPr="00CC2637" w:rsidRDefault="00CC2637" w:rsidP="00BE6541">
      <w:pPr>
        <w:tabs>
          <w:tab w:val="left" w:pos="720"/>
        </w:tabs>
        <w:ind w:firstLine="720"/>
        <w:jc w:val="both"/>
        <w:rPr>
          <w:rFonts w:eastAsia="Times New Roman"/>
          <w:b/>
          <w:lang w:val="lt-LT" w:eastAsia="lt-LT"/>
        </w:rPr>
      </w:pPr>
      <w:r w:rsidRPr="00CC2637">
        <w:rPr>
          <w:rFonts w:eastAsia="Times New Roman"/>
          <w:b/>
          <w:lang w:val="lt-LT" w:eastAsia="lt-LT"/>
        </w:rPr>
        <w:t>9. Nurodyti, kuri sprendimo projekto ar pridedamos medžiagos dalis (remiantis teisės aktais) yra neskelbtina.</w:t>
      </w:r>
    </w:p>
    <w:p w:rsidR="00CC2637" w:rsidRPr="00CC2637" w:rsidRDefault="00CC2637" w:rsidP="00BE6541">
      <w:pPr>
        <w:tabs>
          <w:tab w:val="left" w:pos="720"/>
        </w:tabs>
        <w:ind w:firstLine="720"/>
        <w:jc w:val="both"/>
        <w:rPr>
          <w:rFonts w:eastAsia="Times New Roman"/>
          <w:lang w:val="lt-LT" w:eastAsia="lt-LT"/>
        </w:rPr>
      </w:pPr>
      <w:r w:rsidRPr="00CC2637">
        <w:rPr>
          <w:rFonts w:eastAsia="Times New Roman"/>
          <w:lang w:val="lt-LT" w:eastAsia="lt-LT"/>
        </w:rPr>
        <w:t>Tokios informacijos nėra.</w:t>
      </w:r>
    </w:p>
    <w:p w:rsidR="00CC2637" w:rsidRPr="00CC2637" w:rsidRDefault="00CC2637" w:rsidP="00BE6541">
      <w:pPr>
        <w:tabs>
          <w:tab w:val="left" w:pos="720"/>
        </w:tabs>
        <w:ind w:firstLine="720"/>
        <w:jc w:val="both"/>
        <w:rPr>
          <w:rFonts w:eastAsia="Times New Roman"/>
          <w:b/>
          <w:lang w:val="lt-LT" w:eastAsia="lt-LT"/>
        </w:rPr>
      </w:pPr>
      <w:r w:rsidRPr="00CC2637">
        <w:rPr>
          <w:rFonts w:eastAsia="Times New Roman"/>
          <w:b/>
          <w:lang w:val="lt-LT" w:eastAsia="lt-LT"/>
        </w:rPr>
        <w:t xml:space="preserve">10. Kam (institucijoms, skyriams, organizacijoms ir t. t.) patvirtintas sprendimas turi būti išsiųstas. </w:t>
      </w:r>
    </w:p>
    <w:p w:rsidR="00CC2637" w:rsidRPr="00CC2637" w:rsidRDefault="00CC2637" w:rsidP="00BE6541">
      <w:pPr>
        <w:ind w:firstLine="720"/>
        <w:jc w:val="both"/>
        <w:rPr>
          <w:rFonts w:eastAsia="Times New Roman"/>
          <w:lang w:val="lt-LT" w:eastAsia="lt-LT"/>
        </w:rPr>
      </w:pPr>
      <w:r w:rsidRPr="00CC2637">
        <w:rPr>
          <w:rFonts w:eastAsia="Times New Roman"/>
          <w:lang w:val="lt-LT" w:eastAsia="lt-LT"/>
        </w:rPr>
        <w:t xml:space="preserve">Patvirtintas sprendimas turi būti išsiųstas </w:t>
      </w:r>
      <w:r w:rsidR="00CF35B3">
        <w:rPr>
          <w:rFonts w:eastAsia="Times New Roman"/>
          <w:lang w:val="lt-LT" w:eastAsia="lt-LT"/>
        </w:rPr>
        <w:t>Žemaičių Kalvarijos kultūros centrui ir paviešintas minėtos įstaigos internetinėje svetainėje.</w:t>
      </w:r>
    </w:p>
    <w:p w:rsidR="00CC2637" w:rsidRPr="00CC2637" w:rsidRDefault="00CC2637" w:rsidP="00BE6541">
      <w:pPr>
        <w:ind w:firstLine="720"/>
        <w:jc w:val="both"/>
        <w:rPr>
          <w:rFonts w:eastAsia="Times New Roman"/>
          <w:lang w:val="lt-LT" w:eastAsia="lt-LT"/>
        </w:rPr>
      </w:pPr>
      <w:r w:rsidRPr="00CC2637">
        <w:rPr>
          <w:rFonts w:eastAsia="Times New Roman"/>
          <w:b/>
          <w:lang w:val="lt-LT" w:eastAsia="lt-LT"/>
        </w:rPr>
        <w:t>11. Kita svarbi informacija</w:t>
      </w:r>
      <w:r w:rsidRPr="00CC2637">
        <w:rPr>
          <w:rFonts w:eastAsia="Times New Roman"/>
          <w:lang w:val="lt-LT"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C2637" w:rsidRPr="00CC2637" w:rsidRDefault="00CC2637" w:rsidP="00CC2637">
      <w:pPr>
        <w:ind w:firstLine="720"/>
        <w:jc w:val="both"/>
        <w:rPr>
          <w:rFonts w:eastAsia="Times New Roman"/>
          <w:b/>
          <w:lang w:val="lt-LT" w:eastAsia="lt-LT"/>
        </w:rPr>
      </w:pPr>
      <w:r w:rsidRPr="00CC2637">
        <w:rPr>
          <w:rFonts w:eastAsia="Times New Roman"/>
          <w:b/>
          <w:lang w:val="lt-LT" w:eastAsia="lt-LT"/>
        </w:rPr>
        <w:lastRenderedPageBreak/>
        <w:t>12.</w:t>
      </w:r>
      <w:r w:rsidRPr="00CC2637">
        <w:rPr>
          <w:rFonts w:eastAsia="Times New Roman"/>
          <w:lang w:val="lt-LT" w:eastAsia="lt-LT"/>
        </w:rPr>
        <w:t xml:space="preserve"> </w:t>
      </w:r>
      <w:r w:rsidRPr="00CC2637">
        <w:rPr>
          <w:rFonts w:eastAsia="Times New Roman"/>
          <w:b/>
          <w:lang w:val="lt-LT" w:eastAsia="lt-LT"/>
        </w:rPr>
        <w:t xml:space="preserve">Numatomo teisinio reguliavimo poveikio vertinimas </w:t>
      </w:r>
      <w:r w:rsidRPr="00CC2637">
        <w:rPr>
          <w:rFonts w:eastAsia="Times New Roman"/>
          <w:lang w:val="lt-LT" w:eastAsia="lt-LT"/>
        </w:rPr>
        <w:t>(pagrįsti, kokios galimos teigiamos, neigiamos pasekmės, priėmus projektą, kokių priemonių reikėtų imtis, kad neigiamų pasekmių būtų išvengta).</w:t>
      </w:r>
      <w:r w:rsidRPr="00CC2637">
        <w:rPr>
          <w:rFonts w:eastAsia="Times New Roman"/>
          <w:b/>
          <w:lang w:val="lt-LT"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C2637" w:rsidRPr="00CC2637" w:rsidTr="00CC263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C2637" w:rsidRPr="00CC2637" w:rsidRDefault="00CC2637" w:rsidP="00CC2637">
            <w:pPr>
              <w:widowControl w:val="0"/>
              <w:jc w:val="center"/>
              <w:rPr>
                <w:rFonts w:eastAsia="Lucida Sans Unicode"/>
                <w:b/>
                <w:bCs/>
                <w:kern w:val="2"/>
                <w:lang w:val="lt-LT" w:eastAsia="lt-LT"/>
              </w:rPr>
            </w:pPr>
            <w:r w:rsidRPr="00CC2637">
              <w:rPr>
                <w:rFonts w:eastAsia="Lucida Sans Unicode"/>
                <w:b/>
                <w:bCs/>
                <w:kern w:val="2"/>
                <w:lang w:val="lt-LT" w:eastAsia="lt-LT"/>
              </w:rPr>
              <w:t>Numatomo teisinio reguliavimo poveikio vertinimo rezultatai</w:t>
            </w:r>
          </w:p>
        </w:tc>
      </w:tr>
      <w:tr w:rsidR="00CC2637" w:rsidRPr="00CC2637" w:rsidTr="00CC263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rPr>
                <w:rFonts w:eastAsia="Lucida Sans Unicode"/>
                <w:b/>
                <w:kern w:val="2"/>
                <w:lang w:val="lt-LT"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rPr>
            </w:pPr>
            <w:r w:rsidRPr="00CC2637">
              <w:rPr>
                <w:rFonts w:eastAsia="Lucida Sans Unicode"/>
                <w:b/>
                <w:kern w:val="2"/>
                <w:lang w:val="lt-LT"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Neigiamas poveikis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FE43B5">
            <w:pPr>
              <w:rPr>
                <w:rFonts w:eastAsia="Times New Roman"/>
                <w:i/>
                <w:lang w:val="lt-LT" w:eastAsia="lt-LT"/>
              </w:rPr>
            </w:pPr>
            <w:r>
              <w:rPr>
                <w:rFonts w:eastAsia="Times New Roman"/>
                <w:i/>
                <w:lang w:val="lt-LT" w:eastAsia="lt-LT"/>
              </w:rPr>
              <w:t xml:space="preserve">Surinkta daugiau spec. </w:t>
            </w:r>
            <w:r w:rsidR="00FE43B5">
              <w:rPr>
                <w:rFonts w:eastAsia="Times New Roman"/>
                <w:i/>
                <w:lang w:val="lt-LT" w:eastAsia="lt-LT"/>
              </w:rPr>
              <w:t>l</w:t>
            </w:r>
            <w:r>
              <w:rPr>
                <w:rFonts w:eastAsia="Times New Roman"/>
                <w:i/>
                <w:lang w:val="lt-LT" w:eastAsia="lt-LT"/>
              </w:rPr>
              <w:t>ėšų, kurios bus naudojamos Žemaičių Kalvarijos kultūros centro veiklai.</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CC2637">
            <w:pPr>
              <w:rPr>
                <w:rFonts w:eastAsia="Times New Roman"/>
                <w:i/>
                <w:lang w:val="lt-LT" w:eastAsia="lt-LT"/>
              </w:rPr>
            </w:pPr>
            <w:r>
              <w:rPr>
                <w:rFonts w:eastAsia="Times New Roman"/>
                <w:i/>
                <w:lang w:val="lt-LT" w:eastAsia="lt-LT"/>
              </w:rPr>
              <w:t xml:space="preserve">Padidės kainos lankytojams ir klientams. </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rPr>
                <w:rFonts w:eastAsia="Times New Roman"/>
                <w:i/>
                <w:lang w:val="lt-LT" w:eastAsia="lt-LT"/>
              </w:rPr>
            </w:pPr>
            <w:r w:rsidRPr="00CC2637">
              <w:rPr>
                <w:rFonts w:eastAsia="Times New Roman"/>
                <w:i/>
                <w:lang w:val="lt-LT" w:eastAsia="lt-LT"/>
              </w:rPr>
              <w:t>nenumatomas</w:t>
            </w:r>
          </w:p>
        </w:tc>
      </w:tr>
    </w:tbl>
    <w:p w:rsidR="00CC2637" w:rsidRPr="00CC2637" w:rsidRDefault="00CC2637" w:rsidP="00CC2637">
      <w:pPr>
        <w:widowControl w:val="0"/>
        <w:jc w:val="both"/>
        <w:rPr>
          <w:rFonts w:eastAsia="Lucida Sans Unicode"/>
          <w:kern w:val="2"/>
          <w:lang w:val="lt-LT" w:eastAsia="lt-LT" w:bidi="lo-LA"/>
        </w:rPr>
      </w:pPr>
    </w:p>
    <w:p w:rsidR="00CC2637" w:rsidRPr="00CC2637" w:rsidRDefault="00CC2637" w:rsidP="00CC2637">
      <w:pPr>
        <w:jc w:val="both"/>
        <w:rPr>
          <w:rFonts w:eastAsia="Times New Roman"/>
          <w:lang w:val="lt-LT" w:eastAsia="lt-LT"/>
        </w:rPr>
      </w:pPr>
      <w:r w:rsidRPr="00CC2637">
        <w:rPr>
          <w:rFonts w:eastAsia="Times New Roman"/>
          <w:lang w:val="lt-LT"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C2637" w:rsidRDefault="00CC2637" w:rsidP="00CC2637">
      <w:pPr>
        <w:widowControl w:val="0"/>
        <w:jc w:val="both"/>
        <w:rPr>
          <w:rFonts w:eastAsia="Lucida Sans Unicode"/>
          <w:kern w:val="2"/>
          <w:lang w:val="lt-LT" w:eastAsia="lt-LT"/>
        </w:rPr>
      </w:pPr>
    </w:p>
    <w:p w:rsidR="00C16A85" w:rsidRPr="00CC2637" w:rsidRDefault="00C16A85" w:rsidP="00CC2637">
      <w:pPr>
        <w:widowControl w:val="0"/>
        <w:jc w:val="both"/>
        <w:rPr>
          <w:rFonts w:eastAsia="Lucida Sans Unicode"/>
          <w:kern w:val="2"/>
          <w:lang w:val="lt-LT" w:eastAsia="lt-LT"/>
        </w:rPr>
      </w:pPr>
    </w:p>
    <w:p w:rsidR="00CC2637" w:rsidRPr="00CC2637" w:rsidRDefault="00537542" w:rsidP="00CC2637">
      <w:pPr>
        <w:widowControl w:val="0"/>
        <w:jc w:val="both"/>
        <w:rPr>
          <w:rFonts w:eastAsia="Lucida Sans Unicode"/>
          <w:kern w:val="2"/>
          <w:lang w:val="lt-LT" w:eastAsia="ar-SA"/>
        </w:rPr>
      </w:pPr>
      <w:r>
        <w:rPr>
          <w:rFonts w:eastAsia="Lucida Sans Unicode"/>
          <w:kern w:val="2"/>
          <w:lang w:val="lt-LT" w:eastAsia="lt-LT"/>
        </w:rPr>
        <w:t>Rengėja</w:t>
      </w:r>
      <w:r w:rsidR="00CC2637" w:rsidRPr="00CC2637">
        <w:rPr>
          <w:rFonts w:eastAsia="Lucida Sans Unicode"/>
          <w:kern w:val="2"/>
          <w:lang w:val="lt-LT" w:eastAsia="lt-LT"/>
        </w:rPr>
        <w:tab/>
      </w:r>
      <w:r w:rsidR="00CC2637" w:rsidRPr="00CC2637">
        <w:rPr>
          <w:rFonts w:eastAsia="Lucida Sans Unicode"/>
          <w:kern w:val="2"/>
          <w:lang w:val="lt-LT" w:eastAsia="lt-LT"/>
        </w:rPr>
        <w:tab/>
        <w:t xml:space="preserve">                                 </w:t>
      </w:r>
    </w:p>
    <w:p w:rsidR="00CC2637" w:rsidRPr="00537542" w:rsidRDefault="00CC2637" w:rsidP="00537542">
      <w:pPr>
        <w:widowControl w:val="0"/>
        <w:jc w:val="both"/>
        <w:rPr>
          <w:rFonts w:eastAsia="Lucida Sans Unicode" w:cs="Tahoma"/>
          <w:bCs/>
          <w:lang w:val="lt-LT" w:eastAsia="lt-LT"/>
        </w:rPr>
      </w:pPr>
      <w:r w:rsidRPr="00CC2637">
        <w:rPr>
          <w:rFonts w:eastAsia="Lucida Sans Unicode" w:cs="Tahoma"/>
          <w:bCs/>
          <w:lang w:val="lt-LT" w:eastAsia="lt-LT"/>
        </w:rPr>
        <w:t xml:space="preserve">Kultūros, turizmo ir viešųjų ryšių </w:t>
      </w:r>
      <w:r w:rsidR="00537542" w:rsidRPr="00721579">
        <w:rPr>
          <w:rFonts w:eastAsia="Lucida Sans Unicode" w:cs="Tahoma"/>
          <w:bCs/>
          <w:lang w:val="lt-LT" w:eastAsia="lt-LT"/>
        </w:rPr>
        <w:t xml:space="preserve">skyriaus </w:t>
      </w:r>
      <w:r w:rsidRPr="00537542">
        <w:rPr>
          <w:rFonts w:eastAsia="Lucida Sans Unicode" w:cs="Tahoma"/>
          <w:bCs/>
          <w:lang w:val="lt-LT" w:eastAsia="lt-LT"/>
        </w:rPr>
        <w:t xml:space="preserve">vyr. specialistė       </w:t>
      </w:r>
      <w:r w:rsidRPr="00537542">
        <w:rPr>
          <w:rFonts w:eastAsia="Lucida Sans Unicode" w:cs="Tahoma"/>
          <w:bCs/>
          <w:lang w:val="lt-LT" w:eastAsia="lt-LT"/>
        </w:rPr>
        <w:tab/>
      </w:r>
      <w:r w:rsidRPr="00537542">
        <w:rPr>
          <w:rFonts w:eastAsia="Lucida Sans Unicode" w:cs="Tahoma"/>
          <w:bCs/>
          <w:lang w:val="lt-LT" w:eastAsia="lt-LT"/>
        </w:rPr>
        <w:softHyphen/>
      </w:r>
      <w:r w:rsidRPr="00537542">
        <w:rPr>
          <w:rFonts w:eastAsia="Lucida Sans Unicode" w:cs="Tahoma"/>
          <w:bCs/>
          <w:lang w:val="lt-LT" w:eastAsia="lt-LT"/>
        </w:rPr>
        <w:softHyphen/>
      </w:r>
      <w:r w:rsidRP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00537542">
        <w:rPr>
          <w:rFonts w:eastAsia="Lucida Sans Unicode" w:cs="Tahoma"/>
          <w:bCs/>
          <w:lang w:val="lt-LT" w:eastAsia="lt-LT"/>
        </w:rPr>
        <w:softHyphen/>
      </w:r>
      <w:r w:rsidRPr="00537542">
        <w:rPr>
          <w:rFonts w:eastAsia="Lucida Sans Unicode" w:cs="Tahoma"/>
          <w:bCs/>
          <w:lang w:val="lt-LT" w:eastAsia="lt-LT"/>
        </w:rPr>
        <w:t xml:space="preserve">            </w:t>
      </w:r>
      <w:r w:rsidR="00537542">
        <w:rPr>
          <w:rFonts w:eastAsia="Lucida Sans Unicode" w:cs="Tahoma"/>
          <w:bCs/>
          <w:lang w:val="lt-LT" w:eastAsia="lt-LT"/>
        </w:rPr>
        <w:t xml:space="preserve">        </w:t>
      </w:r>
      <w:r w:rsidRPr="00537542">
        <w:rPr>
          <w:rFonts w:eastAsia="Lucida Sans Unicode" w:cs="Tahoma"/>
          <w:bCs/>
          <w:lang w:val="lt-LT" w:eastAsia="lt-LT"/>
        </w:rPr>
        <w:t xml:space="preserve">Ingrida </w:t>
      </w:r>
      <w:proofErr w:type="spellStart"/>
      <w:r w:rsidRPr="00537542">
        <w:rPr>
          <w:rFonts w:eastAsia="Lucida Sans Unicode" w:cs="Tahoma"/>
          <w:bCs/>
          <w:lang w:val="lt-LT" w:eastAsia="lt-LT"/>
        </w:rPr>
        <w:t>Uznevičiūtė</w:t>
      </w:r>
      <w:proofErr w:type="spellEnd"/>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Default="00CC2637" w:rsidP="00AD10D8">
      <w:pPr>
        <w:jc w:val="center"/>
        <w:rPr>
          <w:b/>
          <w:lang w:val="lt-LT"/>
        </w:rPr>
      </w:pPr>
    </w:p>
    <w:p w:rsidR="00CC2637" w:rsidRDefault="00CC2637" w:rsidP="00AD10D8">
      <w:pPr>
        <w:jc w:val="center"/>
        <w:rPr>
          <w:b/>
          <w:lang w:val="lt-LT"/>
        </w:rPr>
      </w:pPr>
    </w:p>
    <w:p w:rsidR="00CC2637" w:rsidRDefault="00CC2637" w:rsidP="00AD10D8">
      <w:pPr>
        <w:jc w:val="center"/>
        <w:rPr>
          <w:b/>
          <w:lang w:val="lt-LT"/>
        </w:rPr>
      </w:pPr>
    </w:p>
    <w:p w:rsidR="00CC2637" w:rsidRPr="00FD36EE" w:rsidRDefault="00CC2637" w:rsidP="00AD10D8">
      <w:pPr>
        <w:jc w:val="center"/>
        <w:rPr>
          <w:b/>
          <w:lang w:val="lt-LT"/>
        </w:rPr>
      </w:pPr>
    </w:p>
    <w:sectPr w:rsidR="00CC2637" w:rsidRPr="00FD36EE" w:rsidSect="00B8704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4A4923B5"/>
    <w:multiLevelType w:val="hybridMultilevel"/>
    <w:tmpl w:val="DBBC5772"/>
    <w:lvl w:ilvl="0" w:tplc="DAB881E0">
      <w:start w:val="1"/>
      <w:numFmt w:val="decimal"/>
      <w:lvlText w:val="%1."/>
      <w:lvlJc w:val="left"/>
      <w:pPr>
        <w:ind w:left="1320" w:hanging="360"/>
      </w:pPr>
      <w:rPr>
        <w:rFonts w:cs="Times New Roman" w:hint="default"/>
      </w:rPr>
    </w:lvl>
    <w:lvl w:ilvl="1" w:tplc="04270019" w:tentative="1">
      <w:start w:val="1"/>
      <w:numFmt w:val="lowerLetter"/>
      <w:lvlText w:val="%2."/>
      <w:lvlJc w:val="left"/>
      <w:pPr>
        <w:ind w:left="2040" w:hanging="360"/>
      </w:pPr>
      <w:rPr>
        <w:rFonts w:cs="Times New Roman"/>
      </w:rPr>
    </w:lvl>
    <w:lvl w:ilvl="2" w:tplc="0427001B" w:tentative="1">
      <w:start w:val="1"/>
      <w:numFmt w:val="lowerRoman"/>
      <w:lvlText w:val="%3."/>
      <w:lvlJc w:val="right"/>
      <w:pPr>
        <w:ind w:left="2760" w:hanging="180"/>
      </w:pPr>
      <w:rPr>
        <w:rFonts w:cs="Times New Roman"/>
      </w:rPr>
    </w:lvl>
    <w:lvl w:ilvl="3" w:tplc="0427000F" w:tentative="1">
      <w:start w:val="1"/>
      <w:numFmt w:val="decimal"/>
      <w:lvlText w:val="%4."/>
      <w:lvlJc w:val="left"/>
      <w:pPr>
        <w:ind w:left="3480" w:hanging="360"/>
      </w:pPr>
      <w:rPr>
        <w:rFonts w:cs="Times New Roman"/>
      </w:rPr>
    </w:lvl>
    <w:lvl w:ilvl="4" w:tplc="04270019" w:tentative="1">
      <w:start w:val="1"/>
      <w:numFmt w:val="lowerLetter"/>
      <w:lvlText w:val="%5."/>
      <w:lvlJc w:val="left"/>
      <w:pPr>
        <w:ind w:left="4200" w:hanging="360"/>
      </w:pPr>
      <w:rPr>
        <w:rFonts w:cs="Times New Roman"/>
      </w:rPr>
    </w:lvl>
    <w:lvl w:ilvl="5" w:tplc="0427001B" w:tentative="1">
      <w:start w:val="1"/>
      <w:numFmt w:val="lowerRoman"/>
      <w:lvlText w:val="%6."/>
      <w:lvlJc w:val="right"/>
      <w:pPr>
        <w:ind w:left="4920" w:hanging="180"/>
      </w:pPr>
      <w:rPr>
        <w:rFonts w:cs="Times New Roman"/>
      </w:rPr>
    </w:lvl>
    <w:lvl w:ilvl="6" w:tplc="0427000F" w:tentative="1">
      <w:start w:val="1"/>
      <w:numFmt w:val="decimal"/>
      <w:lvlText w:val="%7."/>
      <w:lvlJc w:val="left"/>
      <w:pPr>
        <w:ind w:left="5640" w:hanging="360"/>
      </w:pPr>
      <w:rPr>
        <w:rFonts w:cs="Times New Roman"/>
      </w:rPr>
    </w:lvl>
    <w:lvl w:ilvl="7" w:tplc="04270019" w:tentative="1">
      <w:start w:val="1"/>
      <w:numFmt w:val="lowerLetter"/>
      <w:lvlText w:val="%8."/>
      <w:lvlJc w:val="left"/>
      <w:pPr>
        <w:ind w:left="6360" w:hanging="360"/>
      </w:pPr>
      <w:rPr>
        <w:rFonts w:cs="Times New Roman"/>
      </w:rPr>
    </w:lvl>
    <w:lvl w:ilvl="8" w:tplc="0427001B" w:tentative="1">
      <w:start w:val="1"/>
      <w:numFmt w:val="lowerRoman"/>
      <w:lvlText w:val="%9."/>
      <w:lvlJc w:val="right"/>
      <w:pPr>
        <w:ind w:left="7080" w:hanging="180"/>
      </w:pPr>
      <w:rPr>
        <w:rFonts w:cs="Times New Roman"/>
      </w:rPr>
    </w:lvl>
  </w:abstractNum>
  <w:abstractNum w:abstractNumId="2">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3">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2"/>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6249"/>
    <w:rsid w:val="00011B09"/>
    <w:rsid w:val="00017439"/>
    <w:rsid w:val="00025423"/>
    <w:rsid w:val="00047E1E"/>
    <w:rsid w:val="000866C3"/>
    <w:rsid w:val="000A7A94"/>
    <w:rsid w:val="000B33BC"/>
    <w:rsid w:val="000B7503"/>
    <w:rsid w:val="000D38FE"/>
    <w:rsid w:val="000D3F3F"/>
    <w:rsid w:val="000E1410"/>
    <w:rsid w:val="000F166C"/>
    <w:rsid w:val="001104EB"/>
    <w:rsid w:val="00116F0C"/>
    <w:rsid w:val="00120C05"/>
    <w:rsid w:val="00121375"/>
    <w:rsid w:val="00147BC5"/>
    <w:rsid w:val="001646DF"/>
    <w:rsid w:val="001B2BF4"/>
    <w:rsid w:val="001B36BB"/>
    <w:rsid w:val="001E0B9F"/>
    <w:rsid w:val="001E22F1"/>
    <w:rsid w:val="001E59A2"/>
    <w:rsid w:val="002125A3"/>
    <w:rsid w:val="00212AC3"/>
    <w:rsid w:val="002213D8"/>
    <w:rsid w:val="00224B2A"/>
    <w:rsid w:val="00241701"/>
    <w:rsid w:val="002615F1"/>
    <w:rsid w:val="00263910"/>
    <w:rsid w:val="002A12B9"/>
    <w:rsid w:val="002A2E77"/>
    <w:rsid w:val="002B04B5"/>
    <w:rsid w:val="002B72AF"/>
    <w:rsid w:val="002D0532"/>
    <w:rsid w:val="002D4FB2"/>
    <w:rsid w:val="002E4F3C"/>
    <w:rsid w:val="00306DC2"/>
    <w:rsid w:val="00325BBD"/>
    <w:rsid w:val="003445F5"/>
    <w:rsid w:val="003575DA"/>
    <w:rsid w:val="003902C8"/>
    <w:rsid w:val="00394119"/>
    <w:rsid w:val="00395358"/>
    <w:rsid w:val="003A1DC2"/>
    <w:rsid w:val="003D049D"/>
    <w:rsid w:val="00405FB5"/>
    <w:rsid w:val="00424B79"/>
    <w:rsid w:val="00456342"/>
    <w:rsid w:val="00477CE1"/>
    <w:rsid w:val="00483044"/>
    <w:rsid w:val="004A15AC"/>
    <w:rsid w:val="004D514B"/>
    <w:rsid w:val="004E4D18"/>
    <w:rsid w:val="00521021"/>
    <w:rsid w:val="005248B9"/>
    <w:rsid w:val="0053027F"/>
    <w:rsid w:val="00537542"/>
    <w:rsid w:val="0054305C"/>
    <w:rsid w:val="0055173C"/>
    <w:rsid w:val="005532ED"/>
    <w:rsid w:val="005577F4"/>
    <w:rsid w:val="005623DD"/>
    <w:rsid w:val="005778ED"/>
    <w:rsid w:val="005858D3"/>
    <w:rsid w:val="00597255"/>
    <w:rsid w:val="005A77C5"/>
    <w:rsid w:val="005C018E"/>
    <w:rsid w:val="005D5C06"/>
    <w:rsid w:val="00601A8B"/>
    <w:rsid w:val="00604A0F"/>
    <w:rsid w:val="006254E2"/>
    <w:rsid w:val="00647A07"/>
    <w:rsid w:val="00663C22"/>
    <w:rsid w:val="006806E9"/>
    <w:rsid w:val="006B6C5F"/>
    <w:rsid w:val="006E2749"/>
    <w:rsid w:val="006F6691"/>
    <w:rsid w:val="0070364A"/>
    <w:rsid w:val="00721579"/>
    <w:rsid w:val="00735F1E"/>
    <w:rsid w:val="00737835"/>
    <w:rsid w:val="00751FBC"/>
    <w:rsid w:val="007846BF"/>
    <w:rsid w:val="007A165F"/>
    <w:rsid w:val="007B7C55"/>
    <w:rsid w:val="007C33F6"/>
    <w:rsid w:val="007D5D99"/>
    <w:rsid w:val="00817867"/>
    <w:rsid w:val="00820C00"/>
    <w:rsid w:val="00833FC6"/>
    <w:rsid w:val="008354B8"/>
    <w:rsid w:val="00841AF4"/>
    <w:rsid w:val="00845EF6"/>
    <w:rsid w:val="00862595"/>
    <w:rsid w:val="00862C0E"/>
    <w:rsid w:val="008705B1"/>
    <w:rsid w:val="00870742"/>
    <w:rsid w:val="00877433"/>
    <w:rsid w:val="00885D8A"/>
    <w:rsid w:val="008A0550"/>
    <w:rsid w:val="008B4A37"/>
    <w:rsid w:val="008D0BB4"/>
    <w:rsid w:val="008D31C6"/>
    <w:rsid w:val="008E352E"/>
    <w:rsid w:val="008E516B"/>
    <w:rsid w:val="008F0BC9"/>
    <w:rsid w:val="009154BA"/>
    <w:rsid w:val="00941C26"/>
    <w:rsid w:val="009814E7"/>
    <w:rsid w:val="00981E90"/>
    <w:rsid w:val="00984647"/>
    <w:rsid w:val="00985F3F"/>
    <w:rsid w:val="0099094B"/>
    <w:rsid w:val="009A4123"/>
    <w:rsid w:val="009B28E7"/>
    <w:rsid w:val="009D036A"/>
    <w:rsid w:val="009D20B7"/>
    <w:rsid w:val="009D7D51"/>
    <w:rsid w:val="009F6BF0"/>
    <w:rsid w:val="00A11FE2"/>
    <w:rsid w:val="00A15AF7"/>
    <w:rsid w:val="00A21681"/>
    <w:rsid w:val="00A25400"/>
    <w:rsid w:val="00A52FE6"/>
    <w:rsid w:val="00A62445"/>
    <w:rsid w:val="00A860C5"/>
    <w:rsid w:val="00A9684E"/>
    <w:rsid w:val="00A9703F"/>
    <w:rsid w:val="00AA36B2"/>
    <w:rsid w:val="00AD10D8"/>
    <w:rsid w:val="00AE191E"/>
    <w:rsid w:val="00AE4425"/>
    <w:rsid w:val="00AE7DA0"/>
    <w:rsid w:val="00B453D2"/>
    <w:rsid w:val="00B62C84"/>
    <w:rsid w:val="00B8135D"/>
    <w:rsid w:val="00B8362D"/>
    <w:rsid w:val="00B85F21"/>
    <w:rsid w:val="00B8704C"/>
    <w:rsid w:val="00B922C1"/>
    <w:rsid w:val="00BA1BBE"/>
    <w:rsid w:val="00BC2641"/>
    <w:rsid w:val="00BC2F2C"/>
    <w:rsid w:val="00BE1E4D"/>
    <w:rsid w:val="00BE2E18"/>
    <w:rsid w:val="00BE6541"/>
    <w:rsid w:val="00C134C9"/>
    <w:rsid w:val="00C136A5"/>
    <w:rsid w:val="00C16A85"/>
    <w:rsid w:val="00C3336E"/>
    <w:rsid w:val="00C659C2"/>
    <w:rsid w:val="00C86A78"/>
    <w:rsid w:val="00C94E5B"/>
    <w:rsid w:val="00CA2376"/>
    <w:rsid w:val="00CB7DAC"/>
    <w:rsid w:val="00CC2637"/>
    <w:rsid w:val="00CF35B3"/>
    <w:rsid w:val="00CF7A02"/>
    <w:rsid w:val="00D10A18"/>
    <w:rsid w:val="00D1452B"/>
    <w:rsid w:val="00D15120"/>
    <w:rsid w:val="00D3370A"/>
    <w:rsid w:val="00D51A18"/>
    <w:rsid w:val="00D5316D"/>
    <w:rsid w:val="00D55B85"/>
    <w:rsid w:val="00D86A9F"/>
    <w:rsid w:val="00D87026"/>
    <w:rsid w:val="00D87E36"/>
    <w:rsid w:val="00D93893"/>
    <w:rsid w:val="00DA5B08"/>
    <w:rsid w:val="00DC218D"/>
    <w:rsid w:val="00DD108C"/>
    <w:rsid w:val="00DD53BB"/>
    <w:rsid w:val="00DE23B0"/>
    <w:rsid w:val="00DE6E9C"/>
    <w:rsid w:val="00DE7865"/>
    <w:rsid w:val="00DF4D30"/>
    <w:rsid w:val="00E00F61"/>
    <w:rsid w:val="00E240C2"/>
    <w:rsid w:val="00E40147"/>
    <w:rsid w:val="00E511F6"/>
    <w:rsid w:val="00E611D8"/>
    <w:rsid w:val="00E64018"/>
    <w:rsid w:val="00E70C36"/>
    <w:rsid w:val="00E9790A"/>
    <w:rsid w:val="00EA29C9"/>
    <w:rsid w:val="00EB7D9F"/>
    <w:rsid w:val="00ED03BE"/>
    <w:rsid w:val="00ED24BF"/>
    <w:rsid w:val="00EE1FCF"/>
    <w:rsid w:val="00EF4859"/>
    <w:rsid w:val="00F00111"/>
    <w:rsid w:val="00F04EB1"/>
    <w:rsid w:val="00F0624D"/>
    <w:rsid w:val="00F06628"/>
    <w:rsid w:val="00F301C3"/>
    <w:rsid w:val="00F52F4F"/>
    <w:rsid w:val="00F60E9F"/>
    <w:rsid w:val="00F717A3"/>
    <w:rsid w:val="00FA20E0"/>
    <w:rsid w:val="00FB3499"/>
    <w:rsid w:val="00FC43F0"/>
    <w:rsid w:val="00FC69D4"/>
    <w:rsid w:val="00FD36EE"/>
    <w:rsid w:val="00FE0C87"/>
    <w:rsid w:val="00FE2105"/>
    <w:rsid w:val="00FE43B5"/>
    <w:rsid w:val="00FF41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aliases w:val=" Diagrama Diagrama1 Char Char Diagrama Diagrama Char Char Diagrama Diagrama1 Char Char Diagrama Diagrama Char Char"/>
    <w:link w:val="DiagramaDiagrama1CharCharDiagramaDiagramaCharCharDiagramaDiagrama1CharCharDiagrama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customStyle="1" w:styleId="ListParagraph">
    <w:name w:val="List Paragraph"/>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1CharCharDiagramaDiagramaCharCharDiagramaDiagrama1CharCharDiagramaDiagrama">
    <w:name w:val=" Diagrama Diagrama1 Char Char Diagrama Diagrama Char Char Diagrama Diagrama1 Char Char Diagrama Diagrama"/>
    <w:basedOn w:val="prastasis"/>
    <w:link w:val="Numatytasispastraiposriftas"/>
    <w:rsid w:val="00E511F6"/>
    <w:pPr>
      <w:spacing w:after="160" w:line="240" w:lineRule="exact"/>
    </w:pPr>
    <w:rPr>
      <w:rFonts w:ascii="Tahoma" w:eastAsia="Times New Roman" w:hAnsi="Tahoma"/>
      <w:sz w:val="20"/>
      <w:szCs w:val="20"/>
    </w:rPr>
  </w:style>
  <w:style w:type="paragraph" w:customStyle="1" w:styleId="DiagramaDiagramaCharCharDiagramaDiagrama1">
    <w:name w:val=" 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 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 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 Diagrama Diagrama1 Char Char Diagrama Diagrama"/>
    <w:basedOn w:val="prastasis"/>
    <w:rsid w:val="000E1410"/>
    <w:pPr>
      <w:spacing w:after="160" w:line="240" w:lineRule="exact"/>
    </w:pPr>
    <w:rPr>
      <w:rFonts w:ascii="Tahoma" w:eastAsia="Times New Roman" w:hAnsi="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aliases w:val=" Diagrama Diagrama1 Char Char Diagrama Diagrama Char Char Diagrama Diagrama1 Char Char Diagrama Diagrama Char Char"/>
    <w:link w:val="DiagramaDiagrama1CharCharDiagramaDiagramaCharCharDiagramaDiagrama1CharCharDiagrama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customStyle="1" w:styleId="ListParagraph">
    <w:name w:val="List Paragraph"/>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1CharCharDiagramaDiagramaCharCharDiagramaDiagrama1CharCharDiagramaDiagrama">
    <w:name w:val=" Diagrama Diagrama1 Char Char Diagrama Diagrama Char Char Diagrama Diagrama1 Char Char Diagrama Diagrama"/>
    <w:basedOn w:val="prastasis"/>
    <w:link w:val="Numatytasispastraiposriftas"/>
    <w:rsid w:val="00E511F6"/>
    <w:pPr>
      <w:spacing w:after="160" w:line="240" w:lineRule="exact"/>
    </w:pPr>
    <w:rPr>
      <w:rFonts w:ascii="Tahoma" w:eastAsia="Times New Roman" w:hAnsi="Tahoma"/>
      <w:sz w:val="20"/>
      <w:szCs w:val="20"/>
    </w:rPr>
  </w:style>
  <w:style w:type="paragraph" w:customStyle="1" w:styleId="DiagramaDiagramaCharCharDiagramaDiagrama1">
    <w:name w:val=" 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 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 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 Diagrama Diagrama1 Char Char Diagrama Diagrama"/>
    <w:basedOn w:val="prastasis"/>
    <w:rsid w:val="000E1410"/>
    <w:pPr>
      <w:spacing w:after="160" w:line="240" w:lineRule="exact"/>
    </w:pPr>
    <w:rPr>
      <w:rFonts w:ascii="Tahoma" w:eastAsia="Times New Roman"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73309058">
      <w:bodyDiv w:val="1"/>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5249</Words>
  <Characters>2993</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savivaldybe</Company>
  <LinksUpToDate>false</LinksUpToDate>
  <CharactersWithSpaces>8226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Renata Štuikytė</cp:lastModifiedBy>
  <cp:revision>2</cp:revision>
  <cp:lastPrinted>2016-03-29T11:38:00Z</cp:lastPrinted>
  <dcterms:created xsi:type="dcterms:W3CDTF">2022-07-12T11:23:00Z</dcterms:created>
  <dcterms:modified xsi:type="dcterms:W3CDTF">2022-07-12T11:23:00Z</dcterms:modified>
</cp:coreProperties>
</file>